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A209" w14:textId="77777777" w:rsidR="00824979" w:rsidRDefault="00824979">
      <w:pPr>
        <w:rPr>
          <w:rFonts w:ascii="Times New Roman" w:hAnsi="Times New Roman"/>
          <w:sz w:val="28"/>
          <w:szCs w:val="28"/>
        </w:rPr>
      </w:pPr>
    </w:p>
    <w:p w14:paraId="749F1B91" w14:textId="77777777" w:rsidR="00824979" w:rsidRDefault="00DF2A17">
      <w:pPr>
        <w:pBdr>
          <w:top w:val="single" w:sz="4" w:space="17" w:color="auto"/>
          <w:left w:val="single" w:sz="4" w:space="4" w:color="auto"/>
          <w:bottom w:val="single" w:sz="4" w:space="13" w:color="auto"/>
          <w:right w:val="single" w:sz="4" w:space="4" w:color="auto"/>
          <w:between w:val="single" w:sz="4" w:space="1" w:color="auto"/>
        </w:pBdr>
        <w:spacing w:before="200" w:after="200"/>
        <w:jc w:val="center"/>
        <w:rPr>
          <w:rFonts w:ascii="Arial" w:eastAsia="Cambria" w:hAnsi="Arial" w:cs="Arial"/>
          <w:sz w:val="40"/>
          <w:szCs w:val="40"/>
          <w:lang w:eastAsia="en-US"/>
        </w:rPr>
      </w:pPr>
      <w:r>
        <w:rPr>
          <w:rFonts w:ascii="Arial" w:eastAsia="Cambria" w:hAnsi="Arial" w:cs="Arial"/>
          <w:b/>
          <w:bCs/>
          <w:sz w:val="40"/>
          <w:szCs w:val="40"/>
          <w:lang w:eastAsia="en-US"/>
        </w:rPr>
        <w:t>DIPLÔME DE COMPTABILITÉ ET DE GESTION</w:t>
      </w:r>
    </w:p>
    <w:p w14:paraId="16F183E3" w14:textId="77777777" w:rsidR="00824979" w:rsidRDefault="00824979">
      <w:pPr>
        <w:rPr>
          <w:rFonts w:ascii="Arial" w:hAnsi="Arial" w:cs="Arial"/>
          <w:sz w:val="28"/>
          <w:szCs w:val="28"/>
        </w:rPr>
      </w:pPr>
    </w:p>
    <w:p w14:paraId="4A5D58D5" w14:textId="77777777" w:rsidR="00824979" w:rsidRDefault="00824979">
      <w:pPr>
        <w:rPr>
          <w:rFonts w:ascii="Times New Roman" w:hAnsi="Times New Roman"/>
          <w:sz w:val="28"/>
          <w:szCs w:val="28"/>
        </w:rPr>
      </w:pPr>
    </w:p>
    <w:p w14:paraId="7A25B426" w14:textId="77777777" w:rsidR="00824979" w:rsidRDefault="00824979">
      <w:pPr>
        <w:rPr>
          <w:rFonts w:ascii="Times New Roman" w:hAnsi="Times New Roman"/>
          <w:sz w:val="28"/>
          <w:szCs w:val="28"/>
        </w:rPr>
      </w:pPr>
    </w:p>
    <w:p w14:paraId="137D0EAB" w14:textId="77777777" w:rsidR="00824979" w:rsidRDefault="00824979">
      <w:pPr>
        <w:rPr>
          <w:rFonts w:ascii="Times New Roman" w:hAnsi="Times New Roman"/>
          <w:sz w:val="28"/>
          <w:szCs w:val="28"/>
        </w:rPr>
      </w:pPr>
    </w:p>
    <w:p w14:paraId="3FA86926" w14:textId="77777777" w:rsidR="00824979" w:rsidRDefault="00824979">
      <w:pPr>
        <w:rPr>
          <w:rFonts w:ascii="Times New Roman" w:hAnsi="Times New Roman"/>
          <w:sz w:val="28"/>
          <w:szCs w:val="28"/>
        </w:rPr>
      </w:pPr>
    </w:p>
    <w:p w14:paraId="3AD6A508" w14:textId="77777777" w:rsidR="00824979" w:rsidRDefault="00824979">
      <w:pPr>
        <w:rPr>
          <w:rFonts w:ascii="Times New Roman" w:hAnsi="Times New Roman"/>
          <w:sz w:val="28"/>
          <w:szCs w:val="28"/>
        </w:rPr>
      </w:pPr>
    </w:p>
    <w:p w14:paraId="5785EFA8" w14:textId="77777777" w:rsidR="00824979" w:rsidRDefault="00824979">
      <w:pPr>
        <w:rPr>
          <w:rFonts w:ascii="Times New Roman" w:hAnsi="Times New Roman"/>
          <w:sz w:val="28"/>
          <w:szCs w:val="28"/>
        </w:rPr>
      </w:pPr>
    </w:p>
    <w:p w14:paraId="4847F25F" w14:textId="77777777" w:rsidR="00824979" w:rsidRDefault="00824979">
      <w:pPr>
        <w:rPr>
          <w:rFonts w:ascii="Times New Roman" w:hAnsi="Times New Roman"/>
          <w:sz w:val="28"/>
          <w:szCs w:val="28"/>
        </w:rPr>
      </w:pPr>
    </w:p>
    <w:p w14:paraId="0B2A0766" w14:textId="77777777" w:rsidR="00824979" w:rsidRDefault="00824979">
      <w:pPr>
        <w:rPr>
          <w:rFonts w:ascii="Times New Roman" w:hAnsi="Times New Roman"/>
          <w:sz w:val="28"/>
          <w:szCs w:val="28"/>
        </w:rPr>
      </w:pPr>
    </w:p>
    <w:p w14:paraId="666A8235" w14:textId="77777777" w:rsidR="00824979" w:rsidRDefault="00824979">
      <w:pPr>
        <w:rPr>
          <w:rFonts w:ascii="Times New Roman" w:hAnsi="Times New Roman"/>
          <w:sz w:val="28"/>
          <w:szCs w:val="28"/>
        </w:rPr>
      </w:pPr>
    </w:p>
    <w:p w14:paraId="1F122743" w14:textId="77777777" w:rsidR="00824979" w:rsidRDefault="00DF2A17">
      <w:pPr>
        <w:jc w:val="center"/>
        <w:rPr>
          <w:rFonts w:ascii="Times New Roman" w:hAnsi="Times New Roman"/>
          <w:b/>
          <w:sz w:val="40"/>
          <w:szCs w:val="40"/>
        </w:rPr>
      </w:pPr>
      <w:r>
        <w:rPr>
          <w:rFonts w:ascii="Arial" w:hAnsi="Arial" w:cs="Arial"/>
          <w:b/>
          <w:sz w:val="40"/>
          <w:szCs w:val="40"/>
        </w:rPr>
        <w:t>UE 7 – MANAGEMENT</w:t>
      </w:r>
    </w:p>
    <w:p w14:paraId="1679006C" w14:textId="77777777" w:rsidR="00824979" w:rsidRDefault="00824979">
      <w:pPr>
        <w:rPr>
          <w:rFonts w:ascii="Times New Roman" w:hAnsi="Times New Roman"/>
        </w:rPr>
      </w:pPr>
    </w:p>
    <w:p w14:paraId="3B11E2DC" w14:textId="77777777" w:rsidR="00824979" w:rsidRDefault="00824979">
      <w:pPr>
        <w:rPr>
          <w:rFonts w:ascii="Times New Roman" w:hAnsi="Times New Roman"/>
        </w:rPr>
      </w:pPr>
    </w:p>
    <w:p w14:paraId="3838F188" w14:textId="77777777" w:rsidR="00824979" w:rsidRPr="00483001" w:rsidRDefault="00DF2A17">
      <w:pPr>
        <w:pStyle w:val="Titre"/>
        <w:jc w:val="center"/>
        <w:rPr>
          <w:rFonts w:ascii="Arial" w:hAnsi="Arial" w:cs="Arial"/>
          <w:b/>
          <w:bCs/>
          <w:caps/>
          <w:sz w:val="36"/>
          <w:szCs w:val="36"/>
        </w:rPr>
      </w:pPr>
      <w:r>
        <w:rPr>
          <w:rFonts w:ascii="Arial" w:hAnsi="Arial" w:cs="Arial"/>
          <w:b/>
          <w:bCs/>
          <w:caps/>
          <w:sz w:val="36"/>
          <w:szCs w:val="36"/>
        </w:rPr>
        <w:t xml:space="preserve">SESSION </w:t>
      </w:r>
      <w:r w:rsidRPr="00483001">
        <w:rPr>
          <w:rFonts w:ascii="Arial" w:hAnsi="Arial" w:cs="Arial"/>
          <w:b/>
          <w:bCs/>
          <w:caps/>
          <w:sz w:val="36"/>
          <w:szCs w:val="36"/>
        </w:rPr>
        <w:t>2022</w:t>
      </w:r>
    </w:p>
    <w:p w14:paraId="7B96BF8D" w14:textId="77777777" w:rsidR="00824979" w:rsidRDefault="00824979">
      <w:pPr>
        <w:jc w:val="center"/>
        <w:rPr>
          <w:rFonts w:ascii="Arial" w:eastAsia="Cambria" w:hAnsi="Arial" w:cs="Arial"/>
          <w:b/>
          <w:bCs/>
          <w:caps/>
          <w:sz w:val="24"/>
        </w:rPr>
      </w:pPr>
    </w:p>
    <w:p w14:paraId="613F798F" w14:textId="77777777" w:rsidR="00824979" w:rsidRDefault="00824979">
      <w:pPr>
        <w:jc w:val="center"/>
        <w:rPr>
          <w:rFonts w:ascii="Arial" w:eastAsia="Cambria" w:hAnsi="Arial" w:cs="Arial"/>
          <w:b/>
          <w:bCs/>
          <w:caps/>
          <w:sz w:val="24"/>
        </w:rPr>
      </w:pPr>
    </w:p>
    <w:p w14:paraId="5B274E2C" w14:textId="77777777" w:rsidR="00824979" w:rsidRDefault="00824979">
      <w:pPr>
        <w:jc w:val="center"/>
        <w:rPr>
          <w:rFonts w:ascii="Arial" w:hAnsi="Arial" w:cs="Arial"/>
          <w:sz w:val="22"/>
        </w:rPr>
      </w:pPr>
    </w:p>
    <w:p w14:paraId="0DEEC50E" w14:textId="77777777" w:rsidR="00824979" w:rsidRDefault="00824979">
      <w:pPr>
        <w:rPr>
          <w:rFonts w:ascii="Arial" w:hAnsi="Arial" w:cs="Arial"/>
        </w:rPr>
      </w:pPr>
    </w:p>
    <w:p w14:paraId="1C0A601D" w14:textId="77777777" w:rsidR="00824979" w:rsidRDefault="00824979">
      <w:pPr>
        <w:rPr>
          <w:rFonts w:ascii="Arial" w:hAnsi="Arial" w:cs="Arial"/>
        </w:rPr>
      </w:pPr>
    </w:p>
    <w:p w14:paraId="5515EA96" w14:textId="77777777" w:rsidR="00824979" w:rsidRDefault="00824979">
      <w:pPr>
        <w:rPr>
          <w:rFonts w:ascii="Arial" w:hAnsi="Arial" w:cs="Arial"/>
        </w:rPr>
      </w:pPr>
    </w:p>
    <w:p w14:paraId="44D56338" w14:textId="77777777" w:rsidR="00824979" w:rsidRDefault="00DF2A17">
      <w:pPr>
        <w:tabs>
          <w:tab w:val="left" w:pos="8340"/>
        </w:tabs>
        <w:spacing w:before="60"/>
        <w:jc w:val="center"/>
        <w:rPr>
          <w:rFonts w:ascii="Arial" w:hAnsi="Arial" w:cs="Arial"/>
          <w:b/>
          <w:sz w:val="36"/>
          <w:szCs w:val="36"/>
        </w:rPr>
      </w:pPr>
      <w:r>
        <w:rPr>
          <w:rFonts w:ascii="Arial" w:hAnsi="Arial" w:cs="Arial"/>
          <w:b/>
          <w:sz w:val="36"/>
          <w:szCs w:val="36"/>
        </w:rPr>
        <w:t>Durée de l’épreuve : 4 heures     -     Coefficient : 1</w:t>
      </w:r>
    </w:p>
    <w:p w14:paraId="494C364E" w14:textId="77777777" w:rsidR="00824979" w:rsidRDefault="00DF2A17">
      <w:pPr>
        <w:rPr>
          <w:b/>
        </w:rPr>
      </w:pPr>
      <w:r>
        <w:rPr>
          <w:b/>
        </w:rPr>
        <w:br w:type="page"/>
      </w:r>
    </w:p>
    <w:p w14:paraId="0BCC3BCF" w14:textId="77777777" w:rsidR="00824979" w:rsidRDefault="00DF2A17">
      <w:pPr>
        <w:pStyle w:val="En-tte"/>
      </w:pPr>
      <w:r>
        <w:lastRenderedPageBreak/>
        <w:t>UE7 – MANAGEMENT</w:t>
      </w:r>
    </w:p>
    <w:p w14:paraId="351F3623" w14:textId="77777777" w:rsidR="00824979" w:rsidRDefault="00DF2A17">
      <w:pPr>
        <w:pStyle w:val="En-tte"/>
      </w:pPr>
      <w:r>
        <w:t>Durée de l’épreuve : 4 heures – Coefficient 1</w:t>
      </w:r>
    </w:p>
    <w:p w14:paraId="096CB090" w14:textId="77777777" w:rsidR="00824979" w:rsidRDefault="00824979">
      <w:pPr>
        <w:pBdr>
          <w:bottom w:val="single" w:sz="4" w:space="0" w:color="auto"/>
        </w:pBdr>
        <w:tabs>
          <w:tab w:val="left" w:pos="7920"/>
          <w:tab w:val="left" w:pos="10080"/>
          <w:tab w:val="left" w:pos="10800"/>
        </w:tabs>
        <w:rPr>
          <w:rFonts w:ascii="Arial" w:hAnsi="Arial" w:cs="Arial"/>
          <w:sz w:val="22"/>
        </w:rPr>
      </w:pPr>
    </w:p>
    <w:p w14:paraId="29BE419B" w14:textId="77777777" w:rsidR="00824979" w:rsidRDefault="00DF2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Document autorisé :</w:t>
      </w:r>
    </w:p>
    <w:p w14:paraId="02E7A11E" w14:textId="77777777" w:rsidR="00824979" w:rsidRDefault="00DF2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rPr>
      </w:pPr>
      <w:r>
        <w:rPr>
          <w:rFonts w:ascii="Arial" w:hAnsi="Arial" w:cs="Arial"/>
          <w:b/>
          <w:sz w:val="22"/>
        </w:rPr>
        <w:t>Aucun document ni aucun matériel n’est autorisé. En conséquence, tout usage d’une calculatrice est INTERDIT et constituerait une fraude.</w:t>
      </w:r>
    </w:p>
    <w:p w14:paraId="0B1CAC28" w14:textId="77777777" w:rsidR="00824979" w:rsidRDefault="00824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p>
    <w:p w14:paraId="66052D1C" w14:textId="77777777" w:rsidR="00140BD4" w:rsidRDefault="00DF2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sz w:val="22"/>
        </w:rPr>
        <w:t xml:space="preserve">Document remis au candidat : </w:t>
      </w:r>
    </w:p>
    <w:p w14:paraId="6FA06CF1" w14:textId="77777777" w:rsidR="00140BD4" w:rsidRDefault="00140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p>
    <w:p w14:paraId="78804C0A" w14:textId="77777777" w:rsidR="00824979" w:rsidRPr="00140BD4" w:rsidRDefault="00140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rPr>
      </w:pPr>
      <w:r>
        <w:rPr>
          <w:rFonts w:ascii="Arial" w:hAnsi="Arial" w:cs="Arial"/>
          <w:b/>
          <w:color w:val="000000"/>
          <w:sz w:val="22"/>
        </w:rPr>
        <w:t>L</w:t>
      </w:r>
      <w:r w:rsidR="00DF2A17">
        <w:rPr>
          <w:rFonts w:ascii="Arial" w:hAnsi="Arial" w:cs="Arial"/>
          <w:b/>
          <w:color w:val="000000"/>
          <w:sz w:val="22"/>
        </w:rPr>
        <w:t xml:space="preserve">e sujet comporte </w:t>
      </w:r>
      <w:r w:rsidR="00DF2A17" w:rsidRPr="00FD7A96">
        <w:rPr>
          <w:rFonts w:ascii="Arial" w:hAnsi="Arial" w:cs="Arial"/>
          <w:b/>
          <w:sz w:val="22"/>
        </w:rPr>
        <w:t>11</w:t>
      </w:r>
      <w:r w:rsidR="00DF2A17">
        <w:rPr>
          <w:rFonts w:ascii="Arial" w:hAnsi="Arial" w:cs="Arial"/>
          <w:b/>
          <w:color w:val="000000"/>
          <w:sz w:val="22"/>
        </w:rPr>
        <w:t xml:space="preserve"> pages numérotées de </w:t>
      </w:r>
      <w:r w:rsidR="00DF2A17" w:rsidRPr="00FD7A96">
        <w:rPr>
          <w:rFonts w:ascii="Arial" w:hAnsi="Arial" w:cs="Arial"/>
          <w:b/>
          <w:sz w:val="22"/>
        </w:rPr>
        <w:t>1 / 11 à 11 / 11</w:t>
      </w:r>
      <w:r w:rsidR="00DF2A17" w:rsidRPr="00140BD4">
        <w:rPr>
          <w:rFonts w:ascii="Arial" w:hAnsi="Arial" w:cs="Arial"/>
          <w:b/>
          <w:sz w:val="22"/>
        </w:rPr>
        <w:t>.</w:t>
      </w:r>
    </w:p>
    <w:p w14:paraId="6CF20A73" w14:textId="77777777" w:rsidR="00824979" w:rsidRDefault="00DF2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rPr>
          <w:rFonts w:ascii="Arial" w:hAnsi="Arial" w:cs="Arial"/>
          <w:b/>
          <w:sz w:val="22"/>
        </w:rPr>
      </w:pPr>
      <w:r>
        <w:rPr>
          <w:rFonts w:ascii="Arial" w:hAnsi="Arial" w:cs="Arial"/>
          <w:b/>
          <w:sz w:val="22"/>
        </w:rPr>
        <w:t>Il vous est demandé de vérifier que le sujet est complet dès sa mise à votre disposition.</w:t>
      </w:r>
    </w:p>
    <w:p w14:paraId="1C87D07F" w14:textId="77777777" w:rsidR="00824979" w:rsidRDefault="00824979">
      <w:pPr>
        <w:pBdr>
          <w:bottom w:val="single" w:sz="4" w:space="0" w:color="auto"/>
        </w:pBd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21564F36" w14:textId="77777777" w:rsidR="00824979" w:rsidRDefault="00824979">
      <w:pPr>
        <w:keepNext/>
        <w:tabs>
          <w:tab w:val="left" w:pos="1440"/>
          <w:tab w:val="left" w:pos="4896"/>
        </w:tabs>
        <w:ind w:right="-3"/>
        <w:jc w:val="center"/>
        <w:rPr>
          <w:rFonts w:ascii="Arial" w:hAnsi="Arial" w:cs="Arial"/>
          <w:b/>
          <w:i/>
          <w:sz w:val="22"/>
        </w:rPr>
      </w:pPr>
    </w:p>
    <w:p w14:paraId="07299181" w14:textId="77777777" w:rsidR="00824979" w:rsidRDefault="00DF2A17">
      <w:pPr>
        <w:keepNext/>
        <w:tabs>
          <w:tab w:val="left" w:pos="1440"/>
          <w:tab w:val="left" w:pos="4896"/>
        </w:tabs>
        <w:ind w:right="-3"/>
        <w:jc w:val="center"/>
        <w:rPr>
          <w:rFonts w:ascii="Arial" w:hAnsi="Arial" w:cs="Arial"/>
          <w:b/>
          <w:i/>
          <w:sz w:val="22"/>
        </w:rPr>
      </w:pPr>
      <w:r>
        <w:rPr>
          <w:rFonts w:ascii="Arial" w:hAnsi="Arial" w:cs="Arial"/>
          <w:b/>
          <w:i/>
          <w:sz w:val="22"/>
        </w:rPr>
        <w:t xml:space="preserve">Le sujet se présente sous la forme de </w:t>
      </w:r>
      <w:r w:rsidRPr="00FD7A96">
        <w:rPr>
          <w:rFonts w:ascii="Arial" w:hAnsi="Arial" w:cs="Arial"/>
          <w:b/>
          <w:i/>
          <w:sz w:val="22"/>
        </w:rPr>
        <w:t>2</w:t>
      </w:r>
      <w:r>
        <w:rPr>
          <w:rFonts w:ascii="Arial" w:hAnsi="Arial" w:cs="Arial"/>
          <w:b/>
          <w:i/>
          <w:sz w:val="22"/>
        </w:rPr>
        <w:t xml:space="preserve"> dossiers</w:t>
      </w:r>
      <w:r w:rsidR="00EC0748">
        <w:rPr>
          <w:rFonts w:ascii="Arial" w:hAnsi="Arial" w:cs="Arial"/>
          <w:b/>
          <w:i/>
          <w:sz w:val="22"/>
        </w:rPr>
        <w:t xml:space="preserve"> indépendants.</w:t>
      </w:r>
    </w:p>
    <w:p w14:paraId="60BFAEE5" w14:textId="77777777" w:rsidR="00824979" w:rsidRDefault="00824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rPr>
      </w:pPr>
    </w:p>
    <w:p w14:paraId="34A56766" w14:textId="77777777" w:rsidR="00824979" w:rsidRDefault="00DF2A17">
      <w:pPr>
        <w:shd w:val="clear" w:color="auto" w:fill="FFFFFF"/>
        <w:ind w:right="-57"/>
        <w:jc w:val="both"/>
        <w:rPr>
          <w:rFonts w:ascii="Arial" w:hAnsi="Arial" w:cs="Arial"/>
          <w:b/>
          <w:bCs/>
          <w:color w:val="000000"/>
          <w:sz w:val="22"/>
        </w:rPr>
      </w:pPr>
      <w:r>
        <w:rPr>
          <w:rFonts w:ascii="Arial" w:hAnsi="Arial" w:cs="Arial"/>
          <w:b/>
          <w:bCs/>
          <w:color w:val="000000"/>
          <w:sz w:val="22"/>
        </w:rPr>
        <w:t xml:space="preserve">DOSSIER 1 – </w:t>
      </w:r>
      <w:r>
        <w:rPr>
          <w:rFonts w:ascii="Arial" w:hAnsi="Arial" w:cs="Arial"/>
          <w:b/>
          <w:color w:val="000000"/>
          <w:sz w:val="22"/>
        </w:rPr>
        <w:t>Analyse managériale (</w:t>
      </w:r>
      <w:r w:rsidRPr="00FD7A96">
        <w:rPr>
          <w:rFonts w:ascii="Arial" w:hAnsi="Arial" w:cs="Arial"/>
          <w:b/>
          <w:sz w:val="22"/>
        </w:rPr>
        <w:t>10</w:t>
      </w:r>
      <w:r>
        <w:rPr>
          <w:rFonts w:ascii="Arial" w:hAnsi="Arial" w:cs="Arial"/>
          <w:b/>
          <w:color w:val="FF0000"/>
          <w:sz w:val="22"/>
        </w:rPr>
        <w:t xml:space="preserve"> </w:t>
      </w:r>
      <w:r>
        <w:rPr>
          <w:rFonts w:ascii="Arial" w:hAnsi="Arial" w:cs="Arial"/>
          <w:b/>
          <w:color w:val="000000"/>
          <w:sz w:val="22"/>
        </w:rPr>
        <w:t>points)</w:t>
      </w:r>
      <w:r>
        <w:rPr>
          <w:rFonts w:ascii="Arial" w:hAnsi="Arial" w:cs="Arial"/>
          <w:b/>
          <w:bCs/>
          <w:color w:val="000000"/>
          <w:sz w:val="22"/>
        </w:rPr>
        <w:t xml:space="preserve"> </w:t>
      </w:r>
    </w:p>
    <w:p w14:paraId="4C4E14D3" w14:textId="77777777" w:rsidR="00984158" w:rsidRDefault="00984158">
      <w:pPr>
        <w:shd w:val="clear" w:color="auto" w:fill="FFFFFF"/>
        <w:tabs>
          <w:tab w:val="right" w:leader="dot" w:pos="9498"/>
        </w:tabs>
        <w:ind w:right="-57"/>
        <w:jc w:val="both"/>
        <w:rPr>
          <w:rFonts w:ascii="Arial" w:hAnsi="Arial" w:cs="Arial"/>
          <w:b/>
          <w:bCs/>
          <w:color w:val="000000"/>
          <w:sz w:val="22"/>
        </w:rPr>
      </w:pPr>
    </w:p>
    <w:p w14:paraId="487C9696" w14:textId="5B64FD16" w:rsidR="00824979" w:rsidRDefault="00DF2A17">
      <w:pPr>
        <w:shd w:val="clear" w:color="auto" w:fill="FFFFFF"/>
        <w:tabs>
          <w:tab w:val="right" w:leader="dot" w:pos="9498"/>
        </w:tabs>
        <w:ind w:right="-57"/>
        <w:jc w:val="both"/>
        <w:rPr>
          <w:rFonts w:ascii="Arial" w:hAnsi="Arial" w:cs="Arial"/>
          <w:b/>
          <w:bCs/>
          <w:color w:val="000000"/>
          <w:sz w:val="22"/>
        </w:rPr>
      </w:pPr>
      <w:r>
        <w:rPr>
          <w:rFonts w:ascii="Arial" w:hAnsi="Arial" w:cs="Arial"/>
          <w:b/>
          <w:bCs/>
          <w:color w:val="000000"/>
          <w:sz w:val="22"/>
        </w:rPr>
        <w:t>DOSSIER 2 –</w:t>
      </w:r>
      <w:r>
        <w:rPr>
          <w:rFonts w:ascii="Arial" w:hAnsi="Arial" w:cs="Arial"/>
          <w:b/>
          <w:color w:val="000000"/>
          <w:sz w:val="22"/>
        </w:rPr>
        <w:t xml:space="preserve"> Question problématisée (</w:t>
      </w:r>
      <w:r w:rsidRPr="00FD7A96">
        <w:rPr>
          <w:rFonts w:ascii="Arial" w:hAnsi="Arial" w:cs="Arial"/>
          <w:b/>
          <w:sz w:val="22"/>
        </w:rPr>
        <w:t xml:space="preserve">10 </w:t>
      </w:r>
      <w:r>
        <w:rPr>
          <w:rFonts w:ascii="Arial" w:hAnsi="Arial" w:cs="Arial"/>
          <w:b/>
          <w:color w:val="000000"/>
          <w:sz w:val="22"/>
        </w:rPr>
        <w:t xml:space="preserve">points) </w:t>
      </w:r>
    </w:p>
    <w:p w14:paraId="6EA9CCDC" w14:textId="77777777" w:rsidR="00824979" w:rsidRDefault="00DF2A17">
      <w:pPr>
        <w:tabs>
          <w:tab w:val="left" w:pos="4176"/>
          <w:tab w:val="right" w:leader="dot" w:pos="10656"/>
        </w:tabs>
        <w:spacing w:before="120"/>
        <w:rPr>
          <w:rFonts w:ascii="Arial" w:hAnsi="Arial" w:cs="Arial"/>
          <w:sz w:val="22"/>
        </w:rPr>
      </w:pPr>
      <w:r>
        <w:rPr>
          <w:rFonts w:ascii="Arial" w:hAnsi="Arial" w:cs="Arial"/>
          <w:sz w:val="22"/>
        </w:rPr>
        <w:t>______________________________________________________________________________</w:t>
      </w:r>
    </w:p>
    <w:p w14:paraId="032501FF" w14:textId="77777777" w:rsidR="00824979" w:rsidRDefault="00DF2A17">
      <w:pPr>
        <w:tabs>
          <w:tab w:val="left" w:pos="4176"/>
          <w:tab w:val="right" w:leader="dot" w:pos="10656"/>
        </w:tabs>
        <w:spacing w:before="120"/>
        <w:rPr>
          <w:rFonts w:ascii="Arial" w:hAnsi="Arial" w:cs="Arial"/>
          <w:b/>
          <w:sz w:val="22"/>
        </w:rPr>
      </w:pPr>
      <w:r>
        <w:rPr>
          <w:rFonts w:ascii="Arial" w:hAnsi="Arial" w:cs="Arial"/>
          <w:b/>
          <w:sz w:val="22"/>
        </w:rPr>
        <w:t>BASE DOCUMENTAIRE</w:t>
      </w:r>
    </w:p>
    <w:p w14:paraId="3DCA40AB" w14:textId="77777777" w:rsidR="00824979" w:rsidRDefault="00824979">
      <w:pPr>
        <w:tabs>
          <w:tab w:val="left" w:pos="4176"/>
          <w:tab w:val="right" w:leader="dot" w:pos="10656"/>
        </w:tabs>
        <w:spacing w:before="120"/>
        <w:rPr>
          <w:rFonts w:ascii="Arial" w:hAnsi="Arial" w:cs="Arial"/>
          <w:sz w:val="22"/>
        </w:rPr>
      </w:pPr>
    </w:p>
    <w:p w14:paraId="131FC056" w14:textId="77777777" w:rsidR="00824979" w:rsidRDefault="00DF2A17">
      <w:pPr>
        <w:tabs>
          <w:tab w:val="left" w:pos="4176"/>
          <w:tab w:val="right" w:leader="dot" w:pos="10656"/>
        </w:tabs>
        <w:spacing w:before="120"/>
        <w:rPr>
          <w:rFonts w:ascii="Arial" w:hAnsi="Arial" w:cs="Arial"/>
          <w:sz w:val="22"/>
        </w:rPr>
      </w:pPr>
      <w:r>
        <w:rPr>
          <w:rFonts w:ascii="Arial" w:hAnsi="Arial" w:cs="Arial"/>
          <w:sz w:val="22"/>
        </w:rPr>
        <w:t>Document 1 –</w:t>
      </w:r>
      <w:r>
        <w:t xml:space="preserve"> </w:t>
      </w:r>
      <w:r>
        <w:rPr>
          <w:rFonts w:ascii="Arial" w:hAnsi="Arial" w:cs="Arial"/>
          <w:sz w:val="22"/>
        </w:rPr>
        <w:t>«</w:t>
      </w:r>
      <w:r w:rsidR="00A80572">
        <w:rPr>
          <w:rFonts w:ascii="Arial" w:hAnsi="Arial" w:cs="Arial"/>
          <w:sz w:val="22"/>
        </w:rPr>
        <w:t> </w:t>
      </w:r>
      <w:r>
        <w:rPr>
          <w:rFonts w:ascii="Arial" w:hAnsi="Arial" w:cs="Arial"/>
          <w:sz w:val="22"/>
        </w:rPr>
        <w:t>Avec sa levée de fonds, Doctolib rentre dans le club sélect des licornes</w:t>
      </w:r>
      <w:r w:rsidR="00A80572">
        <w:rPr>
          <w:rFonts w:ascii="Arial" w:hAnsi="Arial" w:cs="Arial"/>
          <w:sz w:val="22"/>
        </w:rPr>
        <w:t>. </w:t>
      </w:r>
      <w:r>
        <w:rPr>
          <w:rFonts w:ascii="Arial" w:hAnsi="Arial" w:cs="Arial"/>
          <w:sz w:val="22"/>
        </w:rPr>
        <w:t>»</w:t>
      </w:r>
      <w:r w:rsidR="00A80572">
        <w:rPr>
          <w:rFonts w:ascii="Arial" w:hAnsi="Arial" w:cs="Arial"/>
          <w:sz w:val="22"/>
        </w:rPr>
        <w:t>.</w:t>
      </w:r>
    </w:p>
    <w:p w14:paraId="4422500D" w14:textId="77777777" w:rsidR="00824979" w:rsidRDefault="00DF2A17">
      <w:pPr>
        <w:tabs>
          <w:tab w:val="left" w:pos="4176"/>
          <w:tab w:val="right" w:leader="dot" w:pos="10656"/>
        </w:tabs>
        <w:spacing w:before="120"/>
        <w:rPr>
          <w:rFonts w:ascii="Arial" w:hAnsi="Arial" w:cs="Arial"/>
          <w:sz w:val="22"/>
        </w:rPr>
      </w:pPr>
      <w:r>
        <w:rPr>
          <w:rFonts w:ascii="Arial" w:hAnsi="Arial" w:cs="Arial"/>
          <w:sz w:val="22"/>
        </w:rPr>
        <w:t>Document 2 – La croissance fulgurante de Doctolib</w:t>
      </w:r>
      <w:r w:rsidR="00A80572">
        <w:rPr>
          <w:rFonts w:ascii="Arial" w:hAnsi="Arial" w:cs="Arial"/>
          <w:sz w:val="22"/>
        </w:rPr>
        <w:t>.</w:t>
      </w:r>
    </w:p>
    <w:p w14:paraId="7365CE06" w14:textId="77777777" w:rsidR="00824979" w:rsidRDefault="00DF2A17">
      <w:pPr>
        <w:tabs>
          <w:tab w:val="left" w:pos="4176"/>
          <w:tab w:val="right" w:leader="dot" w:pos="10656"/>
        </w:tabs>
        <w:spacing w:before="120"/>
        <w:rPr>
          <w:rFonts w:ascii="Arial" w:hAnsi="Arial" w:cs="Arial"/>
          <w:sz w:val="22"/>
        </w:rPr>
      </w:pPr>
      <w:r>
        <w:rPr>
          <w:rFonts w:ascii="Arial" w:hAnsi="Arial" w:cs="Arial"/>
          <w:sz w:val="22"/>
        </w:rPr>
        <w:t>Document 3 – «</w:t>
      </w:r>
      <w:r w:rsidR="00A80572">
        <w:rPr>
          <w:rFonts w:ascii="Arial" w:hAnsi="Arial" w:cs="Arial"/>
          <w:sz w:val="22"/>
        </w:rPr>
        <w:t> </w:t>
      </w:r>
      <w:r>
        <w:rPr>
          <w:rFonts w:ascii="Arial" w:hAnsi="Arial" w:cs="Arial"/>
          <w:sz w:val="22"/>
        </w:rPr>
        <w:t>Les ambitions dévorantes de Doctolib</w:t>
      </w:r>
      <w:r w:rsidR="00A80572">
        <w:rPr>
          <w:rFonts w:ascii="Arial" w:hAnsi="Arial" w:cs="Arial"/>
          <w:sz w:val="22"/>
        </w:rPr>
        <w:t> </w:t>
      </w:r>
      <w:r>
        <w:rPr>
          <w:rFonts w:ascii="Arial" w:hAnsi="Arial" w:cs="Arial"/>
          <w:sz w:val="22"/>
        </w:rPr>
        <w:t>»</w:t>
      </w:r>
      <w:r w:rsidR="00A80572">
        <w:rPr>
          <w:rFonts w:ascii="Arial" w:hAnsi="Arial" w:cs="Arial"/>
          <w:sz w:val="22"/>
        </w:rPr>
        <w:t>.</w:t>
      </w:r>
    </w:p>
    <w:p w14:paraId="239DAB13" w14:textId="77777777" w:rsidR="00824979" w:rsidRDefault="00DF2A17">
      <w:pPr>
        <w:tabs>
          <w:tab w:val="left" w:pos="4176"/>
          <w:tab w:val="right" w:leader="dot" w:pos="10656"/>
        </w:tabs>
        <w:spacing w:before="120"/>
        <w:rPr>
          <w:rFonts w:ascii="Arial" w:hAnsi="Arial" w:cs="Arial"/>
          <w:sz w:val="22"/>
        </w:rPr>
      </w:pPr>
      <w:r>
        <w:rPr>
          <w:rFonts w:ascii="Arial" w:hAnsi="Arial" w:cs="Arial"/>
          <w:sz w:val="22"/>
        </w:rPr>
        <w:t>Document 4 –</w:t>
      </w:r>
      <w:r>
        <w:t xml:space="preserve"> </w:t>
      </w:r>
      <w:r>
        <w:rPr>
          <w:rFonts w:ascii="Arial" w:hAnsi="Arial" w:cs="Arial"/>
          <w:sz w:val="22"/>
        </w:rPr>
        <w:t>«</w:t>
      </w:r>
      <w:r w:rsidR="00A80572">
        <w:rPr>
          <w:rFonts w:ascii="Arial" w:hAnsi="Arial" w:cs="Arial"/>
          <w:sz w:val="22"/>
        </w:rPr>
        <w:t> </w:t>
      </w:r>
      <w:r>
        <w:rPr>
          <w:rFonts w:ascii="Arial" w:hAnsi="Arial" w:cs="Arial"/>
          <w:sz w:val="22"/>
        </w:rPr>
        <w:t>Sécurité des données, position hégémonique… Faut-il avoir peur de Doctolib ?</w:t>
      </w:r>
      <w:r w:rsidR="00A80572">
        <w:rPr>
          <w:rFonts w:ascii="Arial" w:hAnsi="Arial" w:cs="Arial"/>
          <w:sz w:val="22"/>
        </w:rPr>
        <w:t> </w:t>
      </w:r>
      <w:r>
        <w:rPr>
          <w:rFonts w:ascii="Arial" w:hAnsi="Arial" w:cs="Arial"/>
          <w:sz w:val="22"/>
        </w:rPr>
        <w:t>»</w:t>
      </w:r>
    </w:p>
    <w:p w14:paraId="72B8CB25" w14:textId="77777777" w:rsidR="00824979" w:rsidRDefault="00DF2A17">
      <w:pPr>
        <w:tabs>
          <w:tab w:val="left" w:pos="4176"/>
          <w:tab w:val="right" w:leader="dot" w:pos="10656"/>
        </w:tabs>
        <w:spacing w:before="120"/>
        <w:rPr>
          <w:rFonts w:ascii="Arial" w:hAnsi="Arial" w:cs="Arial"/>
          <w:sz w:val="22"/>
        </w:rPr>
      </w:pPr>
      <w:r>
        <w:rPr>
          <w:rFonts w:ascii="Arial" w:hAnsi="Arial" w:cs="Arial"/>
          <w:sz w:val="22"/>
        </w:rPr>
        <w:t>Document 5 –</w:t>
      </w:r>
      <w:r>
        <w:t xml:space="preserve"> </w:t>
      </w:r>
      <w:r>
        <w:rPr>
          <w:rFonts w:ascii="Arial" w:hAnsi="Arial" w:cs="Arial"/>
          <w:sz w:val="22"/>
        </w:rPr>
        <w:t>La technologie chez Doctolib</w:t>
      </w:r>
      <w:r w:rsidR="00A80572">
        <w:rPr>
          <w:rFonts w:ascii="Arial" w:hAnsi="Arial" w:cs="Arial"/>
          <w:sz w:val="22"/>
        </w:rPr>
        <w:t>.</w:t>
      </w:r>
    </w:p>
    <w:p w14:paraId="36564314" w14:textId="77777777" w:rsidR="00824979" w:rsidRDefault="00824979">
      <w:pPr>
        <w:tabs>
          <w:tab w:val="left" w:pos="4176"/>
          <w:tab w:val="right" w:leader="dot" w:pos="10656"/>
        </w:tabs>
        <w:spacing w:before="120"/>
        <w:jc w:val="center"/>
        <w:rPr>
          <w:rFonts w:ascii="Arial" w:hAnsi="Arial" w:cs="Arial"/>
          <w:b/>
          <w:sz w:val="22"/>
        </w:rPr>
      </w:pPr>
    </w:p>
    <w:p w14:paraId="26581AD4" w14:textId="77777777" w:rsidR="00824979" w:rsidRDefault="00824979">
      <w:pPr>
        <w:tabs>
          <w:tab w:val="left" w:pos="4176"/>
          <w:tab w:val="right" w:leader="dot" w:pos="10656"/>
        </w:tabs>
        <w:spacing w:before="120"/>
        <w:jc w:val="center"/>
        <w:rPr>
          <w:rFonts w:ascii="Arial" w:hAnsi="Arial" w:cs="Arial"/>
          <w:b/>
          <w:sz w:val="22"/>
        </w:rPr>
      </w:pPr>
    </w:p>
    <w:p w14:paraId="1D09F236" w14:textId="77777777" w:rsidR="00824979" w:rsidRDefault="00824979">
      <w:pPr>
        <w:tabs>
          <w:tab w:val="left" w:pos="4176"/>
          <w:tab w:val="right" w:leader="dot" w:pos="10656"/>
        </w:tabs>
        <w:spacing w:before="120"/>
        <w:jc w:val="center"/>
        <w:rPr>
          <w:rFonts w:ascii="Arial" w:hAnsi="Arial" w:cs="Arial"/>
          <w:b/>
          <w:sz w:val="22"/>
        </w:rPr>
      </w:pPr>
    </w:p>
    <w:p w14:paraId="219DC820" w14:textId="77777777" w:rsidR="00824979" w:rsidRDefault="00824979">
      <w:pPr>
        <w:tabs>
          <w:tab w:val="left" w:pos="4176"/>
          <w:tab w:val="right" w:leader="dot" w:pos="10656"/>
        </w:tabs>
        <w:spacing w:before="120"/>
        <w:jc w:val="center"/>
        <w:rPr>
          <w:rFonts w:ascii="Arial" w:hAnsi="Arial" w:cs="Arial"/>
          <w:b/>
          <w:sz w:val="22"/>
        </w:rPr>
      </w:pPr>
    </w:p>
    <w:p w14:paraId="3D134A8B" w14:textId="77777777" w:rsidR="00824979" w:rsidRDefault="00DF2A17">
      <w:pPr>
        <w:pBdr>
          <w:top w:val="single" w:sz="4" w:space="1" w:color="000000"/>
          <w:left w:val="single" w:sz="4" w:space="1" w:color="000000"/>
          <w:bottom w:val="single" w:sz="4" w:space="1" w:color="000000"/>
          <w:right w:val="single" w:sz="4" w:space="1" w:color="000000"/>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u w:val="single"/>
        </w:rPr>
      </w:pPr>
      <w:r>
        <w:rPr>
          <w:rFonts w:ascii="Arial" w:hAnsi="Arial" w:cs="Arial"/>
          <w:b/>
          <w:sz w:val="22"/>
          <w:u w:val="single"/>
        </w:rPr>
        <w:t>AVERTISSEMENT</w:t>
      </w:r>
    </w:p>
    <w:p w14:paraId="281F84F3" w14:textId="77777777" w:rsidR="00824979" w:rsidRDefault="00DF2A17">
      <w:pPr>
        <w:pBdr>
          <w:top w:val="single" w:sz="4" w:space="1" w:color="000000"/>
          <w:left w:val="single" w:sz="4" w:space="1" w:color="000000"/>
          <w:bottom w:val="single" w:sz="4" w:space="1" w:color="000000"/>
          <w:right w:val="single" w:sz="4" w:space="1" w:color="000000"/>
        </w:pBdr>
        <w:shd w:val="clear" w:color="auto" w:fill="FFFFFF"/>
        <w:tabs>
          <w:tab w:val="left" w:pos="1843"/>
          <w:tab w:val="left" w:pos="3024"/>
          <w:tab w:val="left" w:pos="8064"/>
        </w:tabs>
        <w:jc w:val="both"/>
        <w:rPr>
          <w:rFonts w:ascii="Arial" w:hAnsi="Arial" w:cs="Arial"/>
          <w:b/>
          <w:sz w:val="22"/>
        </w:rPr>
      </w:pPr>
      <w:r>
        <w:rPr>
          <w:rFonts w:ascii="Arial" w:hAnsi="Arial" w:cs="Arial"/>
          <w:b/>
          <w:sz w:val="22"/>
        </w:rPr>
        <w:t xml:space="preserve">Si le texte du sujet, de ses questions ou de ses documents vous conduit à formuler une ou plusieurs hypothèses, il vous est demandé de la (ou les) mentionner </w:t>
      </w:r>
      <w:r>
        <w:rPr>
          <w:rFonts w:ascii="Arial" w:hAnsi="Arial" w:cs="Arial"/>
          <w:b/>
          <w:i/>
          <w:sz w:val="22"/>
        </w:rPr>
        <w:t>explicitement</w:t>
      </w:r>
      <w:r>
        <w:rPr>
          <w:rFonts w:ascii="Arial" w:hAnsi="Arial" w:cs="Arial"/>
          <w:b/>
          <w:sz w:val="22"/>
        </w:rPr>
        <w:t xml:space="preserve"> dans votre copie. Toutes les réponses devront être justifiées.</w:t>
      </w:r>
    </w:p>
    <w:p w14:paraId="5C3C1892" w14:textId="77777777" w:rsidR="00824979" w:rsidRDefault="00824979">
      <w:pPr>
        <w:shd w:val="clear" w:color="auto" w:fill="FFFFFF"/>
        <w:tabs>
          <w:tab w:val="left" w:pos="1843"/>
          <w:tab w:val="left" w:pos="3024"/>
          <w:tab w:val="left" w:pos="8064"/>
        </w:tabs>
        <w:jc w:val="both"/>
        <w:rPr>
          <w:rFonts w:ascii="Arial" w:hAnsi="Arial" w:cs="Arial"/>
          <w:sz w:val="22"/>
        </w:rPr>
      </w:pPr>
    </w:p>
    <w:p w14:paraId="08877F05" w14:textId="77777777" w:rsidR="00824979" w:rsidRDefault="00824979">
      <w:pPr>
        <w:shd w:val="clear" w:color="auto" w:fill="FFFFFF"/>
        <w:tabs>
          <w:tab w:val="left" w:pos="1843"/>
          <w:tab w:val="left" w:pos="3024"/>
          <w:tab w:val="left" w:pos="8064"/>
        </w:tabs>
        <w:jc w:val="both"/>
        <w:rPr>
          <w:rFonts w:ascii="Arial" w:hAnsi="Arial" w:cs="Arial"/>
          <w:sz w:val="22"/>
        </w:rPr>
      </w:pPr>
    </w:p>
    <w:p w14:paraId="51209E75" w14:textId="77777777" w:rsidR="00824979" w:rsidRDefault="00DF2A17">
      <w:pPr>
        <w:pBdr>
          <w:top w:val="single" w:sz="4" w:space="1" w:color="000000"/>
          <w:left w:val="single" w:sz="4" w:space="4" w:color="000000"/>
          <w:bottom w:val="single" w:sz="4" w:space="1" w:color="000000"/>
          <w:right w:val="single" w:sz="4" w:space="4" w:color="000000"/>
        </w:pBdr>
        <w:shd w:val="clear" w:color="auto" w:fill="FFFFFF"/>
        <w:tabs>
          <w:tab w:val="left" w:pos="1843"/>
          <w:tab w:val="left" w:pos="3024"/>
          <w:tab w:val="left" w:pos="8064"/>
        </w:tabs>
        <w:jc w:val="center"/>
        <w:rPr>
          <w:rFonts w:ascii="Arial" w:hAnsi="Arial" w:cs="Arial"/>
          <w:b/>
          <w:color w:val="000000"/>
          <w:spacing w:val="-5"/>
          <w:sz w:val="22"/>
        </w:rPr>
      </w:pPr>
      <w:r>
        <w:rPr>
          <w:rFonts w:ascii="Arial" w:hAnsi="Arial" w:cs="Arial"/>
          <w:b/>
          <w:color w:val="000000"/>
          <w:spacing w:val="-5"/>
          <w:sz w:val="22"/>
        </w:rPr>
        <w:t xml:space="preserve">Il vous est demandé d’apporter un soin particulier à la présentation de votre copie et à la qualité rédactionnelle. </w:t>
      </w:r>
    </w:p>
    <w:p w14:paraId="6B6BDED2" w14:textId="77777777" w:rsidR="00824979" w:rsidRDefault="00DF2A17">
      <w:pPr>
        <w:pStyle w:val="Titre1"/>
        <w:keepNext w:val="0"/>
        <w:pageBreakBefore/>
        <w:jc w:val="center"/>
        <w:rPr>
          <w:rFonts w:ascii="Arial" w:hAnsi="Arial" w:cs="Arial"/>
          <w:color w:val="auto"/>
          <w:sz w:val="24"/>
          <w:szCs w:val="24"/>
        </w:rPr>
      </w:pPr>
      <w:r>
        <w:rPr>
          <w:rFonts w:ascii="Arial" w:hAnsi="Arial" w:cs="Arial"/>
          <w:color w:val="auto"/>
          <w:sz w:val="24"/>
          <w:szCs w:val="24"/>
        </w:rPr>
        <w:lastRenderedPageBreak/>
        <w:t>SUJET</w:t>
      </w:r>
    </w:p>
    <w:tbl>
      <w:tblPr>
        <w:tblStyle w:val="Grilledutableau"/>
        <w:tblW w:w="10915" w:type="dxa"/>
        <w:tblInd w:w="-572" w:type="dxa"/>
        <w:tblLook w:val="04A0" w:firstRow="1" w:lastRow="0" w:firstColumn="1" w:lastColumn="0" w:noHBand="0" w:noVBand="1"/>
      </w:tblPr>
      <w:tblGrid>
        <w:gridCol w:w="6891"/>
        <w:gridCol w:w="4024"/>
      </w:tblGrid>
      <w:tr w:rsidR="00824979" w14:paraId="76553C97" w14:textId="77777777" w:rsidTr="00DF09DD">
        <w:tc>
          <w:tcPr>
            <w:tcW w:w="6904" w:type="dxa"/>
          </w:tcPr>
          <w:p w14:paraId="245002D8" w14:textId="77777777" w:rsidR="00824979" w:rsidRDefault="00DF2A17">
            <w:pPr>
              <w:spacing w:before="34"/>
              <w:jc w:val="both"/>
              <w:rPr>
                <w:rFonts w:ascii="Arial" w:hAnsi="Arial" w:cs="Arial"/>
                <w:sz w:val="22"/>
                <w:szCs w:val="22"/>
              </w:rPr>
            </w:pPr>
            <w:r>
              <w:rPr>
                <w:rFonts w:ascii="Arial" w:hAnsi="Arial" w:cs="Arial"/>
                <w:sz w:val="22"/>
                <w:szCs w:val="22"/>
              </w:rPr>
              <w:t>Doctolib est créé en décembre 2013 par :</w:t>
            </w:r>
          </w:p>
          <w:p w14:paraId="2C89E951" w14:textId="77777777" w:rsidR="00824979" w:rsidRPr="001A1B9B" w:rsidRDefault="00DF2A17" w:rsidP="001A1B9B">
            <w:pPr>
              <w:pStyle w:val="Paragraphedeliste"/>
              <w:numPr>
                <w:ilvl w:val="0"/>
                <w:numId w:val="24"/>
              </w:numPr>
              <w:rPr>
                <w:rFonts w:ascii="Arial" w:hAnsi="Arial" w:cs="Arial"/>
                <w:sz w:val="22"/>
                <w:szCs w:val="22"/>
              </w:rPr>
            </w:pPr>
            <w:r w:rsidRPr="001A1B9B">
              <w:rPr>
                <w:rFonts w:ascii="Arial" w:hAnsi="Arial" w:cs="Arial"/>
                <w:sz w:val="22"/>
                <w:szCs w:val="22"/>
              </w:rPr>
              <w:t xml:space="preserve">Stanislas </w:t>
            </w:r>
            <w:proofErr w:type="spellStart"/>
            <w:r w:rsidRPr="001A1B9B">
              <w:rPr>
                <w:rFonts w:ascii="Arial" w:hAnsi="Arial" w:cs="Arial"/>
                <w:sz w:val="22"/>
                <w:szCs w:val="22"/>
              </w:rPr>
              <w:t>Niox</w:t>
            </w:r>
            <w:proofErr w:type="spellEnd"/>
            <w:r w:rsidRPr="001A1B9B">
              <w:rPr>
                <w:rFonts w:ascii="Arial" w:hAnsi="Arial" w:cs="Arial"/>
                <w:sz w:val="22"/>
                <w:szCs w:val="22"/>
              </w:rPr>
              <w:t xml:space="preserve">-Chateau - sportif de haut niveau, diplômé d’HEC, ayant travaillé en Asie et en Afrique, chez </w:t>
            </w:r>
            <w:proofErr w:type="spellStart"/>
            <w:r w:rsidRPr="001A1B9B">
              <w:rPr>
                <w:rFonts w:ascii="Arial" w:hAnsi="Arial" w:cs="Arial"/>
                <w:sz w:val="22"/>
                <w:szCs w:val="22"/>
              </w:rPr>
              <w:t>Sofinnova</w:t>
            </w:r>
            <w:proofErr w:type="spellEnd"/>
            <w:r w:rsidRPr="001A1B9B">
              <w:rPr>
                <w:rFonts w:ascii="Arial" w:hAnsi="Arial" w:cs="Arial"/>
                <w:sz w:val="22"/>
                <w:szCs w:val="22"/>
              </w:rPr>
              <w:t>, La fourchette notamment</w:t>
            </w:r>
            <w:r w:rsidR="001A1B9B">
              <w:rPr>
                <w:rFonts w:ascii="Arial" w:hAnsi="Arial" w:cs="Arial"/>
                <w:sz w:val="22"/>
                <w:szCs w:val="22"/>
              </w:rPr>
              <w:t> ;</w:t>
            </w:r>
          </w:p>
          <w:p w14:paraId="41C8A1E4" w14:textId="77777777" w:rsidR="00824979" w:rsidRPr="001A1B9B" w:rsidRDefault="00DF2A17" w:rsidP="001A1B9B">
            <w:pPr>
              <w:pStyle w:val="Paragraphedeliste"/>
              <w:numPr>
                <w:ilvl w:val="0"/>
                <w:numId w:val="24"/>
              </w:numPr>
              <w:rPr>
                <w:rFonts w:ascii="Arial" w:hAnsi="Arial" w:cs="Arial"/>
                <w:sz w:val="22"/>
                <w:szCs w:val="22"/>
              </w:rPr>
            </w:pPr>
            <w:r w:rsidRPr="001A1B9B">
              <w:rPr>
                <w:rFonts w:ascii="Arial" w:hAnsi="Arial" w:cs="Arial"/>
                <w:sz w:val="22"/>
                <w:szCs w:val="22"/>
              </w:rPr>
              <w:t xml:space="preserve">Jessy Bernal, diplômé de l’EPITA, expert de Ruby on Rails </w:t>
            </w:r>
            <w:proofErr w:type="spellStart"/>
            <w:r w:rsidRPr="001A1B9B">
              <w:rPr>
                <w:rFonts w:ascii="Arial" w:hAnsi="Arial" w:cs="Arial"/>
                <w:sz w:val="22"/>
                <w:szCs w:val="22"/>
              </w:rPr>
              <w:t>confondateur</w:t>
            </w:r>
            <w:proofErr w:type="spellEnd"/>
            <w:r w:rsidRPr="001A1B9B">
              <w:rPr>
                <w:rFonts w:ascii="Arial" w:hAnsi="Arial" w:cs="Arial"/>
                <w:sz w:val="22"/>
                <w:szCs w:val="22"/>
              </w:rPr>
              <w:t xml:space="preserve"> avec Ivan Schneider de plusieurs projets et sociétés dont Massive Music Quiz (8,5 millions d'utilisateurs) revendue à </w:t>
            </w:r>
            <w:proofErr w:type="spellStart"/>
            <w:r w:rsidRPr="001A1B9B">
              <w:rPr>
                <w:rFonts w:ascii="Arial" w:hAnsi="Arial" w:cs="Arial"/>
                <w:sz w:val="22"/>
                <w:szCs w:val="22"/>
              </w:rPr>
              <w:t>Lov</w:t>
            </w:r>
            <w:proofErr w:type="spellEnd"/>
            <w:r w:rsidRPr="001A1B9B">
              <w:rPr>
                <w:rFonts w:ascii="Arial" w:hAnsi="Arial" w:cs="Arial"/>
                <w:sz w:val="22"/>
                <w:szCs w:val="22"/>
              </w:rPr>
              <w:t xml:space="preserve"> Group et ayant travaillé chez </w:t>
            </w:r>
            <w:proofErr w:type="spellStart"/>
            <w:r w:rsidRPr="001A1B9B">
              <w:rPr>
                <w:rFonts w:ascii="Arial" w:hAnsi="Arial" w:cs="Arial"/>
                <w:sz w:val="22"/>
                <w:szCs w:val="22"/>
              </w:rPr>
              <w:t>Octo</w:t>
            </w:r>
            <w:proofErr w:type="spellEnd"/>
            <w:r w:rsidRPr="001A1B9B">
              <w:rPr>
                <w:rFonts w:ascii="Arial" w:hAnsi="Arial" w:cs="Arial"/>
                <w:sz w:val="22"/>
                <w:szCs w:val="22"/>
              </w:rPr>
              <w:t xml:space="preserve"> et </w:t>
            </w:r>
            <w:proofErr w:type="spellStart"/>
            <w:r w:rsidRPr="001A1B9B">
              <w:rPr>
                <w:rFonts w:ascii="Arial" w:hAnsi="Arial" w:cs="Arial"/>
                <w:sz w:val="22"/>
                <w:szCs w:val="22"/>
              </w:rPr>
              <w:t>Skillstar</w:t>
            </w:r>
            <w:proofErr w:type="spellEnd"/>
            <w:r w:rsidR="001A1B9B">
              <w:rPr>
                <w:rFonts w:ascii="Arial" w:hAnsi="Arial" w:cs="Arial"/>
                <w:sz w:val="22"/>
                <w:szCs w:val="22"/>
              </w:rPr>
              <w:t> ;</w:t>
            </w:r>
          </w:p>
          <w:p w14:paraId="48F77D05" w14:textId="77777777" w:rsidR="00824979" w:rsidRPr="001A1B9B" w:rsidRDefault="00DF2A17" w:rsidP="001A1B9B">
            <w:pPr>
              <w:pStyle w:val="Paragraphedeliste"/>
              <w:numPr>
                <w:ilvl w:val="0"/>
                <w:numId w:val="24"/>
              </w:numPr>
              <w:rPr>
                <w:rFonts w:ascii="Arial" w:hAnsi="Arial" w:cs="Arial"/>
                <w:sz w:val="22"/>
                <w:szCs w:val="22"/>
              </w:rPr>
            </w:pPr>
            <w:r w:rsidRPr="001A1B9B">
              <w:rPr>
                <w:rFonts w:ascii="Arial" w:hAnsi="Arial" w:cs="Arial"/>
                <w:sz w:val="22"/>
                <w:szCs w:val="22"/>
              </w:rPr>
              <w:t>Ivan Schneider, diplômé de l’EPITA, est également un expert de Ruby on Rails.</w:t>
            </w:r>
          </w:p>
          <w:p w14:paraId="598416CF" w14:textId="77777777" w:rsidR="00824979" w:rsidRDefault="00DF2A17">
            <w:pPr>
              <w:jc w:val="both"/>
              <w:rPr>
                <w:rFonts w:ascii="Arial" w:hAnsi="Arial" w:cs="Arial"/>
                <w:sz w:val="22"/>
                <w:szCs w:val="22"/>
              </w:rPr>
            </w:pPr>
            <w:r>
              <w:rPr>
                <w:rFonts w:ascii="Arial" w:hAnsi="Arial" w:cs="Arial"/>
                <w:sz w:val="22"/>
                <w:szCs w:val="22"/>
              </w:rPr>
              <w:t>Doctolib s’affirme comme une entreprise de technologie et de santé s’étant fixée trois missions :</w:t>
            </w:r>
          </w:p>
          <w:p w14:paraId="3B6BF5EA" w14:textId="77777777" w:rsidR="00824979" w:rsidRPr="001A1B9B" w:rsidRDefault="001A1B9B" w:rsidP="001A1B9B">
            <w:pPr>
              <w:pStyle w:val="Paragraphedeliste"/>
              <w:numPr>
                <w:ilvl w:val="0"/>
                <w:numId w:val="23"/>
              </w:numPr>
              <w:rPr>
                <w:rFonts w:ascii="Arial" w:hAnsi="Arial" w:cs="Arial"/>
                <w:sz w:val="22"/>
                <w:szCs w:val="22"/>
              </w:rPr>
            </w:pPr>
            <w:proofErr w:type="gramStart"/>
            <w:r w:rsidRPr="001A1B9B">
              <w:rPr>
                <w:rFonts w:ascii="Arial" w:hAnsi="Arial" w:cs="Arial"/>
                <w:sz w:val="22"/>
                <w:szCs w:val="22"/>
              </w:rPr>
              <w:t>améliorer</w:t>
            </w:r>
            <w:proofErr w:type="gramEnd"/>
            <w:r w:rsidRPr="001A1B9B">
              <w:rPr>
                <w:rFonts w:ascii="Arial" w:hAnsi="Arial" w:cs="Arial"/>
                <w:sz w:val="22"/>
                <w:szCs w:val="22"/>
              </w:rPr>
              <w:t xml:space="preserve"> le quotidien du personnel soignant ;</w:t>
            </w:r>
          </w:p>
          <w:p w14:paraId="37C5EF5F" w14:textId="77777777" w:rsidR="001A1B9B" w:rsidRDefault="001A1B9B" w:rsidP="001A1B9B">
            <w:pPr>
              <w:pStyle w:val="Paragraphedeliste"/>
              <w:numPr>
                <w:ilvl w:val="0"/>
                <w:numId w:val="23"/>
              </w:numPr>
              <w:rPr>
                <w:rFonts w:ascii="Arial" w:hAnsi="Arial" w:cs="Arial"/>
                <w:sz w:val="22"/>
                <w:szCs w:val="22"/>
              </w:rPr>
            </w:pPr>
            <w:proofErr w:type="gramStart"/>
            <w:r>
              <w:rPr>
                <w:rFonts w:ascii="Arial" w:hAnsi="Arial" w:cs="Arial"/>
                <w:sz w:val="22"/>
                <w:szCs w:val="22"/>
              </w:rPr>
              <w:t>rendre</w:t>
            </w:r>
            <w:proofErr w:type="gramEnd"/>
            <w:r>
              <w:rPr>
                <w:rFonts w:ascii="Arial" w:hAnsi="Arial" w:cs="Arial"/>
                <w:sz w:val="22"/>
                <w:szCs w:val="22"/>
              </w:rPr>
              <w:t xml:space="preserve"> l’accès aux soins rapide et égalitaire pour tous ;</w:t>
            </w:r>
          </w:p>
          <w:p w14:paraId="3F7CCF6D" w14:textId="77777777" w:rsidR="001A1B9B" w:rsidRPr="001A1B9B" w:rsidRDefault="001A1B9B" w:rsidP="001A1B9B">
            <w:pPr>
              <w:pStyle w:val="Paragraphedeliste"/>
              <w:numPr>
                <w:ilvl w:val="0"/>
                <w:numId w:val="23"/>
              </w:numPr>
              <w:rPr>
                <w:rFonts w:ascii="Arial" w:hAnsi="Arial" w:cs="Arial"/>
                <w:sz w:val="22"/>
                <w:szCs w:val="22"/>
              </w:rPr>
            </w:pPr>
            <w:proofErr w:type="gramStart"/>
            <w:r>
              <w:rPr>
                <w:rFonts w:ascii="Arial" w:hAnsi="Arial" w:cs="Arial"/>
                <w:sz w:val="22"/>
                <w:szCs w:val="22"/>
              </w:rPr>
              <w:t>constituer</w:t>
            </w:r>
            <w:proofErr w:type="gramEnd"/>
            <w:r>
              <w:rPr>
                <w:rFonts w:ascii="Arial" w:hAnsi="Arial" w:cs="Arial"/>
                <w:sz w:val="22"/>
                <w:szCs w:val="22"/>
              </w:rPr>
              <w:t xml:space="preserve"> une équipe d’entrepreneurs avec des valeurs humanistes et ayant le cœur d’améliorer le secteur de la santé.</w:t>
            </w:r>
          </w:p>
          <w:p w14:paraId="322E601D" w14:textId="77777777" w:rsidR="00824979" w:rsidRDefault="00DF2A17">
            <w:pPr>
              <w:jc w:val="both"/>
              <w:rPr>
                <w:rFonts w:ascii="Arial" w:hAnsi="Arial" w:cs="Arial"/>
                <w:sz w:val="22"/>
                <w:szCs w:val="22"/>
              </w:rPr>
            </w:pPr>
            <w:r>
              <w:rPr>
                <w:rFonts w:ascii="Arial" w:hAnsi="Arial" w:cs="Arial"/>
                <w:sz w:val="22"/>
                <w:szCs w:val="22"/>
              </w:rPr>
              <w:t>Dot</w:t>
            </w:r>
            <w:r w:rsidR="001A1B9B">
              <w:rPr>
                <w:rFonts w:ascii="Arial" w:hAnsi="Arial" w:cs="Arial"/>
                <w:sz w:val="22"/>
                <w:szCs w:val="22"/>
              </w:rPr>
              <w:t>ée d’une raison d’être « </w:t>
            </w:r>
            <w:r>
              <w:rPr>
                <w:rFonts w:ascii="Arial" w:hAnsi="Arial" w:cs="Arial"/>
                <w:sz w:val="22"/>
                <w:szCs w:val="22"/>
              </w:rPr>
              <w:t>Améliorer le quotidien des personnels de santé, améliorer l’accès aux soins et la santé des patients, bâtir une équipe d’entrepreneurs partageant des valeurs humanistes », Doctolib c’est 300 000 personnels de santé, 60 millions de patients utilisateurs et 11 millions de consultations vidéo réalisées. </w:t>
            </w:r>
          </w:p>
          <w:p w14:paraId="382A185F" w14:textId="77777777" w:rsidR="00824979" w:rsidRDefault="00824979">
            <w:pPr>
              <w:jc w:val="both"/>
              <w:rPr>
                <w:rFonts w:ascii="Arial" w:hAnsi="Arial" w:cs="Arial"/>
                <w:sz w:val="22"/>
                <w:szCs w:val="22"/>
              </w:rPr>
            </w:pPr>
          </w:p>
          <w:p w14:paraId="41F5B433" w14:textId="77777777" w:rsidR="00824979" w:rsidRDefault="00DF2A17">
            <w:pPr>
              <w:jc w:val="both"/>
              <w:rPr>
                <w:rFonts w:ascii="Calibri" w:hAnsi="Calibri" w:cs="Calibri"/>
                <w:sz w:val="22"/>
                <w:szCs w:val="28"/>
              </w:rPr>
            </w:pPr>
            <w:r>
              <w:rPr>
                <w:rFonts w:ascii="Arial" w:hAnsi="Arial" w:cs="Arial"/>
                <w:sz w:val="22"/>
                <w:szCs w:val="22"/>
              </w:rPr>
              <w:t>Doctolib a été élue comme l’entreprise ayant eu le plus d’impact sur le quotidien des Français et comme la 11</w:t>
            </w:r>
            <w:r>
              <w:rPr>
                <w:rFonts w:ascii="Arial" w:hAnsi="Arial" w:cs="Arial"/>
                <w:sz w:val="22"/>
                <w:szCs w:val="22"/>
                <w:vertAlign w:val="superscript"/>
              </w:rPr>
              <w:t>ème</w:t>
            </w:r>
            <w:r>
              <w:rPr>
                <w:rFonts w:ascii="Arial" w:hAnsi="Arial" w:cs="Arial"/>
                <w:sz w:val="22"/>
                <w:szCs w:val="22"/>
              </w:rPr>
              <w:t xml:space="preserve"> entreprise préférée des Français selon un sondage réalisé auprès de 3 000 personnes par </w:t>
            </w:r>
            <w:proofErr w:type="spellStart"/>
            <w:r>
              <w:rPr>
                <w:rFonts w:ascii="Arial" w:hAnsi="Arial" w:cs="Arial"/>
                <w:sz w:val="22"/>
                <w:szCs w:val="22"/>
              </w:rPr>
              <w:t>Ifop</w:t>
            </w:r>
            <w:proofErr w:type="spellEnd"/>
            <w:r>
              <w:rPr>
                <w:rFonts w:ascii="Arial" w:hAnsi="Arial" w:cs="Arial"/>
                <w:sz w:val="22"/>
                <w:szCs w:val="22"/>
              </w:rPr>
              <w:t xml:space="preserve"> &amp; JDD.</w:t>
            </w:r>
          </w:p>
        </w:tc>
        <w:tc>
          <w:tcPr>
            <w:tcW w:w="4011" w:type="dxa"/>
          </w:tcPr>
          <w:p w14:paraId="0A0EF181" w14:textId="77777777" w:rsidR="00824979" w:rsidRDefault="00DF2A17">
            <w:pPr>
              <w:rPr>
                <w:rFonts w:ascii="Cambria" w:hAnsi="Cambria" w:cs="Cambria"/>
              </w:rPr>
            </w:pPr>
            <w:r>
              <w:rPr>
                <w:rFonts w:ascii="Cambria" w:hAnsi="Cambria" w:cs="Cambria"/>
                <w:noProof/>
              </w:rPr>
              <w:drawing>
                <wp:inline distT="0" distB="0" distL="0" distR="0" wp14:anchorId="04070EC8" wp14:editId="1DCED385">
                  <wp:extent cx="2400300" cy="5086350"/>
                  <wp:effectExtent l="0" t="0" r="0" b="0"/>
                  <wp:docPr id="2"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Une image contenant texte&#10;&#10;Description générée automatiquement"/>
                          <pic:cNvPicPr>
                            <a:picLocks noChangeAspect="1"/>
                          </pic:cNvPicPr>
                        </pic:nvPicPr>
                        <pic:blipFill>
                          <a:blip r:embed="rId7"/>
                          <a:stretch/>
                        </pic:blipFill>
                        <pic:spPr bwMode="auto">
                          <a:xfrm>
                            <a:off x="0" y="0"/>
                            <a:ext cx="2450178" cy="5192044"/>
                          </a:xfrm>
                          <a:prstGeom prst="rect">
                            <a:avLst/>
                          </a:prstGeom>
                        </pic:spPr>
                      </pic:pic>
                    </a:graphicData>
                  </a:graphic>
                </wp:inline>
              </w:drawing>
            </w:r>
          </w:p>
          <w:p w14:paraId="7A53A7B1" w14:textId="77777777" w:rsidR="00824979" w:rsidRDefault="00DF2A17">
            <w:pPr>
              <w:rPr>
                <w:rFonts w:ascii="Calibri" w:hAnsi="Calibri" w:cs="Calibri"/>
              </w:rPr>
            </w:pPr>
            <w:proofErr w:type="spellStart"/>
            <w:r>
              <w:rPr>
                <w:rFonts w:ascii="Calibri" w:hAnsi="Calibri" w:cs="Calibri"/>
                <w:sz w:val="18"/>
                <w:szCs w:val="22"/>
              </w:rPr>
              <w:t>Wikipedia</w:t>
            </w:r>
            <w:proofErr w:type="spellEnd"/>
            <w:r>
              <w:rPr>
                <w:rFonts w:ascii="Calibri" w:hAnsi="Calibri" w:cs="Calibri"/>
                <w:sz w:val="18"/>
                <w:szCs w:val="22"/>
              </w:rPr>
              <w:t xml:space="preserve"> au 2 janvier 2022</w:t>
            </w:r>
          </w:p>
        </w:tc>
      </w:tr>
    </w:tbl>
    <w:p w14:paraId="3F026078" w14:textId="77777777" w:rsidR="00824979" w:rsidRPr="00FD7A96" w:rsidRDefault="00CD1492" w:rsidP="00FD7A96">
      <w:pPr>
        <w:jc w:val="right"/>
        <w:rPr>
          <w:rFonts w:ascii="Calibri" w:hAnsi="Calibri" w:cs="Calibri"/>
          <w:i/>
          <w:szCs w:val="20"/>
        </w:rPr>
      </w:pPr>
      <w:r w:rsidRPr="00FD7A96">
        <w:rPr>
          <w:rFonts w:ascii="Arial" w:hAnsi="Arial" w:cs="Arial"/>
          <w:i/>
          <w:szCs w:val="20"/>
        </w:rPr>
        <w:t>Source</w:t>
      </w:r>
      <w:r w:rsidRPr="00CD1492">
        <w:rPr>
          <w:rFonts w:ascii="Arial" w:hAnsi="Arial" w:cs="Arial"/>
          <w:i/>
          <w:szCs w:val="20"/>
        </w:rPr>
        <w:t> :</w:t>
      </w:r>
      <w:r w:rsidRPr="00FD7A96">
        <w:rPr>
          <w:rFonts w:ascii="Arial" w:hAnsi="Arial" w:cs="Arial"/>
          <w:i/>
          <w:szCs w:val="20"/>
        </w:rPr>
        <w:t xml:space="preserve"> </w:t>
      </w:r>
      <w:hyperlink r:id="rId8" w:history="1">
        <w:r w:rsidRPr="00FD7A96">
          <w:rPr>
            <w:rStyle w:val="Lienhypertexte"/>
            <w:rFonts w:ascii="Arial" w:hAnsi="Arial" w:cs="Arial"/>
            <w:i/>
            <w:color w:val="auto"/>
            <w:szCs w:val="20"/>
            <w:u w:val="none"/>
          </w:rPr>
          <w:t>https://about.doctolib.fr</w:t>
        </w:r>
      </w:hyperlink>
      <w:r w:rsidRPr="00FD7A96">
        <w:rPr>
          <w:rStyle w:val="Lienhypertexte"/>
          <w:rFonts w:ascii="Arial" w:hAnsi="Arial" w:cs="Arial"/>
          <w:i/>
          <w:color w:val="auto"/>
          <w:szCs w:val="20"/>
          <w:u w:val="none"/>
        </w:rPr>
        <w:t>.</w:t>
      </w:r>
    </w:p>
    <w:p w14:paraId="593BBFEC" w14:textId="77777777" w:rsidR="00824979" w:rsidRDefault="00DF2A17">
      <w:pPr>
        <w:pBdr>
          <w:top w:val="single" w:sz="4" w:space="1" w:color="000000"/>
          <w:left w:val="single" w:sz="4" w:space="4" w:color="000000"/>
          <w:bottom w:val="single" w:sz="4" w:space="1" w:color="000000"/>
          <w:right w:val="single" w:sz="4" w:space="4" w:color="000000"/>
        </w:pBdr>
        <w:shd w:val="clear" w:color="auto" w:fill="D9D9D9"/>
        <w:spacing w:before="240"/>
        <w:jc w:val="center"/>
        <w:rPr>
          <w:rFonts w:ascii="Arial" w:hAnsi="Arial" w:cs="Arial"/>
          <w:b/>
          <w:bCs/>
          <w:sz w:val="22"/>
          <w:szCs w:val="22"/>
        </w:rPr>
      </w:pPr>
      <w:r>
        <w:rPr>
          <w:rFonts w:ascii="Arial" w:hAnsi="Arial" w:cs="Arial"/>
          <w:b/>
          <w:bCs/>
          <w:sz w:val="22"/>
          <w:szCs w:val="22"/>
        </w:rPr>
        <w:t>DOSSIER 1 – ANALYSE MANAGÉRIALE</w:t>
      </w:r>
    </w:p>
    <w:p w14:paraId="643EA2E3" w14:textId="77777777" w:rsidR="00A80572" w:rsidRDefault="00A80572" w:rsidP="00FD7A96">
      <w:pPr>
        <w:jc w:val="both"/>
        <w:rPr>
          <w:rFonts w:ascii="Arial" w:hAnsi="Arial" w:cs="Arial"/>
          <w:bCs/>
          <w:sz w:val="22"/>
          <w:szCs w:val="22"/>
        </w:rPr>
      </w:pPr>
    </w:p>
    <w:p w14:paraId="51FBDCB8" w14:textId="77777777" w:rsidR="00824979" w:rsidRDefault="00DF2A17">
      <w:pPr>
        <w:spacing w:before="74" w:after="120"/>
        <w:jc w:val="both"/>
        <w:rPr>
          <w:rFonts w:ascii="Arial" w:hAnsi="Arial" w:cs="Arial"/>
          <w:bCs/>
          <w:sz w:val="22"/>
          <w:szCs w:val="22"/>
        </w:rPr>
      </w:pPr>
      <w:r>
        <w:rPr>
          <w:rFonts w:ascii="Arial" w:hAnsi="Arial" w:cs="Arial"/>
          <w:bCs/>
          <w:sz w:val="22"/>
          <w:szCs w:val="22"/>
        </w:rPr>
        <w:t>À la suite de votre embauche et de votre intégration à l’équipe développement de Doctolib, il vous est demandé de constituer un dossier pour mieux comprendre la situation actuelle de l’entreprise en traitant les quatre points suivants :</w:t>
      </w:r>
    </w:p>
    <w:p w14:paraId="464F5B28" w14:textId="77777777" w:rsidR="00824979" w:rsidRDefault="00DF2A17">
      <w:pPr>
        <w:pStyle w:val="Paragraphedeliste"/>
        <w:spacing w:before="40" w:line="276" w:lineRule="auto"/>
        <w:rPr>
          <w:rFonts w:ascii="Arial" w:hAnsi="Arial" w:cs="Arial"/>
          <w:b/>
          <w:sz w:val="22"/>
          <w:szCs w:val="22"/>
        </w:rPr>
      </w:pPr>
      <w:r>
        <w:rPr>
          <w:rFonts w:ascii="Arial" w:hAnsi="Arial" w:cs="Arial"/>
          <w:b/>
          <w:sz w:val="22"/>
          <w:szCs w:val="22"/>
        </w:rPr>
        <w:t>Repérer les influences réciproques entre Doctolib et son environnement.</w:t>
      </w:r>
    </w:p>
    <w:p w14:paraId="6D68DEFA" w14:textId="77777777" w:rsidR="00824979" w:rsidRDefault="00DF2A17">
      <w:pPr>
        <w:pStyle w:val="Paragraphedeliste"/>
        <w:spacing w:before="40" w:line="276" w:lineRule="auto"/>
        <w:rPr>
          <w:rFonts w:ascii="Arial" w:hAnsi="Arial" w:cs="Arial"/>
          <w:b/>
          <w:sz w:val="22"/>
          <w:szCs w:val="22"/>
        </w:rPr>
      </w:pPr>
      <w:r>
        <w:rPr>
          <w:rFonts w:ascii="Arial" w:hAnsi="Arial" w:cs="Arial"/>
          <w:b/>
          <w:sz w:val="22"/>
          <w:szCs w:val="22"/>
        </w:rPr>
        <w:t xml:space="preserve">Identifier les principales sources de pouvoir de Stanislas </w:t>
      </w:r>
      <w:proofErr w:type="spellStart"/>
      <w:r>
        <w:rPr>
          <w:rFonts w:ascii="Arial" w:hAnsi="Arial" w:cs="Arial"/>
          <w:b/>
          <w:sz w:val="22"/>
          <w:szCs w:val="22"/>
        </w:rPr>
        <w:t>Niox</w:t>
      </w:r>
      <w:proofErr w:type="spellEnd"/>
      <w:r>
        <w:rPr>
          <w:rFonts w:ascii="Arial" w:hAnsi="Arial" w:cs="Arial"/>
          <w:b/>
          <w:sz w:val="22"/>
          <w:szCs w:val="22"/>
        </w:rPr>
        <w:t>-Château.</w:t>
      </w:r>
    </w:p>
    <w:p w14:paraId="6B3F07AA" w14:textId="77777777" w:rsidR="00824979" w:rsidRDefault="00DF2A17">
      <w:pPr>
        <w:pStyle w:val="Paragraphedeliste"/>
        <w:spacing w:before="40" w:line="276" w:lineRule="auto"/>
        <w:rPr>
          <w:rFonts w:ascii="Arial" w:hAnsi="Arial" w:cs="Arial"/>
          <w:b/>
          <w:sz w:val="22"/>
          <w:szCs w:val="22"/>
        </w:rPr>
      </w:pPr>
      <w:r>
        <w:rPr>
          <w:rFonts w:ascii="Arial" w:hAnsi="Arial" w:cs="Arial"/>
          <w:b/>
          <w:sz w:val="22"/>
          <w:szCs w:val="22"/>
        </w:rPr>
        <w:t>Conduire le diagnostic stratégique interne de Doctolib.</w:t>
      </w:r>
    </w:p>
    <w:p w14:paraId="6C1605DB" w14:textId="77777777" w:rsidR="00824979" w:rsidRDefault="00DF2A17">
      <w:pPr>
        <w:pStyle w:val="Paragraphedeliste"/>
        <w:spacing w:before="40" w:line="276" w:lineRule="auto"/>
        <w:rPr>
          <w:rFonts w:ascii="Arial" w:hAnsi="Arial" w:cs="Arial"/>
          <w:b/>
          <w:sz w:val="22"/>
          <w:szCs w:val="22"/>
        </w:rPr>
      </w:pPr>
      <w:r>
        <w:rPr>
          <w:rFonts w:ascii="Arial" w:hAnsi="Arial" w:cs="Arial"/>
          <w:b/>
          <w:sz w:val="22"/>
          <w:szCs w:val="22"/>
        </w:rPr>
        <w:t>Analyser l’impact du numérique sur les activités de Doctolib.</w:t>
      </w:r>
    </w:p>
    <w:p w14:paraId="23EBA190" w14:textId="77777777" w:rsidR="00824979" w:rsidRDefault="00824979">
      <w:pPr>
        <w:ind w:left="748"/>
        <w:rPr>
          <w:rFonts w:ascii="Arial" w:hAnsi="Arial" w:cs="Arial"/>
          <w:sz w:val="22"/>
          <w:szCs w:val="22"/>
        </w:rPr>
      </w:pPr>
    </w:p>
    <w:p w14:paraId="21A1E6A8" w14:textId="77777777" w:rsidR="00824979" w:rsidRDefault="00DF2A17">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2"/>
          <w:szCs w:val="22"/>
        </w:rPr>
      </w:pPr>
      <w:r>
        <w:rPr>
          <w:rFonts w:ascii="Arial" w:hAnsi="Arial" w:cs="Arial"/>
          <w:b/>
          <w:bCs/>
          <w:sz w:val="22"/>
          <w:szCs w:val="22"/>
        </w:rPr>
        <w:t>DOSSIER 2 – QUESTION PROBLÉMATISÉE</w:t>
      </w:r>
    </w:p>
    <w:p w14:paraId="5B1A9099" w14:textId="77777777" w:rsidR="00824979" w:rsidRDefault="00824979">
      <w:pPr>
        <w:ind w:left="0"/>
        <w:rPr>
          <w:rFonts w:ascii="Arial" w:hAnsi="Arial" w:cs="Arial"/>
          <w:sz w:val="22"/>
          <w:szCs w:val="22"/>
        </w:rPr>
      </w:pPr>
    </w:p>
    <w:p w14:paraId="252A280F" w14:textId="77777777" w:rsidR="00824979" w:rsidRDefault="00DF2A17" w:rsidP="00FD7A96">
      <w:pPr>
        <w:ind w:left="0"/>
        <w:jc w:val="both"/>
        <w:rPr>
          <w:rFonts w:ascii="Arial" w:hAnsi="Arial" w:cs="Arial"/>
          <w:sz w:val="22"/>
          <w:szCs w:val="22"/>
        </w:rPr>
      </w:pPr>
      <w:r>
        <w:rPr>
          <w:rFonts w:ascii="Arial" w:hAnsi="Arial" w:cs="Arial"/>
          <w:sz w:val="22"/>
          <w:szCs w:val="22"/>
        </w:rPr>
        <w:t>Dans le cadre de votre dossier, la direction vous demande de poursuivre votre réflexion.</w:t>
      </w:r>
      <w:r w:rsidR="00FB5A35">
        <w:rPr>
          <w:rFonts w:ascii="Arial" w:hAnsi="Arial" w:cs="Arial"/>
          <w:sz w:val="22"/>
          <w:szCs w:val="22"/>
        </w:rPr>
        <w:t xml:space="preserve"> </w:t>
      </w:r>
      <w:r>
        <w:rPr>
          <w:rFonts w:ascii="Arial" w:hAnsi="Arial" w:cs="Arial"/>
          <w:sz w:val="22"/>
          <w:szCs w:val="22"/>
        </w:rPr>
        <w:t>Pour cela vous traiterez le sujet suivant :</w:t>
      </w:r>
    </w:p>
    <w:p w14:paraId="5D4F7F32" w14:textId="77777777" w:rsidR="00824979" w:rsidRDefault="00824979">
      <w:pPr>
        <w:ind w:left="0"/>
        <w:rPr>
          <w:rFonts w:ascii="Arial" w:hAnsi="Arial" w:cs="Arial"/>
          <w:sz w:val="22"/>
          <w:szCs w:val="22"/>
        </w:rPr>
      </w:pPr>
    </w:p>
    <w:p w14:paraId="4DCF8066" w14:textId="77777777" w:rsidR="00824979" w:rsidRDefault="00DF2A17">
      <w:pPr>
        <w:jc w:val="center"/>
        <w:rPr>
          <w:rFonts w:ascii="Arial" w:hAnsi="Arial" w:cs="Arial"/>
          <w:b/>
          <w:bCs/>
          <w:sz w:val="24"/>
        </w:rPr>
      </w:pPr>
      <w:r>
        <w:rPr>
          <w:rFonts w:ascii="Arial" w:hAnsi="Arial" w:cs="Arial"/>
          <w:b/>
          <w:bCs/>
          <w:color w:val="000000"/>
          <w:sz w:val="22"/>
          <w:szCs w:val="22"/>
        </w:rPr>
        <w:t>Comment l’entreprise Doctolib peut-elle pérenniser son développement ?</w:t>
      </w:r>
    </w:p>
    <w:p w14:paraId="2C7D9DBA" w14:textId="77777777" w:rsidR="00824979" w:rsidRPr="00DF09DD" w:rsidRDefault="00824979">
      <w:pPr>
        <w:jc w:val="center"/>
        <w:rPr>
          <w:rFonts w:ascii="Arial" w:hAnsi="Arial" w:cs="Arial"/>
          <w:b/>
          <w:sz w:val="16"/>
          <w:szCs w:val="16"/>
        </w:rPr>
      </w:pPr>
    </w:p>
    <w:p w14:paraId="6A18A5C9" w14:textId="77777777" w:rsidR="00824979" w:rsidRDefault="00DF2A17">
      <w:pPr>
        <w:ind w:left="0"/>
        <w:jc w:val="both"/>
        <w:rPr>
          <w:rFonts w:ascii="Arial" w:eastAsia="Arial" w:hAnsi="Arial" w:cs="Arial"/>
          <w:color w:val="000000"/>
          <w:sz w:val="22"/>
        </w:rPr>
      </w:pPr>
      <w:r>
        <w:rPr>
          <w:rFonts w:ascii="Arial" w:eastAsia="Arial" w:hAnsi="Arial" w:cs="Arial"/>
          <w:color w:val="000000"/>
          <w:sz w:val="22"/>
          <w:u w:val="single"/>
        </w:rPr>
        <w:t>Remarque :</w:t>
      </w:r>
      <w:r>
        <w:rPr>
          <w:rFonts w:ascii="Arial" w:eastAsia="Arial" w:hAnsi="Arial" w:cs="Arial"/>
          <w:color w:val="000000"/>
          <w:sz w:val="22"/>
        </w:rPr>
        <w:t xml:space="preserve"> en réponse à cette question, il est attendu une argumentation structurée s’appuyant</w:t>
      </w:r>
      <w:r w:rsidR="00A80572">
        <w:rPr>
          <w:rFonts w:ascii="Arial" w:eastAsia="Arial" w:hAnsi="Arial" w:cs="Arial"/>
          <w:color w:val="000000"/>
          <w:sz w:val="22"/>
        </w:rPr>
        <w:t xml:space="preserve"> </w:t>
      </w:r>
      <w:r>
        <w:rPr>
          <w:rFonts w:ascii="Arial" w:eastAsia="Arial" w:hAnsi="Arial" w:cs="Arial"/>
          <w:color w:val="000000"/>
          <w:sz w:val="22"/>
        </w:rPr>
        <w:t>sur le contexte, vos compétences et vos connaissances (théoriques et factuelles)</w:t>
      </w:r>
      <w:r w:rsidR="00A80572">
        <w:rPr>
          <w:rFonts w:ascii="Arial" w:eastAsia="Arial" w:hAnsi="Arial" w:cs="Arial"/>
          <w:color w:val="000000"/>
          <w:sz w:val="22"/>
        </w:rPr>
        <w:t>.</w:t>
      </w:r>
    </w:p>
    <w:p w14:paraId="4E9CF938" w14:textId="77777777" w:rsidR="00A80572" w:rsidRDefault="00A80572">
      <w:pPr>
        <w:rPr>
          <w:rFonts w:ascii="Arial" w:eastAsia="Arial" w:hAnsi="Arial" w:cs="Arial"/>
          <w:sz w:val="23"/>
        </w:rPr>
      </w:pPr>
      <w:r>
        <w:rPr>
          <w:rFonts w:ascii="Arial" w:eastAsia="Arial" w:hAnsi="Arial" w:cs="Arial"/>
          <w:sz w:val="23"/>
        </w:rPr>
        <w:br w:type="page"/>
      </w:r>
    </w:p>
    <w:p w14:paraId="7711B414" w14:textId="77777777" w:rsidR="00824979" w:rsidRDefault="00DF2A17">
      <w:pPr>
        <w:pBdr>
          <w:top w:val="single" w:sz="4" w:space="1" w:color="auto"/>
          <w:left w:val="single" w:sz="4" w:space="4" w:color="auto"/>
          <w:bottom w:val="single" w:sz="4" w:space="1" w:color="auto"/>
          <w:right w:val="single" w:sz="4" w:space="4" w:color="auto"/>
        </w:pBdr>
        <w:jc w:val="center"/>
        <w:rPr>
          <w:rFonts w:ascii="Arial" w:hAnsi="Arial" w:cs="Arial"/>
          <w:b/>
          <w:bCs/>
          <w:sz w:val="24"/>
        </w:rPr>
      </w:pPr>
      <w:r>
        <w:rPr>
          <w:rFonts w:ascii="Arial" w:hAnsi="Arial" w:cs="Arial"/>
          <w:b/>
          <w:bCs/>
          <w:sz w:val="24"/>
        </w:rPr>
        <w:lastRenderedPageBreak/>
        <w:t>BASE DOCUMENTAIRE</w:t>
      </w:r>
    </w:p>
    <w:p w14:paraId="7D366231" w14:textId="77777777" w:rsidR="00824979" w:rsidRDefault="00824979">
      <w:pPr>
        <w:widowControl w:val="0"/>
        <w:rPr>
          <w:rFonts w:ascii="Arial" w:hAnsi="Arial" w:cs="Arial"/>
          <w:b/>
          <w:bCs/>
          <w:sz w:val="24"/>
        </w:rPr>
      </w:pPr>
    </w:p>
    <w:p w14:paraId="2A61E69E" w14:textId="77777777" w:rsidR="00824979" w:rsidRPr="00FD7A96" w:rsidRDefault="00DF2A17">
      <w:pPr>
        <w:spacing w:before="120" w:after="120"/>
        <w:rPr>
          <w:rFonts w:ascii="Arial" w:hAnsi="Arial" w:cs="Arial"/>
          <w:b/>
          <w:bCs/>
          <w:sz w:val="22"/>
          <w:szCs w:val="22"/>
        </w:rPr>
      </w:pPr>
      <w:r w:rsidRPr="00FD7A96">
        <w:rPr>
          <w:rFonts w:ascii="Arial" w:hAnsi="Arial" w:cs="Arial"/>
          <w:b/>
          <w:bCs/>
          <w:sz w:val="22"/>
          <w:szCs w:val="22"/>
        </w:rPr>
        <w:t>Document 1 </w:t>
      </w:r>
      <w:r w:rsidR="00FB5A35" w:rsidRPr="00FD7A96">
        <w:rPr>
          <w:rFonts w:ascii="Arial" w:hAnsi="Arial" w:cs="Arial"/>
          <w:b/>
          <w:bCs/>
          <w:sz w:val="22"/>
          <w:szCs w:val="22"/>
        </w:rPr>
        <w:t>–</w:t>
      </w:r>
      <w:r w:rsidRPr="00FD7A96">
        <w:rPr>
          <w:rFonts w:ascii="Arial" w:hAnsi="Arial" w:cs="Arial"/>
          <w:sz w:val="22"/>
          <w:szCs w:val="22"/>
        </w:rPr>
        <w:t xml:space="preserve"> </w:t>
      </w:r>
      <w:r w:rsidRPr="00FD7A96">
        <w:rPr>
          <w:rFonts w:ascii="Arial" w:hAnsi="Arial" w:cs="Arial"/>
          <w:b/>
          <w:bCs/>
          <w:sz w:val="22"/>
          <w:szCs w:val="22"/>
        </w:rPr>
        <w:t>«</w:t>
      </w:r>
      <w:r w:rsidR="00FB5A35" w:rsidRPr="00FD7A96">
        <w:rPr>
          <w:rFonts w:ascii="Arial" w:hAnsi="Arial" w:cs="Arial"/>
          <w:b/>
          <w:bCs/>
          <w:sz w:val="22"/>
          <w:szCs w:val="22"/>
        </w:rPr>
        <w:t> </w:t>
      </w:r>
      <w:r w:rsidRPr="00FD7A96">
        <w:rPr>
          <w:rFonts w:ascii="Arial" w:hAnsi="Arial" w:cs="Arial"/>
          <w:b/>
          <w:bCs/>
          <w:sz w:val="22"/>
          <w:szCs w:val="22"/>
        </w:rPr>
        <w:t>Avec sa levée de fonds, Doctolib rentre dans le club sélect des licornes</w:t>
      </w:r>
      <w:r w:rsidR="00FB5A35" w:rsidRPr="00FD7A96">
        <w:rPr>
          <w:rFonts w:ascii="Arial" w:hAnsi="Arial" w:cs="Arial"/>
          <w:b/>
          <w:bCs/>
          <w:sz w:val="22"/>
          <w:szCs w:val="22"/>
        </w:rPr>
        <w:t>. </w:t>
      </w:r>
      <w:r w:rsidRPr="00FD7A96">
        <w:rPr>
          <w:rFonts w:ascii="Arial" w:hAnsi="Arial" w:cs="Arial"/>
          <w:b/>
          <w:bCs/>
          <w:sz w:val="22"/>
          <w:szCs w:val="22"/>
        </w:rPr>
        <w:t>»</w:t>
      </w:r>
    </w:p>
    <w:p w14:paraId="08D8F5C5" w14:textId="77777777" w:rsidR="00824979" w:rsidRDefault="00DF2A17">
      <w:pPr>
        <w:spacing w:before="120" w:after="120"/>
        <w:jc w:val="both"/>
        <w:rPr>
          <w:rFonts w:ascii="Arial" w:hAnsi="Arial" w:cs="Arial"/>
          <w:b/>
          <w:bCs/>
          <w:i/>
          <w:sz w:val="22"/>
          <w:szCs w:val="28"/>
        </w:rPr>
      </w:pPr>
      <w:r>
        <w:rPr>
          <w:rFonts w:ascii="Arial" w:hAnsi="Arial" w:cs="Arial"/>
          <w:sz w:val="22"/>
          <w:szCs w:val="28"/>
        </w:rPr>
        <w:t>Si vous cherchez un emploi, au lieu de traverser la rue, faites plutôt un tour du côté du site de Doctolib. Sur la page d’accueil, 150 offres sont à pourvoir, la plupart en CDI, et pas seulement à Paris. Et ce n’est pas fini, puisque la société, spécialisée dans la prise de rendez-vous avec un médecin, a annoncé mardi avoir récolté 150 millions d’euros d’argent frais pour doubler son personnel dans les trois ans, soit 750 personnes de plus. […]</w:t>
      </w:r>
    </w:p>
    <w:p w14:paraId="06594D27" w14:textId="77777777" w:rsidR="00824979" w:rsidRDefault="00DF2A17">
      <w:pPr>
        <w:spacing w:before="120" w:after="120"/>
        <w:jc w:val="both"/>
        <w:rPr>
          <w:rFonts w:ascii="Arial" w:hAnsi="Arial" w:cs="Arial"/>
          <w:sz w:val="22"/>
          <w:szCs w:val="28"/>
        </w:rPr>
      </w:pPr>
      <w:r>
        <w:rPr>
          <w:rFonts w:ascii="Arial" w:hAnsi="Arial" w:cs="Arial"/>
          <w:sz w:val="22"/>
          <w:szCs w:val="28"/>
        </w:rPr>
        <w:t xml:space="preserve">C’est ce succès spectaculaire qui a encouragé les investisseurs historiques comme Bpifrance et </w:t>
      </w:r>
      <w:proofErr w:type="spellStart"/>
      <w:r>
        <w:rPr>
          <w:rFonts w:ascii="Arial" w:hAnsi="Arial" w:cs="Arial"/>
          <w:sz w:val="22"/>
          <w:szCs w:val="28"/>
        </w:rPr>
        <w:t>Eurazeo</w:t>
      </w:r>
      <w:proofErr w:type="spellEnd"/>
      <w:r>
        <w:rPr>
          <w:rFonts w:ascii="Arial" w:hAnsi="Arial" w:cs="Arial"/>
          <w:sz w:val="22"/>
          <w:szCs w:val="28"/>
        </w:rPr>
        <w:t xml:space="preserve"> à remettre au pot et l’américain General Atlantic à s’inviter au tour de table. Déjà estampillée première start-up européenne dans les services de santé, la société va ainsi pouvoir accélérer son développement, notamment dans la téléconsultation, et partir à la conquête de nouveaux pays, après s’être installée en Allemagne en 2016.</w:t>
      </w:r>
    </w:p>
    <w:p w14:paraId="2AF188B1" w14:textId="77777777" w:rsidR="00824979" w:rsidRDefault="00DF2A17">
      <w:pPr>
        <w:spacing w:before="120" w:after="120"/>
        <w:jc w:val="both"/>
        <w:rPr>
          <w:rFonts w:ascii="Arial" w:hAnsi="Arial" w:cs="Arial"/>
          <w:sz w:val="22"/>
          <w:szCs w:val="28"/>
        </w:rPr>
      </w:pPr>
      <w:r>
        <w:rPr>
          <w:rFonts w:ascii="Arial" w:hAnsi="Arial" w:cs="Arial"/>
          <w:sz w:val="22"/>
          <w:szCs w:val="28"/>
        </w:rPr>
        <w:t xml:space="preserve">Un parcours exemplaire, dont on rêve justement qu’il inspire d’autres aventures de ce type. Dans un pays où l’on diabolise facilement l’entreprise et où l’engouement du président de la République pour </w:t>
      </w:r>
      <w:proofErr w:type="gramStart"/>
      <w:r>
        <w:rPr>
          <w:rFonts w:ascii="Arial" w:hAnsi="Arial" w:cs="Arial"/>
          <w:sz w:val="22"/>
          <w:szCs w:val="28"/>
        </w:rPr>
        <w:t>les start-up</w:t>
      </w:r>
      <w:proofErr w:type="gramEnd"/>
      <w:r>
        <w:rPr>
          <w:rFonts w:ascii="Arial" w:hAnsi="Arial" w:cs="Arial"/>
          <w:sz w:val="22"/>
          <w:szCs w:val="28"/>
        </w:rPr>
        <w:t xml:space="preserve"> est souvent tourné en dérision, il y a du pain sur la planche.</w:t>
      </w:r>
    </w:p>
    <w:p w14:paraId="0F15B8A2" w14:textId="77777777" w:rsidR="00824979" w:rsidRDefault="00DF2A17">
      <w:pPr>
        <w:spacing w:before="120" w:after="120"/>
        <w:jc w:val="both"/>
        <w:rPr>
          <w:rFonts w:ascii="Arial" w:hAnsi="Arial" w:cs="Arial"/>
          <w:sz w:val="22"/>
          <w:szCs w:val="28"/>
        </w:rPr>
      </w:pPr>
      <w:r>
        <w:rPr>
          <w:rFonts w:ascii="Arial" w:hAnsi="Arial" w:cs="Arial"/>
          <w:sz w:val="22"/>
          <w:szCs w:val="28"/>
        </w:rPr>
        <w:t xml:space="preserve">La levée de fonds de Doctolib est l’une des plus importantes jamais conclue en France, mais elle reste à des années-lumière des opérations enregistrées à New York ou </w:t>
      </w:r>
      <w:proofErr w:type="spellStart"/>
      <w:r>
        <w:rPr>
          <w:rFonts w:ascii="Arial" w:hAnsi="Arial" w:cs="Arial"/>
          <w:sz w:val="22"/>
          <w:szCs w:val="28"/>
        </w:rPr>
        <w:t>Shanghaï</w:t>
      </w:r>
      <w:proofErr w:type="spellEnd"/>
      <w:r>
        <w:rPr>
          <w:rFonts w:ascii="Arial" w:hAnsi="Arial" w:cs="Arial"/>
          <w:sz w:val="22"/>
          <w:szCs w:val="28"/>
        </w:rPr>
        <w:t>. Et si elle lui permet de rentrer dans le club très sélect des « licornes », ces jeunes pousses non cotées dépassant le milliard de dollars de valorisation, elle s’y trouvera bien seule à parler français. Seules quatre sociétés hexagonales sont dans ce cas (Vente privée, Blablacar, Deezer et OVH), alors que l’on en dénombre une trentaine en Europe, et plus de 300 dans le monde. […]</w:t>
      </w:r>
    </w:p>
    <w:p w14:paraId="4F58D985" w14:textId="77777777" w:rsidR="00824979" w:rsidRPr="00FD7A96" w:rsidRDefault="00DF2A17">
      <w:pPr>
        <w:spacing w:before="120" w:after="120"/>
        <w:jc w:val="right"/>
        <w:rPr>
          <w:rFonts w:ascii="Arial" w:hAnsi="Arial" w:cs="Arial"/>
          <w:i/>
          <w:szCs w:val="20"/>
        </w:rPr>
      </w:pPr>
      <w:r w:rsidRPr="00FD7A96">
        <w:rPr>
          <w:rFonts w:ascii="Arial" w:hAnsi="Arial" w:cs="Arial"/>
          <w:i/>
          <w:szCs w:val="20"/>
        </w:rPr>
        <w:t xml:space="preserve">Source : </w:t>
      </w:r>
      <w:r w:rsidR="00A80572" w:rsidRPr="00FD7A96">
        <w:rPr>
          <w:rFonts w:ascii="Arial" w:hAnsi="Arial" w:cs="Arial"/>
          <w:i/>
          <w:szCs w:val="20"/>
        </w:rPr>
        <w:t>« </w:t>
      </w:r>
      <w:r w:rsidRPr="00FD7A96">
        <w:rPr>
          <w:rFonts w:ascii="Arial" w:hAnsi="Arial" w:cs="Arial"/>
          <w:i/>
          <w:szCs w:val="20"/>
        </w:rPr>
        <w:t>Le Monde</w:t>
      </w:r>
      <w:r w:rsidR="00FB5A35">
        <w:rPr>
          <w:rFonts w:ascii="Arial" w:hAnsi="Arial" w:cs="Arial"/>
          <w:i/>
          <w:szCs w:val="20"/>
        </w:rPr>
        <w:t> »</w:t>
      </w:r>
      <w:r w:rsidRPr="00FD7A96">
        <w:rPr>
          <w:rFonts w:ascii="Arial" w:hAnsi="Arial" w:cs="Arial"/>
          <w:i/>
          <w:szCs w:val="20"/>
        </w:rPr>
        <w:t xml:space="preserve"> (20 mars 2019)</w:t>
      </w:r>
      <w:r w:rsidR="00A80572" w:rsidRPr="00FD7A96">
        <w:rPr>
          <w:rFonts w:ascii="Arial" w:hAnsi="Arial" w:cs="Arial"/>
          <w:i/>
          <w:szCs w:val="20"/>
        </w:rPr>
        <w:t>.</w:t>
      </w:r>
    </w:p>
    <w:p w14:paraId="1E9DA5C6" w14:textId="77777777" w:rsidR="00824979" w:rsidRPr="00FD7A96" w:rsidRDefault="00DF2A17">
      <w:pPr>
        <w:spacing w:before="240" w:after="120"/>
        <w:jc w:val="both"/>
        <w:rPr>
          <w:rFonts w:ascii="Arial" w:hAnsi="Arial" w:cs="Arial"/>
          <w:b/>
          <w:bCs/>
          <w:sz w:val="22"/>
          <w:szCs w:val="22"/>
        </w:rPr>
      </w:pPr>
      <w:bookmarkStart w:id="0" w:name="_Hlk91582027"/>
      <w:r w:rsidRPr="00FD7A96">
        <w:rPr>
          <w:rFonts w:ascii="Arial" w:hAnsi="Arial" w:cs="Arial"/>
          <w:b/>
          <w:bCs/>
          <w:sz w:val="22"/>
          <w:szCs w:val="22"/>
        </w:rPr>
        <w:t>Document 2 </w:t>
      </w:r>
      <w:r w:rsidR="00A80572">
        <w:rPr>
          <w:rFonts w:ascii="Arial" w:hAnsi="Arial" w:cs="Arial"/>
          <w:b/>
          <w:bCs/>
          <w:sz w:val="22"/>
          <w:szCs w:val="22"/>
        </w:rPr>
        <w:t>–</w:t>
      </w:r>
      <w:r w:rsidR="00A80572" w:rsidRPr="00FD7A96">
        <w:rPr>
          <w:rFonts w:ascii="Arial" w:hAnsi="Arial" w:cs="Arial"/>
          <w:b/>
          <w:bCs/>
          <w:sz w:val="22"/>
          <w:szCs w:val="22"/>
        </w:rPr>
        <w:t xml:space="preserve"> </w:t>
      </w:r>
      <w:r w:rsidRPr="00FD7A96">
        <w:rPr>
          <w:rFonts w:ascii="Arial" w:hAnsi="Arial" w:cs="Arial"/>
          <w:b/>
          <w:bCs/>
          <w:sz w:val="22"/>
          <w:szCs w:val="22"/>
        </w:rPr>
        <w:t>La croissance fulgurante de Doctolib</w:t>
      </w:r>
      <w:r w:rsidR="00A80572">
        <w:rPr>
          <w:rFonts w:ascii="Arial" w:hAnsi="Arial" w:cs="Arial"/>
          <w:b/>
          <w:bCs/>
          <w:sz w:val="22"/>
          <w:szCs w:val="22"/>
        </w:rPr>
        <w:t>.</w:t>
      </w:r>
    </w:p>
    <w:p w14:paraId="20ED6A55" w14:textId="77777777" w:rsidR="00824979" w:rsidRDefault="00DF2A17">
      <w:pPr>
        <w:spacing w:before="240" w:after="120"/>
        <w:jc w:val="both"/>
        <w:rPr>
          <w:rFonts w:ascii="Arial" w:hAnsi="Arial" w:cs="Arial"/>
          <w:b/>
          <w:bCs/>
          <w:sz w:val="22"/>
          <w:szCs w:val="22"/>
        </w:rPr>
      </w:pPr>
      <w:r>
        <w:rPr>
          <w:rFonts w:ascii="Arial" w:hAnsi="Arial" w:cs="Arial"/>
          <w:b/>
          <w:bCs/>
          <w:noProof/>
          <w:sz w:val="22"/>
          <w:szCs w:val="22"/>
        </w:rPr>
        <mc:AlternateContent>
          <mc:Choice Requires="wpg">
            <w:drawing>
              <wp:inline distT="0" distB="0" distL="0" distR="0" wp14:anchorId="22954606" wp14:editId="53AC0A34">
                <wp:extent cx="5949387" cy="4210243"/>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écran 2022-02-03 à 11.24.06.png"/>
                        <pic:cNvPicPr>
                          <a:picLocks noChangeAspect="1"/>
                        </pic:cNvPicPr>
                      </pic:nvPicPr>
                      <pic:blipFill>
                        <a:blip r:embed="rId9"/>
                        <a:srcRect t="7682" r="-12" b="16714"/>
                        <a:stretch/>
                      </pic:blipFill>
                      <pic:spPr bwMode="auto">
                        <a:xfrm>
                          <a:off x="0" y="0"/>
                          <a:ext cx="5958695" cy="4216830"/>
                        </a:xfrm>
                        <a:prstGeom prst="rect">
                          <a:avLst/>
                        </a:prstGeom>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468.5pt;height:331.5pt;">
                <v:path textboxrect="0,0,0,0"/>
                <v:imagedata r:id="rId15" o:title=""/>
              </v:shape>
            </w:pict>
          </mc:Fallback>
        </mc:AlternateContent>
      </w:r>
    </w:p>
    <w:p w14:paraId="4F150AB5" w14:textId="77777777" w:rsidR="00824979" w:rsidRPr="00FD7A96" w:rsidRDefault="00DF2A17">
      <w:pPr>
        <w:spacing w:before="240" w:after="120"/>
        <w:jc w:val="right"/>
        <w:rPr>
          <w:rFonts w:ascii="Arial" w:hAnsi="Arial" w:cs="Arial"/>
          <w:bCs/>
          <w:i/>
          <w:szCs w:val="20"/>
        </w:rPr>
      </w:pPr>
      <w:r w:rsidRPr="00FD7A96">
        <w:rPr>
          <w:rFonts w:ascii="Arial" w:hAnsi="Arial" w:cs="Arial"/>
          <w:bCs/>
          <w:i/>
          <w:szCs w:val="20"/>
        </w:rPr>
        <w:t xml:space="preserve">Source : </w:t>
      </w:r>
      <w:r w:rsidR="008F1D20">
        <w:rPr>
          <w:rFonts w:ascii="Arial" w:hAnsi="Arial" w:cs="Arial"/>
          <w:bCs/>
          <w:i/>
          <w:szCs w:val="20"/>
        </w:rPr>
        <w:t>« </w:t>
      </w:r>
      <w:r w:rsidRPr="00FD7A96">
        <w:rPr>
          <w:rFonts w:ascii="Arial" w:hAnsi="Arial" w:cs="Arial"/>
          <w:bCs/>
          <w:i/>
          <w:szCs w:val="20"/>
        </w:rPr>
        <w:t>Alternatives économiques</w:t>
      </w:r>
      <w:r w:rsidR="008F1D20">
        <w:rPr>
          <w:rFonts w:ascii="Arial" w:hAnsi="Arial" w:cs="Arial"/>
          <w:bCs/>
          <w:i/>
          <w:szCs w:val="20"/>
        </w:rPr>
        <w:t>. »</w:t>
      </w:r>
      <w:r w:rsidRPr="00FD7A96">
        <w:rPr>
          <w:rFonts w:ascii="Arial" w:hAnsi="Arial" w:cs="Arial"/>
          <w:bCs/>
          <w:i/>
          <w:szCs w:val="20"/>
        </w:rPr>
        <w:t xml:space="preserve"> (18 avril 2019)</w:t>
      </w:r>
      <w:r w:rsidR="008F1D20">
        <w:rPr>
          <w:rFonts w:ascii="Arial" w:hAnsi="Arial" w:cs="Arial"/>
          <w:bCs/>
          <w:i/>
          <w:szCs w:val="20"/>
        </w:rPr>
        <w:t>.</w:t>
      </w:r>
    </w:p>
    <w:p w14:paraId="754894B2" w14:textId="77777777" w:rsidR="00824979" w:rsidRPr="00FD7A96" w:rsidRDefault="00DF2A17">
      <w:pPr>
        <w:spacing w:before="240" w:after="120"/>
        <w:rPr>
          <w:rFonts w:ascii="Arial" w:hAnsi="Arial" w:cs="Arial"/>
          <w:b/>
          <w:bCs/>
          <w:sz w:val="22"/>
          <w:szCs w:val="22"/>
        </w:rPr>
      </w:pPr>
      <w:r w:rsidRPr="00FD7A96">
        <w:rPr>
          <w:rFonts w:ascii="Arial" w:hAnsi="Arial" w:cs="Arial"/>
          <w:b/>
          <w:bCs/>
          <w:sz w:val="22"/>
          <w:szCs w:val="22"/>
        </w:rPr>
        <w:lastRenderedPageBreak/>
        <w:t>Document 3 </w:t>
      </w:r>
      <w:r w:rsidR="00FB5A35">
        <w:rPr>
          <w:rFonts w:ascii="Arial" w:hAnsi="Arial" w:cs="Arial"/>
          <w:b/>
          <w:bCs/>
          <w:sz w:val="22"/>
          <w:szCs w:val="22"/>
        </w:rPr>
        <w:t>–</w:t>
      </w:r>
      <w:r w:rsidR="00FB5A35" w:rsidRPr="00FD7A96">
        <w:rPr>
          <w:rFonts w:ascii="Arial" w:hAnsi="Arial" w:cs="Arial"/>
          <w:b/>
          <w:bCs/>
          <w:sz w:val="22"/>
          <w:szCs w:val="22"/>
        </w:rPr>
        <w:t xml:space="preserve"> </w:t>
      </w:r>
      <w:r w:rsidRPr="00FD7A96">
        <w:rPr>
          <w:rFonts w:ascii="Arial" w:hAnsi="Arial" w:cs="Arial"/>
          <w:b/>
          <w:bCs/>
          <w:sz w:val="22"/>
          <w:szCs w:val="22"/>
        </w:rPr>
        <w:t>«</w:t>
      </w:r>
      <w:r w:rsidR="00FB5A35">
        <w:rPr>
          <w:rFonts w:ascii="Arial" w:hAnsi="Arial" w:cs="Arial"/>
          <w:b/>
          <w:bCs/>
          <w:sz w:val="22"/>
          <w:szCs w:val="22"/>
        </w:rPr>
        <w:t> </w:t>
      </w:r>
      <w:r w:rsidRPr="00FD7A96">
        <w:rPr>
          <w:rFonts w:ascii="Arial" w:hAnsi="Arial" w:cs="Arial"/>
          <w:b/>
          <w:bCs/>
          <w:sz w:val="22"/>
          <w:szCs w:val="22"/>
        </w:rPr>
        <w:t>Les ambitions dévorantes de Doctolib</w:t>
      </w:r>
      <w:r w:rsidR="00FB5A35">
        <w:rPr>
          <w:rFonts w:ascii="Arial" w:hAnsi="Arial" w:cs="Arial"/>
          <w:b/>
          <w:bCs/>
          <w:sz w:val="22"/>
          <w:szCs w:val="22"/>
        </w:rPr>
        <w:t>.</w:t>
      </w:r>
      <w:r w:rsidRPr="00FD7A96">
        <w:rPr>
          <w:rFonts w:ascii="Arial" w:hAnsi="Arial" w:cs="Arial"/>
          <w:b/>
          <w:bCs/>
          <w:sz w:val="22"/>
          <w:szCs w:val="22"/>
        </w:rPr>
        <w:t> »</w:t>
      </w:r>
      <w:bookmarkEnd w:id="0"/>
    </w:p>
    <w:p w14:paraId="7C7D73C9" w14:textId="77777777" w:rsidR="00824979" w:rsidRDefault="00DF2A17">
      <w:pPr>
        <w:spacing w:before="120" w:after="120"/>
        <w:jc w:val="both"/>
        <w:rPr>
          <w:rFonts w:ascii="Arial" w:hAnsi="Arial" w:cs="Arial"/>
          <w:b/>
          <w:bCs/>
          <w:i/>
          <w:iCs/>
          <w:sz w:val="22"/>
          <w:szCs w:val="22"/>
        </w:rPr>
      </w:pPr>
      <w:r>
        <w:rPr>
          <w:rFonts w:ascii="Arial" w:hAnsi="Arial" w:cs="Arial"/>
          <w:sz w:val="22"/>
          <w:szCs w:val="22"/>
        </w:rPr>
        <w:t xml:space="preserve">Ne lui dites surtout pas qu’il a profité de la crise. Stanislas </w:t>
      </w:r>
      <w:proofErr w:type="spellStart"/>
      <w:r>
        <w:rPr>
          <w:rFonts w:ascii="Arial" w:hAnsi="Arial" w:cs="Arial"/>
          <w:sz w:val="22"/>
          <w:szCs w:val="22"/>
        </w:rPr>
        <w:t>Niox</w:t>
      </w:r>
      <w:proofErr w:type="spellEnd"/>
      <w:r>
        <w:rPr>
          <w:rFonts w:ascii="Arial" w:hAnsi="Arial" w:cs="Arial"/>
          <w:sz w:val="22"/>
          <w:szCs w:val="22"/>
        </w:rPr>
        <w:t>-Château, fondateur de Doctolib, s’offusque que l’on puisse lui prêter de telles intentions. «</w:t>
      </w:r>
      <w:r w:rsidR="008F1D20">
        <w:rPr>
          <w:rFonts w:ascii="Arial" w:hAnsi="Arial" w:cs="Arial"/>
          <w:sz w:val="22"/>
          <w:szCs w:val="22"/>
        </w:rPr>
        <w:t> </w:t>
      </w:r>
      <w:r>
        <w:rPr>
          <w:rFonts w:ascii="Arial" w:hAnsi="Arial" w:cs="Arial"/>
          <w:sz w:val="22"/>
          <w:szCs w:val="22"/>
        </w:rPr>
        <w:t>On a mis 100 % des équipes au service de l’intérêt général », affirme-t-il, soulignant que cette mobilisation l’a obligé à repousser de nombreux projets. La pandémie de Covid-19 s’est pourtant révélée un formidable accélérateur pour le business de cette start-up, devenue incontournable pour les Français.</w:t>
      </w:r>
    </w:p>
    <w:p w14:paraId="73CFE16C" w14:textId="77777777" w:rsidR="00824979" w:rsidRDefault="00DF2A17">
      <w:pPr>
        <w:spacing w:before="120" w:after="120"/>
        <w:jc w:val="both"/>
        <w:rPr>
          <w:rFonts w:ascii="Arial" w:hAnsi="Arial" w:cs="Arial"/>
          <w:sz w:val="22"/>
          <w:szCs w:val="22"/>
        </w:rPr>
      </w:pPr>
      <w:r>
        <w:rPr>
          <w:rFonts w:ascii="Arial" w:hAnsi="Arial" w:cs="Arial"/>
          <w:sz w:val="22"/>
          <w:szCs w:val="22"/>
        </w:rPr>
        <w:t>En dehors de la prise de rendez-vous médicaux «</w:t>
      </w:r>
      <w:r w:rsidR="008F1D20">
        <w:rPr>
          <w:rFonts w:ascii="Arial" w:hAnsi="Arial" w:cs="Arial"/>
          <w:sz w:val="22"/>
          <w:szCs w:val="22"/>
        </w:rPr>
        <w:t> </w:t>
      </w:r>
      <w:r>
        <w:rPr>
          <w:rFonts w:ascii="Arial" w:hAnsi="Arial" w:cs="Arial"/>
          <w:sz w:val="22"/>
          <w:szCs w:val="22"/>
        </w:rPr>
        <w:t>classiques</w:t>
      </w:r>
      <w:r w:rsidR="008F1D20">
        <w:rPr>
          <w:rFonts w:ascii="Arial" w:hAnsi="Arial" w:cs="Arial"/>
          <w:sz w:val="22"/>
          <w:szCs w:val="22"/>
        </w:rPr>
        <w:t> </w:t>
      </w:r>
      <w:r>
        <w:rPr>
          <w:rFonts w:ascii="Arial" w:hAnsi="Arial" w:cs="Arial"/>
          <w:sz w:val="22"/>
          <w:szCs w:val="22"/>
        </w:rPr>
        <w:t>», qui a fait son succès, la plate-forme numérique est aujourd’hui l’intermédiaire de référence pour se faire vacciner contre le Covid-19. Doctolib gère l’accès des centres de vaccination à 90 %. Avant le week-end de l’Ascension, jusqu’à 500 000 personnes par jour pouvaient y trouver un créneau pour accéder à leur injection. Et le nombre d’inscrits sur le site s’est envolé, atteignant 50 millions (45 millions en France, le solde en Allemagne), contre 40 millions fin 2019.</w:t>
      </w:r>
    </w:p>
    <w:p w14:paraId="0907F2BC" w14:textId="77777777" w:rsidR="00824979" w:rsidRDefault="00DF2A17">
      <w:pPr>
        <w:spacing w:before="120" w:after="120"/>
        <w:jc w:val="both"/>
        <w:rPr>
          <w:rFonts w:ascii="Arial" w:hAnsi="Arial" w:cs="Arial"/>
          <w:sz w:val="22"/>
          <w:szCs w:val="22"/>
        </w:rPr>
      </w:pPr>
      <w:r>
        <w:rPr>
          <w:rFonts w:ascii="Arial" w:hAnsi="Arial" w:cs="Arial"/>
          <w:sz w:val="22"/>
          <w:szCs w:val="22"/>
        </w:rPr>
        <w:t>Quand surgit l’épidémie, en Chine, début 2020, l’entreprise ne pouvait pas imaginer qu’elle changerait de dimension grâce à elle. «</w:t>
      </w:r>
      <w:r w:rsidR="008F1D20">
        <w:rPr>
          <w:rFonts w:ascii="Arial" w:hAnsi="Arial" w:cs="Arial"/>
          <w:sz w:val="22"/>
          <w:szCs w:val="22"/>
        </w:rPr>
        <w:t> </w:t>
      </w:r>
      <w:r>
        <w:rPr>
          <w:rFonts w:ascii="Arial" w:hAnsi="Arial" w:cs="Arial"/>
          <w:sz w:val="22"/>
          <w:szCs w:val="22"/>
        </w:rPr>
        <w:t>À ce moment, pour nous, ça restait assez flou. Comme tout le monde, on n’était pas prêts</w:t>
      </w:r>
      <w:r w:rsidR="008F1D20">
        <w:rPr>
          <w:rFonts w:ascii="Arial" w:hAnsi="Arial" w:cs="Arial"/>
          <w:sz w:val="22"/>
          <w:szCs w:val="22"/>
        </w:rPr>
        <w:t> </w:t>
      </w:r>
      <w:r>
        <w:rPr>
          <w:rFonts w:ascii="Arial" w:hAnsi="Arial" w:cs="Arial"/>
          <w:sz w:val="22"/>
          <w:szCs w:val="22"/>
        </w:rPr>
        <w:t xml:space="preserve">», se rappelle </w:t>
      </w:r>
      <w:r w:rsidR="008F1D20">
        <w:rPr>
          <w:rFonts w:ascii="Arial" w:hAnsi="Arial" w:cs="Arial"/>
          <w:sz w:val="22"/>
          <w:szCs w:val="22"/>
        </w:rPr>
        <w:t>monsieur</w:t>
      </w:r>
      <w:r>
        <w:rPr>
          <w:rFonts w:ascii="Arial" w:hAnsi="Arial" w:cs="Arial"/>
          <w:sz w:val="22"/>
          <w:szCs w:val="22"/>
        </w:rPr>
        <w:t xml:space="preserve"> </w:t>
      </w:r>
      <w:proofErr w:type="spellStart"/>
      <w:r>
        <w:rPr>
          <w:rFonts w:ascii="Arial" w:hAnsi="Arial" w:cs="Arial"/>
          <w:sz w:val="22"/>
          <w:szCs w:val="22"/>
        </w:rPr>
        <w:t>Niox</w:t>
      </w:r>
      <w:proofErr w:type="spellEnd"/>
      <w:r>
        <w:rPr>
          <w:rFonts w:ascii="Arial" w:hAnsi="Arial" w:cs="Arial"/>
          <w:sz w:val="22"/>
          <w:szCs w:val="22"/>
        </w:rPr>
        <w:t>-Château. À tel point que ses nouveaux locaux – 13 000 mètres carrés sur les bords de Seine, à Levallois-Perret (Hauts-de-Seine) – pourraient rapidement devenir trop étroits.</w:t>
      </w:r>
    </w:p>
    <w:p w14:paraId="10F7CB93" w14:textId="77777777" w:rsidR="00824979" w:rsidRDefault="00DF2A17">
      <w:pPr>
        <w:spacing w:before="120" w:after="120"/>
        <w:jc w:val="both"/>
        <w:rPr>
          <w:rFonts w:ascii="Arial" w:hAnsi="Arial" w:cs="Arial"/>
          <w:sz w:val="22"/>
          <w:szCs w:val="22"/>
        </w:rPr>
      </w:pPr>
      <w:r>
        <w:rPr>
          <w:rFonts w:ascii="Arial" w:hAnsi="Arial" w:cs="Arial"/>
          <w:sz w:val="22"/>
          <w:szCs w:val="22"/>
        </w:rPr>
        <w:t>En un an, la «</w:t>
      </w:r>
      <w:r w:rsidR="00254467">
        <w:rPr>
          <w:rFonts w:ascii="Arial" w:hAnsi="Arial" w:cs="Arial"/>
          <w:sz w:val="22"/>
          <w:szCs w:val="22"/>
        </w:rPr>
        <w:t> </w:t>
      </w:r>
      <w:r>
        <w:rPr>
          <w:rFonts w:ascii="Arial" w:hAnsi="Arial" w:cs="Arial"/>
          <w:sz w:val="22"/>
          <w:szCs w:val="22"/>
        </w:rPr>
        <w:t>licorne</w:t>
      </w:r>
      <w:r w:rsidR="00254467">
        <w:rPr>
          <w:rFonts w:ascii="Arial" w:hAnsi="Arial" w:cs="Arial"/>
          <w:sz w:val="22"/>
          <w:szCs w:val="22"/>
        </w:rPr>
        <w:t> </w:t>
      </w:r>
      <w:r>
        <w:rPr>
          <w:rFonts w:ascii="Arial" w:hAnsi="Arial" w:cs="Arial"/>
          <w:sz w:val="22"/>
          <w:szCs w:val="22"/>
        </w:rPr>
        <w:t>» – ces start-up valorisées à plus de 1 milliard de dollars – a embauché 700</w:t>
      </w:r>
      <w:r w:rsidR="00254467">
        <w:rPr>
          <w:rFonts w:ascii="Arial" w:hAnsi="Arial" w:cs="Arial"/>
          <w:sz w:val="22"/>
          <w:szCs w:val="22"/>
        </w:rPr>
        <w:t> </w:t>
      </w:r>
      <w:r>
        <w:rPr>
          <w:rFonts w:ascii="Arial" w:hAnsi="Arial" w:cs="Arial"/>
          <w:sz w:val="22"/>
          <w:szCs w:val="22"/>
        </w:rPr>
        <w:t>recrues, portant ses effectifs à 1 700 salariés. Et l’entreprise ne compte pas lever le pied. En avril, une centaine de nouveaux collaborateurs l’ont rejointe, et son site Internet affiche encore près de 200 offres d’emploi – en particulier pour développer le produit et renforcer les équipes de vente en France, en Allemagne et en Italie. Elle est pourtant encore très jeune.</w:t>
      </w:r>
    </w:p>
    <w:p w14:paraId="0D497F80" w14:textId="77777777" w:rsidR="00824979" w:rsidRPr="00FB5A35" w:rsidRDefault="00DF2A17">
      <w:pPr>
        <w:spacing w:before="120" w:after="120"/>
        <w:jc w:val="both"/>
        <w:rPr>
          <w:rFonts w:ascii="Arial" w:hAnsi="Arial" w:cs="Arial"/>
          <w:b/>
          <w:i/>
          <w:sz w:val="22"/>
          <w:szCs w:val="22"/>
        </w:rPr>
      </w:pPr>
      <w:r w:rsidRPr="00FB5A35">
        <w:rPr>
          <w:rFonts w:ascii="Arial" w:hAnsi="Arial" w:cs="Arial"/>
          <w:b/>
          <w:i/>
          <w:sz w:val="22"/>
          <w:szCs w:val="22"/>
        </w:rPr>
        <w:t>Le modèle</w:t>
      </w:r>
      <w:r w:rsidR="00FB5A35" w:rsidRPr="00FD7A96">
        <w:rPr>
          <w:rFonts w:ascii="Arial" w:hAnsi="Arial" w:cs="Arial"/>
          <w:b/>
          <w:i/>
          <w:sz w:val="22"/>
          <w:szCs w:val="22"/>
        </w:rPr>
        <w:t>.</w:t>
      </w:r>
    </w:p>
    <w:p w14:paraId="57AD14B6" w14:textId="77777777" w:rsidR="00824979" w:rsidRDefault="00DF2A17">
      <w:pPr>
        <w:spacing w:before="120" w:after="120"/>
        <w:ind w:left="0"/>
        <w:jc w:val="both"/>
        <w:rPr>
          <w:rFonts w:ascii="Arial" w:hAnsi="Arial" w:cs="Arial"/>
          <w:sz w:val="22"/>
          <w:szCs w:val="22"/>
        </w:rPr>
      </w:pPr>
      <w:r>
        <w:rPr>
          <w:rFonts w:ascii="Arial" w:hAnsi="Arial" w:cs="Arial"/>
          <w:sz w:val="22"/>
          <w:szCs w:val="22"/>
        </w:rPr>
        <w:t xml:space="preserve">La simplification de l’accès au soin des patients est au cœur du modèle. La promesse du service : plus besoin d’attendre de longues minutes au téléphone pour caler un rendez-vous ou pour dénicher le professionnel disponible le plus proche de chez soi. </w:t>
      </w:r>
    </w:p>
    <w:p w14:paraId="26006156" w14:textId="77777777" w:rsidR="00824979" w:rsidRDefault="00DF2A17">
      <w:pPr>
        <w:spacing w:before="120" w:after="120"/>
        <w:jc w:val="both"/>
        <w:rPr>
          <w:rFonts w:ascii="Arial" w:hAnsi="Arial" w:cs="Arial"/>
          <w:sz w:val="22"/>
          <w:szCs w:val="22"/>
        </w:rPr>
      </w:pPr>
      <w:r>
        <w:rPr>
          <w:rFonts w:ascii="Arial" w:hAnsi="Arial" w:cs="Arial"/>
          <w:sz w:val="22"/>
          <w:szCs w:val="22"/>
        </w:rPr>
        <w:t>Les médecins y trouvent aussi leur compte : ils n’ont plus à répondre aux appels des patients ni à payer un service de secrétariat. Pour 99 euros par mois au lancement (129 euros désormais), ils gagnent en confort de travail et peuvent ajuster leurs plages horaires. Doctolib promet aussi de réduire le nombre de rendez-vous non respectés, grâce aux relances envoyées aux patients en amont de leur visite.</w:t>
      </w:r>
    </w:p>
    <w:p w14:paraId="77A2E433" w14:textId="77777777" w:rsidR="00824979" w:rsidRDefault="00DF2A17">
      <w:pPr>
        <w:spacing w:before="120" w:after="120"/>
        <w:jc w:val="both"/>
        <w:rPr>
          <w:rFonts w:ascii="Arial" w:hAnsi="Arial" w:cs="Arial"/>
          <w:sz w:val="22"/>
          <w:szCs w:val="22"/>
        </w:rPr>
      </w:pPr>
      <w:r>
        <w:rPr>
          <w:rFonts w:ascii="Arial" w:hAnsi="Arial" w:cs="Arial"/>
          <w:sz w:val="22"/>
          <w:szCs w:val="22"/>
        </w:rPr>
        <w:t>Le service prend ainsi rapidement son envol, et il s’exporte en Allemagne en 2016. L’année suivante, la start-up, qui travaille essentiellement avec les cabinets de ville, signe un de ses plus gros contrats avec l’Assistance publique-Hôpitaux de Paris (AP-HP), ses trente-neuf centres hospitaliers et ses 9</w:t>
      </w:r>
      <w:r w:rsidR="00FB5A35">
        <w:rPr>
          <w:rFonts w:ascii="Arial" w:hAnsi="Arial" w:cs="Arial"/>
          <w:sz w:val="22"/>
          <w:szCs w:val="22"/>
        </w:rPr>
        <w:t> </w:t>
      </w:r>
      <w:r>
        <w:rPr>
          <w:rFonts w:ascii="Arial" w:hAnsi="Arial" w:cs="Arial"/>
          <w:sz w:val="22"/>
          <w:szCs w:val="22"/>
        </w:rPr>
        <w:t>000 médecins en Île-de-France.</w:t>
      </w:r>
    </w:p>
    <w:p w14:paraId="3F196F10" w14:textId="77777777" w:rsidR="00824979" w:rsidRDefault="00DF2A17">
      <w:pPr>
        <w:spacing w:before="120" w:after="120"/>
        <w:jc w:val="both"/>
        <w:rPr>
          <w:rFonts w:ascii="Arial" w:hAnsi="Arial" w:cs="Arial"/>
          <w:sz w:val="22"/>
          <w:szCs w:val="22"/>
        </w:rPr>
      </w:pPr>
      <w:r>
        <w:rPr>
          <w:rFonts w:ascii="Arial" w:hAnsi="Arial" w:cs="Arial"/>
          <w:sz w:val="22"/>
          <w:szCs w:val="22"/>
        </w:rPr>
        <w:t>Cet accord, dont le montant n’a pas été dévoilé (il est estimé aux alentours de 1 million d’euros pour la seule mise en place du service, hors abonnements), permet à l’entreprise de gagner encore plus en crédibilité.</w:t>
      </w:r>
    </w:p>
    <w:p w14:paraId="4DC6A070" w14:textId="77777777" w:rsidR="00824979" w:rsidRDefault="00DF2A17">
      <w:pPr>
        <w:spacing w:before="120" w:after="120"/>
        <w:jc w:val="both"/>
        <w:rPr>
          <w:rFonts w:ascii="Arial" w:hAnsi="Arial" w:cs="Arial"/>
          <w:sz w:val="22"/>
          <w:szCs w:val="22"/>
        </w:rPr>
      </w:pPr>
      <w:r>
        <w:rPr>
          <w:rFonts w:ascii="Arial" w:hAnsi="Arial" w:cs="Arial"/>
          <w:b/>
          <w:sz w:val="22"/>
          <w:szCs w:val="22"/>
        </w:rPr>
        <w:t>Mais il fait tiquer ses concurrents :</w:t>
      </w:r>
      <w:r>
        <w:rPr>
          <w:rFonts w:ascii="Arial" w:hAnsi="Arial" w:cs="Arial"/>
          <w:sz w:val="22"/>
          <w:szCs w:val="22"/>
        </w:rPr>
        <w:t xml:space="preserve"> désormais, prendre un rendez-vous auprès de l’AP-HP nécessite de créer un compte chez Doctolib. En décembre 2018, le patron d’un site rival, RDV médicaux (aujourd’hui </w:t>
      </w:r>
      <w:proofErr w:type="spellStart"/>
      <w:r>
        <w:rPr>
          <w:rFonts w:ascii="Arial" w:hAnsi="Arial" w:cs="Arial"/>
          <w:sz w:val="22"/>
          <w:szCs w:val="22"/>
        </w:rPr>
        <w:t>Maiia</w:t>
      </w:r>
      <w:proofErr w:type="spellEnd"/>
      <w:r>
        <w:rPr>
          <w:rFonts w:ascii="Arial" w:hAnsi="Arial" w:cs="Arial"/>
          <w:sz w:val="22"/>
          <w:szCs w:val="22"/>
        </w:rPr>
        <w:t>), saisit l’Autorité de la concurrence. En vain. En 2019, Doctolib, qui compte 75 000 professionnels de santé comme clients, lève 150 millions d’euros. Le produit est rodé, et l’entreprise, dont l’État est actionnaire via la banque publique d’investissement Bpifrance travaille à son internationalisation.</w:t>
      </w:r>
    </w:p>
    <w:p w14:paraId="5805CA8B" w14:textId="77777777" w:rsidR="00824979" w:rsidRDefault="00DF2A17">
      <w:pPr>
        <w:spacing w:before="120" w:after="120"/>
        <w:jc w:val="both"/>
        <w:rPr>
          <w:rFonts w:ascii="Arial" w:hAnsi="Arial" w:cs="Arial"/>
          <w:b/>
          <w:i/>
          <w:sz w:val="22"/>
          <w:szCs w:val="22"/>
        </w:rPr>
      </w:pPr>
      <w:r>
        <w:rPr>
          <w:rFonts w:ascii="Arial" w:hAnsi="Arial" w:cs="Arial"/>
          <w:b/>
          <w:i/>
          <w:sz w:val="22"/>
          <w:szCs w:val="22"/>
        </w:rPr>
        <w:t>Devenir indispensable</w:t>
      </w:r>
      <w:r w:rsidR="00FB5A35">
        <w:rPr>
          <w:rFonts w:ascii="Arial" w:hAnsi="Arial" w:cs="Arial"/>
          <w:b/>
          <w:i/>
          <w:sz w:val="22"/>
          <w:szCs w:val="22"/>
        </w:rPr>
        <w:t>.</w:t>
      </w:r>
    </w:p>
    <w:p w14:paraId="713818E0" w14:textId="77777777" w:rsidR="00824979" w:rsidRDefault="00DF2A17">
      <w:pPr>
        <w:spacing w:before="120" w:after="120"/>
        <w:jc w:val="both"/>
        <w:rPr>
          <w:rFonts w:ascii="Arial" w:hAnsi="Arial" w:cs="Arial"/>
          <w:sz w:val="22"/>
          <w:szCs w:val="22"/>
        </w:rPr>
      </w:pPr>
      <w:r>
        <w:rPr>
          <w:rFonts w:ascii="Arial" w:hAnsi="Arial" w:cs="Arial"/>
          <w:sz w:val="22"/>
          <w:szCs w:val="22"/>
        </w:rPr>
        <w:t>L’arrivée du Covid-19 change ses plans. En mars 2020, le directeur général de la santé, Jérôme Salomon, appelle la population française à préférer la téléconsultation pour ses rendez-vous médicaux, afin d’éviter les risques de contagion dans les cabinets. Doctolib décide alors – comme plusieurs de ses concurrents – de proposer gratuitement ce service, qu’il a lancé début 2019, et met le paquet pour le faire adopter.</w:t>
      </w:r>
    </w:p>
    <w:p w14:paraId="101F362D" w14:textId="77777777" w:rsidR="00824979" w:rsidRDefault="00DF2A17">
      <w:pPr>
        <w:spacing w:before="120" w:after="120"/>
        <w:jc w:val="both"/>
        <w:rPr>
          <w:rFonts w:ascii="Arial" w:hAnsi="Arial" w:cs="Arial"/>
          <w:sz w:val="22"/>
          <w:szCs w:val="22"/>
        </w:rPr>
      </w:pPr>
      <w:r>
        <w:rPr>
          <w:rFonts w:ascii="Arial" w:hAnsi="Arial" w:cs="Arial"/>
          <w:sz w:val="22"/>
          <w:szCs w:val="22"/>
        </w:rPr>
        <w:lastRenderedPageBreak/>
        <w:t>Deux cents salariés sont mobilisés pour guider les professionnels dans la prise en main de cette solution. En deux semaines, le nombre d’utilisateurs passe de 3 000 à 30 000, renforçant encore la place de Doctolib dans le paysage médical français. Un an plus tard, 20 000 professionnels y adhèrent toujours, alors que le service est entre-temps devenu payant, pour un montant de 79 euros par mois.</w:t>
      </w:r>
    </w:p>
    <w:p w14:paraId="186E05F0" w14:textId="77777777" w:rsidR="00824979" w:rsidRDefault="00DF2A17">
      <w:pPr>
        <w:spacing w:before="120" w:after="120"/>
        <w:jc w:val="both"/>
        <w:rPr>
          <w:rFonts w:ascii="Arial" w:hAnsi="Arial" w:cs="Arial"/>
          <w:sz w:val="22"/>
          <w:szCs w:val="22"/>
        </w:rPr>
      </w:pPr>
      <w:r>
        <w:rPr>
          <w:rFonts w:ascii="Arial" w:hAnsi="Arial" w:cs="Arial"/>
          <w:b/>
          <w:sz w:val="22"/>
          <w:szCs w:val="22"/>
        </w:rPr>
        <w:t>Alors, opportuniste, Doctolib ?</w:t>
      </w:r>
      <w:r>
        <w:rPr>
          <w:rFonts w:ascii="Arial" w:hAnsi="Arial" w:cs="Arial"/>
          <w:sz w:val="22"/>
          <w:szCs w:val="22"/>
        </w:rPr>
        <w:t xml:space="preserve"> «</w:t>
      </w:r>
      <w:r w:rsidR="00774943">
        <w:rPr>
          <w:rFonts w:ascii="Arial" w:hAnsi="Arial" w:cs="Arial"/>
          <w:sz w:val="22"/>
          <w:szCs w:val="22"/>
        </w:rPr>
        <w:t> </w:t>
      </w:r>
      <w:r>
        <w:rPr>
          <w:rFonts w:ascii="Arial" w:hAnsi="Arial" w:cs="Arial"/>
          <w:sz w:val="22"/>
          <w:szCs w:val="22"/>
        </w:rPr>
        <w:t>Si on avait pensé utiliser la gratuité comme outil de marketing, on aurait pu le faire avant</w:t>
      </w:r>
      <w:r w:rsidR="00774943">
        <w:rPr>
          <w:rFonts w:ascii="Arial" w:hAnsi="Arial" w:cs="Arial"/>
          <w:sz w:val="22"/>
          <w:szCs w:val="22"/>
        </w:rPr>
        <w:t> </w:t>
      </w:r>
      <w:r>
        <w:rPr>
          <w:rFonts w:ascii="Arial" w:hAnsi="Arial" w:cs="Arial"/>
          <w:sz w:val="22"/>
          <w:szCs w:val="22"/>
        </w:rPr>
        <w:t xml:space="preserve">», objecte le directeur général France de Doctolib, Arthur Thirion. Nicolas </w:t>
      </w:r>
      <w:proofErr w:type="spellStart"/>
      <w:r>
        <w:rPr>
          <w:rFonts w:ascii="Arial" w:hAnsi="Arial" w:cs="Arial"/>
          <w:sz w:val="22"/>
          <w:szCs w:val="22"/>
        </w:rPr>
        <w:t>Dufourcq</w:t>
      </w:r>
      <w:proofErr w:type="spellEnd"/>
      <w:r>
        <w:rPr>
          <w:rFonts w:ascii="Arial" w:hAnsi="Arial" w:cs="Arial"/>
          <w:sz w:val="22"/>
          <w:szCs w:val="22"/>
        </w:rPr>
        <w:t>, directeur général de Bpifrance et membre du comité de surveillance de Doctolib, évacue aussi la critique : «</w:t>
      </w:r>
      <w:r w:rsidR="00774943">
        <w:rPr>
          <w:rFonts w:ascii="Arial" w:hAnsi="Arial" w:cs="Arial"/>
          <w:sz w:val="22"/>
          <w:szCs w:val="22"/>
        </w:rPr>
        <w:t> </w:t>
      </w:r>
      <w:r>
        <w:rPr>
          <w:rFonts w:ascii="Arial" w:hAnsi="Arial" w:cs="Arial"/>
          <w:sz w:val="22"/>
          <w:szCs w:val="22"/>
        </w:rPr>
        <w:t>Stanislas, au fond, veut révolutionner le système de santé, en France et en Europe. Son sujet n’est pas de gagner de l’argent. Il en gagnera, mais c’est accessoire par rapport à son grand dessein.</w:t>
      </w:r>
      <w:r w:rsidR="00774943">
        <w:rPr>
          <w:rFonts w:ascii="Arial" w:hAnsi="Arial" w:cs="Arial"/>
          <w:sz w:val="22"/>
          <w:szCs w:val="22"/>
        </w:rPr>
        <w:t> </w:t>
      </w:r>
      <w:r>
        <w:rPr>
          <w:rFonts w:ascii="Arial" w:hAnsi="Arial" w:cs="Arial"/>
          <w:sz w:val="22"/>
          <w:szCs w:val="22"/>
        </w:rPr>
        <w:t>»</w:t>
      </w:r>
    </w:p>
    <w:p w14:paraId="4FE67465" w14:textId="77777777" w:rsidR="00824979" w:rsidRDefault="00DF2A17">
      <w:pPr>
        <w:spacing w:before="120" w:after="120"/>
        <w:jc w:val="both"/>
        <w:rPr>
          <w:rFonts w:ascii="Arial" w:hAnsi="Arial" w:cs="Arial"/>
          <w:sz w:val="22"/>
          <w:szCs w:val="22"/>
        </w:rPr>
      </w:pPr>
      <w:r>
        <w:rPr>
          <w:rFonts w:ascii="Arial" w:hAnsi="Arial" w:cs="Arial"/>
          <w:sz w:val="22"/>
          <w:szCs w:val="22"/>
        </w:rPr>
        <w:t>Tout au long de la crise, Doctolib fait tout pour devenir l’intermédiaire indispensable entre les patients et les professionnels de santé. En avisant les premiers qu’ils peuvent reprendre des rendez-vous lors de la réouverture des cabinets restés fermés pendant le premier confinement ; en finançant des campagnes d’information pour rappeler l’importance de la continuité des soins ; en accompagnant la campagne de tests de la population. Le contexte sanitaire lui ouvre les portes de nouveaux professionnels qui n’utilisaient pas son service, à commencer par les laboratoires et les pharmacies.</w:t>
      </w:r>
    </w:p>
    <w:p w14:paraId="570C26F9" w14:textId="77777777" w:rsidR="00824979" w:rsidRDefault="00DF2A17">
      <w:pPr>
        <w:jc w:val="both"/>
        <w:rPr>
          <w:rFonts w:ascii="Arial" w:hAnsi="Arial" w:cs="Arial"/>
          <w:sz w:val="22"/>
          <w:szCs w:val="22"/>
        </w:rPr>
      </w:pPr>
      <w:r>
        <w:rPr>
          <w:rFonts w:ascii="Arial" w:hAnsi="Arial" w:cs="Arial"/>
          <w:sz w:val="22"/>
          <w:szCs w:val="22"/>
        </w:rPr>
        <w:t xml:space="preserve">La société a aussi été bien aidée par la communication du gouvernement, les ministres – Olivier </w:t>
      </w:r>
      <w:proofErr w:type="spellStart"/>
      <w:r>
        <w:rPr>
          <w:rFonts w:ascii="Arial" w:hAnsi="Arial" w:cs="Arial"/>
          <w:sz w:val="22"/>
          <w:szCs w:val="22"/>
        </w:rPr>
        <w:t>Véran</w:t>
      </w:r>
      <w:proofErr w:type="spellEnd"/>
      <w:r>
        <w:rPr>
          <w:rFonts w:ascii="Arial" w:hAnsi="Arial" w:cs="Arial"/>
          <w:sz w:val="22"/>
          <w:szCs w:val="22"/>
        </w:rPr>
        <w:t xml:space="preserve"> (santé), Bruno Le Maire (économie) ou Agnès </w:t>
      </w:r>
      <w:proofErr w:type="spellStart"/>
      <w:r>
        <w:rPr>
          <w:rFonts w:ascii="Arial" w:hAnsi="Arial" w:cs="Arial"/>
          <w:sz w:val="22"/>
          <w:szCs w:val="22"/>
        </w:rPr>
        <w:t>Pannier-Runacher</w:t>
      </w:r>
      <w:proofErr w:type="spellEnd"/>
      <w:r>
        <w:rPr>
          <w:rFonts w:ascii="Arial" w:hAnsi="Arial" w:cs="Arial"/>
          <w:sz w:val="22"/>
          <w:szCs w:val="22"/>
        </w:rPr>
        <w:t xml:space="preserve"> (secrétaire d’État à l’économie), entre autres – ne manquant pas de plébisciter ce service au fil de leurs interventions. En tant qu’actionnaire, l’État promeut son poulain. En 2019, Cédric O, à peine nommé secrétaire d’État chargé de la transition numérique, n’avait-il pas réservé à la start-up une de ses toutes premières visites officielles ?</w:t>
      </w:r>
    </w:p>
    <w:p w14:paraId="084007F6" w14:textId="77777777" w:rsidR="00824979" w:rsidRDefault="00DF2A17">
      <w:pPr>
        <w:spacing w:before="120" w:after="120"/>
        <w:jc w:val="both"/>
        <w:rPr>
          <w:rFonts w:ascii="Arial" w:hAnsi="Arial" w:cs="Arial"/>
          <w:b/>
          <w:i/>
          <w:sz w:val="22"/>
          <w:szCs w:val="22"/>
        </w:rPr>
      </w:pPr>
      <w:r>
        <w:rPr>
          <w:rFonts w:ascii="Arial" w:hAnsi="Arial" w:cs="Arial"/>
          <w:b/>
          <w:i/>
          <w:sz w:val="22"/>
          <w:szCs w:val="22"/>
        </w:rPr>
        <w:t>Les critiques</w:t>
      </w:r>
      <w:r w:rsidR="00FB5A35">
        <w:rPr>
          <w:rFonts w:ascii="Arial" w:hAnsi="Arial" w:cs="Arial"/>
          <w:b/>
          <w:i/>
          <w:sz w:val="22"/>
          <w:szCs w:val="22"/>
        </w:rPr>
        <w:t>.</w:t>
      </w:r>
    </w:p>
    <w:p w14:paraId="1B7E1241" w14:textId="77777777" w:rsidR="00824979" w:rsidRDefault="00DF2A17">
      <w:pPr>
        <w:spacing w:before="120" w:after="120"/>
        <w:jc w:val="both"/>
        <w:rPr>
          <w:rFonts w:ascii="Arial" w:hAnsi="Arial" w:cs="Arial"/>
          <w:sz w:val="22"/>
          <w:szCs w:val="22"/>
        </w:rPr>
      </w:pPr>
      <w:r>
        <w:rPr>
          <w:rFonts w:ascii="Arial" w:hAnsi="Arial" w:cs="Arial"/>
          <w:sz w:val="22"/>
          <w:szCs w:val="22"/>
        </w:rPr>
        <w:t>Les ambitions dévorantes de Doctolib et son poids croissant ne sont pas sans provoquer critiques et inquiétudes. En janvier, Jean-Luc Mélenchon, chef de file de La France insoumise, reprochait dans un tweet à «</w:t>
      </w:r>
      <w:r w:rsidR="00774943">
        <w:rPr>
          <w:rFonts w:ascii="Arial" w:hAnsi="Arial" w:cs="Arial"/>
          <w:sz w:val="22"/>
          <w:szCs w:val="22"/>
        </w:rPr>
        <w:t> </w:t>
      </w:r>
      <w:r>
        <w:rPr>
          <w:rFonts w:ascii="Arial" w:hAnsi="Arial" w:cs="Arial"/>
          <w:sz w:val="22"/>
          <w:szCs w:val="22"/>
        </w:rPr>
        <w:t>#Macron [d’avoir décidé] un partenariat officiel avec #Doctolib pour gérer les centres de vaccination. Une entreprise privée pourra donc ficher toute personne passée par ses mains.</w:t>
      </w:r>
      <w:r w:rsidR="00774943">
        <w:rPr>
          <w:rFonts w:ascii="Arial" w:hAnsi="Arial" w:cs="Arial"/>
          <w:sz w:val="22"/>
          <w:szCs w:val="22"/>
        </w:rPr>
        <w:t> </w:t>
      </w:r>
      <w:r>
        <w:rPr>
          <w:rFonts w:ascii="Arial" w:hAnsi="Arial" w:cs="Arial"/>
          <w:sz w:val="22"/>
          <w:szCs w:val="22"/>
        </w:rPr>
        <w:t>»</w:t>
      </w:r>
    </w:p>
    <w:p w14:paraId="4E8F0FB2" w14:textId="77777777" w:rsidR="00824979" w:rsidRDefault="00DF2A17">
      <w:pPr>
        <w:spacing w:before="120" w:after="120"/>
        <w:jc w:val="both"/>
        <w:rPr>
          <w:rFonts w:ascii="Arial" w:hAnsi="Arial" w:cs="Arial"/>
          <w:sz w:val="22"/>
          <w:szCs w:val="22"/>
        </w:rPr>
      </w:pPr>
      <w:r>
        <w:rPr>
          <w:rFonts w:ascii="Arial" w:hAnsi="Arial" w:cs="Arial"/>
          <w:sz w:val="22"/>
          <w:szCs w:val="22"/>
        </w:rPr>
        <w:t>En mars, le Conseil d’État s’est penché sur un référé-liberté déposé par des syndicats de médecins et visant l’accord noué par l’État avec Doctolib pour accélérer la campagne de vaccination. Principal reproche : l’entreprise stocke ses données sur le cloud d’AWS, la filiale d’Amazon, ce qui compromettrait la sécurité des données des utilisateurs. L’institution a repoussé cette requête, estimant que l’entreprise offrait les garanties de protection des informations nécessaires.</w:t>
      </w:r>
    </w:p>
    <w:p w14:paraId="6159EF76" w14:textId="77777777" w:rsidR="00824979" w:rsidRDefault="00DF2A17">
      <w:pPr>
        <w:spacing w:before="120" w:after="120"/>
        <w:jc w:val="both"/>
        <w:rPr>
          <w:rFonts w:ascii="Arial" w:hAnsi="Arial" w:cs="Arial"/>
          <w:sz w:val="22"/>
          <w:szCs w:val="22"/>
        </w:rPr>
      </w:pPr>
      <w:r>
        <w:rPr>
          <w:rFonts w:ascii="Arial" w:hAnsi="Arial" w:cs="Arial"/>
          <w:sz w:val="22"/>
          <w:szCs w:val="22"/>
        </w:rPr>
        <w:t>Plus généralement, c’est la situation quasi monopolistique de Doctolib qui inquiète une partie des professionnels du secteur. Sans concurrent crédible, la start-up ne sera-t-elle pas tentée de moduler son offre de services et de tarifs à sa guise ? Que fera-t-elle aussi du trésor que constituent toutes les données accumulées ?</w:t>
      </w:r>
    </w:p>
    <w:p w14:paraId="52446CDD" w14:textId="77777777" w:rsidR="00824979" w:rsidRDefault="00DF2A17">
      <w:pPr>
        <w:spacing w:before="120" w:after="120"/>
        <w:jc w:val="both"/>
        <w:rPr>
          <w:rFonts w:ascii="Arial" w:hAnsi="Arial" w:cs="Arial"/>
          <w:sz w:val="22"/>
          <w:szCs w:val="22"/>
        </w:rPr>
      </w:pPr>
      <w:r>
        <w:rPr>
          <w:rFonts w:ascii="Arial" w:hAnsi="Arial" w:cs="Arial"/>
          <w:b/>
          <w:i/>
          <w:sz w:val="22"/>
          <w:szCs w:val="22"/>
        </w:rPr>
        <w:t>Les réactions</w:t>
      </w:r>
      <w:r w:rsidR="00FB5A35">
        <w:rPr>
          <w:rFonts w:ascii="Arial" w:hAnsi="Arial" w:cs="Arial"/>
          <w:b/>
          <w:i/>
          <w:sz w:val="22"/>
          <w:szCs w:val="22"/>
        </w:rPr>
        <w:t>.</w:t>
      </w:r>
    </w:p>
    <w:p w14:paraId="261142D0" w14:textId="77777777" w:rsidR="00824979" w:rsidRDefault="00DF2A17">
      <w:pPr>
        <w:spacing w:before="120" w:after="120"/>
        <w:jc w:val="both"/>
        <w:rPr>
          <w:rFonts w:ascii="Arial" w:hAnsi="Arial" w:cs="Arial"/>
          <w:sz w:val="22"/>
          <w:szCs w:val="22"/>
        </w:rPr>
      </w:pPr>
      <w:r>
        <w:rPr>
          <w:rFonts w:ascii="Arial" w:hAnsi="Arial" w:cs="Arial"/>
          <w:sz w:val="22"/>
          <w:szCs w:val="22"/>
        </w:rPr>
        <w:t xml:space="preserve">Face à cette défiance, </w:t>
      </w:r>
      <w:r w:rsidR="00774943">
        <w:rPr>
          <w:rFonts w:ascii="Arial" w:hAnsi="Arial" w:cs="Arial"/>
          <w:sz w:val="22"/>
          <w:szCs w:val="22"/>
        </w:rPr>
        <w:t>monsieur</w:t>
      </w:r>
      <w:r>
        <w:rPr>
          <w:rFonts w:ascii="Arial" w:hAnsi="Arial" w:cs="Arial"/>
          <w:sz w:val="22"/>
          <w:szCs w:val="22"/>
        </w:rPr>
        <w:t xml:space="preserve"> </w:t>
      </w:r>
      <w:proofErr w:type="spellStart"/>
      <w:r>
        <w:rPr>
          <w:rFonts w:ascii="Arial" w:hAnsi="Arial" w:cs="Arial"/>
          <w:sz w:val="22"/>
          <w:szCs w:val="22"/>
        </w:rPr>
        <w:t>Niox</w:t>
      </w:r>
      <w:proofErr w:type="spellEnd"/>
      <w:r>
        <w:rPr>
          <w:rFonts w:ascii="Arial" w:hAnsi="Arial" w:cs="Arial"/>
          <w:sz w:val="22"/>
          <w:szCs w:val="22"/>
        </w:rPr>
        <w:t>-Château se déploie dans les médias. L’entreprise, qui a créé une plate-forme pour recueillir les avis et propositions des professionnels et leur permettre d’échanger, ne veut pas abîmer sa réputation et prépare déjà le coup d’après. La campagne de vaccination progressant, Doctolib peut en effet envisager de reprendre le fil de ses développements interrompus par la crise due au Covid-19.</w:t>
      </w:r>
    </w:p>
    <w:p w14:paraId="7F3CE7F2" w14:textId="77777777" w:rsidR="00824979" w:rsidRDefault="00DF2A17">
      <w:pPr>
        <w:spacing w:before="120" w:after="120"/>
        <w:jc w:val="both"/>
        <w:rPr>
          <w:rFonts w:ascii="Arial" w:hAnsi="Arial" w:cs="Arial"/>
          <w:sz w:val="22"/>
          <w:szCs w:val="22"/>
        </w:rPr>
      </w:pPr>
      <w:r>
        <w:rPr>
          <w:rFonts w:ascii="Arial" w:hAnsi="Arial" w:cs="Arial"/>
          <w:sz w:val="22"/>
          <w:szCs w:val="22"/>
        </w:rPr>
        <w:t xml:space="preserve">Elle vient de lancer un nouveau service de gestion administrative des cabinets médicaux, facilitant la prescription, la gestion des dossiers, la facturation… </w:t>
      </w:r>
    </w:p>
    <w:p w14:paraId="5E9B2C91" w14:textId="77777777" w:rsidR="00824979" w:rsidRDefault="00DF2A17">
      <w:pPr>
        <w:spacing w:before="120" w:after="120"/>
        <w:jc w:val="both"/>
        <w:rPr>
          <w:rFonts w:ascii="Arial" w:hAnsi="Arial" w:cs="Arial"/>
          <w:sz w:val="22"/>
          <w:szCs w:val="22"/>
        </w:rPr>
      </w:pPr>
      <w:r>
        <w:rPr>
          <w:rFonts w:ascii="Arial" w:hAnsi="Arial" w:cs="Arial"/>
          <w:sz w:val="22"/>
          <w:szCs w:val="22"/>
        </w:rPr>
        <w:t>Parmi ses 115 000 abonnés, l’entreprise pense pouvoir en convaincre rapidement «</w:t>
      </w:r>
      <w:r w:rsidR="00774943">
        <w:rPr>
          <w:rFonts w:ascii="Arial" w:hAnsi="Arial" w:cs="Arial"/>
          <w:sz w:val="22"/>
          <w:szCs w:val="22"/>
        </w:rPr>
        <w:t> </w:t>
      </w:r>
      <w:r>
        <w:rPr>
          <w:rFonts w:ascii="Arial" w:hAnsi="Arial" w:cs="Arial"/>
          <w:sz w:val="22"/>
          <w:szCs w:val="22"/>
        </w:rPr>
        <w:t>quelques dizaines de milliers</w:t>
      </w:r>
      <w:r w:rsidR="00774943">
        <w:rPr>
          <w:rFonts w:ascii="Arial" w:hAnsi="Arial" w:cs="Arial"/>
          <w:sz w:val="22"/>
          <w:szCs w:val="22"/>
        </w:rPr>
        <w:t> </w:t>
      </w:r>
      <w:r>
        <w:rPr>
          <w:rFonts w:ascii="Arial" w:hAnsi="Arial" w:cs="Arial"/>
          <w:sz w:val="22"/>
          <w:szCs w:val="22"/>
        </w:rPr>
        <w:t xml:space="preserve">». Et Stanislas </w:t>
      </w:r>
      <w:proofErr w:type="spellStart"/>
      <w:r>
        <w:rPr>
          <w:rFonts w:ascii="Arial" w:hAnsi="Arial" w:cs="Arial"/>
          <w:sz w:val="22"/>
          <w:szCs w:val="22"/>
        </w:rPr>
        <w:t>Niox</w:t>
      </w:r>
      <w:proofErr w:type="spellEnd"/>
      <w:r>
        <w:rPr>
          <w:rFonts w:ascii="Arial" w:hAnsi="Arial" w:cs="Arial"/>
          <w:sz w:val="22"/>
          <w:szCs w:val="22"/>
        </w:rPr>
        <w:t>-Château ne compte pas s’arrêter là. Il fourmille encore d’idées pour faire de Doctolib le champion incontesté de la numérisation de la santé en France. « On a plein de projets et une boussole</w:t>
      </w:r>
      <w:r w:rsidR="00774943">
        <w:rPr>
          <w:rFonts w:ascii="Arial" w:hAnsi="Arial" w:cs="Arial"/>
          <w:sz w:val="22"/>
          <w:szCs w:val="22"/>
        </w:rPr>
        <w:t> </w:t>
      </w:r>
      <w:r>
        <w:rPr>
          <w:rFonts w:ascii="Arial" w:hAnsi="Arial" w:cs="Arial"/>
          <w:sz w:val="22"/>
          <w:szCs w:val="22"/>
        </w:rPr>
        <w:t>», affirme-t-il. Et le vent en poupe.</w:t>
      </w:r>
    </w:p>
    <w:p w14:paraId="0209A80C" w14:textId="77777777" w:rsidR="00824979" w:rsidRDefault="00DF2A17">
      <w:pPr>
        <w:spacing w:before="120" w:after="120"/>
        <w:jc w:val="both"/>
        <w:rPr>
          <w:rFonts w:ascii="Arial" w:hAnsi="Arial" w:cs="Arial"/>
          <w:b/>
          <w:i/>
          <w:sz w:val="22"/>
          <w:szCs w:val="22"/>
        </w:rPr>
      </w:pPr>
      <w:r>
        <w:rPr>
          <w:rFonts w:ascii="Arial" w:hAnsi="Arial" w:cs="Arial"/>
          <w:b/>
          <w:i/>
          <w:sz w:val="22"/>
          <w:szCs w:val="22"/>
        </w:rPr>
        <w:lastRenderedPageBreak/>
        <w:t>«</w:t>
      </w:r>
      <w:r w:rsidR="00FB5A35">
        <w:rPr>
          <w:rFonts w:ascii="Arial" w:hAnsi="Arial" w:cs="Arial"/>
          <w:b/>
          <w:i/>
          <w:sz w:val="22"/>
          <w:szCs w:val="22"/>
        </w:rPr>
        <w:t> </w:t>
      </w:r>
      <w:r>
        <w:rPr>
          <w:rFonts w:ascii="Arial" w:hAnsi="Arial" w:cs="Arial"/>
          <w:b/>
          <w:i/>
          <w:sz w:val="22"/>
          <w:szCs w:val="22"/>
        </w:rPr>
        <w:t>Une innovation d’organisation</w:t>
      </w:r>
      <w:r w:rsidR="00FB5A35">
        <w:rPr>
          <w:rFonts w:ascii="Arial" w:hAnsi="Arial" w:cs="Arial"/>
          <w:b/>
          <w:i/>
          <w:sz w:val="22"/>
          <w:szCs w:val="22"/>
        </w:rPr>
        <w:t>. </w:t>
      </w:r>
      <w:r>
        <w:rPr>
          <w:rFonts w:ascii="Arial" w:hAnsi="Arial" w:cs="Arial"/>
          <w:b/>
          <w:i/>
          <w:sz w:val="22"/>
          <w:szCs w:val="22"/>
        </w:rPr>
        <w:t>»</w:t>
      </w:r>
    </w:p>
    <w:p w14:paraId="47808104" w14:textId="77777777" w:rsidR="00824979" w:rsidRDefault="00DF2A17">
      <w:pPr>
        <w:spacing w:before="120" w:after="120"/>
        <w:jc w:val="both"/>
        <w:rPr>
          <w:rFonts w:ascii="Arial" w:hAnsi="Arial" w:cs="Arial"/>
          <w:sz w:val="22"/>
          <w:szCs w:val="22"/>
        </w:rPr>
      </w:pPr>
      <w:r>
        <w:rPr>
          <w:rFonts w:ascii="Arial" w:hAnsi="Arial" w:cs="Arial"/>
          <w:sz w:val="22"/>
          <w:szCs w:val="22"/>
        </w:rPr>
        <w:t xml:space="preserve">Le succès n’avait pourtant rien d’évident. Comme le rappelle Antoine </w:t>
      </w:r>
      <w:proofErr w:type="spellStart"/>
      <w:r>
        <w:rPr>
          <w:rFonts w:ascii="Arial" w:hAnsi="Arial" w:cs="Arial"/>
          <w:sz w:val="22"/>
          <w:szCs w:val="22"/>
        </w:rPr>
        <w:t>Freysz</w:t>
      </w:r>
      <w:proofErr w:type="spellEnd"/>
      <w:r>
        <w:rPr>
          <w:rFonts w:ascii="Arial" w:hAnsi="Arial" w:cs="Arial"/>
          <w:sz w:val="22"/>
          <w:szCs w:val="22"/>
        </w:rPr>
        <w:t xml:space="preserve">, qui a connu Stanislas </w:t>
      </w:r>
      <w:proofErr w:type="spellStart"/>
      <w:r>
        <w:rPr>
          <w:rFonts w:ascii="Arial" w:hAnsi="Arial" w:cs="Arial"/>
          <w:sz w:val="22"/>
          <w:szCs w:val="22"/>
        </w:rPr>
        <w:t>Niox</w:t>
      </w:r>
      <w:proofErr w:type="spellEnd"/>
      <w:r>
        <w:rPr>
          <w:rFonts w:ascii="Arial" w:hAnsi="Arial" w:cs="Arial"/>
          <w:sz w:val="22"/>
          <w:szCs w:val="22"/>
        </w:rPr>
        <w:t>-Chateau à la fin de ses études à HEC, «</w:t>
      </w:r>
      <w:r w:rsidR="00774943">
        <w:rPr>
          <w:rFonts w:ascii="Arial" w:hAnsi="Arial" w:cs="Arial"/>
          <w:sz w:val="22"/>
          <w:szCs w:val="22"/>
        </w:rPr>
        <w:t> </w:t>
      </w:r>
      <w:r>
        <w:rPr>
          <w:rFonts w:ascii="Arial" w:hAnsi="Arial" w:cs="Arial"/>
          <w:sz w:val="22"/>
          <w:szCs w:val="22"/>
        </w:rPr>
        <w:t>Doctolib n’est pas une innovation de produit, c’est une innovation d’organisation autour des clients, les médecins</w:t>
      </w:r>
      <w:r w:rsidR="00774943">
        <w:rPr>
          <w:rFonts w:ascii="Arial" w:hAnsi="Arial" w:cs="Arial"/>
          <w:sz w:val="22"/>
          <w:szCs w:val="22"/>
        </w:rPr>
        <w:t> </w:t>
      </w:r>
      <w:r>
        <w:rPr>
          <w:rFonts w:ascii="Arial" w:hAnsi="Arial" w:cs="Arial"/>
          <w:sz w:val="22"/>
          <w:szCs w:val="22"/>
        </w:rPr>
        <w:t xml:space="preserve">». Quand il arrive sur le marché des logiciels de prise de rendez-vous pour les professionnels de santé, plusieurs autres acteurs se sont déjà lancés sur le territoire français. Stanislas </w:t>
      </w:r>
      <w:proofErr w:type="spellStart"/>
      <w:r>
        <w:rPr>
          <w:rFonts w:ascii="Arial" w:hAnsi="Arial" w:cs="Arial"/>
          <w:sz w:val="22"/>
          <w:szCs w:val="22"/>
        </w:rPr>
        <w:t>Niox</w:t>
      </w:r>
      <w:proofErr w:type="spellEnd"/>
      <w:r>
        <w:rPr>
          <w:rFonts w:ascii="Arial" w:hAnsi="Arial" w:cs="Arial"/>
          <w:sz w:val="22"/>
          <w:szCs w:val="22"/>
        </w:rPr>
        <w:t>-Chateau mise sur une relation forte avec les praticiens pour faire son trou.</w:t>
      </w:r>
    </w:p>
    <w:p w14:paraId="27E25A30" w14:textId="77777777" w:rsidR="00824979" w:rsidRDefault="00DF2A17">
      <w:pPr>
        <w:spacing w:before="120" w:after="120"/>
        <w:jc w:val="both"/>
        <w:rPr>
          <w:rFonts w:ascii="Arial" w:hAnsi="Arial" w:cs="Arial"/>
          <w:sz w:val="22"/>
          <w:szCs w:val="22"/>
        </w:rPr>
      </w:pPr>
      <w:r>
        <w:rPr>
          <w:rFonts w:ascii="Arial" w:hAnsi="Arial" w:cs="Arial"/>
          <w:sz w:val="22"/>
          <w:szCs w:val="22"/>
        </w:rPr>
        <w:t>En quelques semaines, il lance sa société. «</w:t>
      </w:r>
      <w:r w:rsidR="00774943">
        <w:rPr>
          <w:rFonts w:ascii="Arial" w:hAnsi="Arial" w:cs="Arial"/>
          <w:sz w:val="22"/>
          <w:szCs w:val="22"/>
        </w:rPr>
        <w:t> </w:t>
      </w:r>
      <w:r>
        <w:rPr>
          <w:rFonts w:ascii="Arial" w:hAnsi="Arial" w:cs="Arial"/>
          <w:sz w:val="22"/>
          <w:szCs w:val="22"/>
        </w:rPr>
        <w:t xml:space="preserve">La première ligne de code a été écrite en octobre 2013, et le site lancé le 15 novembre, se remémore Stanislas </w:t>
      </w:r>
      <w:proofErr w:type="spellStart"/>
      <w:r>
        <w:rPr>
          <w:rFonts w:ascii="Arial" w:hAnsi="Arial" w:cs="Arial"/>
          <w:sz w:val="22"/>
          <w:szCs w:val="22"/>
        </w:rPr>
        <w:t>Niox</w:t>
      </w:r>
      <w:proofErr w:type="spellEnd"/>
      <w:r>
        <w:rPr>
          <w:rFonts w:ascii="Arial" w:hAnsi="Arial" w:cs="Arial"/>
          <w:sz w:val="22"/>
          <w:szCs w:val="22"/>
        </w:rPr>
        <w:t>-Chateau. Développer son truc seul dans son coin pendant des mois ne sert à rien, ce qu’il faut, c’est comprendre comment les praticiens et les établissements de santé fonctionnent. Il faut travailler avec eux pour faire évoluer en permanence le logiciel. Moi, je suis allé dans des milliers de cabinets pour être secrétaire médical, recopier des rendez-vous, former des praticiens.</w:t>
      </w:r>
      <w:r w:rsidR="00774943">
        <w:rPr>
          <w:rFonts w:ascii="Arial" w:hAnsi="Arial" w:cs="Arial"/>
          <w:sz w:val="22"/>
          <w:szCs w:val="22"/>
        </w:rPr>
        <w:t> </w:t>
      </w:r>
      <w:r>
        <w:rPr>
          <w:rFonts w:ascii="Arial" w:hAnsi="Arial" w:cs="Arial"/>
          <w:sz w:val="22"/>
          <w:szCs w:val="22"/>
        </w:rPr>
        <w:t>»</w:t>
      </w:r>
    </w:p>
    <w:p w14:paraId="31AAA4DA" w14:textId="77777777" w:rsidR="00824979" w:rsidRDefault="00DF2A17">
      <w:pPr>
        <w:spacing w:before="120" w:after="120"/>
        <w:jc w:val="both"/>
        <w:rPr>
          <w:rFonts w:ascii="Arial" w:hAnsi="Arial" w:cs="Arial"/>
          <w:sz w:val="22"/>
          <w:szCs w:val="22"/>
        </w:rPr>
      </w:pPr>
      <w:r>
        <w:rPr>
          <w:rFonts w:ascii="Arial" w:hAnsi="Arial" w:cs="Arial"/>
          <w:sz w:val="22"/>
          <w:szCs w:val="22"/>
        </w:rPr>
        <w:t>Au bout de neuf mois, un million de Français fréquentaient le site. Aujourd’hui, Doctolib enregistre 35 millions de visiteurs par mois, en France et en Allemagne, et comptabilise 80 000 professionnels et 1 700 établissements de santé ayant adopté sa solution.</w:t>
      </w:r>
    </w:p>
    <w:p w14:paraId="7A83089F" w14:textId="77777777" w:rsidR="00824979" w:rsidRDefault="00DF2A17">
      <w:pPr>
        <w:spacing w:before="120" w:after="120"/>
        <w:jc w:val="both"/>
        <w:rPr>
          <w:rFonts w:ascii="Arial" w:hAnsi="Arial" w:cs="Arial"/>
          <w:b/>
          <w:i/>
          <w:sz w:val="22"/>
          <w:szCs w:val="22"/>
        </w:rPr>
      </w:pPr>
      <w:r>
        <w:rPr>
          <w:rFonts w:ascii="Arial" w:hAnsi="Arial" w:cs="Arial"/>
          <w:b/>
          <w:i/>
          <w:sz w:val="22"/>
          <w:szCs w:val="22"/>
        </w:rPr>
        <w:t xml:space="preserve">Le parcours de Stanislas </w:t>
      </w:r>
      <w:proofErr w:type="spellStart"/>
      <w:r>
        <w:rPr>
          <w:rFonts w:ascii="Arial" w:hAnsi="Arial" w:cs="Arial"/>
          <w:b/>
          <w:i/>
          <w:sz w:val="22"/>
          <w:szCs w:val="22"/>
        </w:rPr>
        <w:t>Niox</w:t>
      </w:r>
      <w:proofErr w:type="spellEnd"/>
      <w:r>
        <w:rPr>
          <w:rFonts w:ascii="Arial" w:hAnsi="Arial" w:cs="Arial"/>
          <w:b/>
          <w:i/>
          <w:sz w:val="22"/>
          <w:szCs w:val="22"/>
        </w:rPr>
        <w:t>-</w:t>
      </w:r>
      <w:r w:rsidR="00FB5A35">
        <w:rPr>
          <w:rFonts w:ascii="Arial" w:hAnsi="Arial" w:cs="Arial"/>
          <w:b/>
          <w:i/>
          <w:sz w:val="22"/>
          <w:szCs w:val="22"/>
        </w:rPr>
        <w:t>château.</w:t>
      </w:r>
    </w:p>
    <w:p w14:paraId="0FEEBC44" w14:textId="77777777" w:rsidR="00824979" w:rsidRDefault="00DF2A17">
      <w:pPr>
        <w:spacing w:before="120" w:after="120"/>
        <w:jc w:val="both"/>
        <w:rPr>
          <w:rFonts w:ascii="Arial" w:hAnsi="Arial" w:cs="Arial"/>
          <w:sz w:val="22"/>
          <w:szCs w:val="22"/>
        </w:rPr>
      </w:pPr>
      <w:r>
        <w:rPr>
          <w:rFonts w:ascii="Arial" w:hAnsi="Arial" w:cs="Arial"/>
          <w:sz w:val="22"/>
          <w:szCs w:val="22"/>
        </w:rPr>
        <w:t xml:space="preserve">Lorsqu’il lance son entreprise, Stanislas </w:t>
      </w:r>
      <w:proofErr w:type="spellStart"/>
      <w:r>
        <w:rPr>
          <w:rFonts w:ascii="Arial" w:hAnsi="Arial" w:cs="Arial"/>
          <w:sz w:val="22"/>
          <w:szCs w:val="22"/>
        </w:rPr>
        <w:t>Niox</w:t>
      </w:r>
      <w:proofErr w:type="spellEnd"/>
      <w:r>
        <w:rPr>
          <w:rFonts w:ascii="Arial" w:hAnsi="Arial" w:cs="Arial"/>
          <w:sz w:val="22"/>
          <w:szCs w:val="22"/>
        </w:rPr>
        <w:t xml:space="preserve">-Chateau a déjà une certaine expérience dans le domaine des sites de prise de rendez-vous. En stage à HEC, il a défini le concept de </w:t>
      </w:r>
      <w:proofErr w:type="spellStart"/>
      <w:r>
        <w:rPr>
          <w:rFonts w:ascii="Arial" w:hAnsi="Arial" w:cs="Arial"/>
          <w:sz w:val="22"/>
          <w:szCs w:val="22"/>
        </w:rPr>
        <w:t>Balinea</w:t>
      </w:r>
      <w:proofErr w:type="spellEnd"/>
      <w:r>
        <w:rPr>
          <w:rFonts w:ascii="Arial" w:hAnsi="Arial" w:cs="Arial"/>
          <w:sz w:val="22"/>
          <w:szCs w:val="22"/>
        </w:rPr>
        <w:t xml:space="preserve"> (...). Sa conduite du projet lui a valu d’être recruté par le fonds Otium détenu par Pierre-Édouard </w:t>
      </w:r>
      <w:proofErr w:type="spellStart"/>
      <w:r>
        <w:rPr>
          <w:rFonts w:ascii="Arial" w:hAnsi="Arial" w:cs="Arial"/>
          <w:sz w:val="22"/>
          <w:szCs w:val="22"/>
        </w:rPr>
        <w:t>Stérin</w:t>
      </w:r>
      <w:proofErr w:type="spellEnd"/>
      <w:r>
        <w:rPr>
          <w:rFonts w:ascii="Arial" w:hAnsi="Arial" w:cs="Arial"/>
          <w:sz w:val="22"/>
          <w:szCs w:val="22"/>
        </w:rPr>
        <w:t xml:space="preserve"> (le fondateur de </w:t>
      </w:r>
      <w:proofErr w:type="spellStart"/>
      <w:r>
        <w:rPr>
          <w:rFonts w:ascii="Arial" w:hAnsi="Arial" w:cs="Arial"/>
          <w:sz w:val="22"/>
          <w:szCs w:val="22"/>
        </w:rPr>
        <w:t>Smartbox</w:t>
      </w:r>
      <w:proofErr w:type="spellEnd"/>
      <w:r>
        <w:rPr>
          <w:rFonts w:ascii="Arial" w:hAnsi="Arial" w:cs="Arial"/>
          <w:sz w:val="22"/>
          <w:szCs w:val="22"/>
        </w:rPr>
        <w:t>). «</w:t>
      </w:r>
      <w:r w:rsidR="00774943">
        <w:rPr>
          <w:rFonts w:ascii="Arial" w:hAnsi="Arial" w:cs="Arial"/>
          <w:sz w:val="22"/>
          <w:szCs w:val="22"/>
        </w:rPr>
        <w:t> </w:t>
      </w:r>
      <w:r>
        <w:rPr>
          <w:rFonts w:ascii="Arial" w:hAnsi="Arial" w:cs="Arial"/>
          <w:sz w:val="22"/>
          <w:szCs w:val="22"/>
        </w:rPr>
        <w:t>Il avait une capacité de travail et d’analyse exceptionnelle, et cette faculté à tout travailler, à aller directement dans le détail du sujet</w:t>
      </w:r>
      <w:r w:rsidR="00774943">
        <w:rPr>
          <w:rFonts w:ascii="Arial" w:hAnsi="Arial" w:cs="Arial"/>
          <w:sz w:val="22"/>
          <w:szCs w:val="22"/>
        </w:rPr>
        <w:t> </w:t>
      </w:r>
      <w:r>
        <w:rPr>
          <w:rFonts w:ascii="Arial" w:hAnsi="Arial" w:cs="Arial"/>
          <w:sz w:val="22"/>
          <w:szCs w:val="22"/>
        </w:rPr>
        <w:t xml:space="preserve">», se souvient Antoine </w:t>
      </w:r>
      <w:proofErr w:type="spellStart"/>
      <w:r>
        <w:rPr>
          <w:rFonts w:ascii="Arial" w:hAnsi="Arial" w:cs="Arial"/>
          <w:sz w:val="22"/>
          <w:szCs w:val="22"/>
        </w:rPr>
        <w:t>Freysz</w:t>
      </w:r>
      <w:proofErr w:type="spellEnd"/>
      <w:r>
        <w:rPr>
          <w:rFonts w:ascii="Arial" w:hAnsi="Arial" w:cs="Arial"/>
          <w:sz w:val="22"/>
          <w:szCs w:val="22"/>
        </w:rPr>
        <w:t xml:space="preserve">, qui l’a embauché à l’époque. Toujours au sein d’Otium, il sera, selon </w:t>
      </w:r>
      <w:r w:rsidR="00774943">
        <w:rPr>
          <w:rFonts w:ascii="Arial" w:hAnsi="Arial" w:cs="Arial"/>
          <w:sz w:val="22"/>
          <w:szCs w:val="22"/>
        </w:rPr>
        <w:t>monsieur</w:t>
      </w:r>
      <w:r>
        <w:rPr>
          <w:rFonts w:ascii="Arial" w:hAnsi="Arial" w:cs="Arial"/>
          <w:sz w:val="22"/>
          <w:szCs w:val="22"/>
        </w:rPr>
        <w:t xml:space="preserve"> </w:t>
      </w:r>
      <w:proofErr w:type="spellStart"/>
      <w:r>
        <w:rPr>
          <w:rFonts w:ascii="Arial" w:hAnsi="Arial" w:cs="Arial"/>
          <w:sz w:val="22"/>
          <w:szCs w:val="22"/>
        </w:rPr>
        <w:t>Stérin</w:t>
      </w:r>
      <w:proofErr w:type="spellEnd"/>
      <w:r>
        <w:rPr>
          <w:rFonts w:ascii="Arial" w:hAnsi="Arial" w:cs="Arial"/>
          <w:sz w:val="22"/>
          <w:szCs w:val="22"/>
        </w:rPr>
        <w:t>, «</w:t>
      </w:r>
      <w:r w:rsidR="00774943">
        <w:rPr>
          <w:rFonts w:ascii="Arial" w:hAnsi="Arial" w:cs="Arial"/>
          <w:sz w:val="22"/>
          <w:szCs w:val="22"/>
        </w:rPr>
        <w:t> </w:t>
      </w:r>
      <w:r>
        <w:rPr>
          <w:rFonts w:ascii="Arial" w:hAnsi="Arial" w:cs="Arial"/>
          <w:sz w:val="22"/>
          <w:szCs w:val="22"/>
        </w:rPr>
        <w:t>l’un des principaux artisans</w:t>
      </w:r>
      <w:r w:rsidR="00774943">
        <w:rPr>
          <w:rFonts w:ascii="Arial" w:hAnsi="Arial" w:cs="Arial"/>
          <w:sz w:val="22"/>
          <w:szCs w:val="22"/>
        </w:rPr>
        <w:t> </w:t>
      </w:r>
      <w:r>
        <w:rPr>
          <w:rFonts w:ascii="Arial" w:hAnsi="Arial" w:cs="Arial"/>
          <w:sz w:val="22"/>
          <w:szCs w:val="22"/>
        </w:rPr>
        <w:t>» de la relance de La Fourchette, site de réservation de restaurants que rachètera en 2014 TripAdvisor.</w:t>
      </w:r>
    </w:p>
    <w:p w14:paraId="54B943F6" w14:textId="77777777" w:rsidR="00824979" w:rsidRDefault="00DF2A17">
      <w:pPr>
        <w:spacing w:before="120" w:after="120"/>
        <w:jc w:val="both"/>
        <w:rPr>
          <w:rFonts w:ascii="Arial" w:hAnsi="Arial" w:cs="Arial"/>
          <w:sz w:val="22"/>
          <w:szCs w:val="22"/>
        </w:rPr>
      </w:pPr>
      <w:r>
        <w:rPr>
          <w:rFonts w:ascii="Arial" w:hAnsi="Arial" w:cs="Arial"/>
          <w:sz w:val="22"/>
          <w:szCs w:val="22"/>
        </w:rPr>
        <w:t>Comme il l’avait annoncé à ses associés à son arrivée chez Otium, il quitte le fonds, quatre ans après, pour voler de ses propres ailes. «</w:t>
      </w:r>
      <w:r w:rsidR="00774943">
        <w:rPr>
          <w:rFonts w:ascii="Arial" w:hAnsi="Arial" w:cs="Arial"/>
          <w:sz w:val="22"/>
          <w:szCs w:val="22"/>
        </w:rPr>
        <w:t> </w:t>
      </w:r>
      <w:r>
        <w:rPr>
          <w:rFonts w:ascii="Arial" w:hAnsi="Arial" w:cs="Arial"/>
          <w:sz w:val="22"/>
          <w:szCs w:val="22"/>
        </w:rPr>
        <w:t xml:space="preserve">Je me suis dit qu’il y avait deux secteurs dans lesquels j’avais envie de travailler : l’éducation et la santé, explique Stanislas </w:t>
      </w:r>
      <w:proofErr w:type="spellStart"/>
      <w:r>
        <w:rPr>
          <w:rFonts w:ascii="Arial" w:hAnsi="Arial" w:cs="Arial"/>
          <w:sz w:val="22"/>
          <w:szCs w:val="22"/>
        </w:rPr>
        <w:t>Niox</w:t>
      </w:r>
      <w:proofErr w:type="spellEnd"/>
      <w:r>
        <w:rPr>
          <w:rFonts w:ascii="Arial" w:hAnsi="Arial" w:cs="Arial"/>
          <w:sz w:val="22"/>
          <w:szCs w:val="22"/>
        </w:rPr>
        <w:t>-Chateau. Ce sont des secteurs qui sont des biens communs, des secteurs d’avenir, et des secteurs où les technologies et les services employés sont d’un autre temps.</w:t>
      </w:r>
      <w:r w:rsidR="00774943">
        <w:rPr>
          <w:rFonts w:ascii="Arial" w:hAnsi="Arial" w:cs="Arial"/>
          <w:sz w:val="22"/>
          <w:szCs w:val="22"/>
        </w:rPr>
        <w:t> </w:t>
      </w:r>
      <w:r>
        <w:rPr>
          <w:rFonts w:ascii="Arial" w:hAnsi="Arial" w:cs="Arial"/>
          <w:sz w:val="22"/>
          <w:szCs w:val="22"/>
        </w:rPr>
        <w:t xml:space="preserve">» […] </w:t>
      </w:r>
    </w:p>
    <w:p w14:paraId="6271043D" w14:textId="77777777" w:rsidR="00824979" w:rsidRDefault="00DF2A17">
      <w:pPr>
        <w:spacing w:before="120" w:after="120"/>
        <w:jc w:val="both"/>
        <w:rPr>
          <w:rFonts w:ascii="Arial" w:hAnsi="Arial" w:cs="Arial"/>
          <w:sz w:val="22"/>
          <w:szCs w:val="22"/>
        </w:rPr>
      </w:pPr>
      <w:r>
        <w:rPr>
          <w:rFonts w:ascii="Arial" w:hAnsi="Arial" w:cs="Arial"/>
          <w:sz w:val="22"/>
          <w:szCs w:val="22"/>
        </w:rPr>
        <w:t xml:space="preserve">À l’époque, plusieurs concurrents existent déjà, dont certains détenus par des grands groupes, comme </w:t>
      </w:r>
      <w:proofErr w:type="spellStart"/>
      <w:r>
        <w:rPr>
          <w:rFonts w:ascii="Arial" w:hAnsi="Arial" w:cs="Arial"/>
          <w:sz w:val="22"/>
          <w:szCs w:val="22"/>
        </w:rPr>
        <w:t>RDVMedicaux</w:t>
      </w:r>
      <w:proofErr w:type="spellEnd"/>
      <w:r>
        <w:rPr>
          <w:rFonts w:ascii="Arial" w:hAnsi="Arial" w:cs="Arial"/>
          <w:sz w:val="22"/>
          <w:szCs w:val="22"/>
        </w:rPr>
        <w:t xml:space="preserve"> (Vivendi), ou </w:t>
      </w:r>
      <w:proofErr w:type="spellStart"/>
      <w:r>
        <w:rPr>
          <w:rFonts w:ascii="Arial" w:hAnsi="Arial" w:cs="Arial"/>
          <w:sz w:val="22"/>
          <w:szCs w:val="22"/>
        </w:rPr>
        <w:t>Mondocteur</w:t>
      </w:r>
      <w:proofErr w:type="spellEnd"/>
      <w:r>
        <w:rPr>
          <w:rFonts w:ascii="Arial" w:hAnsi="Arial" w:cs="Arial"/>
          <w:sz w:val="22"/>
          <w:szCs w:val="22"/>
        </w:rPr>
        <w:t xml:space="preserve"> (Lagardère). Mais aucun n’a réussi à s’imposer. Doctolib, lui, ne compte qu’une dizaine de collaborateurs. Stanislas </w:t>
      </w:r>
      <w:proofErr w:type="spellStart"/>
      <w:r>
        <w:rPr>
          <w:rFonts w:ascii="Arial" w:hAnsi="Arial" w:cs="Arial"/>
          <w:sz w:val="22"/>
          <w:szCs w:val="22"/>
        </w:rPr>
        <w:t>Niox</w:t>
      </w:r>
      <w:proofErr w:type="spellEnd"/>
      <w:r>
        <w:rPr>
          <w:rFonts w:ascii="Arial" w:hAnsi="Arial" w:cs="Arial"/>
          <w:sz w:val="22"/>
          <w:szCs w:val="22"/>
        </w:rPr>
        <w:t>-Chateau sait que le combat va être difficile et se fixe quinze ans pour parvenir à ses fins : « C’est tellement dur dans la santé que ça doit être un marathon. Si on veut faire bouger les lignes et avoir de l’impact, on ne peut pas le faire sans un plan à long terme. » L’entrepreneur se souvient d’une première année harassante, entouré d’à peine une dizaine de collaborateurs : «</w:t>
      </w:r>
      <w:r w:rsidR="00774943">
        <w:rPr>
          <w:rFonts w:ascii="Arial" w:hAnsi="Arial" w:cs="Arial"/>
          <w:sz w:val="22"/>
          <w:szCs w:val="22"/>
        </w:rPr>
        <w:t> </w:t>
      </w:r>
      <w:r>
        <w:rPr>
          <w:rFonts w:ascii="Arial" w:hAnsi="Arial" w:cs="Arial"/>
          <w:sz w:val="22"/>
          <w:szCs w:val="22"/>
        </w:rPr>
        <w:t>On travaillait tous les samedis, tous les dimanches, je répondais aux appels des praticiens, je faisais des installations un peu partout en</w:t>
      </w:r>
      <w:r w:rsidR="00774943">
        <w:rPr>
          <w:rFonts w:ascii="Arial" w:hAnsi="Arial" w:cs="Arial"/>
          <w:sz w:val="22"/>
          <w:szCs w:val="22"/>
        </w:rPr>
        <w:t xml:space="preserve">   </w:t>
      </w:r>
      <w:r>
        <w:rPr>
          <w:rFonts w:ascii="Arial" w:hAnsi="Arial" w:cs="Arial"/>
          <w:sz w:val="22"/>
          <w:szCs w:val="22"/>
        </w:rPr>
        <w:t xml:space="preserve"> Île-de-France puis en France.</w:t>
      </w:r>
      <w:r w:rsidR="00774943">
        <w:rPr>
          <w:rFonts w:ascii="Arial" w:hAnsi="Arial" w:cs="Arial"/>
          <w:sz w:val="22"/>
          <w:szCs w:val="22"/>
        </w:rPr>
        <w:t> </w:t>
      </w:r>
      <w:r>
        <w:rPr>
          <w:rFonts w:ascii="Arial" w:hAnsi="Arial" w:cs="Arial"/>
          <w:sz w:val="22"/>
          <w:szCs w:val="22"/>
        </w:rPr>
        <w:t>» «</w:t>
      </w:r>
      <w:r w:rsidR="00774943">
        <w:rPr>
          <w:rFonts w:ascii="Arial" w:hAnsi="Arial" w:cs="Arial"/>
          <w:sz w:val="22"/>
          <w:szCs w:val="22"/>
        </w:rPr>
        <w:t> </w:t>
      </w:r>
      <w:r>
        <w:rPr>
          <w:rFonts w:ascii="Arial" w:hAnsi="Arial" w:cs="Arial"/>
          <w:sz w:val="22"/>
          <w:szCs w:val="22"/>
        </w:rPr>
        <w:t xml:space="preserve">Ça a été un combat commercial cabinet par cabinet, se remémore </w:t>
      </w:r>
      <w:r w:rsidR="00774943">
        <w:rPr>
          <w:rFonts w:ascii="Arial" w:hAnsi="Arial" w:cs="Arial"/>
          <w:sz w:val="22"/>
          <w:szCs w:val="22"/>
        </w:rPr>
        <w:t>monsieur</w:t>
      </w:r>
      <w:r>
        <w:rPr>
          <w:rFonts w:ascii="Arial" w:hAnsi="Arial" w:cs="Arial"/>
          <w:sz w:val="22"/>
          <w:szCs w:val="22"/>
        </w:rPr>
        <w:t xml:space="preserve"> </w:t>
      </w:r>
      <w:proofErr w:type="spellStart"/>
      <w:r>
        <w:rPr>
          <w:rFonts w:ascii="Arial" w:hAnsi="Arial" w:cs="Arial"/>
          <w:sz w:val="22"/>
          <w:szCs w:val="22"/>
        </w:rPr>
        <w:t>Freysz</w:t>
      </w:r>
      <w:proofErr w:type="spellEnd"/>
      <w:r>
        <w:rPr>
          <w:rFonts w:ascii="Arial" w:hAnsi="Arial" w:cs="Arial"/>
          <w:sz w:val="22"/>
          <w:szCs w:val="22"/>
        </w:rPr>
        <w:t>, aujourd’hui à la tête du fonds Kerala Ventures. Stan s’est épanoui quand il a commencé à sentir qu’il pouvait passer devant les concurrents.</w:t>
      </w:r>
      <w:r w:rsidR="00774943">
        <w:rPr>
          <w:rFonts w:ascii="Arial" w:hAnsi="Arial" w:cs="Arial"/>
          <w:sz w:val="22"/>
          <w:szCs w:val="22"/>
        </w:rPr>
        <w:t> </w:t>
      </w:r>
      <w:r>
        <w:rPr>
          <w:rFonts w:ascii="Arial" w:hAnsi="Arial" w:cs="Arial"/>
          <w:sz w:val="22"/>
          <w:szCs w:val="22"/>
        </w:rPr>
        <w:t>»</w:t>
      </w:r>
    </w:p>
    <w:p w14:paraId="24BC8A21" w14:textId="77777777" w:rsidR="00824979" w:rsidRDefault="00DF2A17">
      <w:pPr>
        <w:spacing w:before="120" w:after="120"/>
        <w:jc w:val="both"/>
        <w:rPr>
          <w:rFonts w:ascii="Arial" w:hAnsi="Arial" w:cs="Arial"/>
          <w:b/>
          <w:i/>
          <w:sz w:val="22"/>
          <w:szCs w:val="22"/>
        </w:rPr>
      </w:pPr>
      <w:r>
        <w:rPr>
          <w:rFonts w:ascii="Arial" w:hAnsi="Arial" w:cs="Arial"/>
          <w:b/>
          <w:i/>
          <w:sz w:val="22"/>
          <w:szCs w:val="22"/>
        </w:rPr>
        <w:t>L’</w:t>
      </w:r>
      <w:proofErr w:type="spellStart"/>
      <w:r>
        <w:rPr>
          <w:rFonts w:ascii="Arial" w:hAnsi="Arial" w:cs="Arial"/>
          <w:b/>
          <w:i/>
          <w:sz w:val="22"/>
          <w:szCs w:val="22"/>
        </w:rPr>
        <w:t>hypercroissance</w:t>
      </w:r>
      <w:proofErr w:type="spellEnd"/>
      <w:r w:rsidR="00FB5A35">
        <w:rPr>
          <w:rFonts w:ascii="Arial" w:hAnsi="Arial" w:cs="Arial"/>
          <w:b/>
          <w:i/>
          <w:sz w:val="22"/>
          <w:szCs w:val="22"/>
        </w:rPr>
        <w:t>.</w:t>
      </w:r>
    </w:p>
    <w:p w14:paraId="700BD207" w14:textId="77777777" w:rsidR="00824979" w:rsidRDefault="00DF2A17">
      <w:pPr>
        <w:spacing w:before="120" w:after="120"/>
        <w:jc w:val="both"/>
        <w:rPr>
          <w:rFonts w:ascii="Arial" w:hAnsi="Arial" w:cs="Arial"/>
          <w:sz w:val="22"/>
          <w:szCs w:val="22"/>
        </w:rPr>
      </w:pPr>
      <w:r>
        <w:rPr>
          <w:rFonts w:ascii="Arial" w:hAnsi="Arial" w:cs="Arial"/>
          <w:sz w:val="22"/>
          <w:szCs w:val="22"/>
        </w:rPr>
        <w:t>«</w:t>
      </w:r>
      <w:r w:rsidR="00774943">
        <w:rPr>
          <w:rFonts w:ascii="Arial" w:hAnsi="Arial" w:cs="Arial"/>
          <w:sz w:val="22"/>
          <w:szCs w:val="22"/>
        </w:rPr>
        <w:t> </w:t>
      </w:r>
      <w:r>
        <w:rPr>
          <w:rFonts w:ascii="Arial" w:hAnsi="Arial" w:cs="Arial"/>
          <w:sz w:val="22"/>
          <w:szCs w:val="22"/>
        </w:rPr>
        <w:t>En deux ans, on a recruté 300 personnes</w:t>
      </w:r>
      <w:r w:rsidR="00774943">
        <w:rPr>
          <w:rFonts w:ascii="Arial" w:hAnsi="Arial" w:cs="Arial"/>
          <w:sz w:val="22"/>
          <w:szCs w:val="22"/>
        </w:rPr>
        <w:t> </w:t>
      </w:r>
      <w:r>
        <w:rPr>
          <w:rFonts w:ascii="Arial" w:hAnsi="Arial" w:cs="Arial"/>
          <w:sz w:val="22"/>
          <w:szCs w:val="22"/>
        </w:rPr>
        <w:t xml:space="preserve">», se souvient </w:t>
      </w:r>
      <w:proofErr w:type="spellStart"/>
      <w:r>
        <w:rPr>
          <w:rFonts w:ascii="Arial" w:hAnsi="Arial" w:cs="Arial"/>
          <w:sz w:val="22"/>
          <w:szCs w:val="22"/>
        </w:rPr>
        <w:t>Zeïna</w:t>
      </w:r>
      <w:proofErr w:type="spellEnd"/>
      <w:r>
        <w:rPr>
          <w:rFonts w:ascii="Arial" w:hAnsi="Arial" w:cs="Arial"/>
          <w:sz w:val="22"/>
          <w:szCs w:val="22"/>
        </w:rPr>
        <w:t xml:space="preserve"> </w:t>
      </w:r>
      <w:proofErr w:type="spellStart"/>
      <w:r>
        <w:rPr>
          <w:rFonts w:ascii="Arial" w:hAnsi="Arial" w:cs="Arial"/>
          <w:sz w:val="22"/>
          <w:szCs w:val="22"/>
        </w:rPr>
        <w:t>Peerboccus</w:t>
      </w:r>
      <w:proofErr w:type="spellEnd"/>
      <w:r>
        <w:rPr>
          <w:rFonts w:ascii="Arial" w:hAnsi="Arial" w:cs="Arial"/>
          <w:sz w:val="22"/>
          <w:szCs w:val="22"/>
        </w:rPr>
        <w:t xml:space="preserve">, arrivée en 2015 pour s’occuper des ressources humaines en tant que « Talent &amp; </w:t>
      </w:r>
      <w:proofErr w:type="spellStart"/>
      <w:r>
        <w:rPr>
          <w:rFonts w:ascii="Arial" w:hAnsi="Arial" w:cs="Arial"/>
          <w:sz w:val="22"/>
          <w:szCs w:val="22"/>
        </w:rPr>
        <w:t>Happiness</w:t>
      </w:r>
      <w:proofErr w:type="spellEnd"/>
      <w:r>
        <w:rPr>
          <w:rFonts w:ascii="Arial" w:hAnsi="Arial" w:cs="Arial"/>
          <w:sz w:val="22"/>
          <w:szCs w:val="22"/>
        </w:rPr>
        <w:t xml:space="preserve"> manager ». Elle a le souvenir d’une période extrêmement intense. «</w:t>
      </w:r>
      <w:r w:rsidR="00774943">
        <w:rPr>
          <w:rFonts w:ascii="Arial" w:hAnsi="Arial" w:cs="Arial"/>
          <w:sz w:val="22"/>
          <w:szCs w:val="22"/>
        </w:rPr>
        <w:t> </w:t>
      </w:r>
      <w:r>
        <w:rPr>
          <w:rFonts w:ascii="Arial" w:hAnsi="Arial" w:cs="Arial"/>
          <w:sz w:val="22"/>
          <w:szCs w:val="22"/>
        </w:rPr>
        <w:t>Deux ans chez Doctolib, c’est comme six ans passés dans une autre boîte. C’était à la fois dur, excitant, stimulant de devoir être comme ça tous les jours au top. Il y a une telle ambition, une telle culture de l’excellence.</w:t>
      </w:r>
      <w:r w:rsidR="00774943">
        <w:rPr>
          <w:rFonts w:ascii="Arial" w:hAnsi="Arial" w:cs="Arial"/>
          <w:sz w:val="22"/>
          <w:szCs w:val="22"/>
        </w:rPr>
        <w:t> </w:t>
      </w:r>
      <w:r>
        <w:rPr>
          <w:rFonts w:ascii="Arial" w:hAnsi="Arial" w:cs="Arial"/>
          <w:sz w:val="22"/>
          <w:szCs w:val="22"/>
        </w:rPr>
        <w:t>» Elle décrit une entreprise où tous les processus sont «</w:t>
      </w:r>
      <w:r w:rsidR="00774943">
        <w:rPr>
          <w:rFonts w:ascii="Arial" w:hAnsi="Arial" w:cs="Arial"/>
          <w:sz w:val="22"/>
          <w:szCs w:val="22"/>
        </w:rPr>
        <w:t> </w:t>
      </w:r>
      <w:r>
        <w:rPr>
          <w:rFonts w:ascii="Arial" w:hAnsi="Arial" w:cs="Arial"/>
          <w:sz w:val="22"/>
          <w:szCs w:val="22"/>
        </w:rPr>
        <w:t>industrialisés</w:t>
      </w:r>
      <w:r w:rsidR="00774943">
        <w:rPr>
          <w:rFonts w:ascii="Arial" w:hAnsi="Arial" w:cs="Arial"/>
          <w:sz w:val="22"/>
          <w:szCs w:val="22"/>
        </w:rPr>
        <w:t> </w:t>
      </w:r>
      <w:r>
        <w:rPr>
          <w:rFonts w:ascii="Arial" w:hAnsi="Arial" w:cs="Arial"/>
          <w:sz w:val="22"/>
          <w:szCs w:val="22"/>
        </w:rPr>
        <w:t>». C’est «</w:t>
      </w:r>
      <w:r w:rsidR="00774943">
        <w:rPr>
          <w:rFonts w:ascii="Arial" w:hAnsi="Arial" w:cs="Arial"/>
          <w:sz w:val="22"/>
          <w:szCs w:val="22"/>
        </w:rPr>
        <w:t> </w:t>
      </w:r>
      <w:r>
        <w:rPr>
          <w:rFonts w:ascii="Arial" w:hAnsi="Arial" w:cs="Arial"/>
          <w:sz w:val="22"/>
          <w:szCs w:val="22"/>
        </w:rPr>
        <w:t>une mécanique ultra bien huilée</w:t>
      </w:r>
      <w:r w:rsidR="00774943">
        <w:rPr>
          <w:rFonts w:ascii="Arial" w:hAnsi="Arial" w:cs="Arial"/>
          <w:sz w:val="22"/>
          <w:szCs w:val="22"/>
        </w:rPr>
        <w:t> </w:t>
      </w:r>
      <w:r>
        <w:rPr>
          <w:rFonts w:ascii="Arial" w:hAnsi="Arial" w:cs="Arial"/>
          <w:sz w:val="22"/>
          <w:szCs w:val="22"/>
        </w:rPr>
        <w:t xml:space="preserve">», dirigée vers la volonté de créer « un monopole », confirme, impressionné, un consultant passé récemment par la société. Avec son </w:t>
      </w:r>
      <w:proofErr w:type="spellStart"/>
      <w:r>
        <w:rPr>
          <w:rFonts w:ascii="Arial" w:hAnsi="Arial" w:cs="Arial"/>
          <w:sz w:val="22"/>
          <w:szCs w:val="22"/>
        </w:rPr>
        <w:t>hypercroissance</w:t>
      </w:r>
      <w:proofErr w:type="spellEnd"/>
      <w:r>
        <w:rPr>
          <w:rFonts w:ascii="Arial" w:hAnsi="Arial" w:cs="Arial"/>
          <w:sz w:val="22"/>
          <w:szCs w:val="22"/>
        </w:rPr>
        <w:t xml:space="preserve"> Doctolib a opté pour des outils notamment en RH. A été créé un SIRH (système d’information des ressources humaines) avec la solution </w:t>
      </w:r>
      <w:proofErr w:type="spellStart"/>
      <w:r>
        <w:rPr>
          <w:rFonts w:ascii="Arial" w:hAnsi="Arial" w:cs="Arial"/>
          <w:sz w:val="22"/>
          <w:szCs w:val="22"/>
        </w:rPr>
        <w:t>Worday</w:t>
      </w:r>
      <w:proofErr w:type="spellEnd"/>
      <w:r>
        <w:rPr>
          <w:rFonts w:ascii="Arial" w:hAnsi="Arial" w:cs="Arial"/>
          <w:sz w:val="22"/>
          <w:szCs w:val="22"/>
        </w:rPr>
        <w:t xml:space="preserve"> qui permet de déployer de briques les unes à la suite des autres. La première brique a été </w:t>
      </w:r>
      <w:proofErr w:type="spellStart"/>
      <w:r>
        <w:rPr>
          <w:rFonts w:ascii="Arial" w:hAnsi="Arial" w:cs="Arial"/>
          <w:sz w:val="22"/>
          <w:szCs w:val="22"/>
        </w:rPr>
        <w:t>CoreRH</w:t>
      </w:r>
      <w:proofErr w:type="spellEnd"/>
      <w:r>
        <w:rPr>
          <w:rFonts w:ascii="Arial" w:hAnsi="Arial" w:cs="Arial"/>
          <w:sz w:val="22"/>
          <w:szCs w:val="22"/>
        </w:rPr>
        <w:t xml:space="preserve"> qui regroupe l’ensemble des informations des salariés (état civil, postes, rémunérations…) dans une base de données. Un </w:t>
      </w:r>
      <w:r>
        <w:rPr>
          <w:rFonts w:ascii="Arial" w:hAnsi="Arial" w:cs="Arial"/>
          <w:sz w:val="22"/>
          <w:szCs w:val="22"/>
        </w:rPr>
        <w:lastRenderedPageBreak/>
        <w:t xml:space="preserve">travail d’interfaçage de </w:t>
      </w:r>
      <w:proofErr w:type="spellStart"/>
      <w:r>
        <w:rPr>
          <w:rFonts w:ascii="Arial" w:hAnsi="Arial" w:cs="Arial"/>
          <w:sz w:val="22"/>
          <w:szCs w:val="22"/>
        </w:rPr>
        <w:t>Workday</w:t>
      </w:r>
      <w:proofErr w:type="spellEnd"/>
      <w:r>
        <w:rPr>
          <w:rFonts w:ascii="Arial" w:hAnsi="Arial" w:cs="Arial"/>
          <w:sz w:val="22"/>
          <w:szCs w:val="22"/>
        </w:rPr>
        <w:t xml:space="preserve"> avec l’outil de paie d’ADP afin de pouvoir gérer les campagnes d’augmentation annuelles a été réalisé. Il est également question d’un outil dédié au talent management en place du Google </w:t>
      </w:r>
      <w:proofErr w:type="spellStart"/>
      <w:r>
        <w:rPr>
          <w:rFonts w:ascii="Arial" w:hAnsi="Arial" w:cs="Arial"/>
          <w:sz w:val="22"/>
          <w:szCs w:val="22"/>
        </w:rPr>
        <w:t>Sheet</w:t>
      </w:r>
      <w:proofErr w:type="spellEnd"/>
      <w:r>
        <w:rPr>
          <w:rFonts w:ascii="Arial" w:hAnsi="Arial" w:cs="Arial"/>
          <w:sz w:val="22"/>
          <w:szCs w:val="22"/>
        </w:rPr>
        <w:t xml:space="preserve"> actuel partagé entre le salarié et son manager.</w:t>
      </w:r>
    </w:p>
    <w:p w14:paraId="10853FAC" w14:textId="77777777" w:rsidR="00824979" w:rsidRDefault="00DF2A17">
      <w:pPr>
        <w:spacing w:before="120" w:after="120"/>
        <w:ind w:left="0"/>
        <w:jc w:val="both"/>
        <w:rPr>
          <w:rFonts w:ascii="Arial" w:hAnsi="Arial" w:cs="Arial"/>
          <w:sz w:val="22"/>
          <w:szCs w:val="22"/>
        </w:rPr>
      </w:pPr>
      <w:r>
        <w:rPr>
          <w:rFonts w:ascii="Arial" w:hAnsi="Arial" w:cs="Arial"/>
          <w:sz w:val="22"/>
          <w:szCs w:val="22"/>
        </w:rPr>
        <w:t xml:space="preserve">L’entreprise doit beaucoup à la personnalité de Stanislas </w:t>
      </w:r>
      <w:proofErr w:type="spellStart"/>
      <w:r>
        <w:rPr>
          <w:rFonts w:ascii="Arial" w:hAnsi="Arial" w:cs="Arial"/>
          <w:sz w:val="22"/>
          <w:szCs w:val="22"/>
        </w:rPr>
        <w:t>Niox</w:t>
      </w:r>
      <w:proofErr w:type="spellEnd"/>
      <w:r>
        <w:rPr>
          <w:rFonts w:ascii="Arial" w:hAnsi="Arial" w:cs="Arial"/>
          <w:sz w:val="22"/>
          <w:szCs w:val="22"/>
        </w:rPr>
        <w:t>-Chateau. «</w:t>
      </w:r>
      <w:r w:rsidR="00774943">
        <w:rPr>
          <w:rFonts w:ascii="Arial" w:hAnsi="Arial" w:cs="Arial"/>
          <w:sz w:val="22"/>
          <w:szCs w:val="22"/>
        </w:rPr>
        <w:t> </w:t>
      </w:r>
      <w:r>
        <w:rPr>
          <w:rFonts w:ascii="Arial" w:hAnsi="Arial" w:cs="Arial"/>
          <w:sz w:val="22"/>
          <w:szCs w:val="22"/>
        </w:rPr>
        <w:t xml:space="preserve">Il est très bon dans sa capacité à embarquer les gens, à les convaincre, se rappelle </w:t>
      </w:r>
      <w:r w:rsidR="00774943">
        <w:rPr>
          <w:rFonts w:ascii="Arial" w:hAnsi="Arial" w:cs="Arial"/>
          <w:sz w:val="22"/>
          <w:szCs w:val="22"/>
        </w:rPr>
        <w:t xml:space="preserve">madame </w:t>
      </w:r>
      <w:proofErr w:type="spellStart"/>
      <w:r>
        <w:rPr>
          <w:rFonts w:ascii="Arial" w:hAnsi="Arial" w:cs="Arial"/>
          <w:sz w:val="22"/>
          <w:szCs w:val="22"/>
        </w:rPr>
        <w:t>Peerboccus</w:t>
      </w:r>
      <w:proofErr w:type="spellEnd"/>
      <w:r>
        <w:rPr>
          <w:rFonts w:ascii="Arial" w:hAnsi="Arial" w:cs="Arial"/>
          <w:sz w:val="22"/>
          <w:szCs w:val="22"/>
        </w:rPr>
        <w:t>. Il sait diffuser son envie de réussir.</w:t>
      </w:r>
      <w:r w:rsidR="00774943">
        <w:rPr>
          <w:rFonts w:ascii="Arial" w:hAnsi="Arial" w:cs="Arial"/>
          <w:sz w:val="22"/>
          <w:szCs w:val="22"/>
        </w:rPr>
        <w:t> </w:t>
      </w:r>
      <w:r>
        <w:rPr>
          <w:rFonts w:ascii="Arial" w:hAnsi="Arial" w:cs="Arial"/>
          <w:sz w:val="22"/>
          <w:szCs w:val="22"/>
        </w:rPr>
        <w:t>» «</w:t>
      </w:r>
      <w:r w:rsidR="00774943">
        <w:rPr>
          <w:rFonts w:ascii="Arial" w:hAnsi="Arial" w:cs="Arial"/>
          <w:sz w:val="22"/>
          <w:szCs w:val="22"/>
        </w:rPr>
        <w:t> </w:t>
      </w:r>
      <w:r>
        <w:rPr>
          <w:rFonts w:ascii="Arial" w:hAnsi="Arial" w:cs="Arial"/>
          <w:sz w:val="22"/>
          <w:szCs w:val="22"/>
        </w:rPr>
        <w:t>Stan, c’est une ambition totale</w:t>
      </w:r>
      <w:r w:rsidR="00774943">
        <w:rPr>
          <w:rFonts w:ascii="Arial" w:hAnsi="Arial" w:cs="Arial"/>
          <w:sz w:val="22"/>
          <w:szCs w:val="22"/>
        </w:rPr>
        <w:t> </w:t>
      </w:r>
      <w:r>
        <w:rPr>
          <w:rFonts w:ascii="Arial" w:hAnsi="Arial" w:cs="Arial"/>
          <w:sz w:val="22"/>
          <w:szCs w:val="22"/>
        </w:rPr>
        <w:t xml:space="preserve">», estime Antoine </w:t>
      </w:r>
      <w:proofErr w:type="spellStart"/>
      <w:r>
        <w:rPr>
          <w:rFonts w:ascii="Arial" w:hAnsi="Arial" w:cs="Arial"/>
          <w:sz w:val="22"/>
          <w:szCs w:val="22"/>
        </w:rPr>
        <w:t>Freysz</w:t>
      </w:r>
      <w:proofErr w:type="spellEnd"/>
      <w:r>
        <w:rPr>
          <w:rFonts w:ascii="Arial" w:hAnsi="Arial" w:cs="Arial"/>
          <w:sz w:val="22"/>
          <w:szCs w:val="22"/>
        </w:rPr>
        <w:t>. «</w:t>
      </w:r>
      <w:r w:rsidR="00774943">
        <w:rPr>
          <w:rFonts w:ascii="Arial" w:hAnsi="Arial" w:cs="Arial"/>
          <w:sz w:val="22"/>
          <w:szCs w:val="22"/>
        </w:rPr>
        <w:t> </w:t>
      </w:r>
      <w:r>
        <w:rPr>
          <w:rFonts w:ascii="Arial" w:hAnsi="Arial" w:cs="Arial"/>
          <w:sz w:val="22"/>
          <w:szCs w:val="22"/>
        </w:rPr>
        <w:t>Le genre de personne contre qui tu n’as pas gagné le match tant que tu n’as pas remporté le dernier point</w:t>
      </w:r>
      <w:r w:rsidR="00774943">
        <w:rPr>
          <w:rFonts w:ascii="Arial" w:hAnsi="Arial" w:cs="Arial"/>
          <w:sz w:val="22"/>
          <w:szCs w:val="22"/>
        </w:rPr>
        <w:t> </w:t>
      </w:r>
      <w:r>
        <w:rPr>
          <w:rFonts w:ascii="Arial" w:hAnsi="Arial" w:cs="Arial"/>
          <w:sz w:val="22"/>
          <w:szCs w:val="22"/>
        </w:rPr>
        <w:t xml:space="preserve">», dit son ami d’enfance, également investisseur dans la société, Maxime </w:t>
      </w:r>
      <w:proofErr w:type="spellStart"/>
      <w:r>
        <w:rPr>
          <w:rFonts w:ascii="Arial" w:hAnsi="Arial" w:cs="Arial"/>
          <w:sz w:val="22"/>
          <w:szCs w:val="22"/>
        </w:rPr>
        <w:t>Forgeot</w:t>
      </w:r>
      <w:proofErr w:type="spellEnd"/>
      <w:r>
        <w:rPr>
          <w:rFonts w:ascii="Arial" w:hAnsi="Arial" w:cs="Arial"/>
          <w:sz w:val="22"/>
          <w:szCs w:val="22"/>
        </w:rPr>
        <w:t>.</w:t>
      </w:r>
    </w:p>
    <w:p w14:paraId="62E856F7" w14:textId="77777777" w:rsidR="00824979" w:rsidRDefault="00DF2A17">
      <w:pPr>
        <w:spacing w:before="120" w:after="120"/>
        <w:jc w:val="both"/>
        <w:rPr>
          <w:rFonts w:ascii="Arial" w:hAnsi="Arial" w:cs="Arial"/>
          <w:b/>
          <w:i/>
          <w:sz w:val="22"/>
          <w:szCs w:val="22"/>
        </w:rPr>
      </w:pPr>
      <w:r>
        <w:rPr>
          <w:rFonts w:ascii="Arial" w:hAnsi="Arial" w:cs="Arial"/>
          <w:b/>
          <w:i/>
          <w:sz w:val="22"/>
          <w:szCs w:val="22"/>
        </w:rPr>
        <w:t>Mental de combattant</w:t>
      </w:r>
      <w:r w:rsidR="00FB5A35">
        <w:rPr>
          <w:rFonts w:ascii="Arial" w:hAnsi="Arial" w:cs="Arial"/>
          <w:b/>
          <w:i/>
          <w:sz w:val="22"/>
          <w:szCs w:val="22"/>
        </w:rPr>
        <w:t>.</w:t>
      </w:r>
    </w:p>
    <w:p w14:paraId="065D2564" w14:textId="77777777" w:rsidR="00824979" w:rsidRDefault="00DF2A17">
      <w:pPr>
        <w:spacing w:before="120" w:after="120"/>
        <w:jc w:val="both"/>
        <w:rPr>
          <w:rFonts w:ascii="Arial" w:hAnsi="Arial" w:cs="Arial"/>
          <w:sz w:val="22"/>
          <w:szCs w:val="22"/>
        </w:rPr>
      </w:pPr>
      <w:r>
        <w:rPr>
          <w:rFonts w:ascii="Arial" w:hAnsi="Arial" w:cs="Arial"/>
          <w:sz w:val="22"/>
          <w:szCs w:val="22"/>
        </w:rPr>
        <w:t xml:space="preserve">La métaphore sportive n’a rien d’anecdotique : dans la famille </w:t>
      </w:r>
      <w:proofErr w:type="spellStart"/>
      <w:r>
        <w:rPr>
          <w:rFonts w:ascii="Arial" w:hAnsi="Arial" w:cs="Arial"/>
          <w:sz w:val="22"/>
          <w:szCs w:val="22"/>
        </w:rPr>
        <w:t>Niox</w:t>
      </w:r>
      <w:proofErr w:type="spellEnd"/>
      <w:r>
        <w:rPr>
          <w:rFonts w:ascii="Arial" w:hAnsi="Arial" w:cs="Arial"/>
          <w:sz w:val="22"/>
          <w:szCs w:val="22"/>
        </w:rPr>
        <w:t>-Chateau, tout le monde joue au tennis, certains à haut niveau, quelques-uns travaillent pour la fédération. Le jeune Stanislas espérait mener une carrière internationale. En sport-études à partir du CM2, il passe entre quatre et sept heures par jour sur le terrain. «</w:t>
      </w:r>
      <w:r w:rsidR="00774943">
        <w:rPr>
          <w:rFonts w:ascii="Arial" w:hAnsi="Arial" w:cs="Arial"/>
          <w:sz w:val="22"/>
          <w:szCs w:val="22"/>
        </w:rPr>
        <w:t> </w:t>
      </w:r>
      <w:r>
        <w:rPr>
          <w:rFonts w:ascii="Arial" w:hAnsi="Arial" w:cs="Arial"/>
          <w:sz w:val="22"/>
          <w:szCs w:val="22"/>
        </w:rPr>
        <w:t>Mon jeu, c’était du fond de court, très défensif. J’avais peu de talent, mais j’étais un énorme travailleur, avec une abnégation et une détermination à toute épreuve</w:t>
      </w:r>
      <w:r w:rsidR="00FB5A35">
        <w:rPr>
          <w:rFonts w:ascii="Arial" w:hAnsi="Arial" w:cs="Arial"/>
          <w:sz w:val="22"/>
          <w:szCs w:val="22"/>
        </w:rPr>
        <w:t> </w:t>
      </w:r>
      <w:r>
        <w:rPr>
          <w:rFonts w:ascii="Arial" w:hAnsi="Arial" w:cs="Arial"/>
          <w:sz w:val="22"/>
          <w:szCs w:val="22"/>
        </w:rPr>
        <w:t>», explique-t-il. Les blessures et la conviction qu’il ne parviendra pas finalement à se faire une place dans le top 100 le font renoncer à son rêve. Mais il s’est entouré de sportifs à Doctolib. «</w:t>
      </w:r>
      <w:r w:rsidR="00FB5A35">
        <w:rPr>
          <w:rFonts w:ascii="Arial" w:hAnsi="Arial" w:cs="Arial"/>
          <w:sz w:val="22"/>
          <w:szCs w:val="22"/>
        </w:rPr>
        <w:t> </w:t>
      </w:r>
      <w:r>
        <w:rPr>
          <w:rFonts w:ascii="Arial" w:hAnsi="Arial" w:cs="Arial"/>
          <w:sz w:val="22"/>
          <w:szCs w:val="22"/>
        </w:rPr>
        <w:t>Avec les meilleurs collaborateurs, le match sera plus facile à gagner…</w:t>
      </w:r>
      <w:r w:rsidR="00774943">
        <w:rPr>
          <w:rFonts w:ascii="Arial" w:hAnsi="Arial" w:cs="Arial"/>
          <w:sz w:val="22"/>
          <w:szCs w:val="22"/>
        </w:rPr>
        <w:t> </w:t>
      </w:r>
      <w:r>
        <w:rPr>
          <w:rFonts w:ascii="Arial" w:hAnsi="Arial" w:cs="Arial"/>
          <w:sz w:val="22"/>
          <w:szCs w:val="22"/>
        </w:rPr>
        <w:t xml:space="preserve">», décrypte Antoine </w:t>
      </w:r>
      <w:proofErr w:type="spellStart"/>
      <w:r>
        <w:rPr>
          <w:rFonts w:ascii="Arial" w:hAnsi="Arial" w:cs="Arial"/>
          <w:sz w:val="22"/>
          <w:szCs w:val="22"/>
        </w:rPr>
        <w:t>Freysz</w:t>
      </w:r>
      <w:proofErr w:type="spellEnd"/>
      <w:r>
        <w:rPr>
          <w:rFonts w:ascii="Arial" w:hAnsi="Arial" w:cs="Arial"/>
          <w:sz w:val="22"/>
          <w:szCs w:val="22"/>
        </w:rPr>
        <w:t>.</w:t>
      </w:r>
    </w:p>
    <w:p w14:paraId="3E7010C5" w14:textId="77777777" w:rsidR="00824979" w:rsidRDefault="00DF2A17">
      <w:pPr>
        <w:spacing w:before="120" w:after="120"/>
        <w:jc w:val="both"/>
        <w:rPr>
          <w:rFonts w:ascii="Arial" w:hAnsi="Arial" w:cs="Arial"/>
          <w:i/>
          <w:sz w:val="22"/>
          <w:szCs w:val="22"/>
        </w:rPr>
      </w:pPr>
      <w:r>
        <w:rPr>
          <w:rFonts w:ascii="Arial" w:hAnsi="Arial" w:cs="Arial"/>
          <w:sz w:val="22"/>
          <w:szCs w:val="22"/>
        </w:rPr>
        <w:t>Si le tennis a forgé chez lui un mental de combattant, c’est plus encore son bégaiement qui a fait de lui un compétiteur hors norme. «</w:t>
      </w:r>
      <w:r w:rsidR="00774943">
        <w:rPr>
          <w:rFonts w:ascii="Arial" w:hAnsi="Arial" w:cs="Arial"/>
          <w:sz w:val="22"/>
          <w:szCs w:val="22"/>
        </w:rPr>
        <w:t> </w:t>
      </w:r>
      <w:r>
        <w:rPr>
          <w:rFonts w:ascii="Arial" w:hAnsi="Arial" w:cs="Arial"/>
          <w:sz w:val="22"/>
          <w:szCs w:val="22"/>
        </w:rPr>
        <w:t>Il y a quinze ans je pouvais à peine aller chercher le pain à la boulangerie. Je vomissais avant chaque prise de parole</w:t>
      </w:r>
      <w:r w:rsidR="00774943">
        <w:rPr>
          <w:rFonts w:ascii="Arial" w:hAnsi="Arial" w:cs="Arial"/>
          <w:sz w:val="22"/>
          <w:szCs w:val="22"/>
        </w:rPr>
        <w:t> </w:t>
      </w:r>
      <w:r>
        <w:rPr>
          <w:rFonts w:ascii="Arial" w:hAnsi="Arial" w:cs="Arial"/>
          <w:sz w:val="22"/>
          <w:szCs w:val="22"/>
        </w:rPr>
        <w:t>», se souvient-il. Il a transformé ce handicap en atout : «</w:t>
      </w:r>
      <w:r w:rsidR="00774943">
        <w:rPr>
          <w:rFonts w:ascii="Arial" w:hAnsi="Arial" w:cs="Arial"/>
          <w:sz w:val="22"/>
          <w:szCs w:val="22"/>
        </w:rPr>
        <w:t> </w:t>
      </w:r>
      <w:r>
        <w:rPr>
          <w:rFonts w:ascii="Arial" w:hAnsi="Arial" w:cs="Arial"/>
          <w:sz w:val="22"/>
          <w:szCs w:val="22"/>
        </w:rPr>
        <w:t>Ma principale force vient de là, c’est ma meilleure école de vie. Ça me fait me remettre en question tous les jours, ça m’oblige à travailler deux fois plus que les autres, et à être à l’écoute.</w:t>
      </w:r>
      <w:r w:rsidR="00FB5A35">
        <w:rPr>
          <w:rFonts w:ascii="Arial" w:hAnsi="Arial" w:cs="Arial"/>
          <w:sz w:val="22"/>
          <w:szCs w:val="22"/>
        </w:rPr>
        <w:t> </w:t>
      </w:r>
      <w:r>
        <w:rPr>
          <w:rFonts w:ascii="Arial" w:hAnsi="Arial" w:cs="Arial"/>
          <w:sz w:val="22"/>
          <w:szCs w:val="22"/>
        </w:rPr>
        <w:t xml:space="preserve">» </w:t>
      </w:r>
    </w:p>
    <w:p w14:paraId="6C402C2E" w14:textId="77777777" w:rsidR="00824979" w:rsidRPr="00FD7A96" w:rsidRDefault="00DF2A17">
      <w:pPr>
        <w:spacing w:before="120" w:after="120"/>
        <w:jc w:val="right"/>
        <w:rPr>
          <w:rFonts w:ascii="Arial" w:hAnsi="Arial" w:cs="Arial"/>
          <w:i/>
          <w:szCs w:val="20"/>
        </w:rPr>
      </w:pPr>
      <w:r w:rsidRPr="00FD7A96">
        <w:rPr>
          <w:rFonts w:ascii="Arial" w:hAnsi="Arial" w:cs="Arial"/>
          <w:i/>
          <w:szCs w:val="20"/>
        </w:rPr>
        <w:t xml:space="preserve">Source : </w:t>
      </w:r>
      <w:r w:rsidR="00077D67">
        <w:rPr>
          <w:rFonts w:ascii="Arial" w:hAnsi="Arial" w:cs="Arial"/>
          <w:i/>
          <w:szCs w:val="20"/>
        </w:rPr>
        <w:t>« </w:t>
      </w:r>
      <w:r w:rsidRPr="00FD7A96">
        <w:rPr>
          <w:rFonts w:ascii="Arial" w:hAnsi="Arial" w:cs="Arial"/>
          <w:i/>
          <w:szCs w:val="20"/>
        </w:rPr>
        <w:t>Le Monde</w:t>
      </w:r>
      <w:r w:rsidR="00077D67">
        <w:rPr>
          <w:rFonts w:ascii="Arial" w:hAnsi="Arial" w:cs="Arial"/>
          <w:i/>
          <w:szCs w:val="20"/>
        </w:rPr>
        <w:t> »</w:t>
      </w:r>
      <w:r w:rsidRPr="00FD7A96">
        <w:rPr>
          <w:rFonts w:ascii="Arial" w:hAnsi="Arial" w:cs="Arial"/>
          <w:i/>
          <w:szCs w:val="20"/>
        </w:rPr>
        <w:t xml:space="preserve"> (14 mai 2019 et 20 mai 2021)</w:t>
      </w:r>
      <w:r w:rsidR="00FB5A35">
        <w:rPr>
          <w:rFonts w:ascii="Arial" w:hAnsi="Arial" w:cs="Arial"/>
          <w:i/>
          <w:szCs w:val="20"/>
        </w:rPr>
        <w:t>.</w:t>
      </w:r>
    </w:p>
    <w:p w14:paraId="74EBE003" w14:textId="77777777" w:rsidR="00824979" w:rsidRPr="00FD7A96" w:rsidRDefault="00DF2A17">
      <w:pPr>
        <w:spacing w:before="240" w:after="120"/>
        <w:jc w:val="both"/>
        <w:rPr>
          <w:rFonts w:ascii="Arial" w:hAnsi="Arial" w:cs="Arial"/>
          <w:b/>
          <w:bCs/>
          <w:sz w:val="22"/>
          <w:szCs w:val="22"/>
        </w:rPr>
      </w:pPr>
      <w:r w:rsidRPr="00FD7A96">
        <w:rPr>
          <w:rFonts w:ascii="Arial" w:hAnsi="Arial" w:cs="Arial"/>
          <w:b/>
          <w:bCs/>
          <w:sz w:val="22"/>
          <w:szCs w:val="22"/>
        </w:rPr>
        <w:t>Document 4 </w:t>
      </w:r>
      <w:r w:rsidR="00FB5A35">
        <w:rPr>
          <w:rFonts w:ascii="Arial" w:hAnsi="Arial" w:cs="Arial"/>
          <w:b/>
          <w:bCs/>
          <w:sz w:val="22"/>
          <w:szCs w:val="22"/>
        </w:rPr>
        <w:t>–</w:t>
      </w:r>
      <w:r w:rsidR="00FB5A35" w:rsidRPr="00FD7A96">
        <w:rPr>
          <w:rFonts w:ascii="Arial" w:hAnsi="Arial" w:cs="Arial"/>
          <w:b/>
          <w:bCs/>
          <w:sz w:val="22"/>
          <w:szCs w:val="22"/>
        </w:rPr>
        <w:t xml:space="preserve"> </w:t>
      </w:r>
      <w:r w:rsidRPr="00FD7A96">
        <w:rPr>
          <w:rFonts w:ascii="Arial" w:hAnsi="Arial" w:cs="Arial"/>
          <w:b/>
          <w:bCs/>
          <w:sz w:val="22"/>
          <w:szCs w:val="22"/>
        </w:rPr>
        <w:t>«</w:t>
      </w:r>
      <w:r w:rsidR="00FB5A35">
        <w:rPr>
          <w:rFonts w:ascii="Arial" w:hAnsi="Arial" w:cs="Arial"/>
          <w:b/>
          <w:bCs/>
          <w:sz w:val="22"/>
          <w:szCs w:val="22"/>
        </w:rPr>
        <w:t> </w:t>
      </w:r>
      <w:r w:rsidRPr="00FD7A96">
        <w:rPr>
          <w:rFonts w:ascii="Arial" w:hAnsi="Arial" w:cs="Arial"/>
          <w:b/>
          <w:bCs/>
          <w:sz w:val="22"/>
          <w:szCs w:val="22"/>
        </w:rPr>
        <w:t>Sécurité des données, position hégémonique… Faut-il avoir peur de Doctolib ?</w:t>
      </w:r>
      <w:r w:rsidR="00FB5A35">
        <w:rPr>
          <w:rFonts w:ascii="Arial" w:hAnsi="Arial" w:cs="Arial"/>
          <w:b/>
          <w:bCs/>
          <w:sz w:val="22"/>
          <w:szCs w:val="22"/>
        </w:rPr>
        <w:t> </w:t>
      </w:r>
      <w:r w:rsidRPr="00FD7A96">
        <w:rPr>
          <w:rFonts w:ascii="Arial" w:hAnsi="Arial" w:cs="Arial"/>
          <w:b/>
          <w:bCs/>
          <w:sz w:val="22"/>
          <w:szCs w:val="22"/>
        </w:rPr>
        <w:t>»</w:t>
      </w:r>
    </w:p>
    <w:p w14:paraId="17FDC44F" w14:textId="77777777" w:rsidR="00824979" w:rsidRDefault="00DF2A17">
      <w:pPr>
        <w:spacing w:before="120" w:after="120"/>
        <w:jc w:val="both"/>
        <w:rPr>
          <w:rFonts w:ascii="Arial" w:hAnsi="Arial" w:cs="Arial"/>
          <w:b/>
          <w:bCs/>
          <w:i/>
          <w:iCs/>
          <w:sz w:val="22"/>
          <w:szCs w:val="22"/>
        </w:rPr>
      </w:pPr>
      <w:r>
        <w:rPr>
          <w:rFonts w:ascii="Arial" w:hAnsi="Arial" w:cs="Arial"/>
          <w:sz w:val="22"/>
          <w:szCs w:val="22"/>
        </w:rPr>
        <w:t>Le succès grandissant de la plate-forme spécialisée dans la prise de rendez-vous médicaux en ligne amène son lot de questions sur le modèle de l’entreprise. À quelles données de santé a-t-elle accès</w:t>
      </w:r>
      <w:r w:rsidR="00077D67">
        <w:rPr>
          <w:rFonts w:ascii="Arial" w:hAnsi="Arial" w:cs="Arial"/>
          <w:sz w:val="22"/>
          <w:szCs w:val="22"/>
        </w:rPr>
        <w:t> </w:t>
      </w:r>
      <w:r>
        <w:rPr>
          <w:rFonts w:ascii="Arial" w:hAnsi="Arial" w:cs="Arial"/>
          <w:sz w:val="22"/>
          <w:szCs w:val="22"/>
        </w:rPr>
        <w:t>? Les vend-elle ? Comment les sécurise-t-elle ? Cette méfiance s’est cristallisée au début du mois de mars, lorsque plusieurs associations et syndicats de médecins ont déposé un recours devant le Conseil d’État afin de contester le partenariat noué en France par l’État avec Doctolib pour faciliter la campagne de vaccination.</w:t>
      </w:r>
    </w:p>
    <w:p w14:paraId="7D60CFDB" w14:textId="77777777" w:rsidR="00824979" w:rsidRDefault="00DF2A17">
      <w:pPr>
        <w:spacing w:before="120" w:after="120"/>
        <w:jc w:val="both"/>
        <w:rPr>
          <w:rFonts w:ascii="Arial" w:hAnsi="Arial" w:cs="Arial"/>
          <w:sz w:val="22"/>
          <w:szCs w:val="22"/>
        </w:rPr>
      </w:pPr>
      <w:r>
        <w:rPr>
          <w:rFonts w:ascii="Arial" w:hAnsi="Arial" w:cs="Arial"/>
          <w:sz w:val="22"/>
          <w:szCs w:val="22"/>
        </w:rPr>
        <w:t>Principal reproche adressé à la start-up française : elle stocke ses données chez AWS, filiale d’Amazon. Soumise aux lois extraterritoriales des États-Unis, cette société pourrait, à ce titre, être amenée à transmettre ces informations aux autorités américaines.</w:t>
      </w:r>
    </w:p>
    <w:p w14:paraId="0612F781" w14:textId="77777777" w:rsidR="00824979" w:rsidRDefault="00DF2A17">
      <w:pPr>
        <w:spacing w:before="120" w:after="120"/>
        <w:jc w:val="both"/>
        <w:rPr>
          <w:rFonts w:ascii="Arial" w:hAnsi="Arial" w:cs="Arial"/>
          <w:sz w:val="22"/>
          <w:szCs w:val="22"/>
        </w:rPr>
      </w:pPr>
      <w:r>
        <w:rPr>
          <w:rFonts w:ascii="Arial" w:hAnsi="Arial" w:cs="Arial"/>
          <w:sz w:val="22"/>
          <w:szCs w:val="22"/>
        </w:rPr>
        <w:t>Le 12 mars, le juge des référés a débouté les plaignants, estimant notamment que «</w:t>
      </w:r>
      <w:r w:rsidR="00077D67">
        <w:rPr>
          <w:rFonts w:ascii="Arial" w:hAnsi="Arial" w:cs="Arial"/>
          <w:sz w:val="22"/>
          <w:szCs w:val="22"/>
        </w:rPr>
        <w:t> </w:t>
      </w:r>
      <w:r>
        <w:rPr>
          <w:rFonts w:ascii="Arial" w:hAnsi="Arial" w:cs="Arial"/>
          <w:sz w:val="22"/>
          <w:szCs w:val="22"/>
        </w:rPr>
        <w:t>des garanties ont été mises en place [par Doctolib] pour faire face à une éventuelle demande d’accès par les autorités américaines</w:t>
      </w:r>
      <w:r w:rsidR="00077D67">
        <w:rPr>
          <w:rFonts w:ascii="Arial" w:hAnsi="Arial" w:cs="Arial"/>
          <w:sz w:val="22"/>
          <w:szCs w:val="22"/>
        </w:rPr>
        <w:t> </w:t>
      </w:r>
      <w:r>
        <w:rPr>
          <w:rFonts w:ascii="Arial" w:hAnsi="Arial" w:cs="Arial"/>
          <w:sz w:val="22"/>
          <w:szCs w:val="22"/>
        </w:rPr>
        <w:t>». Il estimait aussi que «</w:t>
      </w:r>
      <w:r w:rsidR="00077D67">
        <w:rPr>
          <w:rFonts w:ascii="Arial" w:hAnsi="Arial" w:cs="Arial"/>
          <w:sz w:val="22"/>
          <w:szCs w:val="22"/>
        </w:rPr>
        <w:t> </w:t>
      </w:r>
      <w:r>
        <w:rPr>
          <w:rFonts w:ascii="Arial" w:hAnsi="Arial" w:cs="Arial"/>
          <w:sz w:val="22"/>
          <w:szCs w:val="22"/>
        </w:rPr>
        <w:t xml:space="preserve">les données recueillies dans le cadre des </w:t>
      </w:r>
      <w:r w:rsidR="00077D67">
        <w:rPr>
          <w:rFonts w:ascii="Arial" w:hAnsi="Arial" w:cs="Arial"/>
          <w:sz w:val="22"/>
          <w:szCs w:val="22"/>
        </w:rPr>
        <w:t xml:space="preserve">         </w:t>
      </w:r>
      <w:r>
        <w:rPr>
          <w:rFonts w:ascii="Arial" w:hAnsi="Arial" w:cs="Arial"/>
          <w:sz w:val="22"/>
          <w:szCs w:val="22"/>
        </w:rPr>
        <w:t>rendez-vous de vaccination ne comprennent pas de données de santé</w:t>
      </w:r>
      <w:r w:rsidR="00077D67">
        <w:rPr>
          <w:rFonts w:ascii="Arial" w:hAnsi="Arial" w:cs="Arial"/>
          <w:sz w:val="22"/>
          <w:szCs w:val="22"/>
        </w:rPr>
        <w:t> </w:t>
      </w:r>
      <w:r>
        <w:rPr>
          <w:rFonts w:ascii="Arial" w:hAnsi="Arial" w:cs="Arial"/>
          <w:sz w:val="22"/>
          <w:szCs w:val="22"/>
        </w:rPr>
        <w:t>».</w:t>
      </w:r>
    </w:p>
    <w:p w14:paraId="20ADB58E" w14:textId="77777777" w:rsidR="00824979" w:rsidRDefault="00DF2A17">
      <w:pPr>
        <w:spacing w:before="120" w:after="120"/>
        <w:jc w:val="both"/>
        <w:rPr>
          <w:rFonts w:ascii="Arial" w:hAnsi="Arial" w:cs="Arial"/>
          <w:sz w:val="22"/>
          <w:szCs w:val="22"/>
        </w:rPr>
      </w:pPr>
      <w:r>
        <w:rPr>
          <w:rFonts w:ascii="Arial" w:hAnsi="Arial" w:cs="Arial"/>
          <w:sz w:val="22"/>
          <w:szCs w:val="22"/>
        </w:rPr>
        <w:t>Aujourd’hui encore, la Fédération des médecins de France (FMF) se dit choquée par la décision : «</w:t>
      </w:r>
      <w:r w:rsidR="00077D67">
        <w:rPr>
          <w:rFonts w:ascii="Arial" w:hAnsi="Arial" w:cs="Arial"/>
          <w:sz w:val="22"/>
          <w:szCs w:val="22"/>
        </w:rPr>
        <w:t> </w:t>
      </w:r>
      <w:r>
        <w:rPr>
          <w:rFonts w:ascii="Arial" w:hAnsi="Arial" w:cs="Arial"/>
          <w:sz w:val="22"/>
          <w:szCs w:val="22"/>
        </w:rPr>
        <w:t>Pour nous, les données de rendez-vous sont des données de santé</w:t>
      </w:r>
      <w:r w:rsidR="00077D67">
        <w:rPr>
          <w:rFonts w:ascii="Arial" w:hAnsi="Arial" w:cs="Arial"/>
          <w:sz w:val="22"/>
          <w:szCs w:val="22"/>
        </w:rPr>
        <w:t> </w:t>
      </w:r>
      <w:r>
        <w:rPr>
          <w:rFonts w:ascii="Arial" w:hAnsi="Arial" w:cs="Arial"/>
          <w:sz w:val="22"/>
          <w:szCs w:val="22"/>
        </w:rPr>
        <w:t xml:space="preserve">», clame sa présidente, Corinne Le </w:t>
      </w:r>
      <w:proofErr w:type="spellStart"/>
      <w:r>
        <w:rPr>
          <w:rFonts w:ascii="Arial" w:hAnsi="Arial" w:cs="Arial"/>
          <w:sz w:val="22"/>
          <w:szCs w:val="22"/>
        </w:rPr>
        <w:t>Sauder</w:t>
      </w:r>
      <w:proofErr w:type="spellEnd"/>
      <w:r>
        <w:rPr>
          <w:rFonts w:ascii="Arial" w:hAnsi="Arial" w:cs="Arial"/>
          <w:sz w:val="22"/>
          <w:szCs w:val="22"/>
        </w:rPr>
        <w:t>. Dans le cadre du plan de vaccination, explique-t-elle, une personne ayant accès à la base de données de Doctolib pourrait aisément comprendre, par exemple, qu’une personne sollicitant trois injections souffre nécessairement d’une pathologie grave.</w:t>
      </w:r>
    </w:p>
    <w:p w14:paraId="431ACA13" w14:textId="77777777" w:rsidR="00824979" w:rsidRDefault="00DF2A17">
      <w:pPr>
        <w:spacing w:before="120" w:after="120"/>
        <w:jc w:val="both"/>
        <w:rPr>
          <w:rFonts w:ascii="Arial" w:hAnsi="Arial" w:cs="Arial"/>
          <w:b/>
          <w:i/>
          <w:sz w:val="22"/>
          <w:szCs w:val="22"/>
        </w:rPr>
      </w:pPr>
      <w:r>
        <w:rPr>
          <w:rFonts w:ascii="Arial" w:hAnsi="Arial" w:cs="Arial"/>
          <w:b/>
          <w:i/>
          <w:sz w:val="22"/>
          <w:szCs w:val="22"/>
        </w:rPr>
        <w:t>«</w:t>
      </w:r>
      <w:r w:rsidR="00077D67">
        <w:rPr>
          <w:rFonts w:ascii="Arial" w:hAnsi="Arial" w:cs="Arial"/>
          <w:b/>
          <w:i/>
          <w:sz w:val="22"/>
          <w:szCs w:val="22"/>
        </w:rPr>
        <w:t> </w:t>
      </w:r>
      <w:r>
        <w:rPr>
          <w:rFonts w:ascii="Arial" w:hAnsi="Arial" w:cs="Arial"/>
          <w:b/>
          <w:i/>
          <w:sz w:val="22"/>
          <w:szCs w:val="22"/>
        </w:rPr>
        <w:t>Suspicion</w:t>
      </w:r>
      <w:r w:rsidR="00077D67">
        <w:rPr>
          <w:rFonts w:ascii="Arial" w:hAnsi="Arial" w:cs="Arial"/>
          <w:b/>
          <w:i/>
          <w:sz w:val="22"/>
          <w:szCs w:val="22"/>
        </w:rPr>
        <w:t>. </w:t>
      </w:r>
      <w:r>
        <w:rPr>
          <w:rFonts w:ascii="Arial" w:hAnsi="Arial" w:cs="Arial"/>
          <w:b/>
          <w:i/>
          <w:sz w:val="22"/>
          <w:szCs w:val="22"/>
        </w:rPr>
        <w:t>»</w:t>
      </w:r>
    </w:p>
    <w:p w14:paraId="75C70B4C" w14:textId="77777777" w:rsidR="00824979" w:rsidRDefault="00DF2A17">
      <w:pPr>
        <w:spacing w:before="120" w:after="120"/>
        <w:jc w:val="both"/>
        <w:rPr>
          <w:rFonts w:ascii="Arial" w:hAnsi="Arial" w:cs="Arial"/>
          <w:sz w:val="22"/>
          <w:szCs w:val="22"/>
        </w:rPr>
      </w:pPr>
      <w:r>
        <w:rPr>
          <w:rFonts w:ascii="Arial" w:hAnsi="Arial" w:cs="Arial"/>
          <w:sz w:val="22"/>
          <w:szCs w:val="22"/>
        </w:rPr>
        <w:t>Doctolib s’est défendu, arguant que l’entreprise «</w:t>
      </w:r>
      <w:r w:rsidR="00077D67">
        <w:rPr>
          <w:rFonts w:ascii="Arial" w:hAnsi="Arial" w:cs="Arial"/>
          <w:sz w:val="22"/>
          <w:szCs w:val="22"/>
        </w:rPr>
        <w:t> </w:t>
      </w:r>
      <w:r>
        <w:rPr>
          <w:rFonts w:ascii="Arial" w:hAnsi="Arial" w:cs="Arial"/>
          <w:sz w:val="22"/>
          <w:szCs w:val="22"/>
        </w:rPr>
        <w:t>utilise uniquement les données de ses utilisateurs pour le bon fonctionnement de ses services</w:t>
      </w:r>
      <w:r w:rsidR="00077D67">
        <w:rPr>
          <w:rFonts w:ascii="Arial" w:hAnsi="Arial" w:cs="Arial"/>
          <w:sz w:val="22"/>
          <w:szCs w:val="22"/>
        </w:rPr>
        <w:t> </w:t>
      </w:r>
      <w:r>
        <w:rPr>
          <w:rFonts w:ascii="Arial" w:hAnsi="Arial" w:cs="Arial"/>
          <w:sz w:val="22"/>
          <w:szCs w:val="22"/>
        </w:rPr>
        <w:t>» et que «</w:t>
      </w:r>
      <w:r w:rsidR="00077D67">
        <w:rPr>
          <w:rFonts w:ascii="Arial" w:hAnsi="Arial" w:cs="Arial"/>
          <w:sz w:val="22"/>
          <w:szCs w:val="22"/>
        </w:rPr>
        <w:t> </w:t>
      </w:r>
      <w:r>
        <w:rPr>
          <w:rFonts w:ascii="Arial" w:hAnsi="Arial" w:cs="Arial"/>
          <w:sz w:val="22"/>
          <w:szCs w:val="22"/>
        </w:rPr>
        <w:t>ces données sont protégées avec le plus haut niveau de sécurité possible</w:t>
      </w:r>
      <w:r w:rsidR="00077D67">
        <w:rPr>
          <w:rFonts w:ascii="Arial" w:hAnsi="Arial" w:cs="Arial"/>
          <w:sz w:val="22"/>
          <w:szCs w:val="22"/>
        </w:rPr>
        <w:t> </w:t>
      </w:r>
      <w:r>
        <w:rPr>
          <w:rFonts w:ascii="Arial" w:hAnsi="Arial" w:cs="Arial"/>
          <w:sz w:val="22"/>
          <w:szCs w:val="22"/>
        </w:rPr>
        <w:t>». AWS est certifié «</w:t>
      </w:r>
      <w:r w:rsidR="00077D67">
        <w:rPr>
          <w:rFonts w:ascii="Arial" w:hAnsi="Arial" w:cs="Arial"/>
          <w:sz w:val="22"/>
          <w:szCs w:val="22"/>
        </w:rPr>
        <w:t> </w:t>
      </w:r>
      <w:r>
        <w:rPr>
          <w:rFonts w:ascii="Arial" w:hAnsi="Arial" w:cs="Arial"/>
          <w:sz w:val="22"/>
          <w:szCs w:val="22"/>
        </w:rPr>
        <w:t>hébergeur de données de santé</w:t>
      </w:r>
      <w:r w:rsidR="00077D67">
        <w:rPr>
          <w:rFonts w:ascii="Arial" w:hAnsi="Arial" w:cs="Arial"/>
          <w:sz w:val="22"/>
          <w:szCs w:val="22"/>
        </w:rPr>
        <w:t> </w:t>
      </w:r>
      <w:r>
        <w:rPr>
          <w:rFonts w:ascii="Arial" w:hAnsi="Arial" w:cs="Arial"/>
          <w:sz w:val="22"/>
          <w:szCs w:val="22"/>
        </w:rPr>
        <w:t>» par les autorités françaises. «</w:t>
      </w:r>
      <w:r w:rsidR="00077D67">
        <w:rPr>
          <w:rFonts w:ascii="Arial" w:hAnsi="Arial" w:cs="Arial"/>
          <w:sz w:val="22"/>
          <w:szCs w:val="22"/>
        </w:rPr>
        <w:t> </w:t>
      </w:r>
      <w:r>
        <w:rPr>
          <w:rFonts w:ascii="Arial" w:hAnsi="Arial" w:cs="Arial"/>
          <w:sz w:val="22"/>
          <w:szCs w:val="22"/>
        </w:rPr>
        <w:t>La sécurité est notre priorité numéro un depuis le début</w:t>
      </w:r>
      <w:r w:rsidR="00077D67">
        <w:rPr>
          <w:rFonts w:ascii="Arial" w:hAnsi="Arial" w:cs="Arial"/>
          <w:sz w:val="22"/>
          <w:szCs w:val="22"/>
        </w:rPr>
        <w:t> </w:t>
      </w:r>
      <w:r>
        <w:rPr>
          <w:rFonts w:ascii="Arial" w:hAnsi="Arial" w:cs="Arial"/>
          <w:sz w:val="22"/>
          <w:szCs w:val="22"/>
        </w:rPr>
        <w:t xml:space="preserve">», insiste Stanislas </w:t>
      </w:r>
      <w:proofErr w:type="spellStart"/>
      <w:r>
        <w:rPr>
          <w:rFonts w:ascii="Arial" w:hAnsi="Arial" w:cs="Arial"/>
          <w:sz w:val="22"/>
          <w:szCs w:val="22"/>
        </w:rPr>
        <w:t>Niox</w:t>
      </w:r>
      <w:proofErr w:type="spellEnd"/>
      <w:r>
        <w:rPr>
          <w:rFonts w:ascii="Arial" w:hAnsi="Arial" w:cs="Arial"/>
          <w:sz w:val="22"/>
          <w:szCs w:val="22"/>
        </w:rPr>
        <w:t>-Chateau, le fondateur de Doctolib, déplorant «</w:t>
      </w:r>
      <w:r w:rsidR="00077D67">
        <w:rPr>
          <w:rFonts w:ascii="Arial" w:hAnsi="Arial" w:cs="Arial"/>
          <w:sz w:val="22"/>
          <w:szCs w:val="22"/>
        </w:rPr>
        <w:t> </w:t>
      </w:r>
      <w:r>
        <w:rPr>
          <w:rFonts w:ascii="Arial" w:hAnsi="Arial" w:cs="Arial"/>
          <w:sz w:val="22"/>
          <w:szCs w:val="22"/>
        </w:rPr>
        <w:t>désinformation et raccourcis</w:t>
      </w:r>
      <w:r w:rsidR="00077D67">
        <w:rPr>
          <w:rFonts w:ascii="Arial" w:hAnsi="Arial" w:cs="Arial"/>
          <w:sz w:val="22"/>
          <w:szCs w:val="22"/>
        </w:rPr>
        <w:t> </w:t>
      </w:r>
      <w:r>
        <w:rPr>
          <w:rFonts w:ascii="Arial" w:hAnsi="Arial" w:cs="Arial"/>
          <w:sz w:val="22"/>
          <w:szCs w:val="22"/>
        </w:rPr>
        <w:t>».</w:t>
      </w:r>
    </w:p>
    <w:p w14:paraId="70095EFD" w14:textId="77777777" w:rsidR="00824979" w:rsidRDefault="00DF2A17">
      <w:pPr>
        <w:spacing w:before="120" w:after="120"/>
        <w:jc w:val="both"/>
        <w:rPr>
          <w:rFonts w:ascii="Arial" w:hAnsi="Arial" w:cs="Arial"/>
          <w:sz w:val="22"/>
          <w:szCs w:val="22"/>
        </w:rPr>
      </w:pPr>
      <w:r>
        <w:rPr>
          <w:rFonts w:ascii="Arial" w:hAnsi="Arial" w:cs="Arial"/>
          <w:sz w:val="22"/>
          <w:szCs w:val="22"/>
        </w:rPr>
        <w:t>Peut-être mais, en juillet 2020, Doctolib a fait face à une première alerte, avec la fuite de données portant sur 6 000 rendez-vous. «</w:t>
      </w:r>
      <w:r w:rsidR="00077D67">
        <w:rPr>
          <w:rFonts w:ascii="Arial" w:hAnsi="Arial" w:cs="Arial"/>
          <w:sz w:val="22"/>
          <w:szCs w:val="22"/>
        </w:rPr>
        <w:t> </w:t>
      </w:r>
      <w:r>
        <w:rPr>
          <w:rFonts w:ascii="Arial" w:hAnsi="Arial" w:cs="Arial"/>
          <w:sz w:val="22"/>
          <w:szCs w:val="22"/>
        </w:rPr>
        <w:t xml:space="preserve">C’est la première fois que des hackeurs réussissent à obtenir des </w:t>
      </w:r>
      <w:r>
        <w:rPr>
          <w:rFonts w:ascii="Arial" w:hAnsi="Arial" w:cs="Arial"/>
          <w:sz w:val="22"/>
          <w:szCs w:val="22"/>
        </w:rPr>
        <w:lastRenderedPageBreak/>
        <w:t>informations de rendez-vous, alors que le site est victime tous les jours d’attaques informatiques</w:t>
      </w:r>
      <w:r w:rsidR="00077D67">
        <w:rPr>
          <w:rFonts w:ascii="Arial" w:hAnsi="Arial" w:cs="Arial"/>
          <w:sz w:val="22"/>
          <w:szCs w:val="22"/>
        </w:rPr>
        <w:t>. </w:t>
      </w:r>
      <w:r>
        <w:rPr>
          <w:rFonts w:ascii="Arial" w:hAnsi="Arial" w:cs="Arial"/>
          <w:sz w:val="22"/>
          <w:szCs w:val="22"/>
        </w:rPr>
        <w:t>», raconte le patron.</w:t>
      </w:r>
    </w:p>
    <w:p w14:paraId="328DFDD5" w14:textId="77777777" w:rsidR="00824979" w:rsidRDefault="00DF2A17">
      <w:pPr>
        <w:spacing w:before="120" w:after="120"/>
        <w:jc w:val="both"/>
        <w:rPr>
          <w:rFonts w:ascii="Arial" w:hAnsi="Arial" w:cs="Arial"/>
          <w:sz w:val="22"/>
          <w:szCs w:val="22"/>
        </w:rPr>
      </w:pPr>
      <w:r>
        <w:rPr>
          <w:rFonts w:ascii="Arial" w:hAnsi="Arial" w:cs="Arial"/>
          <w:sz w:val="22"/>
          <w:szCs w:val="22"/>
        </w:rPr>
        <w:t>À l’heure où les données de santé sont de plus en plus convoitées – par des hackeurs, mais aussi par des assurances, par exemple, qui, aux États-Unis, les utilisent pour fixer leurs tarifs –, Doctolib martèle de son côté qu’il «</w:t>
      </w:r>
      <w:r w:rsidR="00077D67">
        <w:rPr>
          <w:rFonts w:ascii="Arial" w:hAnsi="Arial" w:cs="Arial"/>
          <w:sz w:val="22"/>
          <w:szCs w:val="22"/>
        </w:rPr>
        <w:t> </w:t>
      </w:r>
      <w:r>
        <w:rPr>
          <w:rFonts w:ascii="Arial" w:hAnsi="Arial" w:cs="Arial"/>
          <w:sz w:val="22"/>
          <w:szCs w:val="22"/>
        </w:rPr>
        <w:t>ne vend pas les données de ses utilisateurs ni ne les utilise pour faire de la publicité ou vendre des services</w:t>
      </w:r>
      <w:r w:rsidR="00077D67">
        <w:rPr>
          <w:rFonts w:ascii="Arial" w:hAnsi="Arial" w:cs="Arial"/>
          <w:sz w:val="22"/>
          <w:szCs w:val="22"/>
        </w:rPr>
        <w:t> </w:t>
      </w:r>
      <w:r>
        <w:rPr>
          <w:rFonts w:ascii="Arial" w:hAnsi="Arial" w:cs="Arial"/>
          <w:sz w:val="22"/>
          <w:szCs w:val="22"/>
        </w:rPr>
        <w:t>».</w:t>
      </w:r>
    </w:p>
    <w:p w14:paraId="0C4F99D7" w14:textId="77777777" w:rsidR="00824979" w:rsidRDefault="00DF2A17">
      <w:pPr>
        <w:spacing w:before="120" w:after="120"/>
        <w:jc w:val="both"/>
        <w:rPr>
          <w:rFonts w:ascii="Arial" w:hAnsi="Arial" w:cs="Arial"/>
          <w:sz w:val="22"/>
          <w:szCs w:val="22"/>
        </w:rPr>
      </w:pPr>
      <w:r>
        <w:rPr>
          <w:rFonts w:ascii="Arial" w:hAnsi="Arial" w:cs="Arial"/>
          <w:sz w:val="22"/>
          <w:szCs w:val="22"/>
        </w:rPr>
        <w:t xml:space="preserve">Pour le moment peut-être, mais pour combien de temps, s’interrogent ses détracteurs ? Des géants du numérique tels Google ou Microsoft développent déjà des solutions pour analyser et valoriser ces masses de données sensibles. Pourquoi Doctolib ne ferait-il pas de même ? D’autant, souligne un observateur, qu’avec ses finances déficitaires, la société aurait intérêt à exploiter cette manne. Pour Camille </w:t>
      </w:r>
      <w:proofErr w:type="spellStart"/>
      <w:r>
        <w:rPr>
          <w:rFonts w:ascii="Arial" w:hAnsi="Arial" w:cs="Arial"/>
          <w:sz w:val="22"/>
          <w:szCs w:val="22"/>
        </w:rPr>
        <w:t>Gendry</w:t>
      </w:r>
      <w:proofErr w:type="spellEnd"/>
      <w:r>
        <w:rPr>
          <w:rFonts w:ascii="Arial" w:hAnsi="Arial" w:cs="Arial"/>
          <w:sz w:val="22"/>
          <w:szCs w:val="22"/>
        </w:rPr>
        <w:t>, du Syndicat de la médecine générale (SMG, non représentatif), il y a sur ce sujet « une suspicion</w:t>
      </w:r>
      <w:r w:rsidR="00077D67">
        <w:rPr>
          <w:rFonts w:ascii="Arial" w:hAnsi="Arial" w:cs="Arial"/>
          <w:sz w:val="22"/>
          <w:szCs w:val="22"/>
        </w:rPr>
        <w:t> </w:t>
      </w:r>
      <w:r>
        <w:rPr>
          <w:rFonts w:ascii="Arial" w:hAnsi="Arial" w:cs="Arial"/>
          <w:sz w:val="22"/>
          <w:szCs w:val="22"/>
        </w:rPr>
        <w:t>» chez de nombreux professionnels de santé.</w:t>
      </w:r>
    </w:p>
    <w:p w14:paraId="64CD8F31" w14:textId="77777777" w:rsidR="00824979" w:rsidRDefault="00DF2A17">
      <w:pPr>
        <w:spacing w:before="120" w:after="120"/>
        <w:jc w:val="both"/>
        <w:rPr>
          <w:rFonts w:ascii="Arial" w:hAnsi="Arial" w:cs="Arial"/>
          <w:b/>
          <w:i/>
          <w:sz w:val="22"/>
          <w:szCs w:val="22"/>
        </w:rPr>
      </w:pPr>
      <w:r>
        <w:rPr>
          <w:rFonts w:ascii="Arial" w:hAnsi="Arial" w:cs="Arial"/>
          <w:b/>
          <w:i/>
          <w:sz w:val="22"/>
          <w:szCs w:val="22"/>
        </w:rPr>
        <w:t>Système de santé</w:t>
      </w:r>
      <w:r w:rsidR="00077D67">
        <w:rPr>
          <w:rFonts w:ascii="Arial" w:hAnsi="Arial" w:cs="Arial"/>
          <w:b/>
          <w:i/>
          <w:sz w:val="22"/>
          <w:szCs w:val="22"/>
        </w:rPr>
        <w:t>.</w:t>
      </w:r>
    </w:p>
    <w:p w14:paraId="3CFB2C95" w14:textId="77777777" w:rsidR="00824979" w:rsidRDefault="00DF2A17">
      <w:pPr>
        <w:spacing w:before="120" w:after="120"/>
        <w:jc w:val="both"/>
        <w:rPr>
          <w:rFonts w:ascii="Arial" w:hAnsi="Arial" w:cs="Arial"/>
          <w:sz w:val="22"/>
          <w:szCs w:val="22"/>
        </w:rPr>
      </w:pPr>
      <w:r>
        <w:rPr>
          <w:rFonts w:ascii="Arial" w:hAnsi="Arial" w:cs="Arial"/>
          <w:sz w:val="22"/>
          <w:szCs w:val="22"/>
        </w:rPr>
        <w:t>Ces derniers s’inquiètent aussi de la place que tend à occuper Doctolib dans le paysage de la santé. Certes, les professionnels louent l’utilité du service. «</w:t>
      </w:r>
      <w:r w:rsidR="00077D67">
        <w:rPr>
          <w:rFonts w:ascii="Arial" w:hAnsi="Arial" w:cs="Arial"/>
          <w:sz w:val="22"/>
          <w:szCs w:val="22"/>
        </w:rPr>
        <w:t> </w:t>
      </w:r>
      <w:r>
        <w:rPr>
          <w:rFonts w:ascii="Arial" w:hAnsi="Arial" w:cs="Arial"/>
          <w:sz w:val="22"/>
          <w:szCs w:val="22"/>
        </w:rPr>
        <w:t>C’est un très bon outil dans un contexte où le médecin a de moins en moins les moyens de prendre du personnel. Doctolib a comblé un vide</w:t>
      </w:r>
      <w:r w:rsidR="00077D67">
        <w:rPr>
          <w:rFonts w:ascii="Arial" w:hAnsi="Arial" w:cs="Arial"/>
          <w:sz w:val="22"/>
          <w:szCs w:val="22"/>
        </w:rPr>
        <w:t>. </w:t>
      </w:r>
      <w:r>
        <w:rPr>
          <w:rFonts w:ascii="Arial" w:hAnsi="Arial" w:cs="Arial"/>
          <w:sz w:val="22"/>
          <w:szCs w:val="22"/>
        </w:rPr>
        <w:t xml:space="preserve">», reconnaît, par exemple, Corinne Le </w:t>
      </w:r>
      <w:proofErr w:type="spellStart"/>
      <w:r>
        <w:rPr>
          <w:rFonts w:ascii="Arial" w:hAnsi="Arial" w:cs="Arial"/>
          <w:sz w:val="22"/>
          <w:szCs w:val="22"/>
        </w:rPr>
        <w:t>Sauder</w:t>
      </w:r>
      <w:proofErr w:type="spellEnd"/>
      <w:r>
        <w:rPr>
          <w:rFonts w:ascii="Arial" w:hAnsi="Arial" w:cs="Arial"/>
          <w:sz w:val="22"/>
          <w:szCs w:val="22"/>
        </w:rPr>
        <w:t>.</w:t>
      </w:r>
    </w:p>
    <w:p w14:paraId="0AEA2B8C" w14:textId="77777777" w:rsidR="00824979" w:rsidRDefault="00DF2A17">
      <w:pPr>
        <w:spacing w:before="120" w:after="120"/>
        <w:jc w:val="both"/>
        <w:rPr>
          <w:rFonts w:ascii="Arial" w:hAnsi="Arial" w:cs="Arial"/>
          <w:sz w:val="22"/>
          <w:szCs w:val="22"/>
        </w:rPr>
      </w:pPr>
      <w:r>
        <w:rPr>
          <w:rFonts w:ascii="Arial" w:hAnsi="Arial" w:cs="Arial"/>
          <w:sz w:val="22"/>
          <w:szCs w:val="22"/>
        </w:rPr>
        <w:t xml:space="preserve">Mais ils soulignent aussi les limites du modèle numérique, </w:t>
      </w:r>
      <w:r w:rsidR="00077D67">
        <w:rPr>
          <w:rFonts w:ascii="Arial" w:hAnsi="Arial" w:cs="Arial"/>
          <w:sz w:val="22"/>
          <w:szCs w:val="22"/>
        </w:rPr>
        <w:t xml:space="preserve">madame </w:t>
      </w:r>
      <w:proofErr w:type="spellStart"/>
      <w:r>
        <w:rPr>
          <w:rFonts w:ascii="Arial" w:hAnsi="Arial" w:cs="Arial"/>
          <w:sz w:val="22"/>
          <w:szCs w:val="22"/>
        </w:rPr>
        <w:t>Gendry</w:t>
      </w:r>
      <w:proofErr w:type="spellEnd"/>
      <w:r>
        <w:rPr>
          <w:rFonts w:ascii="Arial" w:hAnsi="Arial" w:cs="Arial"/>
          <w:sz w:val="22"/>
          <w:szCs w:val="22"/>
        </w:rPr>
        <w:t xml:space="preserve"> évoquant l’inégalité des patients face à la fracture numérique et à l’illectronisme.</w:t>
      </w:r>
    </w:p>
    <w:p w14:paraId="54953E0C" w14:textId="77777777" w:rsidR="00077D67" w:rsidRDefault="00077D67">
      <w:pPr>
        <w:spacing w:before="120" w:after="120"/>
        <w:jc w:val="both"/>
        <w:rPr>
          <w:rFonts w:ascii="Arial" w:hAnsi="Arial" w:cs="Arial"/>
          <w:sz w:val="22"/>
          <w:szCs w:val="22"/>
        </w:rPr>
      </w:pPr>
    </w:p>
    <w:tbl>
      <w:tblPr>
        <w:tblStyle w:val="Grilledutableau"/>
        <w:tblW w:w="0" w:type="auto"/>
        <w:tblInd w:w="1842" w:type="dxa"/>
        <w:tblLayout w:type="fixed"/>
        <w:tblLook w:val="04A0" w:firstRow="1" w:lastRow="0" w:firstColumn="1" w:lastColumn="0" w:noHBand="0" w:noVBand="1"/>
      </w:tblPr>
      <w:tblGrid>
        <w:gridCol w:w="2551"/>
        <w:gridCol w:w="2040"/>
        <w:gridCol w:w="2071"/>
      </w:tblGrid>
      <w:tr w:rsidR="00824979" w14:paraId="5DED4C94" w14:textId="77777777">
        <w:tc>
          <w:tcPr>
            <w:tcW w:w="2551" w:type="dxa"/>
          </w:tcPr>
          <w:p w14:paraId="7C7A484B" w14:textId="77777777" w:rsidR="00824979" w:rsidRDefault="00DF2A17">
            <w:pPr>
              <w:spacing w:before="40" w:after="40"/>
              <w:jc w:val="center"/>
              <w:rPr>
                <w:rFonts w:ascii="Arial" w:hAnsi="Arial" w:cs="Arial"/>
                <w:b/>
                <w:sz w:val="22"/>
                <w:szCs w:val="22"/>
              </w:rPr>
            </w:pPr>
            <w:r>
              <w:rPr>
                <w:rFonts w:ascii="Arial" w:hAnsi="Arial" w:cs="Arial"/>
                <w:b/>
                <w:sz w:val="22"/>
              </w:rPr>
              <w:t>Incapacité numérique en %</w:t>
            </w:r>
          </w:p>
        </w:tc>
        <w:tc>
          <w:tcPr>
            <w:tcW w:w="2040" w:type="dxa"/>
          </w:tcPr>
          <w:p w14:paraId="7A3461B3" w14:textId="77777777" w:rsidR="00824979" w:rsidRDefault="00DF2A17">
            <w:pPr>
              <w:spacing w:before="40" w:after="40"/>
              <w:jc w:val="center"/>
              <w:rPr>
                <w:rFonts w:ascii="Arial" w:hAnsi="Arial" w:cs="Arial"/>
                <w:b/>
                <w:sz w:val="22"/>
                <w:szCs w:val="22"/>
              </w:rPr>
            </w:pPr>
            <w:r>
              <w:rPr>
                <w:rFonts w:ascii="Arial" w:hAnsi="Arial" w:cs="Arial"/>
                <w:b/>
                <w:sz w:val="22"/>
              </w:rPr>
              <w:t>Intérieur au bac</w:t>
            </w:r>
          </w:p>
        </w:tc>
        <w:tc>
          <w:tcPr>
            <w:tcW w:w="2071" w:type="dxa"/>
          </w:tcPr>
          <w:p w14:paraId="469504FE" w14:textId="77777777" w:rsidR="00824979" w:rsidRDefault="00DF2A17">
            <w:pPr>
              <w:spacing w:before="40" w:after="40"/>
              <w:jc w:val="center"/>
              <w:rPr>
                <w:rFonts w:ascii="Arial" w:hAnsi="Arial" w:cs="Arial"/>
                <w:b/>
                <w:sz w:val="22"/>
                <w:szCs w:val="22"/>
              </w:rPr>
            </w:pPr>
            <w:r>
              <w:rPr>
                <w:rFonts w:ascii="Arial" w:hAnsi="Arial" w:cs="Arial"/>
                <w:b/>
                <w:sz w:val="22"/>
              </w:rPr>
              <w:t>Bac et plus</w:t>
            </w:r>
          </w:p>
        </w:tc>
      </w:tr>
      <w:tr w:rsidR="00824979" w14:paraId="4B19D2E6" w14:textId="77777777">
        <w:tc>
          <w:tcPr>
            <w:tcW w:w="2551" w:type="dxa"/>
          </w:tcPr>
          <w:p w14:paraId="739FAE77" w14:textId="77777777" w:rsidR="00824979" w:rsidRDefault="00DF2A17">
            <w:pPr>
              <w:spacing w:before="40" w:after="40"/>
              <w:jc w:val="center"/>
              <w:rPr>
                <w:rFonts w:ascii="Arial" w:hAnsi="Arial" w:cs="Arial"/>
                <w:b/>
                <w:sz w:val="22"/>
                <w:szCs w:val="22"/>
              </w:rPr>
            </w:pPr>
            <w:r>
              <w:rPr>
                <w:rFonts w:ascii="Arial" w:hAnsi="Arial" w:cs="Arial"/>
                <w:b/>
                <w:sz w:val="22"/>
              </w:rPr>
              <w:t xml:space="preserve">15-29 ans </w:t>
            </w:r>
          </w:p>
        </w:tc>
        <w:tc>
          <w:tcPr>
            <w:tcW w:w="2040" w:type="dxa"/>
          </w:tcPr>
          <w:p w14:paraId="4FF5103A" w14:textId="77777777" w:rsidR="00824979" w:rsidRDefault="00DF2A17">
            <w:pPr>
              <w:spacing w:before="40" w:after="40"/>
              <w:jc w:val="center"/>
              <w:rPr>
                <w:rFonts w:ascii="Arial" w:hAnsi="Arial" w:cs="Arial"/>
                <w:sz w:val="22"/>
                <w:szCs w:val="22"/>
              </w:rPr>
            </w:pPr>
            <w:r>
              <w:rPr>
                <w:rFonts w:ascii="Arial" w:hAnsi="Arial" w:cs="Arial"/>
                <w:sz w:val="22"/>
              </w:rPr>
              <w:t>3,4</w:t>
            </w:r>
          </w:p>
        </w:tc>
        <w:tc>
          <w:tcPr>
            <w:tcW w:w="2071" w:type="dxa"/>
          </w:tcPr>
          <w:p w14:paraId="077C6ACC" w14:textId="77777777" w:rsidR="00824979" w:rsidRDefault="00DF2A17">
            <w:pPr>
              <w:spacing w:before="40" w:after="40"/>
              <w:jc w:val="center"/>
              <w:rPr>
                <w:rFonts w:ascii="Arial" w:hAnsi="Arial" w:cs="Arial"/>
                <w:sz w:val="22"/>
                <w:szCs w:val="22"/>
              </w:rPr>
            </w:pPr>
            <w:r>
              <w:rPr>
                <w:rFonts w:ascii="Arial" w:hAnsi="Arial" w:cs="Arial"/>
                <w:sz w:val="22"/>
              </w:rPr>
              <w:t>1,0</w:t>
            </w:r>
          </w:p>
        </w:tc>
      </w:tr>
      <w:tr w:rsidR="00824979" w14:paraId="064CA2E2" w14:textId="77777777">
        <w:tc>
          <w:tcPr>
            <w:tcW w:w="2551" w:type="dxa"/>
          </w:tcPr>
          <w:p w14:paraId="38BCA3A3" w14:textId="77777777" w:rsidR="00824979" w:rsidRDefault="00DF2A17">
            <w:pPr>
              <w:spacing w:before="40" w:after="40"/>
              <w:jc w:val="center"/>
              <w:rPr>
                <w:rFonts w:ascii="Arial" w:hAnsi="Arial" w:cs="Arial"/>
                <w:b/>
                <w:sz w:val="22"/>
                <w:szCs w:val="22"/>
              </w:rPr>
            </w:pPr>
            <w:r>
              <w:rPr>
                <w:rFonts w:ascii="Arial" w:hAnsi="Arial" w:cs="Arial"/>
                <w:b/>
                <w:sz w:val="22"/>
              </w:rPr>
              <w:t>30-44 ans</w:t>
            </w:r>
          </w:p>
        </w:tc>
        <w:tc>
          <w:tcPr>
            <w:tcW w:w="2040" w:type="dxa"/>
          </w:tcPr>
          <w:p w14:paraId="37DE7523" w14:textId="77777777" w:rsidR="00824979" w:rsidRDefault="00DF2A17">
            <w:pPr>
              <w:spacing w:before="40" w:after="40"/>
              <w:jc w:val="center"/>
              <w:rPr>
                <w:rFonts w:ascii="Arial" w:hAnsi="Arial" w:cs="Arial"/>
                <w:sz w:val="22"/>
                <w:szCs w:val="22"/>
              </w:rPr>
            </w:pPr>
            <w:r>
              <w:rPr>
                <w:rFonts w:ascii="Arial" w:hAnsi="Arial" w:cs="Arial"/>
                <w:sz w:val="22"/>
              </w:rPr>
              <w:t>10,5</w:t>
            </w:r>
          </w:p>
        </w:tc>
        <w:tc>
          <w:tcPr>
            <w:tcW w:w="2071" w:type="dxa"/>
          </w:tcPr>
          <w:p w14:paraId="6C40A025" w14:textId="77777777" w:rsidR="00824979" w:rsidRDefault="00DF2A17">
            <w:pPr>
              <w:spacing w:before="40" w:after="40"/>
              <w:jc w:val="center"/>
              <w:rPr>
                <w:rFonts w:ascii="Arial" w:hAnsi="Arial" w:cs="Arial"/>
                <w:sz w:val="22"/>
                <w:szCs w:val="22"/>
              </w:rPr>
            </w:pPr>
            <w:r>
              <w:rPr>
                <w:rFonts w:ascii="Arial" w:hAnsi="Arial" w:cs="Arial"/>
                <w:sz w:val="22"/>
              </w:rPr>
              <w:t>0,8</w:t>
            </w:r>
          </w:p>
        </w:tc>
      </w:tr>
      <w:tr w:rsidR="00824979" w14:paraId="5C3205A3" w14:textId="77777777">
        <w:tc>
          <w:tcPr>
            <w:tcW w:w="2551" w:type="dxa"/>
          </w:tcPr>
          <w:p w14:paraId="451159E5" w14:textId="77777777" w:rsidR="00824979" w:rsidRDefault="00DF2A17">
            <w:pPr>
              <w:spacing w:before="40" w:after="40"/>
              <w:jc w:val="center"/>
              <w:rPr>
                <w:rFonts w:ascii="Arial" w:hAnsi="Arial" w:cs="Arial"/>
                <w:b/>
                <w:sz w:val="22"/>
                <w:szCs w:val="22"/>
              </w:rPr>
            </w:pPr>
            <w:r>
              <w:rPr>
                <w:rFonts w:ascii="Arial" w:hAnsi="Arial" w:cs="Arial"/>
                <w:b/>
                <w:sz w:val="22"/>
              </w:rPr>
              <w:t xml:space="preserve">45-59 ans </w:t>
            </w:r>
          </w:p>
        </w:tc>
        <w:tc>
          <w:tcPr>
            <w:tcW w:w="2040" w:type="dxa"/>
          </w:tcPr>
          <w:p w14:paraId="45B27CF5" w14:textId="77777777" w:rsidR="00824979" w:rsidRDefault="00DF2A17">
            <w:pPr>
              <w:spacing w:before="40" w:after="40"/>
              <w:jc w:val="center"/>
              <w:rPr>
                <w:rFonts w:ascii="Arial" w:hAnsi="Arial" w:cs="Arial"/>
                <w:sz w:val="22"/>
                <w:szCs w:val="22"/>
              </w:rPr>
            </w:pPr>
            <w:r>
              <w:rPr>
                <w:rFonts w:ascii="Arial" w:hAnsi="Arial" w:cs="Arial"/>
                <w:sz w:val="22"/>
              </w:rPr>
              <w:t>18,0</w:t>
            </w:r>
          </w:p>
        </w:tc>
        <w:tc>
          <w:tcPr>
            <w:tcW w:w="2071" w:type="dxa"/>
          </w:tcPr>
          <w:p w14:paraId="6B70A9E1" w14:textId="77777777" w:rsidR="00824979" w:rsidRDefault="00DF2A17">
            <w:pPr>
              <w:spacing w:before="40" w:after="40"/>
              <w:jc w:val="center"/>
              <w:rPr>
                <w:rFonts w:ascii="Arial" w:hAnsi="Arial" w:cs="Arial"/>
                <w:sz w:val="22"/>
                <w:szCs w:val="22"/>
              </w:rPr>
            </w:pPr>
            <w:r>
              <w:rPr>
                <w:rFonts w:ascii="Arial" w:hAnsi="Arial" w:cs="Arial"/>
                <w:sz w:val="22"/>
              </w:rPr>
              <w:t>2,5</w:t>
            </w:r>
          </w:p>
        </w:tc>
      </w:tr>
      <w:tr w:rsidR="00824979" w14:paraId="301D42B2" w14:textId="77777777">
        <w:tc>
          <w:tcPr>
            <w:tcW w:w="2551" w:type="dxa"/>
          </w:tcPr>
          <w:p w14:paraId="060F2372" w14:textId="77777777" w:rsidR="00824979" w:rsidRDefault="00DF2A17">
            <w:pPr>
              <w:spacing w:before="40" w:after="40"/>
              <w:jc w:val="center"/>
              <w:rPr>
                <w:rFonts w:ascii="Arial" w:hAnsi="Arial" w:cs="Arial"/>
                <w:b/>
                <w:sz w:val="22"/>
                <w:szCs w:val="22"/>
              </w:rPr>
            </w:pPr>
            <w:r>
              <w:rPr>
                <w:rFonts w:ascii="Arial" w:hAnsi="Arial" w:cs="Arial"/>
                <w:b/>
                <w:sz w:val="22"/>
              </w:rPr>
              <w:t xml:space="preserve">60-74 ans </w:t>
            </w:r>
          </w:p>
        </w:tc>
        <w:tc>
          <w:tcPr>
            <w:tcW w:w="2040" w:type="dxa"/>
          </w:tcPr>
          <w:p w14:paraId="0DCF8F1B" w14:textId="77777777" w:rsidR="00824979" w:rsidRDefault="00DF2A17">
            <w:pPr>
              <w:spacing w:before="40" w:after="40"/>
              <w:jc w:val="center"/>
              <w:rPr>
                <w:rFonts w:ascii="Arial" w:hAnsi="Arial" w:cs="Arial"/>
                <w:sz w:val="22"/>
                <w:szCs w:val="22"/>
              </w:rPr>
            </w:pPr>
            <w:r>
              <w:rPr>
                <w:rFonts w:ascii="Arial" w:hAnsi="Arial" w:cs="Arial"/>
                <w:sz w:val="22"/>
              </w:rPr>
              <w:t>45,1</w:t>
            </w:r>
          </w:p>
        </w:tc>
        <w:tc>
          <w:tcPr>
            <w:tcW w:w="2071" w:type="dxa"/>
          </w:tcPr>
          <w:p w14:paraId="6EB1A53F" w14:textId="77777777" w:rsidR="00824979" w:rsidRDefault="00DF2A17">
            <w:pPr>
              <w:spacing w:before="40" w:after="40"/>
              <w:jc w:val="center"/>
              <w:rPr>
                <w:rFonts w:ascii="Arial" w:hAnsi="Arial" w:cs="Arial"/>
                <w:sz w:val="22"/>
                <w:szCs w:val="22"/>
              </w:rPr>
            </w:pPr>
            <w:r>
              <w:rPr>
                <w:rFonts w:ascii="Arial" w:hAnsi="Arial" w:cs="Arial"/>
                <w:sz w:val="22"/>
              </w:rPr>
              <w:t>10,9</w:t>
            </w:r>
          </w:p>
        </w:tc>
      </w:tr>
      <w:tr w:rsidR="00824979" w14:paraId="57EDE4AE" w14:textId="77777777">
        <w:tc>
          <w:tcPr>
            <w:tcW w:w="2551" w:type="dxa"/>
          </w:tcPr>
          <w:p w14:paraId="6D947436" w14:textId="77777777" w:rsidR="00824979" w:rsidRDefault="00DF2A17">
            <w:pPr>
              <w:spacing w:before="40" w:after="40"/>
              <w:jc w:val="center"/>
              <w:rPr>
                <w:rFonts w:ascii="Arial" w:hAnsi="Arial" w:cs="Arial"/>
                <w:b/>
                <w:sz w:val="22"/>
                <w:szCs w:val="22"/>
              </w:rPr>
            </w:pPr>
            <w:r>
              <w:rPr>
                <w:rFonts w:ascii="Arial" w:hAnsi="Arial" w:cs="Arial"/>
                <w:b/>
                <w:sz w:val="22"/>
              </w:rPr>
              <w:t>75 ans et plus</w:t>
            </w:r>
          </w:p>
        </w:tc>
        <w:tc>
          <w:tcPr>
            <w:tcW w:w="2040" w:type="dxa"/>
          </w:tcPr>
          <w:p w14:paraId="733B3BBE" w14:textId="77777777" w:rsidR="00824979" w:rsidRDefault="00DF2A17">
            <w:pPr>
              <w:spacing w:before="40" w:after="40"/>
              <w:jc w:val="center"/>
              <w:rPr>
                <w:rFonts w:ascii="Arial" w:hAnsi="Arial" w:cs="Arial"/>
                <w:sz w:val="22"/>
                <w:szCs w:val="22"/>
              </w:rPr>
            </w:pPr>
            <w:r>
              <w:rPr>
                <w:rFonts w:ascii="Arial" w:hAnsi="Arial" w:cs="Arial"/>
                <w:sz w:val="22"/>
              </w:rPr>
              <w:t>78,8</w:t>
            </w:r>
          </w:p>
        </w:tc>
        <w:tc>
          <w:tcPr>
            <w:tcW w:w="2071" w:type="dxa"/>
          </w:tcPr>
          <w:p w14:paraId="426FD93E" w14:textId="77777777" w:rsidR="00824979" w:rsidRDefault="00DF2A17">
            <w:pPr>
              <w:spacing w:before="40" w:after="40"/>
              <w:jc w:val="center"/>
              <w:rPr>
                <w:rFonts w:ascii="Arial" w:hAnsi="Arial" w:cs="Arial"/>
                <w:sz w:val="22"/>
                <w:szCs w:val="22"/>
              </w:rPr>
            </w:pPr>
            <w:r>
              <w:rPr>
                <w:rFonts w:ascii="Arial" w:hAnsi="Arial" w:cs="Arial"/>
                <w:sz w:val="22"/>
              </w:rPr>
              <w:t>35,5</w:t>
            </w:r>
          </w:p>
        </w:tc>
      </w:tr>
    </w:tbl>
    <w:p w14:paraId="5C6ADA26" w14:textId="77777777" w:rsidR="00077D67" w:rsidRDefault="00077D67">
      <w:pPr>
        <w:spacing w:before="120" w:after="120"/>
        <w:jc w:val="right"/>
        <w:rPr>
          <w:rFonts w:ascii="Arial" w:hAnsi="Arial" w:cs="Arial"/>
          <w:i/>
          <w:szCs w:val="20"/>
        </w:rPr>
      </w:pPr>
    </w:p>
    <w:p w14:paraId="0A3FD613" w14:textId="77777777" w:rsidR="00824979" w:rsidRPr="00FD7A96" w:rsidRDefault="00DF2A17">
      <w:pPr>
        <w:spacing w:before="120" w:after="120"/>
        <w:jc w:val="right"/>
        <w:rPr>
          <w:rFonts w:ascii="Arial" w:hAnsi="Arial" w:cs="Arial"/>
          <w:szCs w:val="20"/>
        </w:rPr>
      </w:pPr>
      <w:r w:rsidRPr="00FD7A96">
        <w:rPr>
          <w:rFonts w:ascii="Arial" w:hAnsi="Arial" w:cs="Arial"/>
          <w:i/>
          <w:szCs w:val="20"/>
        </w:rPr>
        <w:t>Source : INSEE, enquête TIC-Ménages, 2017</w:t>
      </w:r>
      <w:r w:rsidR="00077D67">
        <w:rPr>
          <w:rFonts w:ascii="Arial" w:hAnsi="Arial" w:cs="Arial"/>
          <w:i/>
          <w:szCs w:val="20"/>
        </w:rPr>
        <w:t>.</w:t>
      </w:r>
    </w:p>
    <w:p w14:paraId="4E044A74" w14:textId="77777777" w:rsidR="00077D67" w:rsidRDefault="00077D67">
      <w:pPr>
        <w:spacing w:before="120" w:after="120"/>
        <w:jc w:val="both"/>
        <w:rPr>
          <w:rFonts w:ascii="Arial" w:hAnsi="Arial" w:cs="Arial"/>
          <w:sz w:val="22"/>
          <w:szCs w:val="22"/>
        </w:rPr>
      </w:pPr>
    </w:p>
    <w:p w14:paraId="15A91CC9" w14:textId="77777777" w:rsidR="00824979" w:rsidRDefault="00DF2A17">
      <w:pPr>
        <w:spacing w:before="120" w:after="120"/>
        <w:jc w:val="both"/>
        <w:rPr>
          <w:rFonts w:ascii="Arial" w:hAnsi="Arial" w:cs="Arial"/>
          <w:sz w:val="22"/>
          <w:szCs w:val="22"/>
        </w:rPr>
      </w:pPr>
      <w:r>
        <w:rPr>
          <w:rFonts w:ascii="Arial" w:hAnsi="Arial" w:cs="Arial"/>
          <w:sz w:val="22"/>
          <w:szCs w:val="22"/>
        </w:rPr>
        <w:t>Plusieurs médecins interrogés se plaignent par ailleurs de l’insistance des commerciaux de la société pour accroître sa domination sur le marché. Outre la manière, incommodante, c’est la perspective de voir Doctolib se retrouver en position hégémonique qui inquiète. Leur crainte : se trouver prisonnier du service et subir des augmentations de tarifs. Un argument repoussé par le directeur général France de Doctolib, Arthur Thirion : «</w:t>
      </w:r>
      <w:r w:rsidR="00077D67">
        <w:rPr>
          <w:rFonts w:ascii="Arial" w:hAnsi="Arial" w:cs="Arial"/>
          <w:sz w:val="22"/>
          <w:szCs w:val="22"/>
        </w:rPr>
        <w:t> </w:t>
      </w:r>
      <w:r>
        <w:rPr>
          <w:rFonts w:ascii="Arial" w:hAnsi="Arial" w:cs="Arial"/>
          <w:sz w:val="22"/>
          <w:szCs w:val="22"/>
        </w:rPr>
        <w:t xml:space="preserve">La concurrence est forte sur ce marché avec des éditeurs de logiciels tels que </w:t>
      </w:r>
      <w:proofErr w:type="spellStart"/>
      <w:r>
        <w:rPr>
          <w:rFonts w:ascii="Arial" w:hAnsi="Arial" w:cs="Arial"/>
          <w:sz w:val="22"/>
          <w:szCs w:val="22"/>
        </w:rPr>
        <w:t>Cegedim</w:t>
      </w:r>
      <w:proofErr w:type="spellEnd"/>
      <w:r>
        <w:rPr>
          <w:rFonts w:ascii="Arial" w:hAnsi="Arial" w:cs="Arial"/>
          <w:sz w:val="22"/>
          <w:szCs w:val="22"/>
        </w:rPr>
        <w:t xml:space="preserve"> ou </w:t>
      </w:r>
      <w:proofErr w:type="spellStart"/>
      <w:r>
        <w:rPr>
          <w:rFonts w:ascii="Arial" w:hAnsi="Arial" w:cs="Arial"/>
          <w:sz w:val="22"/>
          <w:szCs w:val="22"/>
        </w:rPr>
        <w:t>CompuGroup</w:t>
      </w:r>
      <w:proofErr w:type="spellEnd"/>
      <w:r>
        <w:rPr>
          <w:rFonts w:ascii="Arial" w:hAnsi="Arial" w:cs="Arial"/>
          <w:sz w:val="22"/>
          <w:szCs w:val="22"/>
        </w:rPr>
        <w:t>, et c’est pour ça que Doctolib est bien accueilli</w:t>
      </w:r>
      <w:r w:rsidR="000F3627">
        <w:rPr>
          <w:rFonts w:ascii="Arial" w:hAnsi="Arial" w:cs="Arial"/>
          <w:sz w:val="22"/>
          <w:szCs w:val="22"/>
        </w:rPr>
        <w:t> </w:t>
      </w:r>
      <w:r>
        <w:rPr>
          <w:rFonts w:ascii="Arial" w:hAnsi="Arial" w:cs="Arial"/>
          <w:sz w:val="22"/>
          <w:szCs w:val="22"/>
        </w:rPr>
        <w:t>» – en pratiquant des prix plus bas que ses compétiteurs.</w:t>
      </w:r>
    </w:p>
    <w:p w14:paraId="13C1F9ED" w14:textId="77777777" w:rsidR="00824979" w:rsidRDefault="00DF2A17">
      <w:pPr>
        <w:spacing w:before="120" w:after="120"/>
        <w:jc w:val="both"/>
        <w:rPr>
          <w:rFonts w:ascii="Arial" w:hAnsi="Arial" w:cs="Arial"/>
          <w:sz w:val="22"/>
          <w:szCs w:val="22"/>
        </w:rPr>
      </w:pPr>
      <w:r>
        <w:rPr>
          <w:rFonts w:ascii="Arial" w:hAnsi="Arial" w:cs="Arial"/>
          <w:sz w:val="22"/>
          <w:szCs w:val="22"/>
        </w:rPr>
        <w:t xml:space="preserve">Derrière le procès fait à Doctolib apparaît aussi la critique de l’abandon progressif de l’État en matière de politique de santé. Pour </w:t>
      </w:r>
      <w:r w:rsidR="000F3627">
        <w:rPr>
          <w:rFonts w:ascii="Arial" w:hAnsi="Arial" w:cs="Arial"/>
          <w:sz w:val="22"/>
          <w:szCs w:val="22"/>
        </w:rPr>
        <w:t xml:space="preserve">madame </w:t>
      </w:r>
      <w:r>
        <w:rPr>
          <w:rFonts w:ascii="Arial" w:hAnsi="Arial" w:cs="Arial"/>
          <w:sz w:val="22"/>
          <w:szCs w:val="22"/>
        </w:rPr>
        <w:t xml:space="preserve">Le </w:t>
      </w:r>
      <w:proofErr w:type="spellStart"/>
      <w:r>
        <w:rPr>
          <w:rFonts w:ascii="Arial" w:hAnsi="Arial" w:cs="Arial"/>
          <w:sz w:val="22"/>
          <w:szCs w:val="22"/>
        </w:rPr>
        <w:t>Sauder</w:t>
      </w:r>
      <w:proofErr w:type="spellEnd"/>
      <w:r>
        <w:rPr>
          <w:rFonts w:ascii="Arial" w:hAnsi="Arial" w:cs="Arial"/>
          <w:sz w:val="22"/>
          <w:szCs w:val="22"/>
        </w:rPr>
        <w:t>, «</w:t>
      </w:r>
      <w:r w:rsidR="000F3627">
        <w:rPr>
          <w:rFonts w:ascii="Arial" w:hAnsi="Arial" w:cs="Arial"/>
          <w:sz w:val="22"/>
          <w:szCs w:val="22"/>
        </w:rPr>
        <w:t> </w:t>
      </w:r>
      <w:r>
        <w:rPr>
          <w:rFonts w:ascii="Arial" w:hAnsi="Arial" w:cs="Arial"/>
          <w:sz w:val="22"/>
          <w:szCs w:val="22"/>
        </w:rPr>
        <w:t>la Caisse d’assurance-maladie aurait peut-être pu développer sa propre solution si on l’avait saisie beaucoup plus tôt. L’État ne se pose pas ces questions, il est plutôt dans la promotion à outrance de Doctolib</w:t>
      </w:r>
      <w:r w:rsidR="000F3627">
        <w:rPr>
          <w:rFonts w:ascii="Arial" w:hAnsi="Arial" w:cs="Arial"/>
          <w:sz w:val="22"/>
          <w:szCs w:val="22"/>
        </w:rPr>
        <w:t>. </w:t>
      </w:r>
      <w:r>
        <w:rPr>
          <w:rFonts w:ascii="Arial" w:hAnsi="Arial" w:cs="Arial"/>
          <w:sz w:val="22"/>
          <w:szCs w:val="22"/>
        </w:rPr>
        <w:t>».</w:t>
      </w:r>
    </w:p>
    <w:p w14:paraId="139DC7B3" w14:textId="77777777" w:rsidR="00824979" w:rsidRDefault="00DF2A17">
      <w:pPr>
        <w:spacing w:before="120" w:after="120"/>
        <w:jc w:val="both"/>
        <w:rPr>
          <w:rFonts w:ascii="Arial" w:hAnsi="Arial" w:cs="Arial"/>
          <w:sz w:val="22"/>
          <w:szCs w:val="22"/>
        </w:rPr>
      </w:pPr>
      <w:r>
        <w:rPr>
          <w:rFonts w:ascii="Arial" w:hAnsi="Arial" w:cs="Arial"/>
          <w:sz w:val="22"/>
          <w:szCs w:val="22"/>
        </w:rPr>
        <w:t>Dans un monde de la santé appelé à se digitaliser toujours plus, la présidente de la FMF ne cache pas son inquiétude : «</w:t>
      </w:r>
      <w:r w:rsidR="000F3627">
        <w:rPr>
          <w:rFonts w:ascii="Arial" w:hAnsi="Arial" w:cs="Arial"/>
          <w:sz w:val="22"/>
          <w:szCs w:val="22"/>
        </w:rPr>
        <w:t> </w:t>
      </w:r>
      <w:r>
        <w:rPr>
          <w:rFonts w:ascii="Arial" w:hAnsi="Arial" w:cs="Arial"/>
          <w:sz w:val="22"/>
          <w:szCs w:val="22"/>
        </w:rPr>
        <w:t>Aujourd’hui, on court après le numérique, alors qu’il aurait fallu l’encadrer au début. Maintenant on est submergé, car le numérique court plus vite que nous.</w:t>
      </w:r>
      <w:r w:rsidR="000F3627">
        <w:rPr>
          <w:rFonts w:ascii="Arial" w:hAnsi="Arial" w:cs="Arial"/>
          <w:sz w:val="22"/>
          <w:szCs w:val="22"/>
        </w:rPr>
        <w:t> </w:t>
      </w:r>
      <w:r>
        <w:rPr>
          <w:rFonts w:ascii="Arial" w:hAnsi="Arial" w:cs="Arial"/>
          <w:sz w:val="22"/>
          <w:szCs w:val="22"/>
        </w:rPr>
        <w:t>»</w:t>
      </w:r>
    </w:p>
    <w:p w14:paraId="2702E643" w14:textId="77777777" w:rsidR="00824979" w:rsidRPr="00FD7A96" w:rsidRDefault="00DF2A17">
      <w:pPr>
        <w:spacing w:before="120" w:after="120"/>
        <w:jc w:val="right"/>
        <w:rPr>
          <w:rFonts w:ascii="Arial" w:eastAsia="Arial" w:hAnsi="Arial" w:cs="Arial"/>
          <w:i/>
          <w:szCs w:val="20"/>
        </w:rPr>
      </w:pPr>
      <w:r w:rsidRPr="00FD7A96">
        <w:rPr>
          <w:rFonts w:ascii="Arial" w:eastAsia="Arial" w:hAnsi="Arial" w:cs="Arial"/>
          <w:i/>
          <w:szCs w:val="20"/>
        </w:rPr>
        <w:t xml:space="preserve">Source : </w:t>
      </w:r>
      <w:r w:rsidR="00077D67">
        <w:rPr>
          <w:rFonts w:ascii="Arial" w:eastAsia="Arial" w:hAnsi="Arial" w:cs="Arial"/>
          <w:i/>
          <w:szCs w:val="20"/>
        </w:rPr>
        <w:t>« </w:t>
      </w:r>
      <w:r w:rsidRPr="00FD7A96">
        <w:rPr>
          <w:rFonts w:ascii="Arial" w:eastAsia="Arial" w:hAnsi="Arial" w:cs="Arial"/>
          <w:i/>
          <w:szCs w:val="20"/>
        </w:rPr>
        <w:t>Le Monde</w:t>
      </w:r>
      <w:r w:rsidR="00077D67">
        <w:rPr>
          <w:rFonts w:ascii="Arial" w:eastAsia="Arial" w:hAnsi="Arial" w:cs="Arial"/>
          <w:i/>
          <w:szCs w:val="20"/>
        </w:rPr>
        <w:t> »</w:t>
      </w:r>
      <w:r w:rsidRPr="00FD7A96">
        <w:rPr>
          <w:rFonts w:ascii="Arial" w:eastAsia="Arial" w:hAnsi="Arial" w:cs="Arial"/>
          <w:i/>
          <w:szCs w:val="20"/>
        </w:rPr>
        <w:t xml:space="preserve"> (20 mai 2021)</w:t>
      </w:r>
      <w:r w:rsidR="00077D67">
        <w:rPr>
          <w:rFonts w:ascii="Arial" w:eastAsia="Arial" w:hAnsi="Arial" w:cs="Arial"/>
          <w:i/>
          <w:szCs w:val="20"/>
        </w:rPr>
        <w:t>.</w:t>
      </w:r>
    </w:p>
    <w:p w14:paraId="35484FB6" w14:textId="77777777" w:rsidR="00824979" w:rsidRDefault="00DF2A17">
      <w:pPr>
        <w:rPr>
          <w:rFonts w:ascii="Arial" w:hAnsi="Arial" w:cs="Arial"/>
          <w:b/>
          <w:bCs/>
          <w:sz w:val="22"/>
          <w:szCs w:val="22"/>
        </w:rPr>
      </w:pPr>
      <w:r>
        <w:rPr>
          <w:rFonts w:ascii="Arial" w:hAnsi="Arial" w:cs="Arial"/>
          <w:b/>
          <w:bCs/>
          <w:sz w:val="22"/>
          <w:szCs w:val="22"/>
        </w:rPr>
        <w:br w:type="page"/>
      </w:r>
    </w:p>
    <w:p w14:paraId="3226DBE0" w14:textId="77777777" w:rsidR="00824979" w:rsidRPr="00FD7A96" w:rsidRDefault="00DF2A17">
      <w:pPr>
        <w:spacing w:before="240" w:after="120"/>
        <w:rPr>
          <w:rFonts w:ascii="Arial" w:hAnsi="Arial" w:cs="Arial"/>
          <w:b/>
          <w:sz w:val="22"/>
          <w:szCs w:val="22"/>
        </w:rPr>
      </w:pPr>
      <w:r w:rsidRPr="00FD7A96">
        <w:rPr>
          <w:rFonts w:ascii="Arial" w:hAnsi="Arial" w:cs="Arial"/>
          <w:b/>
          <w:bCs/>
          <w:sz w:val="22"/>
          <w:szCs w:val="22"/>
        </w:rPr>
        <w:lastRenderedPageBreak/>
        <w:t>Document 5 </w:t>
      </w:r>
      <w:r w:rsidR="00FB5A35" w:rsidRPr="00FD7A96">
        <w:rPr>
          <w:rFonts w:ascii="Arial" w:hAnsi="Arial" w:cs="Arial"/>
          <w:b/>
          <w:bCs/>
          <w:sz w:val="22"/>
          <w:szCs w:val="22"/>
        </w:rPr>
        <w:t xml:space="preserve">– </w:t>
      </w:r>
      <w:r w:rsidRPr="00FD7A96">
        <w:rPr>
          <w:rFonts w:ascii="Arial" w:hAnsi="Arial" w:cs="Arial"/>
          <w:b/>
          <w:bCs/>
          <w:sz w:val="22"/>
          <w:szCs w:val="22"/>
        </w:rPr>
        <w:t>La technologie chez Doctolib</w:t>
      </w:r>
      <w:r w:rsidR="00FB5A35">
        <w:rPr>
          <w:rFonts w:ascii="Arial" w:hAnsi="Arial" w:cs="Arial"/>
          <w:b/>
          <w:bCs/>
          <w:sz w:val="22"/>
          <w:szCs w:val="22"/>
        </w:rPr>
        <w:t>.</w:t>
      </w:r>
    </w:p>
    <w:p w14:paraId="17CDE34A" w14:textId="77777777" w:rsidR="00824979" w:rsidRDefault="00DF2A17" w:rsidP="00FD7A96">
      <w:pPr>
        <w:shd w:val="clear" w:color="auto" w:fill="FFFFFF"/>
        <w:spacing w:before="120" w:after="120"/>
        <w:ind w:left="0"/>
        <w:jc w:val="both"/>
        <w:outlineLvl w:val="0"/>
        <w:rPr>
          <w:rFonts w:ascii="Arial" w:hAnsi="Arial" w:cs="Arial"/>
          <w:b/>
          <w:bCs/>
          <w:i/>
          <w:color w:val="000000"/>
          <w:sz w:val="22"/>
          <w:szCs w:val="22"/>
        </w:rPr>
      </w:pPr>
      <w:r>
        <w:rPr>
          <w:rFonts w:ascii="Arial" w:hAnsi="Arial" w:cs="Arial"/>
          <w:b/>
          <w:bCs/>
          <w:i/>
          <w:color w:val="000000" w:themeColor="text1"/>
          <w:sz w:val="22"/>
          <w:szCs w:val="22"/>
        </w:rPr>
        <w:t>Notre culture tech : nous résolvons en permanence des problèmes uniques</w:t>
      </w:r>
      <w:r w:rsidR="000F3627">
        <w:rPr>
          <w:rFonts w:ascii="Arial" w:hAnsi="Arial" w:cs="Arial"/>
          <w:b/>
          <w:bCs/>
          <w:i/>
          <w:color w:val="000000" w:themeColor="text1"/>
          <w:sz w:val="22"/>
          <w:szCs w:val="22"/>
        </w:rPr>
        <w:t>.</w:t>
      </w:r>
    </w:p>
    <w:p w14:paraId="5095493A" w14:textId="77777777" w:rsidR="00824979" w:rsidRDefault="00DF2A17">
      <w:pPr>
        <w:shd w:val="clear" w:color="auto" w:fill="FFFFFF"/>
        <w:spacing w:after="45"/>
        <w:ind w:left="0"/>
        <w:jc w:val="both"/>
        <w:outlineLvl w:val="1"/>
        <w:rPr>
          <w:rFonts w:ascii="Arial" w:hAnsi="Arial" w:cs="Arial"/>
          <w:b/>
          <w:bCs/>
          <w:color w:val="0D2339"/>
          <w:sz w:val="22"/>
          <w:szCs w:val="22"/>
        </w:rPr>
      </w:pPr>
      <w:r>
        <w:rPr>
          <w:rFonts w:ascii="Arial" w:hAnsi="Arial" w:cs="Arial"/>
          <w:bCs/>
          <w:color w:val="0D2339"/>
          <w:sz w:val="22"/>
          <w:szCs w:val="22"/>
        </w:rPr>
        <w:t>Nous sommes une équipe en croissance organisée en petites équipes autonomes. Et nous partageons la même obsession :</w:t>
      </w:r>
      <w:r>
        <w:rPr>
          <w:rFonts w:ascii="Arial" w:hAnsi="Arial" w:cs="Arial"/>
          <w:color w:val="0D2339"/>
          <w:sz w:val="22"/>
          <w:szCs w:val="22"/>
        </w:rPr>
        <w:t xml:space="preserve"> fournir la meilleure expérience possible pour nos utilisateurs et changer la manière dont les gens accèdent aux soins de santé.</w:t>
      </w:r>
    </w:p>
    <w:tbl>
      <w:tblPr>
        <w:tblStyle w:val="Grilledutableau"/>
        <w:tblW w:w="9889" w:type="dxa"/>
        <w:tblLook w:val="04A0" w:firstRow="1" w:lastRow="0" w:firstColumn="1" w:lastColumn="0" w:noHBand="0" w:noVBand="1"/>
      </w:tblPr>
      <w:tblGrid>
        <w:gridCol w:w="3257"/>
        <w:gridCol w:w="3257"/>
        <w:gridCol w:w="3375"/>
      </w:tblGrid>
      <w:tr w:rsidR="00824979" w14:paraId="28F3048E" w14:textId="77777777">
        <w:tc>
          <w:tcPr>
            <w:tcW w:w="3257" w:type="dxa"/>
          </w:tcPr>
          <w:p w14:paraId="0A270A85" w14:textId="77777777" w:rsidR="00824979" w:rsidRDefault="00DF2A17">
            <w:pPr>
              <w:ind w:left="0"/>
              <w:jc w:val="center"/>
              <w:rPr>
                <w:rFonts w:ascii="Arial" w:hAnsi="Arial" w:cs="Arial"/>
                <w:color w:val="0D2339"/>
                <w:sz w:val="22"/>
                <w:szCs w:val="22"/>
              </w:rPr>
            </w:pPr>
            <w:r>
              <w:rPr>
                <w:rFonts w:ascii="Arial" w:hAnsi="Arial" w:cs="Arial"/>
                <w:noProof/>
                <w:color w:val="0D2339"/>
                <w:sz w:val="22"/>
                <w:szCs w:val="22"/>
              </w:rPr>
              <mc:AlternateContent>
                <mc:Choice Requires="wpg">
                  <w:drawing>
                    <wp:inline distT="0" distB="0" distL="0" distR="0" wp14:anchorId="0A10454F" wp14:editId="2D3FA810">
                      <wp:extent cx="1114425" cy="590424"/>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16"/>
                              <a:stretch/>
                            </pic:blipFill>
                            <pic:spPr bwMode="auto">
                              <a:xfrm>
                                <a:off x="0" y="0"/>
                                <a:ext cx="1148473" cy="608463"/>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87.8pt;height:46.5pt;">
                      <v:path textboxrect="0,0,0,0"/>
                      <v:imagedata r:id="rId17" o:title=""/>
                    </v:shape>
                  </w:pict>
                </mc:Fallback>
              </mc:AlternateContent>
            </w:r>
          </w:p>
        </w:tc>
        <w:tc>
          <w:tcPr>
            <w:tcW w:w="3257" w:type="dxa"/>
          </w:tcPr>
          <w:p w14:paraId="16CB38A1" w14:textId="77777777" w:rsidR="00824979" w:rsidRDefault="00DF2A17">
            <w:pPr>
              <w:ind w:left="0"/>
              <w:jc w:val="center"/>
              <w:rPr>
                <w:rFonts w:ascii="Arial" w:hAnsi="Arial" w:cs="Arial"/>
                <w:color w:val="0D2339"/>
                <w:sz w:val="22"/>
                <w:szCs w:val="22"/>
              </w:rPr>
            </w:pPr>
            <w:r>
              <w:rPr>
                <w:rFonts w:ascii="Arial" w:hAnsi="Arial" w:cs="Arial"/>
                <w:noProof/>
                <w:color w:val="0D2339"/>
                <w:sz w:val="22"/>
                <w:szCs w:val="22"/>
              </w:rPr>
              <mc:AlternateContent>
                <mc:Choice Requires="wpg">
                  <w:drawing>
                    <wp:inline distT="0" distB="0" distL="0" distR="0" wp14:anchorId="7E1F48C6" wp14:editId="1137C167">
                      <wp:extent cx="1057275" cy="591483"/>
                      <wp:effectExtent l="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pic:cNvPicPr>
                            </pic:nvPicPr>
                            <pic:blipFill>
                              <a:blip r:embed="rId18"/>
                              <a:stretch/>
                            </pic:blipFill>
                            <pic:spPr bwMode="auto">
                              <a:xfrm>
                                <a:off x="0" y="0"/>
                                <a:ext cx="1081535" cy="60505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83.2pt;height:46.6pt;">
                      <v:path textboxrect="0,0,0,0"/>
                      <v:imagedata r:id="rId19" o:title=""/>
                    </v:shape>
                  </w:pict>
                </mc:Fallback>
              </mc:AlternateContent>
            </w:r>
          </w:p>
        </w:tc>
        <w:tc>
          <w:tcPr>
            <w:tcW w:w="3375" w:type="dxa"/>
          </w:tcPr>
          <w:p w14:paraId="0D4847B1" w14:textId="77777777" w:rsidR="00824979" w:rsidRDefault="00DF2A17">
            <w:pPr>
              <w:ind w:left="0"/>
              <w:jc w:val="center"/>
              <w:rPr>
                <w:rFonts w:ascii="Arial" w:hAnsi="Arial" w:cs="Arial"/>
                <w:color w:val="0D2339"/>
                <w:sz w:val="22"/>
                <w:szCs w:val="22"/>
              </w:rPr>
            </w:pPr>
            <w:r>
              <w:rPr>
                <w:rFonts w:ascii="Arial" w:hAnsi="Arial" w:cs="Arial"/>
                <w:noProof/>
                <w:color w:val="0D2339"/>
                <w:sz w:val="22"/>
                <w:szCs w:val="22"/>
              </w:rPr>
              <mc:AlternateContent>
                <mc:Choice Requires="wpg">
                  <w:drawing>
                    <wp:inline distT="0" distB="0" distL="0" distR="0" wp14:anchorId="23034E6F" wp14:editId="50E4ACC6">
                      <wp:extent cx="1143000" cy="601579"/>
                      <wp:effectExtent l="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pic:cNvPicPr>
                            </pic:nvPicPr>
                            <pic:blipFill>
                              <a:blip r:embed="rId20"/>
                              <a:stretch/>
                            </pic:blipFill>
                            <pic:spPr bwMode="auto">
                              <a:xfrm>
                                <a:off x="0" y="0"/>
                                <a:ext cx="1163332" cy="61228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90.0pt;height:47.4pt;">
                      <v:path textboxrect="0,0,0,0"/>
                      <v:imagedata r:id="rId21" o:title=""/>
                    </v:shape>
                  </w:pict>
                </mc:Fallback>
              </mc:AlternateContent>
            </w:r>
          </w:p>
        </w:tc>
      </w:tr>
      <w:tr w:rsidR="00824979" w14:paraId="6624C00E" w14:textId="77777777">
        <w:tc>
          <w:tcPr>
            <w:tcW w:w="3257" w:type="dxa"/>
          </w:tcPr>
          <w:p w14:paraId="0E02785B" w14:textId="77777777" w:rsidR="00824979" w:rsidRDefault="00DF2A17">
            <w:pPr>
              <w:shd w:val="clear" w:color="auto" w:fill="FFFFFF"/>
              <w:spacing w:before="120"/>
              <w:ind w:left="0"/>
              <w:jc w:val="both"/>
              <w:rPr>
                <w:rFonts w:ascii="Arial" w:hAnsi="Arial" w:cs="Arial"/>
                <w:color w:val="0D2339"/>
                <w:sz w:val="22"/>
                <w:szCs w:val="22"/>
              </w:rPr>
            </w:pPr>
            <w:r>
              <w:rPr>
                <w:rFonts w:ascii="Arial" w:hAnsi="Arial" w:cs="Arial"/>
                <w:color w:val="0D2339"/>
                <w:sz w:val="22"/>
                <w:szCs w:val="22"/>
              </w:rPr>
              <w:t>Nous développons les algorithmes de recherche et de disponibilité pour trouver le bon docteur au bon moment pour vous, votre famille et des millions de personnes chaque mois</w:t>
            </w:r>
            <w:r w:rsidR="000F3627">
              <w:rPr>
                <w:rFonts w:ascii="Arial" w:hAnsi="Arial" w:cs="Arial"/>
                <w:color w:val="0D2339"/>
                <w:sz w:val="22"/>
                <w:szCs w:val="22"/>
              </w:rPr>
              <w:t>.</w:t>
            </w:r>
          </w:p>
        </w:tc>
        <w:tc>
          <w:tcPr>
            <w:tcW w:w="3257" w:type="dxa"/>
          </w:tcPr>
          <w:p w14:paraId="0FCFFA74" w14:textId="77777777" w:rsidR="00824979" w:rsidRDefault="00DF2A17">
            <w:pPr>
              <w:shd w:val="clear" w:color="auto" w:fill="FFFFFF"/>
              <w:spacing w:before="120"/>
              <w:ind w:left="0"/>
              <w:jc w:val="both"/>
              <w:rPr>
                <w:rFonts w:ascii="Arial" w:hAnsi="Arial" w:cs="Arial"/>
                <w:color w:val="0D2339"/>
                <w:sz w:val="22"/>
                <w:szCs w:val="22"/>
              </w:rPr>
            </w:pPr>
            <w:r>
              <w:rPr>
                <w:rFonts w:ascii="Arial" w:hAnsi="Arial" w:cs="Arial"/>
                <w:color w:val="0D2339"/>
                <w:sz w:val="22"/>
                <w:szCs w:val="22"/>
              </w:rPr>
              <w:t>Nous développons des applications riches côté client sur les ordinateurs de bureau et les téléphones portables, utilisées intensivement par 140 000 professionnels</w:t>
            </w:r>
            <w:r w:rsidR="000F3627">
              <w:rPr>
                <w:rFonts w:ascii="Arial" w:hAnsi="Arial" w:cs="Arial"/>
                <w:color w:val="0D2339"/>
                <w:sz w:val="22"/>
                <w:szCs w:val="22"/>
              </w:rPr>
              <w:t>.</w:t>
            </w:r>
          </w:p>
        </w:tc>
        <w:tc>
          <w:tcPr>
            <w:tcW w:w="3375" w:type="dxa"/>
          </w:tcPr>
          <w:p w14:paraId="38C7DAE1" w14:textId="77777777" w:rsidR="00824979" w:rsidRDefault="00DF2A17">
            <w:pPr>
              <w:shd w:val="clear" w:color="auto" w:fill="FFFFFF"/>
              <w:spacing w:before="120"/>
              <w:ind w:left="0"/>
              <w:jc w:val="both"/>
              <w:rPr>
                <w:rFonts w:ascii="Arial" w:hAnsi="Arial" w:cs="Arial"/>
                <w:color w:val="0D2339"/>
                <w:sz w:val="22"/>
                <w:szCs w:val="22"/>
              </w:rPr>
            </w:pPr>
            <w:r>
              <w:rPr>
                <w:rFonts w:ascii="Arial" w:hAnsi="Arial" w:cs="Arial"/>
                <w:color w:val="0D2339"/>
                <w:sz w:val="22"/>
                <w:szCs w:val="22"/>
              </w:rPr>
              <w:t>Nous connectons nos services avec des centaines de partenaires : depuis le logiciel de gestion de patients de votre dentiste jusqu'au grands groupes hospitaliers (</w:t>
            </w:r>
            <w:proofErr w:type="gramStart"/>
            <w:r>
              <w:rPr>
                <w:rFonts w:ascii="Arial" w:hAnsi="Arial" w:cs="Arial"/>
                <w:color w:val="0D2339"/>
                <w:sz w:val="22"/>
                <w:szCs w:val="22"/>
              </w:rPr>
              <w:t>ex  :</w:t>
            </w:r>
            <w:proofErr w:type="gramEnd"/>
            <w:r>
              <w:rPr>
                <w:rFonts w:ascii="Arial" w:hAnsi="Arial" w:cs="Arial"/>
                <w:color w:val="0D2339"/>
                <w:sz w:val="22"/>
                <w:szCs w:val="22"/>
              </w:rPr>
              <w:t xml:space="preserve"> AP-HP, le plus gros groupe hospitalier en Europe).</w:t>
            </w:r>
          </w:p>
        </w:tc>
      </w:tr>
    </w:tbl>
    <w:p w14:paraId="2AE8BC84" w14:textId="77777777" w:rsidR="00824979" w:rsidRDefault="00824979">
      <w:pPr>
        <w:shd w:val="clear" w:color="auto" w:fill="FFFFFF"/>
        <w:ind w:left="0"/>
        <w:jc w:val="center"/>
        <w:rPr>
          <w:rFonts w:ascii="Arial" w:hAnsi="Arial" w:cs="Arial"/>
          <w:color w:val="0D2339"/>
          <w:sz w:val="22"/>
          <w:szCs w:val="22"/>
        </w:rPr>
      </w:pPr>
    </w:p>
    <w:p w14:paraId="3D94EF37" w14:textId="77777777" w:rsidR="00824979" w:rsidRDefault="00DF2A17">
      <w:pPr>
        <w:shd w:val="clear" w:color="auto" w:fill="FFFFFF"/>
        <w:spacing w:before="120" w:after="120"/>
        <w:ind w:left="0"/>
        <w:jc w:val="both"/>
        <w:rPr>
          <w:rFonts w:ascii="Arial" w:hAnsi="Arial" w:cs="Arial"/>
          <w:color w:val="0D2339"/>
          <w:sz w:val="22"/>
          <w:szCs w:val="22"/>
        </w:rPr>
      </w:pPr>
      <w:r>
        <w:rPr>
          <w:rFonts w:ascii="Arial" w:hAnsi="Arial" w:cs="Arial"/>
          <w:color w:val="0D2339"/>
          <w:sz w:val="22"/>
          <w:szCs w:val="22"/>
        </w:rPr>
        <w:t xml:space="preserve">Nous nous efforçons de garder </w:t>
      </w:r>
      <w:proofErr w:type="gramStart"/>
      <w:r>
        <w:rPr>
          <w:rFonts w:ascii="Arial" w:hAnsi="Arial" w:cs="Arial"/>
          <w:color w:val="0D2339"/>
          <w:sz w:val="22"/>
          <w:szCs w:val="22"/>
        </w:rPr>
        <w:t xml:space="preserve">une </w:t>
      </w:r>
      <w:r>
        <w:rPr>
          <w:rFonts w:ascii="Arial" w:hAnsi="Arial" w:cs="Arial"/>
          <w:i/>
          <w:color w:val="0D2339"/>
          <w:sz w:val="22"/>
          <w:szCs w:val="22"/>
        </w:rPr>
        <w:t>stack</w:t>
      </w:r>
      <w:proofErr w:type="gramEnd"/>
      <w:r>
        <w:rPr>
          <w:rFonts w:ascii="Arial" w:hAnsi="Arial" w:cs="Arial"/>
          <w:sz w:val="22"/>
          <w:szCs w:val="22"/>
          <w:vertAlign w:val="superscript"/>
        </w:rPr>
        <w:footnoteReference w:id="1"/>
      </w:r>
      <w:r>
        <w:rPr>
          <w:rFonts w:ascii="Arial" w:hAnsi="Arial" w:cs="Arial"/>
          <w:color w:val="0D2339"/>
          <w:sz w:val="22"/>
          <w:szCs w:val="22"/>
        </w:rPr>
        <w:t xml:space="preserve"> simple et alignée avec les standards de l'industrie.</w:t>
      </w:r>
    </w:p>
    <w:tbl>
      <w:tblPr>
        <w:tblStyle w:val="Grilledutableau"/>
        <w:tblW w:w="0" w:type="auto"/>
        <w:tblLayout w:type="fixed"/>
        <w:tblLook w:val="04A0" w:firstRow="1" w:lastRow="0" w:firstColumn="1" w:lastColumn="0" w:noHBand="0" w:noVBand="1"/>
      </w:tblPr>
      <w:tblGrid>
        <w:gridCol w:w="1666"/>
        <w:gridCol w:w="7972"/>
      </w:tblGrid>
      <w:tr w:rsidR="00824979" w14:paraId="77671A70" w14:textId="77777777">
        <w:tc>
          <w:tcPr>
            <w:tcW w:w="1666" w:type="dxa"/>
          </w:tcPr>
          <w:p w14:paraId="15A9F3F7" w14:textId="77777777" w:rsidR="00824979" w:rsidRDefault="00DF2A17">
            <w:pPr>
              <w:spacing w:before="120"/>
              <w:ind w:left="0"/>
              <w:jc w:val="both"/>
              <w:rPr>
                <w:rFonts w:ascii="Arial" w:hAnsi="Arial" w:cs="Arial"/>
                <w:color w:val="0D2339"/>
                <w:sz w:val="22"/>
                <w:szCs w:val="22"/>
              </w:rPr>
            </w:pPr>
            <w:r>
              <w:rPr>
                <w:rFonts w:ascii="Arial" w:hAnsi="Arial" w:cs="Arial"/>
                <w:noProof/>
                <w:color w:val="0D2339"/>
                <w:sz w:val="22"/>
                <w:szCs w:val="22"/>
              </w:rPr>
              <mc:AlternateContent>
                <mc:Choice Requires="wpg">
                  <w:drawing>
                    <wp:inline distT="0" distB="0" distL="0" distR="0" wp14:anchorId="6FC50776" wp14:editId="74BC2A68">
                      <wp:extent cx="779586" cy="266700"/>
                      <wp:effectExtent l="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pic:cNvPicPr>
                                <a:picLocks noChangeAspect="1"/>
                              </pic:cNvPicPr>
                            </pic:nvPicPr>
                            <pic:blipFill>
                              <a:blip r:embed="rId22"/>
                              <a:stretch/>
                            </pic:blipFill>
                            <pic:spPr bwMode="auto">
                              <a:xfrm>
                                <a:off x="0" y="0"/>
                                <a:ext cx="803924" cy="275026"/>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61.4pt;height:21.0pt;">
                      <v:path textboxrect="0,0,0,0"/>
                      <v:imagedata r:id="rId23" o:title=""/>
                    </v:shape>
                  </w:pict>
                </mc:Fallback>
              </mc:AlternateContent>
            </w:r>
          </w:p>
        </w:tc>
        <w:tc>
          <w:tcPr>
            <w:tcW w:w="7972" w:type="dxa"/>
          </w:tcPr>
          <w:p w14:paraId="3400FC2F" w14:textId="77777777" w:rsidR="00824979" w:rsidRDefault="00DF2A17">
            <w:pPr>
              <w:ind w:left="0"/>
              <w:jc w:val="both"/>
              <w:rPr>
                <w:rFonts w:ascii="Arial" w:hAnsi="Arial" w:cs="Arial"/>
                <w:color w:val="0D2339"/>
                <w:sz w:val="22"/>
                <w:szCs w:val="22"/>
              </w:rPr>
            </w:pPr>
            <w:r>
              <w:rPr>
                <w:rFonts w:ascii="Arial" w:hAnsi="Arial" w:cs="Arial"/>
                <w:i/>
                <w:color w:val="0D2339"/>
                <w:sz w:val="22"/>
                <w:szCs w:val="22"/>
              </w:rPr>
              <w:t>Ruby on Rails</w:t>
            </w:r>
            <w:r>
              <w:rPr>
                <w:rFonts w:ascii="Arial" w:hAnsi="Arial" w:cs="Arial"/>
                <w:color w:val="0D2339"/>
                <w:sz w:val="22"/>
                <w:szCs w:val="22"/>
              </w:rPr>
              <w:t xml:space="preserve"> (</w:t>
            </w:r>
            <w:proofErr w:type="spellStart"/>
            <w:r>
              <w:rPr>
                <w:rFonts w:ascii="Arial" w:hAnsi="Arial" w:cs="Arial"/>
                <w:color w:val="0D2339"/>
                <w:sz w:val="22"/>
                <w:szCs w:val="22"/>
              </w:rPr>
              <w:t>RoR</w:t>
            </w:r>
            <w:proofErr w:type="spellEnd"/>
            <w:r>
              <w:rPr>
                <w:rFonts w:ascii="Arial" w:hAnsi="Arial" w:cs="Arial"/>
                <w:color w:val="0D2339"/>
                <w:sz w:val="22"/>
                <w:szCs w:val="22"/>
              </w:rPr>
              <w:t xml:space="preserve">) est un </w:t>
            </w:r>
            <w:proofErr w:type="spellStart"/>
            <w:r>
              <w:rPr>
                <w:rFonts w:ascii="Arial" w:hAnsi="Arial" w:cs="Arial"/>
                <w:color w:val="0D2339"/>
                <w:sz w:val="22"/>
                <w:szCs w:val="22"/>
              </w:rPr>
              <w:t>framework</w:t>
            </w:r>
            <w:proofErr w:type="spellEnd"/>
            <w:r>
              <w:rPr>
                <w:rFonts w:ascii="Arial" w:hAnsi="Arial" w:cs="Arial"/>
                <w:color w:val="0D2339"/>
                <w:sz w:val="22"/>
                <w:szCs w:val="22"/>
              </w:rPr>
              <w:t xml:space="preserve"> de développement web open-source basé sur le langage de programmation Ruby. Rails est un </w:t>
            </w:r>
            <w:proofErr w:type="spellStart"/>
            <w:r>
              <w:rPr>
                <w:rFonts w:ascii="Arial" w:hAnsi="Arial" w:cs="Arial"/>
                <w:color w:val="0D2339"/>
                <w:sz w:val="22"/>
                <w:szCs w:val="22"/>
              </w:rPr>
              <w:t>framework</w:t>
            </w:r>
            <w:proofErr w:type="spellEnd"/>
            <w:r>
              <w:rPr>
                <w:rFonts w:ascii="Arial" w:hAnsi="Arial" w:cs="Arial"/>
                <w:color w:val="0D2339"/>
                <w:sz w:val="22"/>
                <w:szCs w:val="22"/>
              </w:rPr>
              <w:t xml:space="preserve"> côté serveur permettant de développer des sites et des applications web en utilisant Ruby, un langage de programmation de haut niveau.</w:t>
            </w:r>
          </w:p>
          <w:p w14:paraId="24D76C6B" w14:textId="77777777" w:rsidR="00824979" w:rsidRDefault="00DF2A17" w:rsidP="00FD7A96">
            <w:pPr>
              <w:tabs>
                <w:tab w:val="left" w:pos="5716"/>
              </w:tabs>
              <w:ind w:left="0"/>
              <w:jc w:val="both"/>
              <w:rPr>
                <w:rFonts w:ascii="Arial" w:hAnsi="Arial" w:cs="Arial"/>
                <w:i/>
                <w:color w:val="0D2339"/>
                <w:sz w:val="22"/>
                <w:szCs w:val="22"/>
              </w:rPr>
            </w:pPr>
            <w:r>
              <w:rPr>
                <w:rFonts w:ascii="Arial" w:hAnsi="Arial" w:cs="Arial"/>
                <w:color w:val="0D2339"/>
                <w:sz w:val="22"/>
                <w:szCs w:val="22"/>
              </w:rPr>
              <w:t>Il est largement utilisé pour le développement d’applications web, de pages web et de bases de données</w:t>
            </w:r>
            <w:r w:rsidR="000F3627">
              <w:rPr>
                <w:rFonts w:ascii="Arial" w:hAnsi="Arial" w:cs="Arial"/>
                <w:color w:val="0D2339"/>
                <w:sz w:val="22"/>
                <w:szCs w:val="22"/>
              </w:rPr>
              <w:t>.</w:t>
            </w:r>
            <w:r w:rsidR="000F3627">
              <w:rPr>
                <w:rFonts w:ascii="Arial" w:hAnsi="Arial" w:cs="Arial"/>
                <w:color w:val="0D2339"/>
                <w:sz w:val="22"/>
                <w:szCs w:val="22"/>
              </w:rPr>
              <w:tab/>
            </w:r>
            <w:r w:rsidRPr="00FD7A96">
              <w:rPr>
                <w:rFonts w:ascii="Arial" w:hAnsi="Arial" w:cs="Arial"/>
                <w:i/>
                <w:color w:val="0D2339"/>
                <w:szCs w:val="20"/>
              </w:rPr>
              <w:t>Source</w:t>
            </w:r>
            <w:r w:rsidR="000F3627" w:rsidRPr="00FD7A96">
              <w:rPr>
                <w:rFonts w:ascii="Arial" w:hAnsi="Arial" w:cs="Arial"/>
                <w:i/>
                <w:color w:val="0D2339"/>
                <w:szCs w:val="20"/>
              </w:rPr>
              <w:t xml:space="preserve"> : </w:t>
            </w:r>
            <w:r w:rsidRPr="00FD7A96">
              <w:rPr>
                <w:rFonts w:ascii="Arial" w:hAnsi="Arial" w:cs="Arial"/>
                <w:i/>
                <w:color w:val="0D2339"/>
                <w:szCs w:val="20"/>
              </w:rPr>
              <w:t>Wikipédia</w:t>
            </w:r>
            <w:r w:rsidR="000F3627" w:rsidRPr="00FD7A96">
              <w:rPr>
                <w:rFonts w:ascii="Arial" w:hAnsi="Arial" w:cs="Arial"/>
                <w:i/>
                <w:color w:val="0D2339"/>
                <w:szCs w:val="20"/>
              </w:rPr>
              <w:t>.</w:t>
            </w:r>
          </w:p>
        </w:tc>
      </w:tr>
      <w:tr w:rsidR="00824979" w14:paraId="57360977" w14:textId="77777777">
        <w:tc>
          <w:tcPr>
            <w:tcW w:w="1666" w:type="dxa"/>
          </w:tcPr>
          <w:p w14:paraId="496E2529" w14:textId="77777777" w:rsidR="00824979" w:rsidRDefault="00DF2A17">
            <w:pPr>
              <w:spacing w:before="120"/>
              <w:ind w:left="0"/>
              <w:jc w:val="both"/>
              <w:rPr>
                <w:rFonts w:ascii="Arial" w:hAnsi="Arial" w:cs="Arial"/>
                <w:color w:val="0D2339"/>
                <w:sz w:val="22"/>
                <w:szCs w:val="22"/>
              </w:rPr>
            </w:pPr>
            <w:r>
              <w:rPr>
                <w:rFonts w:ascii="Arial" w:hAnsi="Arial" w:cs="Arial"/>
                <w:noProof/>
                <w:color w:val="0D2339"/>
                <w:sz w:val="22"/>
                <w:szCs w:val="22"/>
              </w:rPr>
              <mc:AlternateContent>
                <mc:Choice Requires="wpg">
                  <w:drawing>
                    <wp:inline distT="0" distB="0" distL="0" distR="0" wp14:anchorId="71B3D163" wp14:editId="1A74BBAD">
                      <wp:extent cx="809625" cy="276977"/>
                      <wp:effectExtent l="0" t="0" r="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pic:cNvPicPr>
                            </pic:nvPicPr>
                            <pic:blipFill>
                              <a:blip r:embed="rId24"/>
                              <a:stretch/>
                            </pic:blipFill>
                            <pic:spPr bwMode="auto">
                              <a:xfrm>
                                <a:off x="0" y="0"/>
                                <a:ext cx="841221" cy="287787"/>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mso-wrap-distance-left:0.0pt;mso-wrap-distance-top:0.0pt;mso-wrap-distance-right:0.0pt;mso-wrap-distance-bottom:0.0pt;width:63.8pt;height:21.8pt;">
                      <v:path textboxrect="0,0,0,0"/>
                      <v:imagedata r:id="rId25" o:title=""/>
                    </v:shape>
                  </w:pict>
                </mc:Fallback>
              </mc:AlternateContent>
            </w:r>
          </w:p>
        </w:tc>
        <w:tc>
          <w:tcPr>
            <w:tcW w:w="7972" w:type="dxa"/>
          </w:tcPr>
          <w:p w14:paraId="21947415" w14:textId="77777777" w:rsidR="00824979" w:rsidRDefault="00DF2A17" w:rsidP="000F3627">
            <w:pPr>
              <w:tabs>
                <w:tab w:val="left" w:pos="5729"/>
              </w:tabs>
              <w:spacing w:before="120"/>
              <w:ind w:left="0"/>
              <w:jc w:val="both"/>
              <w:rPr>
                <w:rFonts w:ascii="Arial" w:hAnsi="Arial" w:cs="Arial"/>
                <w:i/>
                <w:color w:val="0D2339"/>
                <w:sz w:val="22"/>
                <w:szCs w:val="22"/>
              </w:rPr>
            </w:pPr>
            <w:proofErr w:type="spellStart"/>
            <w:r>
              <w:rPr>
                <w:rFonts w:ascii="Arial" w:hAnsi="Arial" w:cs="Arial"/>
                <w:color w:val="0D2339"/>
                <w:sz w:val="22"/>
                <w:szCs w:val="22"/>
              </w:rPr>
              <w:t>React</w:t>
            </w:r>
            <w:proofErr w:type="spellEnd"/>
            <w:r>
              <w:rPr>
                <w:rFonts w:ascii="Arial" w:hAnsi="Arial" w:cs="Arial"/>
                <w:color w:val="0D2339"/>
                <w:sz w:val="22"/>
                <w:szCs w:val="22"/>
              </w:rPr>
              <w:t xml:space="preserve"> est une bibliothèque JavaScript libre développée par Facebook depuis 2013. Le but principal de cette bibliothèque est de faciliter la création d'application web </w:t>
            </w:r>
            <w:proofErr w:type="spellStart"/>
            <w:r>
              <w:rPr>
                <w:rFonts w:ascii="Arial" w:hAnsi="Arial" w:cs="Arial"/>
                <w:color w:val="0D2339"/>
                <w:sz w:val="22"/>
                <w:szCs w:val="22"/>
              </w:rPr>
              <w:t>monopage</w:t>
            </w:r>
            <w:proofErr w:type="spellEnd"/>
            <w:r>
              <w:rPr>
                <w:rFonts w:ascii="Arial" w:hAnsi="Arial" w:cs="Arial"/>
                <w:color w:val="0D2339"/>
                <w:sz w:val="22"/>
                <w:szCs w:val="22"/>
              </w:rPr>
              <w:t>, via la création de composants dépendant d'un état et générant une page HTML à chaque changement d'état.</w:t>
            </w:r>
            <w:r w:rsidR="000F3627">
              <w:rPr>
                <w:rFonts w:ascii="Arial" w:hAnsi="Arial" w:cs="Arial"/>
                <w:color w:val="0D2339"/>
                <w:sz w:val="22"/>
                <w:szCs w:val="22"/>
              </w:rPr>
              <w:tab/>
            </w:r>
            <w:r w:rsidRPr="00FD7A96">
              <w:rPr>
                <w:rFonts w:ascii="Arial" w:hAnsi="Arial" w:cs="Arial"/>
                <w:i/>
                <w:color w:val="0D2339"/>
                <w:szCs w:val="20"/>
              </w:rPr>
              <w:t>Source Wikipédia</w:t>
            </w:r>
            <w:r w:rsidR="000F3627">
              <w:rPr>
                <w:rFonts w:ascii="Arial" w:hAnsi="Arial" w:cs="Arial"/>
                <w:i/>
                <w:color w:val="0D2339"/>
                <w:szCs w:val="20"/>
              </w:rPr>
              <w:t>.</w:t>
            </w:r>
          </w:p>
        </w:tc>
      </w:tr>
      <w:tr w:rsidR="00824979" w14:paraId="3968F696" w14:textId="77777777">
        <w:tc>
          <w:tcPr>
            <w:tcW w:w="1666" w:type="dxa"/>
          </w:tcPr>
          <w:p w14:paraId="4F161124" w14:textId="77777777" w:rsidR="00824979" w:rsidRDefault="00DF2A17">
            <w:pPr>
              <w:spacing w:before="120"/>
              <w:ind w:left="0"/>
              <w:jc w:val="both"/>
              <w:rPr>
                <w:rFonts w:ascii="Arial" w:hAnsi="Arial" w:cs="Arial"/>
                <w:color w:val="0D2339"/>
                <w:sz w:val="22"/>
                <w:szCs w:val="22"/>
              </w:rPr>
            </w:pPr>
            <w:r>
              <w:rPr>
                <w:rFonts w:ascii="Arial" w:hAnsi="Arial" w:cs="Arial"/>
                <w:noProof/>
                <w:color w:val="0D2339"/>
                <w:sz w:val="22"/>
                <w:szCs w:val="22"/>
              </w:rPr>
              <mc:AlternateContent>
                <mc:Choice Requires="wpg">
                  <w:drawing>
                    <wp:inline distT="0" distB="0" distL="0" distR="0" wp14:anchorId="0B50A74E" wp14:editId="302F0B71">
                      <wp:extent cx="838200" cy="286753"/>
                      <wp:effectExtent l="0" t="0" r="0"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pic:cNvPicPr>
                                <a:picLocks noChangeAspect="1"/>
                              </pic:cNvPicPr>
                            </pic:nvPicPr>
                            <pic:blipFill>
                              <a:blip r:embed="rId26"/>
                              <a:stretch/>
                            </pic:blipFill>
                            <pic:spPr bwMode="auto">
                              <a:xfrm>
                                <a:off x="0" y="0"/>
                                <a:ext cx="855187" cy="292564"/>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66.0pt;height:22.6pt;">
                      <v:path textboxrect="0,0,0,0"/>
                      <v:imagedata r:id="rId27" o:title=""/>
                    </v:shape>
                  </w:pict>
                </mc:Fallback>
              </mc:AlternateContent>
            </w:r>
          </w:p>
        </w:tc>
        <w:tc>
          <w:tcPr>
            <w:tcW w:w="7972" w:type="dxa"/>
          </w:tcPr>
          <w:p w14:paraId="1C9C7609" w14:textId="77777777" w:rsidR="00824979" w:rsidRDefault="00DF2A17" w:rsidP="000F3627">
            <w:pPr>
              <w:tabs>
                <w:tab w:val="left" w:pos="5701"/>
              </w:tabs>
              <w:spacing w:before="120"/>
              <w:ind w:left="0"/>
              <w:jc w:val="both"/>
              <w:rPr>
                <w:rFonts w:ascii="Arial" w:hAnsi="Arial" w:cs="Arial"/>
                <w:i/>
                <w:color w:val="0D2339"/>
                <w:sz w:val="22"/>
                <w:szCs w:val="22"/>
              </w:rPr>
            </w:pPr>
            <w:r>
              <w:rPr>
                <w:rFonts w:ascii="Arial" w:hAnsi="Arial" w:cs="Arial"/>
                <w:color w:val="0D2339"/>
                <w:sz w:val="22"/>
                <w:szCs w:val="22"/>
              </w:rPr>
              <w:t xml:space="preserve">PostgreSQL est un système de gestion de base de données relationnelle et objet. C'est un outil libre disponible selon les termes d'une licence de type BSD. Ce système est concurrent d'autres systèmes de gestion de base de données, qu'ils soient libres, ou propriétaires. </w:t>
            </w:r>
            <w:r w:rsidR="000F3627">
              <w:rPr>
                <w:rFonts w:ascii="Arial" w:hAnsi="Arial" w:cs="Arial"/>
                <w:color w:val="0D2339"/>
                <w:sz w:val="22"/>
                <w:szCs w:val="22"/>
              </w:rPr>
              <w:tab/>
            </w:r>
            <w:r w:rsidRPr="00FD7A96">
              <w:rPr>
                <w:rFonts w:ascii="Arial" w:hAnsi="Arial" w:cs="Arial"/>
                <w:i/>
                <w:color w:val="0D2339"/>
                <w:szCs w:val="20"/>
              </w:rPr>
              <w:t>Source Wikipédia</w:t>
            </w:r>
            <w:r w:rsidR="000F3627" w:rsidRPr="00FD7A96">
              <w:rPr>
                <w:rFonts w:ascii="Arial" w:hAnsi="Arial" w:cs="Arial"/>
                <w:i/>
                <w:color w:val="0D2339"/>
                <w:szCs w:val="20"/>
              </w:rPr>
              <w:t>.</w:t>
            </w:r>
          </w:p>
        </w:tc>
      </w:tr>
      <w:tr w:rsidR="00824979" w14:paraId="6525895E" w14:textId="77777777">
        <w:tc>
          <w:tcPr>
            <w:tcW w:w="1666" w:type="dxa"/>
          </w:tcPr>
          <w:p w14:paraId="0AC89EA1" w14:textId="77777777" w:rsidR="00824979" w:rsidRDefault="00DF2A17">
            <w:pPr>
              <w:spacing w:before="120"/>
              <w:ind w:left="0"/>
              <w:jc w:val="both"/>
              <w:rPr>
                <w:rFonts w:ascii="Arial" w:hAnsi="Arial" w:cs="Arial"/>
                <w:color w:val="0D2339"/>
                <w:sz w:val="22"/>
                <w:szCs w:val="22"/>
              </w:rPr>
            </w:pPr>
            <w:r>
              <w:rPr>
                <w:rFonts w:ascii="Arial" w:hAnsi="Arial" w:cs="Arial"/>
                <w:noProof/>
                <w:color w:val="0D2339"/>
                <w:sz w:val="22"/>
                <w:szCs w:val="22"/>
              </w:rPr>
              <mc:AlternateContent>
                <mc:Choice Requires="wpg">
                  <w:drawing>
                    <wp:inline distT="0" distB="0" distL="0" distR="0" wp14:anchorId="17D6B90F" wp14:editId="2386211C">
                      <wp:extent cx="885825" cy="303046"/>
                      <wp:effectExtent l="0" t="0" r="0" b="0"/>
                      <wp:docPr id="10" name="Image 8" descr="Une image contenant texte, ferm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8" descr="Une image contenant texte, fermer&#10;&#10;Description générée automatiquement"/>
                              <pic:cNvPicPr>
                                <a:picLocks noChangeAspect="1"/>
                              </pic:cNvPicPr>
                            </pic:nvPicPr>
                            <pic:blipFill>
                              <a:blip r:embed="rId28"/>
                              <a:stretch/>
                            </pic:blipFill>
                            <pic:spPr bwMode="auto">
                              <a:xfrm>
                                <a:off x="0" y="0"/>
                                <a:ext cx="905460" cy="309763"/>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mso-wrap-distance-left:0.0pt;mso-wrap-distance-top:0.0pt;mso-wrap-distance-right:0.0pt;mso-wrap-distance-bottom:0.0pt;width:69.8pt;height:23.9pt;">
                      <v:path textboxrect="0,0,0,0"/>
                      <v:imagedata r:id="rId29" o:title=""/>
                    </v:shape>
                  </w:pict>
                </mc:Fallback>
              </mc:AlternateContent>
            </w:r>
          </w:p>
        </w:tc>
        <w:tc>
          <w:tcPr>
            <w:tcW w:w="7972" w:type="dxa"/>
          </w:tcPr>
          <w:p w14:paraId="4D7A3A90" w14:textId="77777777" w:rsidR="00824979" w:rsidRDefault="00DF2A17" w:rsidP="000F3627">
            <w:pPr>
              <w:tabs>
                <w:tab w:val="left" w:pos="5716"/>
              </w:tabs>
              <w:spacing w:before="120"/>
              <w:ind w:left="0"/>
              <w:jc w:val="both"/>
              <w:rPr>
                <w:rFonts w:ascii="Arial" w:hAnsi="Arial" w:cs="Arial"/>
                <w:i/>
                <w:color w:val="0D2339"/>
                <w:sz w:val="22"/>
                <w:szCs w:val="22"/>
              </w:rPr>
            </w:pPr>
            <w:r>
              <w:rPr>
                <w:rFonts w:ascii="Arial" w:hAnsi="Arial" w:cs="Arial"/>
                <w:color w:val="0D2339"/>
                <w:sz w:val="22"/>
                <w:szCs w:val="22"/>
              </w:rPr>
              <w:t xml:space="preserve">Redis est un système de gestion de base de données clé-valeur extensible, très hautes performances, écrit en C ANSI et distribué sous licence BSD. Il fait partie de la mouvance NoSQL et vise à fournir les performances les plus élevées possible. </w:t>
            </w:r>
            <w:r w:rsidR="000F3627">
              <w:rPr>
                <w:rFonts w:ascii="Arial" w:hAnsi="Arial" w:cs="Arial"/>
                <w:color w:val="0D2339"/>
                <w:sz w:val="22"/>
                <w:szCs w:val="22"/>
              </w:rPr>
              <w:tab/>
            </w:r>
            <w:r w:rsidRPr="00FD7A96">
              <w:rPr>
                <w:rFonts w:ascii="Arial" w:hAnsi="Arial" w:cs="Arial"/>
                <w:i/>
                <w:color w:val="0D2339"/>
                <w:szCs w:val="20"/>
              </w:rPr>
              <w:t>Source Wikipédia</w:t>
            </w:r>
            <w:r w:rsidR="000F3627">
              <w:rPr>
                <w:rFonts w:ascii="Arial" w:hAnsi="Arial" w:cs="Arial"/>
                <w:i/>
                <w:color w:val="0D2339"/>
                <w:szCs w:val="20"/>
              </w:rPr>
              <w:t>.</w:t>
            </w:r>
          </w:p>
        </w:tc>
      </w:tr>
      <w:tr w:rsidR="00824979" w14:paraId="25D6BD4E" w14:textId="77777777">
        <w:tc>
          <w:tcPr>
            <w:tcW w:w="1666" w:type="dxa"/>
          </w:tcPr>
          <w:p w14:paraId="6C13B9EE" w14:textId="77777777" w:rsidR="00824979" w:rsidRDefault="00DF2A17">
            <w:pPr>
              <w:spacing w:before="120"/>
              <w:ind w:left="0"/>
              <w:jc w:val="both"/>
              <w:rPr>
                <w:rFonts w:ascii="Arial" w:hAnsi="Arial" w:cs="Arial"/>
                <w:color w:val="0D2339"/>
                <w:sz w:val="22"/>
                <w:szCs w:val="22"/>
              </w:rPr>
            </w:pPr>
            <w:r>
              <w:rPr>
                <w:rFonts w:ascii="Arial" w:hAnsi="Arial" w:cs="Arial"/>
                <w:noProof/>
                <w:color w:val="0D2339"/>
                <w:sz w:val="22"/>
                <w:szCs w:val="22"/>
              </w:rPr>
              <mc:AlternateContent>
                <mc:Choice Requires="wpg">
                  <w:drawing>
                    <wp:inline distT="0" distB="0" distL="0" distR="0" wp14:anchorId="6BB0EC89" wp14:editId="7D6F3AE7">
                      <wp:extent cx="857250" cy="293270"/>
                      <wp:effectExtent l="0" t="0" r="0" b="0"/>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pic:cNvPicPr>
                                <a:picLocks noChangeAspect="1"/>
                              </pic:cNvPicPr>
                            </pic:nvPicPr>
                            <pic:blipFill>
                              <a:blip r:embed="rId30"/>
                              <a:stretch/>
                            </pic:blipFill>
                            <pic:spPr bwMode="auto">
                              <a:xfrm>
                                <a:off x="0" y="0"/>
                                <a:ext cx="888291" cy="303889"/>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mso-wrap-distance-left:0.0pt;mso-wrap-distance-top:0.0pt;mso-wrap-distance-right:0.0pt;mso-wrap-distance-bottom:0.0pt;width:67.5pt;height:23.1pt;">
                      <v:path textboxrect="0,0,0,0"/>
                      <v:imagedata r:id="rId31" o:title=""/>
                    </v:shape>
                  </w:pict>
                </mc:Fallback>
              </mc:AlternateContent>
            </w:r>
          </w:p>
        </w:tc>
        <w:tc>
          <w:tcPr>
            <w:tcW w:w="7972" w:type="dxa"/>
          </w:tcPr>
          <w:p w14:paraId="4BD0D70C" w14:textId="77777777" w:rsidR="00824979" w:rsidRDefault="00DF2A17" w:rsidP="000F3627">
            <w:pPr>
              <w:tabs>
                <w:tab w:val="left" w:pos="5641"/>
              </w:tabs>
              <w:spacing w:before="120"/>
              <w:ind w:left="0"/>
              <w:jc w:val="both"/>
              <w:rPr>
                <w:rFonts w:ascii="Arial" w:hAnsi="Arial" w:cs="Arial"/>
                <w:i/>
                <w:color w:val="0D2339"/>
                <w:sz w:val="22"/>
                <w:szCs w:val="22"/>
              </w:rPr>
            </w:pPr>
            <w:proofErr w:type="spellStart"/>
            <w:r>
              <w:rPr>
                <w:rFonts w:ascii="Arial" w:hAnsi="Arial" w:cs="Arial"/>
                <w:color w:val="0D2339"/>
                <w:sz w:val="22"/>
                <w:szCs w:val="22"/>
              </w:rPr>
              <w:t>Elasticsearch</w:t>
            </w:r>
            <w:proofErr w:type="spellEnd"/>
            <w:r>
              <w:rPr>
                <w:rFonts w:ascii="Arial" w:hAnsi="Arial" w:cs="Arial"/>
                <w:color w:val="0D2339"/>
                <w:sz w:val="22"/>
                <w:szCs w:val="22"/>
              </w:rPr>
              <w:t xml:space="preserve"> est un logiciel utilisant </w:t>
            </w:r>
            <w:proofErr w:type="spellStart"/>
            <w:r>
              <w:rPr>
                <w:rFonts w:ascii="Arial" w:hAnsi="Arial" w:cs="Arial"/>
                <w:color w:val="0D2339"/>
                <w:sz w:val="22"/>
                <w:szCs w:val="22"/>
              </w:rPr>
              <w:t>Lucene</w:t>
            </w:r>
            <w:proofErr w:type="spellEnd"/>
            <w:r>
              <w:rPr>
                <w:rFonts w:ascii="Arial" w:hAnsi="Arial" w:cs="Arial"/>
                <w:color w:val="0D2339"/>
                <w:sz w:val="22"/>
                <w:szCs w:val="22"/>
              </w:rPr>
              <w:t xml:space="preserve"> pour l'indexation et la recherche de données. Il fournit un moteur de recherche distribué et multi-entité à travers une interface REST. C'est un logiciel écrit en Java distribué sous licence </w:t>
            </w:r>
            <w:proofErr w:type="spellStart"/>
            <w:r>
              <w:rPr>
                <w:rFonts w:ascii="Arial" w:hAnsi="Arial" w:cs="Arial"/>
                <w:color w:val="0D2339"/>
                <w:sz w:val="22"/>
                <w:szCs w:val="22"/>
              </w:rPr>
              <w:t>Elastic</w:t>
            </w:r>
            <w:proofErr w:type="spellEnd"/>
            <w:r>
              <w:rPr>
                <w:rFonts w:ascii="Arial" w:hAnsi="Arial" w:cs="Arial"/>
                <w:color w:val="0D2339"/>
                <w:sz w:val="22"/>
                <w:szCs w:val="22"/>
              </w:rPr>
              <w:t xml:space="preserve">. </w:t>
            </w:r>
            <w:r w:rsidR="000F3627">
              <w:rPr>
                <w:rFonts w:ascii="Arial" w:hAnsi="Arial" w:cs="Arial"/>
                <w:color w:val="0D2339"/>
                <w:sz w:val="22"/>
                <w:szCs w:val="22"/>
              </w:rPr>
              <w:tab/>
            </w:r>
            <w:r w:rsidRPr="00FD7A96">
              <w:rPr>
                <w:rFonts w:ascii="Arial" w:hAnsi="Arial" w:cs="Arial"/>
                <w:i/>
                <w:color w:val="0D2339"/>
                <w:szCs w:val="20"/>
              </w:rPr>
              <w:t>Source Wikipédia</w:t>
            </w:r>
            <w:r w:rsidR="000F3627">
              <w:rPr>
                <w:rFonts w:ascii="Arial" w:hAnsi="Arial" w:cs="Arial"/>
                <w:i/>
                <w:color w:val="0D2339"/>
                <w:szCs w:val="20"/>
              </w:rPr>
              <w:t>.</w:t>
            </w:r>
          </w:p>
        </w:tc>
      </w:tr>
    </w:tbl>
    <w:p w14:paraId="3A2919ED" w14:textId="77777777" w:rsidR="00824979" w:rsidRDefault="00DF2A17">
      <w:pPr>
        <w:shd w:val="clear" w:color="auto" w:fill="FFFFFF"/>
        <w:spacing w:before="120"/>
        <w:ind w:left="0"/>
        <w:jc w:val="both"/>
        <w:rPr>
          <w:rFonts w:ascii="Arial" w:hAnsi="Arial" w:cs="Arial"/>
          <w:color w:val="0D2339"/>
          <w:sz w:val="22"/>
          <w:szCs w:val="22"/>
        </w:rPr>
      </w:pPr>
      <w:r>
        <w:rPr>
          <w:rFonts w:ascii="Arial" w:hAnsi="Arial" w:cs="Arial"/>
          <w:color w:val="0D2339"/>
          <w:sz w:val="22"/>
          <w:szCs w:val="22"/>
        </w:rPr>
        <w:t xml:space="preserve">Tout repose sur Ruby on Rails 6.0, avec PostgreSQL 11.6 et Redis. Du côté du </w:t>
      </w:r>
      <w:r>
        <w:rPr>
          <w:rFonts w:ascii="Arial" w:hAnsi="Arial" w:cs="Arial"/>
          <w:i/>
          <w:color w:val="0D2339"/>
          <w:sz w:val="22"/>
          <w:szCs w:val="22"/>
        </w:rPr>
        <w:t>frontend</w:t>
      </w:r>
      <w:r>
        <w:rPr>
          <w:rFonts w:ascii="Arial" w:hAnsi="Arial" w:cs="Arial"/>
          <w:color w:val="0D2339"/>
          <w:sz w:val="22"/>
          <w:szCs w:val="22"/>
        </w:rPr>
        <w:t xml:space="preserve">, nous avons parié sur </w:t>
      </w:r>
      <w:proofErr w:type="spellStart"/>
      <w:r>
        <w:rPr>
          <w:rFonts w:ascii="Arial" w:hAnsi="Arial" w:cs="Arial"/>
          <w:color w:val="0D2339"/>
          <w:sz w:val="22"/>
          <w:szCs w:val="22"/>
        </w:rPr>
        <w:t>React</w:t>
      </w:r>
      <w:proofErr w:type="spellEnd"/>
      <w:r>
        <w:rPr>
          <w:rFonts w:ascii="Arial" w:hAnsi="Arial" w:cs="Arial"/>
          <w:color w:val="0D2339"/>
          <w:sz w:val="22"/>
          <w:szCs w:val="22"/>
        </w:rPr>
        <w:t xml:space="preserve">, même pour nos apps mobiles. Bien sûr, nous faisons des exceptions lorsqu'elles sont nécessaires, nous avons donc un cluster </w:t>
      </w:r>
      <w:proofErr w:type="spellStart"/>
      <w:r>
        <w:rPr>
          <w:rFonts w:ascii="Arial" w:hAnsi="Arial" w:cs="Arial"/>
          <w:color w:val="0D2339"/>
          <w:sz w:val="22"/>
          <w:szCs w:val="22"/>
        </w:rPr>
        <w:t>ElasticSearch</w:t>
      </w:r>
      <w:proofErr w:type="spellEnd"/>
      <w:r>
        <w:rPr>
          <w:rFonts w:ascii="Arial" w:hAnsi="Arial" w:cs="Arial"/>
          <w:color w:val="0D2339"/>
          <w:sz w:val="22"/>
          <w:szCs w:val="22"/>
        </w:rPr>
        <w:t xml:space="preserve"> en production pour certaines fonctionnalités spécifiques. Nous travaillons avec des données de santé sensibles, il nous est donc </w:t>
      </w:r>
      <w:r>
        <w:rPr>
          <w:rFonts w:ascii="Arial" w:hAnsi="Arial" w:cs="Arial"/>
          <w:color w:val="0D2339"/>
          <w:sz w:val="22"/>
          <w:szCs w:val="22"/>
        </w:rPr>
        <w:lastRenderedPageBreak/>
        <w:t xml:space="preserve">nécessaire d'héberger notre plateforme dans des </w:t>
      </w:r>
      <w:r>
        <w:rPr>
          <w:rFonts w:ascii="Arial" w:hAnsi="Arial" w:cs="Arial"/>
          <w:i/>
          <w:color w:val="0D2339"/>
          <w:sz w:val="22"/>
          <w:szCs w:val="22"/>
        </w:rPr>
        <w:t>data centers</w:t>
      </w:r>
      <w:r>
        <w:rPr>
          <w:rFonts w:ascii="Arial" w:hAnsi="Arial" w:cs="Arial"/>
          <w:color w:val="0D2339"/>
          <w:sz w:val="22"/>
          <w:szCs w:val="22"/>
        </w:rPr>
        <w:t xml:space="preserve"> redondants et agréés pour des données de santé.</w:t>
      </w:r>
    </w:p>
    <w:p w14:paraId="55D4629A" w14:textId="77777777" w:rsidR="00824979" w:rsidRDefault="00824979">
      <w:pPr>
        <w:shd w:val="clear" w:color="auto" w:fill="FFFFFF"/>
        <w:ind w:left="0"/>
        <w:jc w:val="both"/>
        <w:outlineLvl w:val="0"/>
        <w:rPr>
          <w:rFonts w:ascii="Arial" w:hAnsi="Arial" w:cs="Arial"/>
          <w:b/>
          <w:bCs/>
          <w:color w:val="0D2339"/>
          <w:sz w:val="22"/>
          <w:szCs w:val="22"/>
        </w:rPr>
      </w:pPr>
    </w:p>
    <w:p w14:paraId="4FD78F0D" w14:textId="77777777" w:rsidR="00824979" w:rsidRDefault="00DF2A17" w:rsidP="00FD7A96">
      <w:pPr>
        <w:shd w:val="clear" w:color="auto" w:fill="FFFFFF"/>
        <w:spacing w:before="120" w:after="120"/>
        <w:ind w:left="0"/>
        <w:jc w:val="both"/>
        <w:outlineLvl w:val="0"/>
        <w:rPr>
          <w:rFonts w:ascii="Arial" w:hAnsi="Arial" w:cs="Arial"/>
          <w:b/>
          <w:color w:val="0D2339"/>
          <w:sz w:val="22"/>
          <w:szCs w:val="22"/>
        </w:rPr>
      </w:pPr>
      <w:r>
        <w:rPr>
          <w:rFonts w:ascii="Arial" w:hAnsi="Arial" w:cs="Arial"/>
          <w:b/>
          <w:bCs/>
          <w:color w:val="0D2339"/>
          <w:sz w:val="22"/>
          <w:szCs w:val="22"/>
        </w:rPr>
        <w:t>Notre cycle de développement en bref</w:t>
      </w:r>
      <w:r w:rsidR="003B1641">
        <w:rPr>
          <w:rFonts w:ascii="Arial" w:hAnsi="Arial" w:cs="Arial"/>
          <w:b/>
          <w:bCs/>
          <w:color w:val="0D2339"/>
          <w:sz w:val="22"/>
          <w:szCs w:val="22"/>
        </w:rPr>
        <w:t>.</w:t>
      </w:r>
    </w:p>
    <w:p w14:paraId="1B97CF26" w14:textId="77777777" w:rsidR="00824979" w:rsidRDefault="00DF2A17">
      <w:pPr>
        <w:shd w:val="clear" w:color="auto" w:fill="FFFFFF"/>
        <w:ind w:left="0"/>
        <w:jc w:val="both"/>
        <w:outlineLvl w:val="0"/>
        <w:rPr>
          <w:rFonts w:ascii="Arial" w:hAnsi="Arial" w:cs="Arial"/>
          <w:color w:val="0D2339"/>
          <w:sz w:val="22"/>
          <w:szCs w:val="22"/>
        </w:rPr>
      </w:pPr>
      <w:r>
        <w:rPr>
          <w:rFonts w:ascii="Arial" w:hAnsi="Arial" w:cs="Arial"/>
          <w:bCs/>
          <w:color w:val="0D2339"/>
          <w:sz w:val="22"/>
          <w:szCs w:val="22"/>
        </w:rPr>
        <w:t>Livrer autant de fonctionnalités que nous le faisons demande une hygiène de développement stricte</w:t>
      </w:r>
    </w:p>
    <w:p w14:paraId="29F2AE16" w14:textId="77777777" w:rsidR="00824979" w:rsidRDefault="00DF2A17">
      <w:pPr>
        <w:shd w:val="clear" w:color="auto" w:fill="FFFFFF"/>
        <w:spacing w:before="51"/>
        <w:ind w:left="0"/>
        <w:jc w:val="both"/>
        <w:rPr>
          <w:rFonts w:ascii="Arial" w:hAnsi="Arial" w:cs="Arial"/>
          <w:color w:val="0D2339"/>
          <w:sz w:val="22"/>
          <w:szCs w:val="22"/>
        </w:rPr>
      </w:pPr>
      <w:r>
        <w:rPr>
          <w:rFonts w:ascii="Arial" w:hAnsi="Arial" w:cs="Arial"/>
          <w:color w:val="0D2339"/>
          <w:sz w:val="22"/>
          <w:szCs w:val="22"/>
        </w:rPr>
        <w:t xml:space="preserve">Les pull </w:t>
      </w:r>
      <w:proofErr w:type="spellStart"/>
      <w:r>
        <w:rPr>
          <w:rFonts w:ascii="Arial" w:hAnsi="Arial" w:cs="Arial"/>
          <w:color w:val="0D2339"/>
          <w:sz w:val="22"/>
          <w:szCs w:val="22"/>
        </w:rPr>
        <w:t>requests</w:t>
      </w:r>
      <w:proofErr w:type="spellEnd"/>
      <w:r>
        <w:rPr>
          <w:rStyle w:val="Appelnotedebasdep"/>
          <w:rFonts w:ascii="Arial" w:hAnsi="Arial" w:cs="Arial"/>
          <w:color w:val="0D2339"/>
          <w:sz w:val="22"/>
          <w:szCs w:val="22"/>
        </w:rPr>
        <w:footnoteReference w:id="2"/>
      </w:r>
      <w:r>
        <w:rPr>
          <w:rFonts w:ascii="Arial" w:hAnsi="Arial" w:cs="Arial"/>
          <w:color w:val="0D2339"/>
          <w:sz w:val="22"/>
          <w:szCs w:val="22"/>
        </w:rPr>
        <w:t xml:space="preserve"> ne prennent pas la poussière : elles sont revues avec rigueur (design du code, performance, sécurité...</w:t>
      </w:r>
      <w:proofErr w:type="gramStart"/>
      <w:r>
        <w:rPr>
          <w:rFonts w:ascii="Arial" w:hAnsi="Arial" w:cs="Arial"/>
          <w:color w:val="0D2339"/>
          <w:sz w:val="22"/>
          <w:szCs w:val="22"/>
        </w:rPr>
        <w:t>);</w:t>
      </w:r>
      <w:proofErr w:type="gramEnd"/>
      <w:r>
        <w:rPr>
          <w:rFonts w:ascii="Arial" w:hAnsi="Arial" w:cs="Arial"/>
          <w:color w:val="0D2339"/>
          <w:sz w:val="22"/>
          <w:szCs w:val="22"/>
        </w:rPr>
        <w:t xml:space="preserve"> elles sont toujours accompagnées de tests automatisés et déployées sur un environnement de </w:t>
      </w:r>
      <w:proofErr w:type="spellStart"/>
      <w:r>
        <w:rPr>
          <w:rFonts w:ascii="Arial" w:hAnsi="Arial" w:cs="Arial"/>
          <w:i/>
          <w:color w:val="0D2339"/>
          <w:sz w:val="22"/>
          <w:szCs w:val="22"/>
        </w:rPr>
        <w:t>staging</w:t>
      </w:r>
      <w:proofErr w:type="spellEnd"/>
      <w:r>
        <w:rPr>
          <w:rStyle w:val="Appelnotedebasdep"/>
          <w:rFonts w:ascii="Arial" w:hAnsi="Arial" w:cs="Arial"/>
          <w:color w:val="0D2339"/>
          <w:sz w:val="22"/>
          <w:szCs w:val="22"/>
        </w:rPr>
        <w:footnoteReference w:id="3"/>
      </w:r>
      <w:r>
        <w:rPr>
          <w:rFonts w:ascii="Arial" w:hAnsi="Arial" w:cs="Arial"/>
          <w:color w:val="0D2339"/>
          <w:sz w:val="22"/>
          <w:szCs w:val="22"/>
        </w:rPr>
        <w:t xml:space="preserve"> pour être revues par l'équipe produit.</w:t>
      </w:r>
    </w:p>
    <w:p w14:paraId="5E0D4E31" w14:textId="77777777" w:rsidR="00824979" w:rsidRDefault="00DF2A17">
      <w:pPr>
        <w:shd w:val="clear" w:color="auto" w:fill="FFFFFF"/>
        <w:ind w:left="0"/>
        <w:jc w:val="both"/>
        <w:rPr>
          <w:rFonts w:ascii="Arial" w:hAnsi="Arial" w:cs="Arial"/>
          <w:color w:val="0D2339"/>
          <w:sz w:val="22"/>
          <w:szCs w:val="22"/>
        </w:rPr>
      </w:pPr>
      <w:r>
        <w:rPr>
          <w:rFonts w:ascii="Arial" w:hAnsi="Arial" w:cs="Arial"/>
          <w:color w:val="0D2339"/>
          <w:sz w:val="22"/>
          <w:szCs w:val="22"/>
        </w:rPr>
        <w:t>Nous pensons que tout le monde devrait être impliqué dans le maintien de la qualité du code.</w:t>
      </w:r>
    </w:p>
    <w:p w14:paraId="3F7DA397" w14:textId="77777777" w:rsidR="00824979" w:rsidRDefault="00DF2A17">
      <w:pPr>
        <w:shd w:val="clear" w:color="auto" w:fill="FFFFFF"/>
        <w:spacing w:before="120"/>
        <w:ind w:left="0"/>
        <w:jc w:val="both"/>
        <w:rPr>
          <w:rFonts w:ascii="Arial" w:hAnsi="Arial" w:cs="Arial"/>
          <w:color w:val="0D2339"/>
          <w:sz w:val="22"/>
          <w:szCs w:val="22"/>
        </w:rPr>
      </w:pPr>
      <w:r>
        <w:rPr>
          <w:rFonts w:ascii="Arial" w:hAnsi="Arial" w:cs="Arial"/>
          <w:color w:val="0D2339"/>
          <w:sz w:val="22"/>
          <w:szCs w:val="22"/>
        </w:rPr>
        <w:t>Fournir la meilleure expérience possible pour nos utilisateurs et changer la manière dont les gens accèdent aux soins de santé.</w:t>
      </w:r>
    </w:p>
    <w:p w14:paraId="51F9A003" w14:textId="77777777" w:rsidR="003B1641" w:rsidRDefault="003B1641">
      <w:pPr>
        <w:shd w:val="clear" w:color="auto" w:fill="FFFFFF"/>
        <w:spacing w:before="120"/>
        <w:ind w:left="0"/>
        <w:jc w:val="both"/>
        <w:rPr>
          <w:rFonts w:ascii="Arial" w:hAnsi="Arial" w:cs="Arial"/>
          <w:color w:val="0D2339"/>
          <w:sz w:val="22"/>
          <w:szCs w:val="22"/>
        </w:rPr>
      </w:pPr>
    </w:p>
    <w:tbl>
      <w:tblPr>
        <w:tblStyle w:val="Grilledutableau"/>
        <w:tblW w:w="0" w:type="auto"/>
        <w:tblInd w:w="709" w:type="dxa"/>
        <w:tblLook w:val="04A0" w:firstRow="1" w:lastRow="0" w:firstColumn="1" w:lastColumn="0" w:noHBand="0" w:noVBand="1"/>
      </w:tblPr>
      <w:tblGrid>
        <w:gridCol w:w="2089"/>
        <w:gridCol w:w="2291"/>
        <w:gridCol w:w="2291"/>
        <w:gridCol w:w="2242"/>
      </w:tblGrid>
      <w:tr w:rsidR="00824979" w14:paraId="4903CAA3" w14:textId="77777777">
        <w:tc>
          <w:tcPr>
            <w:tcW w:w="2182" w:type="dxa"/>
          </w:tcPr>
          <w:p w14:paraId="707C69DB" w14:textId="77777777" w:rsidR="00824979" w:rsidRDefault="00DF2A17">
            <w:pPr>
              <w:spacing w:before="120"/>
              <w:ind w:left="0"/>
              <w:jc w:val="both"/>
              <w:rPr>
                <w:rFonts w:ascii="Arial" w:hAnsi="Arial" w:cs="Arial"/>
                <w:color w:val="0D2339"/>
                <w:sz w:val="22"/>
                <w:szCs w:val="22"/>
              </w:rPr>
            </w:pPr>
            <w:r>
              <w:rPr>
                <w:rFonts w:ascii="Arial" w:hAnsi="Arial" w:cs="Arial"/>
                <w:noProof/>
                <w:color w:val="0D2339"/>
                <w:sz w:val="22"/>
                <w:szCs w:val="22"/>
              </w:rPr>
              <mc:AlternateContent>
                <mc:Choice Requires="wpg">
                  <w:drawing>
                    <wp:inline distT="0" distB="0" distL="0" distR="0" wp14:anchorId="2F33A8EE" wp14:editId="6BE4736C">
                      <wp:extent cx="933450" cy="746760"/>
                      <wp:effectExtent l="0" t="0" r="0" b="0"/>
                      <wp:docPr id="12" name="Image 14" descr="User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User First"/>
                              <pic:cNvPicPr>
                                <a:picLocks noChangeAspect="1"/>
                              </pic:cNvPicPr>
                            </pic:nvPicPr>
                            <pic:blipFill>
                              <a:blip r:embed="rId32"/>
                              <a:stretch/>
                            </pic:blipFill>
                            <pic:spPr bwMode="auto">
                              <a:xfrm>
                                <a:off x="0" y="0"/>
                                <a:ext cx="933450" cy="74676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mso-wrap-distance-left:0.0pt;mso-wrap-distance-top:0.0pt;mso-wrap-distance-right:0.0pt;mso-wrap-distance-bottom:0.0pt;width:73.5pt;height:58.8pt;">
                      <v:path textboxrect="0,0,0,0"/>
                      <v:imagedata r:id="rId33" o:title=""/>
                    </v:shape>
                  </w:pict>
                </mc:Fallback>
              </mc:AlternateContent>
            </w:r>
          </w:p>
        </w:tc>
        <w:tc>
          <w:tcPr>
            <w:tcW w:w="2331" w:type="dxa"/>
          </w:tcPr>
          <w:p w14:paraId="6FF5DD6F" w14:textId="77777777" w:rsidR="00824979" w:rsidRDefault="00DF2A17">
            <w:pPr>
              <w:spacing w:before="120"/>
              <w:ind w:left="0"/>
              <w:jc w:val="both"/>
              <w:rPr>
                <w:rFonts w:ascii="Arial" w:hAnsi="Arial" w:cs="Arial"/>
                <w:color w:val="0D2339"/>
                <w:sz w:val="22"/>
                <w:szCs w:val="22"/>
              </w:rPr>
            </w:pPr>
            <w:r>
              <w:rPr>
                <w:rFonts w:ascii="Arial" w:hAnsi="Arial" w:cs="Arial"/>
                <w:noProof/>
                <w:color w:val="0D2339"/>
                <w:sz w:val="22"/>
                <w:szCs w:val="22"/>
              </w:rPr>
              <mc:AlternateContent>
                <mc:Choice Requires="wpg">
                  <w:drawing>
                    <wp:inline distT="0" distB="0" distL="0" distR="0" wp14:anchorId="362CE295" wp14:editId="72FD3AC7">
                      <wp:extent cx="1209675" cy="967740"/>
                      <wp:effectExtent l="0" t="0" r="0" b="0"/>
                      <wp:docPr id="13" name="Image 15" descr="Proprié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Propriété"/>
                              <pic:cNvPicPr>
                                <a:picLocks noChangeAspect="1"/>
                              </pic:cNvPicPr>
                            </pic:nvPicPr>
                            <pic:blipFill>
                              <a:blip r:embed="rId34"/>
                              <a:stretch/>
                            </pic:blipFill>
                            <pic:spPr bwMode="auto">
                              <a:xfrm>
                                <a:off x="0" y="0"/>
                                <a:ext cx="1214398" cy="971518"/>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mso-wrap-distance-left:0.0pt;mso-wrap-distance-top:0.0pt;mso-wrap-distance-right:0.0pt;mso-wrap-distance-bottom:0.0pt;width:95.2pt;height:76.2pt;">
                      <v:path textboxrect="0,0,0,0"/>
                      <v:imagedata r:id="rId35" o:title=""/>
                    </v:shape>
                  </w:pict>
                </mc:Fallback>
              </mc:AlternateContent>
            </w:r>
          </w:p>
        </w:tc>
        <w:tc>
          <w:tcPr>
            <w:tcW w:w="2331" w:type="dxa"/>
          </w:tcPr>
          <w:p w14:paraId="463CD44C" w14:textId="77777777" w:rsidR="00824979" w:rsidRDefault="00DF2A17">
            <w:pPr>
              <w:spacing w:before="120"/>
              <w:ind w:left="0"/>
              <w:jc w:val="both"/>
              <w:rPr>
                <w:rFonts w:ascii="Arial" w:hAnsi="Arial" w:cs="Arial"/>
                <w:color w:val="0D2339"/>
                <w:sz w:val="22"/>
                <w:szCs w:val="22"/>
              </w:rPr>
            </w:pPr>
            <w:r>
              <w:rPr>
                <w:rFonts w:ascii="Arial" w:hAnsi="Arial" w:cs="Arial"/>
                <w:noProof/>
                <w:color w:val="0D2339"/>
                <w:sz w:val="22"/>
                <w:szCs w:val="22"/>
              </w:rPr>
              <mc:AlternateContent>
                <mc:Choice Requires="wpg">
                  <w:drawing>
                    <wp:inline distT="0" distB="0" distL="0" distR="0" wp14:anchorId="77C4DD86" wp14:editId="567359FC">
                      <wp:extent cx="1209675" cy="967740"/>
                      <wp:effectExtent l="0" t="0" r="0" b="0"/>
                      <wp:docPr id="14" name="Image 16" descr="Garder la stack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Garder la stack simple"/>
                              <pic:cNvPicPr>
                                <a:picLocks noChangeAspect="1"/>
                              </pic:cNvPicPr>
                            </pic:nvPicPr>
                            <pic:blipFill>
                              <a:blip r:embed="rId36"/>
                              <a:stretch/>
                            </pic:blipFill>
                            <pic:spPr bwMode="auto">
                              <a:xfrm>
                                <a:off x="0" y="0"/>
                                <a:ext cx="1212959" cy="970367"/>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mso-wrap-distance-left:0.0pt;mso-wrap-distance-top:0.0pt;mso-wrap-distance-right:0.0pt;mso-wrap-distance-bottom:0.0pt;width:95.2pt;height:76.2pt;">
                      <v:path textboxrect="0,0,0,0"/>
                      <v:imagedata r:id="rId37" o:title=""/>
                    </v:shape>
                  </w:pict>
                </mc:Fallback>
              </mc:AlternateContent>
            </w:r>
          </w:p>
        </w:tc>
        <w:tc>
          <w:tcPr>
            <w:tcW w:w="2295" w:type="dxa"/>
          </w:tcPr>
          <w:p w14:paraId="26A953E2" w14:textId="77777777" w:rsidR="00824979" w:rsidRDefault="00DF2A17">
            <w:pPr>
              <w:spacing w:before="120"/>
              <w:ind w:left="0"/>
              <w:jc w:val="both"/>
              <w:rPr>
                <w:rFonts w:ascii="Arial" w:hAnsi="Arial" w:cs="Arial"/>
                <w:color w:val="0D2339"/>
                <w:sz w:val="22"/>
                <w:szCs w:val="22"/>
              </w:rPr>
            </w:pPr>
            <w:r>
              <w:rPr>
                <w:rFonts w:ascii="Arial" w:hAnsi="Arial" w:cs="Arial"/>
                <w:noProof/>
                <w:color w:val="0D2339"/>
                <w:sz w:val="22"/>
                <w:szCs w:val="22"/>
              </w:rPr>
              <mc:AlternateContent>
                <mc:Choice Requires="wpg">
                  <w:drawing>
                    <wp:inline distT="0" distB="0" distL="0" distR="0" wp14:anchorId="224FFF93" wp14:editId="720C7ADF">
                      <wp:extent cx="1143000" cy="914400"/>
                      <wp:effectExtent l="0" t="0" r="0" b="0"/>
                      <wp:docPr id="15" name="Image 17" descr="Sécurité et fiabi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Sécurité et fiabilité"/>
                              <pic:cNvPicPr>
                                <a:picLocks noChangeAspect="1"/>
                              </pic:cNvPicPr>
                            </pic:nvPicPr>
                            <pic:blipFill>
                              <a:blip r:embed="rId38"/>
                              <a:stretch/>
                            </pic:blipFill>
                            <pic:spPr bwMode="auto">
                              <a:xfrm>
                                <a:off x="0" y="0"/>
                                <a:ext cx="1143530" cy="914824"/>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mso-wrap-distance-left:0.0pt;mso-wrap-distance-top:0.0pt;mso-wrap-distance-right:0.0pt;mso-wrap-distance-bottom:0.0pt;width:90.0pt;height:72.0pt;">
                      <v:path textboxrect="0,0,0,0"/>
                      <v:imagedata r:id="rId39" o:title=""/>
                    </v:shape>
                  </w:pict>
                </mc:Fallback>
              </mc:AlternateContent>
            </w:r>
          </w:p>
        </w:tc>
      </w:tr>
      <w:tr w:rsidR="00824979" w14:paraId="62378279" w14:textId="77777777">
        <w:tc>
          <w:tcPr>
            <w:tcW w:w="2182" w:type="dxa"/>
          </w:tcPr>
          <w:p w14:paraId="31819845" w14:textId="77777777" w:rsidR="00824979" w:rsidRDefault="00DF2A17">
            <w:pPr>
              <w:spacing w:before="120"/>
              <w:ind w:left="0"/>
              <w:jc w:val="both"/>
              <w:rPr>
                <w:rFonts w:ascii="Arial" w:hAnsi="Arial" w:cs="Arial"/>
                <w:color w:val="0D2339"/>
                <w:sz w:val="22"/>
                <w:szCs w:val="22"/>
              </w:rPr>
            </w:pPr>
            <w:r>
              <w:rPr>
                <w:rFonts w:ascii="Arial" w:hAnsi="Arial" w:cs="Arial"/>
                <w:color w:val="0D2339"/>
                <w:sz w:val="22"/>
                <w:szCs w:val="22"/>
              </w:rPr>
              <w:t>User First</w:t>
            </w:r>
          </w:p>
        </w:tc>
        <w:tc>
          <w:tcPr>
            <w:tcW w:w="2331" w:type="dxa"/>
          </w:tcPr>
          <w:p w14:paraId="53BB6CBA" w14:textId="77777777" w:rsidR="00824979" w:rsidRDefault="00DF2A17">
            <w:pPr>
              <w:spacing w:before="120"/>
              <w:ind w:left="0"/>
              <w:jc w:val="both"/>
              <w:rPr>
                <w:rFonts w:ascii="Arial" w:hAnsi="Arial" w:cs="Arial"/>
                <w:color w:val="0D2339"/>
                <w:sz w:val="22"/>
                <w:szCs w:val="22"/>
              </w:rPr>
            </w:pPr>
            <w:r>
              <w:rPr>
                <w:rFonts w:ascii="Arial" w:hAnsi="Arial" w:cs="Arial"/>
                <w:color w:val="0D2339"/>
                <w:sz w:val="22"/>
                <w:szCs w:val="22"/>
              </w:rPr>
              <w:t>Propriété</w:t>
            </w:r>
          </w:p>
        </w:tc>
        <w:tc>
          <w:tcPr>
            <w:tcW w:w="2331" w:type="dxa"/>
          </w:tcPr>
          <w:p w14:paraId="5846F75B" w14:textId="77777777" w:rsidR="00824979" w:rsidRDefault="00DF2A17">
            <w:pPr>
              <w:spacing w:before="120"/>
              <w:ind w:left="0"/>
              <w:jc w:val="both"/>
              <w:rPr>
                <w:rFonts w:ascii="Arial" w:hAnsi="Arial" w:cs="Arial"/>
                <w:color w:val="0D2339"/>
                <w:sz w:val="22"/>
                <w:szCs w:val="22"/>
              </w:rPr>
            </w:pPr>
            <w:r>
              <w:rPr>
                <w:rFonts w:ascii="Arial" w:hAnsi="Arial" w:cs="Arial"/>
                <w:color w:val="0D2339"/>
                <w:sz w:val="22"/>
                <w:szCs w:val="22"/>
              </w:rPr>
              <w:t>Garder la stack simple</w:t>
            </w:r>
          </w:p>
        </w:tc>
        <w:tc>
          <w:tcPr>
            <w:tcW w:w="2295" w:type="dxa"/>
          </w:tcPr>
          <w:p w14:paraId="358C4B74" w14:textId="77777777" w:rsidR="00824979" w:rsidRDefault="00DF2A17">
            <w:pPr>
              <w:spacing w:before="120"/>
              <w:ind w:left="0"/>
              <w:jc w:val="both"/>
              <w:rPr>
                <w:rFonts w:ascii="Arial" w:hAnsi="Arial" w:cs="Arial"/>
                <w:color w:val="0D2339"/>
                <w:sz w:val="22"/>
                <w:szCs w:val="22"/>
              </w:rPr>
            </w:pPr>
            <w:r>
              <w:rPr>
                <w:rFonts w:ascii="Arial" w:hAnsi="Arial" w:cs="Arial"/>
                <w:color w:val="0D2339"/>
                <w:sz w:val="22"/>
                <w:szCs w:val="22"/>
              </w:rPr>
              <w:t>Sécurité et fiabilité</w:t>
            </w:r>
          </w:p>
        </w:tc>
      </w:tr>
    </w:tbl>
    <w:p w14:paraId="069533ED" w14:textId="77777777" w:rsidR="002D1A95" w:rsidRDefault="002D1A95">
      <w:pPr>
        <w:shd w:val="clear" w:color="auto" w:fill="FFFFFF"/>
        <w:spacing w:before="120"/>
        <w:ind w:left="709"/>
        <w:jc w:val="right"/>
        <w:rPr>
          <w:rFonts w:ascii="Arial" w:hAnsi="Arial" w:cs="Arial"/>
          <w:i/>
          <w:color w:val="0D2339"/>
          <w:szCs w:val="20"/>
        </w:rPr>
      </w:pPr>
    </w:p>
    <w:p w14:paraId="24F5C804" w14:textId="77777777" w:rsidR="00824979" w:rsidRPr="00FD7A96" w:rsidRDefault="00DF2A17">
      <w:pPr>
        <w:shd w:val="clear" w:color="auto" w:fill="FFFFFF"/>
        <w:spacing w:before="120"/>
        <w:ind w:left="709"/>
        <w:jc w:val="right"/>
        <w:rPr>
          <w:rFonts w:ascii="Arial" w:hAnsi="Arial" w:cs="Arial"/>
          <w:i/>
          <w:color w:val="0D2339"/>
          <w:szCs w:val="20"/>
        </w:rPr>
      </w:pPr>
      <w:r w:rsidRPr="00FD7A96">
        <w:rPr>
          <w:rFonts w:ascii="Arial" w:hAnsi="Arial" w:cs="Arial"/>
          <w:i/>
          <w:color w:val="0D2339"/>
          <w:szCs w:val="20"/>
        </w:rPr>
        <w:t>Source : site internet Doctolib (janvier 2022)</w:t>
      </w:r>
      <w:r w:rsidR="003B1641">
        <w:rPr>
          <w:rFonts w:ascii="Arial" w:hAnsi="Arial" w:cs="Arial"/>
          <w:i/>
          <w:color w:val="0D2339"/>
          <w:szCs w:val="20"/>
        </w:rPr>
        <w:t>.</w:t>
      </w:r>
    </w:p>
    <w:sectPr w:rsidR="00824979" w:rsidRPr="00FD7A96" w:rsidSect="00984158">
      <w:headerReference w:type="even" r:id="rId40"/>
      <w:footerReference w:type="default" r:id="rId41"/>
      <w:pgSz w:w="11900" w:h="16840"/>
      <w:pgMar w:top="1134" w:right="1134" w:bottom="1134" w:left="1134" w:header="425"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F5A5" w14:textId="77777777" w:rsidR="00382839" w:rsidRDefault="00382839">
      <w:r>
        <w:separator/>
      </w:r>
    </w:p>
  </w:endnote>
  <w:endnote w:type="continuationSeparator" w:id="0">
    <w:p w14:paraId="0FF71A3B" w14:textId="77777777" w:rsidR="00382839" w:rsidRDefault="0038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lairMdITC TT-Medium">
    <w:charset w:val="00"/>
    <w:family w:val="auto"/>
    <w:pitch w:val="default"/>
  </w:font>
  <w:font w:name="Ayuthaya">
    <w:charset w:val="00"/>
    <w:family w:val="auto"/>
    <w:pitch w:val="default"/>
  </w:font>
  <w:font w:name="Apple Chancery">
    <w:charset w:val="00"/>
    <w:family w:val="auto"/>
    <w:pitch w:val="default"/>
  </w:font>
  <w:font w:name="Avenir 65 Medium">
    <w:charset w:val="00"/>
    <w:family w:val="auto"/>
    <w:pitch w:val="default"/>
  </w:font>
  <w:font w:name="Avenir 35 Light">
    <w:charset w:val="00"/>
    <w:family w:val="auto"/>
    <w:pitch w:val="default"/>
  </w:font>
  <w:font w:name="Lucida Grande">
    <w:altName w:val="Bahnschrift 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BB98" w14:textId="081CFEBB" w:rsidR="00824979" w:rsidRDefault="00984158" w:rsidP="00FA3E1B">
    <w:pPr>
      <w:pStyle w:val="Pieddepage"/>
      <w:tabs>
        <w:tab w:val="clear" w:pos="9072"/>
        <w:tab w:val="left" w:pos="8505"/>
      </w:tabs>
      <w:ind w:right="-7"/>
      <w:jc w:val="center"/>
      <w:rPr>
        <w:rFonts w:ascii="Arial" w:hAnsi="Arial" w:cs="Arial"/>
        <w:sz w:val="18"/>
        <w:szCs w:val="18"/>
      </w:rPr>
    </w:pPr>
    <w:r>
      <w:rPr>
        <w:rFonts w:ascii="Arial" w:hAnsi="Arial" w:cs="Arial"/>
        <w:sz w:val="18"/>
        <w:szCs w:val="18"/>
      </w:rPr>
      <w:t>DCG 2022</w:t>
    </w:r>
    <w:r w:rsidR="00DF2A17">
      <w:rPr>
        <w:rFonts w:ascii="Arial" w:hAnsi="Arial" w:cs="Arial"/>
        <w:sz w:val="18"/>
        <w:szCs w:val="18"/>
      </w:rPr>
      <w:tab/>
    </w:r>
    <w:r>
      <w:rPr>
        <w:rFonts w:ascii="Arial" w:hAnsi="Arial" w:cs="Arial"/>
        <w:sz w:val="18"/>
        <w:szCs w:val="18"/>
      </w:rPr>
      <w:t xml:space="preserve">UE7 </w:t>
    </w:r>
    <w:r w:rsidR="00DF2A17">
      <w:rPr>
        <w:rFonts w:ascii="Arial" w:hAnsi="Arial" w:cs="Arial"/>
        <w:sz w:val="18"/>
        <w:szCs w:val="18"/>
      </w:rPr>
      <w:t xml:space="preserve">Management </w:t>
    </w:r>
    <w:r w:rsidR="00DF2A17">
      <w:rPr>
        <w:rFonts w:ascii="Arial" w:hAnsi="Arial" w:cs="Arial"/>
        <w:sz w:val="18"/>
        <w:szCs w:val="18"/>
      </w:rPr>
      <w:tab/>
      <w:t xml:space="preserve">Page </w:t>
    </w:r>
    <w:r w:rsidR="00DF2A17">
      <w:rPr>
        <w:rFonts w:ascii="Arial" w:hAnsi="Arial" w:cs="Arial"/>
        <w:bCs/>
        <w:sz w:val="18"/>
        <w:szCs w:val="18"/>
      </w:rPr>
      <w:fldChar w:fldCharType="begin"/>
    </w:r>
    <w:r w:rsidR="00DF2A17">
      <w:rPr>
        <w:rFonts w:ascii="Arial" w:hAnsi="Arial" w:cs="Arial"/>
        <w:bCs/>
        <w:sz w:val="18"/>
        <w:szCs w:val="18"/>
      </w:rPr>
      <w:instrText>PAGE  \* Arabic  \* MERGEFORMAT</w:instrText>
    </w:r>
    <w:r w:rsidR="00DF2A17">
      <w:rPr>
        <w:rFonts w:ascii="Arial" w:hAnsi="Arial" w:cs="Arial"/>
        <w:bCs/>
        <w:sz w:val="18"/>
        <w:szCs w:val="18"/>
      </w:rPr>
      <w:fldChar w:fldCharType="separate"/>
    </w:r>
    <w:r w:rsidR="003C355B">
      <w:rPr>
        <w:rFonts w:ascii="Arial" w:hAnsi="Arial" w:cs="Arial"/>
        <w:bCs/>
        <w:noProof/>
        <w:sz w:val="18"/>
        <w:szCs w:val="18"/>
      </w:rPr>
      <w:t>11</w:t>
    </w:r>
    <w:r w:rsidR="00DF2A17">
      <w:rPr>
        <w:rFonts w:ascii="Arial" w:hAnsi="Arial" w:cs="Arial"/>
        <w:bCs/>
        <w:sz w:val="18"/>
        <w:szCs w:val="18"/>
      </w:rPr>
      <w:fldChar w:fldCharType="end"/>
    </w:r>
    <w:r w:rsidR="00DF2A17">
      <w:rPr>
        <w:rFonts w:ascii="Arial" w:hAnsi="Arial" w:cs="Arial"/>
        <w:bCs/>
        <w:sz w:val="18"/>
        <w:szCs w:val="18"/>
      </w:rPr>
      <w:t xml:space="preserve"> </w:t>
    </w:r>
    <w:r w:rsidR="00DF2A17">
      <w:rPr>
        <w:rFonts w:ascii="Arial" w:hAnsi="Arial" w:cs="Arial"/>
        <w:sz w:val="18"/>
        <w:szCs w:val="18"/>
      </w:rPr>
      <w:t xml:space="preserve">/ </w:t>
    </w:r>
    <w:r w:rsidR="00DF2A17">
      <w:rPr>
        <w:rFonts w:ascii="Arial" w:hAnsi="Arial" w:cs="Arial"/>
        <w:bCs/>
        <w:sz w:val="18"/>
        <w:szCs w:val="18"/>
      </w:rPr>
      <w:fldChar w:fldCharType="begin"/>
    </w:r>
    <w:r w:rsidR="00DF2A17">
      <w:rPr>
        <w:rFonts w:ascii="Arial" w:hAnsi="Arial" w:cs="Arial"/>
        <w:bCs/>
        <w:sz w:val="18"/>
        <w:szCs w:val="18"/>
      </w:rPr>
      <w:instrText>NUMPAGES  \* Arabic  \* MERGEFORMAT</w:instrText>
    </w:r>
    <w:r w:rsidR="00DF2A17">
      <w:rPr>
        <w:rFonts w:ascii="Arial" w:hAnsi="Arial" w:cs="Arial"/>
        <w:bCs/>
        <w:sz w:val="18"/>
        <w:szCs w:val="18"/>
      </w:rPr>
      <w:fldChar w:fldCharType="separate"/>
    </w:r>
    <w:r w:rsidR="003C355B">
      <w:rPr>
        <w:rFonts w:ascii="Arial" w:hAnsi="Arial" w:cs="Arial"/>
        <w:bCs/>
        <w:noProof/>
        <w:sz w:val="18"/>
        <w:szCs w:val="18"/>
      </w:rPr>
      <w:t>11</w:t>
    </w:r>
    <w:r w:rsidR="00DF2A17">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A091" w14:textId="77777777" w:rsidR="00382839" w:rsidRDefault="00382839">
      <w:r>
        <w:separator/>
      </w:r>
    </w:p>
  </w:footnote>
  <w:footnote w:type="continuationSeparator" w:id="0">
    <w:p w14:paraId="39DFF136" w14:textId="77777777" w:rsidR="00382839" w:rsidRDefault="00382839">
      <w:r>
        <w:continuationSeparator/>
      </w:r>
    </w:p>
  </w:footnote>
  <w:footnote w:id="1">
    <w:p w14:paraId="090272AB" w14:textId="77777777" w:rsidR="00824979" w:rsidRDefault="00DF2A17">
      <w:pPr>
        <w:pStyle w:val="Notedebasdepage"/>
        <w:spacing w:before="120" w:after="120"/>
        <w:jc w:val="both"/>
        <w:rPr>
          <w:rFonts w:ascii="Arial" w:eastAsia="Arial" w:hAnsi="Arial" w:cs="Arial"/>
        </w:rPr>
      </w:pPr>
      <w:r>
        <w:rPr>
          <w:rStyle w:val="Appelnotedebasdep"/>
          <w:rFonts w:ascii="Arial" w:eastAsia="Arial" w:hAnsi="Arial" w:cs="Arial"/>
        </w:rPr>
        <w:footnoteRef/>
      </w:r>
      <w:r>
        <w:rPr>
          <w:rFonts w:ascii="Arial" w:eastAsia="Arial" w:hAnsi="Arial" w:cs="Arial"/>
        </w:rPr>
        <w:t xml:space="preserve">  Une stack technique, en anglais « </w:t>
      </w:r>
      <w:proofErr w:type="spellStart"/>
      <w:r>
        <w:rPr>
          <w:rFonts w:ascii="Arial" w:eastAsia="Arial" w:hAnsi="Arial" w:cs="Arial"/>
          <w:i/>
        </w:rPr>
        <w:t>technology</w:t>
      </w:r>
      <w:proofErr w:type="spellEnd"/>
      <w:r>
        <w:rPr>
          <w:rFonts w:ascii="Arial" w:eastAsia="Arial" w:hAnsi="Arial" w:cs="Arial"/>
          <w:i/>
        </w:rPr>
        <w:t xml:space="preserve"> stack</w:t>
      </w:r>
      <w:r>
        <w:rPr>
          <w:rFonts w:ascii="Arial" w:eastAsia="Arial" w:hAnsi="Arial" w:cs="Arial"/>
        </w:rPr>
        <w:t xml:space="preserve"> », également appelée «</w:t>
      </w:r>
      <w:r w:rsidR="003B1641">
        <w:rPr>
          <w:rFonts w:ascii="Arial" w:eastAsia="Arial" w:hAnsi="Arial" w:cs="Arial"/>
        </w:rPr>
        <w:t> </w:t>
      </w:r>
      <w:r>
        <w:rPr>
          <w:rFonts w:ascii="Arial" w:eastAsia="Arial" w:hAnsi="Arial" w:cs="Arial"/>
          <w:i/>
        </w:rPr>
        <w:t>tech stack</w:t>
      </w:r>
      <w:r w:rsidR="003B1641">
        <w:rPr>
          <w:rFonts w:ascii="Arial" w:eastAsia="Arial" w:hAnsi="Arial" w:cs="Arial"/>
        </w:rPr>
        <w:t> </w:t>
      </w:r>
      <w:r>
        <w:rPr>
          <w:rFonts w:ascii="Arial" w:eastAsia="Arial" w:hAnsi="Arial" w:cs="Arial"/>
        </w:rPr>
        <w:t>», «</w:t>
      </w:r>
      <w:r w:rsidR="003B1641">
        <w:rPr>
          <w:rFonts w:ascii="Arial" w:eastAsia="Arial" w:hAnsi="Arial" w:cs="Arial"/>
        </w:rPr>
        <w:t> </w:t>
      </w:r>
      <w:r>
        <w:rPr>
          <w:rFonts w:ascii="Arial" w:eastAsia="Arial" w:hAnsi="Arial" w:cs="Arial"/>
        </w:rPr>
        <w:t>pile de technologies</w:t>
      </w:r>
      <w:r w:rsidR="003B1641">
        <w:rPr>
          <w:rFonts w:ascii="Arial" w:eastAsia="Arial" w:hAnsi="Arial" w:cs="Arial"/>
        </w:rPr>
        <w:t> </w:t>
      </w:r>
      <w:r>
        <w:rPr>
          <w:rFonts w:ascii="Arial" w:eastAsia="Arial" w:hAnsi="Arial" w:cs="Arial"/>
        </w:rPr>
        <w:t>» ou «</w:t>
      </w:r>
      <w:r w:rsidR="003B1641">
        <w:rPr>
          <w:rFonts w:ascii="Arial" w:eastAsia="Arial" w:hAnsi="Arial" w:cs="Arial"/>
        </w:rPr>
        <w:t> </w:t>
      </w:r>
      <w:r>
        <w:rPr>
          <w:rFonts w:ascii="Arial" w:eastAsia="Arial" w:hAnsi="Arial" w:cs="Arial"/>
        </w:rPr>
        <w:t>écosystème de données</w:t>
      </w:r>
      <w:r w:rsidR="003B1641">
        <w:rPr>
          <w:rFonts w:ascii="Arial" w:eastAsia="Arial" w:hAnsi="Arial" w:cs="Arial"/>
        </w:rPr>
        <w:t> </w:t>
      </w:r>
      <w:r>
        <w:rPr>
          <w:rFonts w:ascii="Arial" w:eastAsia="Arial" w:hAnsi="Arial" w:cs="Arial"/>
        </w:rPr>
        <w:t xml:space="preserve">», est une liste de tous les outils technologiques utilisés pour développer et faire fonctionner un programme. Le site de Facebook, par exemple, est construit à partir d’une combinaison de </w:t>
      </w:r>
      <w:proofErr w:type="spellStart"/>
      <w:r>
        <w:rPr>
          <w:rFonts w:ascii="Arial" w:eastAsia="Arial" w:hAnsi="Arial" w:cs="Arial"/>
          <w:i/>
        </w:rPr>
        <w:t>frameworks</w:t>
      </w:r>
      <w:proofErr w:type="spellEnd"/>
      <w:r>
        <w:rPr>
          <w:rFonts w:ascii="Arial" w:eastAsia="Arial" w:hAnsi="Arial" w:cs="Arial"/>
          <w:i/>
        </w:rPr>
        <w:t xml:space="preserve"> </w:t>
      </w:r>
      <w:r>
        <w:rPr>
          <w:rFonts w:ascii="Arial" w:eastAsia="Arial" w:hAnsi="Arial" w:cs="Arial"/>
        </w:rPr>
        <w:t xml:space="preserve">de codes et de langages tels que JavaScript, HTML, CSS, PHP, et </w:t>
      </w:r>
      <w:proofErr w:type="spellStart"/>
      <w:r>
        <w:rPr>
          <w:rFonts w:ascii="Arial" w:eastAsia="Arial" w:hAnsi="Arial" w:cs="Arial"/>
        </w:rPr>
        <w:t>ReactJS</w:t>
      </w:r>
      <w:proofErr w:type="spellEnd"/>
      <w:r>
        <w:rPr>
          <w:rFonts w:ascii="Arial" w:eastAsia="Arial" w:hAnsi="Arial" w:cs="Arial"/>
        </w:rPr>
        <w:t>. C’est la «</w:t>
      </w:r>
      <w:r w:rsidR="003B1641">
        <w:rPr>
          <w:rFonts w:ascii="Arial" w:eastAsia="Arial" w:hAnsi="Arial" w:cs="Arial"/>
        </w:rPr>
        <w:t> </w:t>
      </w:r>
      <w:r>
        <w:rPr>
          <w:rFonts w:ascii="Arial" w:eastAsia="Arial" w:hAnsi="Arial" w:cs="Arial"/>
        </w:rPr>
        <w:t>stack technique</w:t>
      </w:r>
      <w:r w:rsidR="003B1641">
        <w:rPr>
          <w:rFonts w:ascii="Arial" w:eastAsia="Arial" w:hAnsi="Arial" w:cs="Arial"/>
        </w:rPr>
        <w:t> </w:t>
      </w:r>
      <w:r>
        <w:rPr>
          <w:rFonts w:ascii="Arial" w:eastAsia="Arial" w:hAnsi="Arial" w:cs="Arial"/>
        </w:rPr>
        <w:t xml:space="preserve">» de Facebook. </w:t>
      </w:r>
      <w:r>
        <w:rPr>
          <w:rFonts w:ascii="Arial" w:eastAsia="Arial" w:hAnsi="Arial" w:cs="Arial"/>
          <w:i/>
        </w:rPr>
        <w:t>Source : https://mixpanel.com/fr/topics/what-is-a-technology-stack/</w:t>
      </w:r>
    </w:p>
  </w:footnote>
  <w:footnote w:id="2">
    <w:p w14:paraId="3DF5CEFB" w14:textId="77777777" w:rsidR="00824979" w:rsidRDefault="00DF2A17">
      <w:pPr>
        <w:pStyle w:val="Notedebasdepage"/>
        <w:spacing w:before="120" w:after="120"/>
        <w:jc w:val="both"/>
        <w:rPr>
          <w:rFonts w:ascii="Arial" w:eastAsia="Arial" w:hAnsi="Arial" w:cs="Arial"/>
          <w:i/>
        </w:rPr>
      </w:pPr>
      <w:r>
        <w:rPr>
          <w:rStyle w:val="Appelnotedebasdep"/>
          <w:rFonts w:ascii="Arial" w:eastAsia="Arial" w:hAnsi="Arial" w:cs="Arial"/>
        </w:rPr>
        <w:footnoteRef/>
      </w:r>
      <w:r>
        <w:rPr>
          <w:rFonts w:ascii="Arial" w:eastAsia="Arial" w:hAnsi="Arial" w:cs="Arial"/>
        </w:rPr>
        <w:t xml:space="preserve"> Les </w:t>
      </w:r>
      <w:r>
        <w:rPr>
          <w:rFonts w:ascii="Arial" w:eastAsia="Arial" w:hAnsi="Arial" w:cs="Arial"/>
          <w:i/>
        </w:rPr>
        <w:t xml:space="preserve">pull </w:t>
      </w:r>
      <w:proofErr w:type="spellStart"/>
      <w:r>
        <w:rPr>
          <w:rFonts w:ascii="Arial" w:eastAsia="Arial" w:hAnsi="Arial" w:cs="Arial"/>
          <w:i/>
        </w:rPr>
        <w:t>requests</w:t>
      </w:r>
      <w:proofErr w:type="spellEnd"/>
      <w:r>
        <w:rPr>
          <w:rFonts w:ascii="Arial" w:eastAsia="Arial" w:hAnsi="Arial" w:cs="Arial"/>
        </w:rPr>
        <w:t xml:space="preserve"> sont une fonctionnalité facilitant la collaboration des développeurs avec </w:t>
      </w:r>
      <w:proofErr w:type="spellStart"/>
      <w:r>
        <w:rPr>
          <w:rFonts w:ascii="Arial" w:eastAsia="Arial" w:hAnsi="Arial" w:cs="Arial"/>
        </w:rPr>
        <w:t>Bitbucket</w:t>
      </w:r>
      <w:proofErr w:type="spellEnd"/>
      <w:r>
        <w:rPr>
          <w:rFonts w:ascii="Arial" w:eastAsia="Arial" w:hAnsi="Arial" w:cs="Arial"/>
        </w:rPr>
        <w:t xml:space="preserve">. Elles fournissent une interface Web conviviale pour discuter des changements proposés avant de les intégrer au projet officiel. </w:t>
      </w:r>
      <w:r>
        <w:rPr>
          <w:rFonts w:ascii="Arial" w:eastAsia="Arial" w:hAnsi="Arial" w:cs="Arial"/>
          <w:i/>
        </w:rPr>
        <w:t>Source https://www.atlassian.com/fr/git/tutorials/making-a-pull-request</w:t>
      </w:r>
    </w:p>
  </w:footnote>
  <w:footnote w:id="3">
    <w:p w14:paraId="1A124A41" w14:textId="77777777" w:rsidR="00824979" w:rsidRDefault="00DF2A17">
      <w:pPr>
        <w:pStyle w:val="Notedebasdepage"/>
        <w:spacing w:before="120" w:after="120"/>
        <w:jc w:val="both"/>
        <w:rPr>
          <w:rFonts w:ascii="Arial" w:eastAsia="Arial" w:hAnsi="Arial" w:cs="Arial"/>
        </w:rPr>
      </w:pPr>
      <w:r>
        <w:rPr>
          <w:rStyle w:val="Appelnotedebasdep"/>
          <w:rFonts w:ascii="Arial" w:eastAsia="Arial" w:hAnsi="Arial" w:cs="Arial"/>
        </w:rPr>
        <w:footnoteRef/>
      </w:r>
      <w:r>
        <w:rPr>
          <w:rFonts w:ascii="Arial" w:eastAsia="Arial" w:hAnsi="Arial" w:cs="Arial"/>
        </w:rPr>
        <w:t xml:space="preserve"> Le terme </w:t>
      </w:r>
      <w:proofErr w:type="spellStart"/>
      <w:r>
        <w:rPr>
          <w:rFonts w:ascii="Arial" w:eastAsia="Arial" w:hAnsi="Arial" w:cs="Arial"/>
          <w:i/>
        </w:rPr>
        <w:t>staging</w:t>
      </w:r>
      <w:proofErr w:type="spellEnd"/>
      <w:r>
        <w:rPr>
          <w:rFonts w:ascii="Arial" w:eastAsia="Arial" w:hAnsi="Arial" w:cs="Arial"/>
          <w:i/>
        </w:rPr>
        <w:t xml:space="preserve"> </w:t>
      </w:r>
      <w:proofErr w:type="spellStart"/>
      <w:r>
        <w:rPr>
          <w:rFonts w:ascii="Arial" w:eastAsia="Arial" w:hAnsi="Arial" w:cs="Arial"/>
          <w:i/>
        </w:rPr>
        <w:t>environment</w:t>
      </w:r>
      <w:proofErr w:type="spellEnd"/>
      <w:r>
        <w:rPr>
          <w:rFonts w:ascii="Arial" w:eastAsia="Arial" w:hAnsi="Arial" w:cs="Arial"/>
        </w:rPr>
        <w:t xml:space="preserve"> (en français : environnement de simulation) désigne un environnement serveur permettant de tester des sites web et des applications logicielles dans des conditions les plus proches possibles de la réalité. Un environnement de simulation se compose d’un matériel semblable à la variante de production préparant la version finale (</w:t>
      </w:r>
      <w:r>
        <w:rPr>
          <w:rFonts w:ascii="Arial" w:eastAsia="Arial" w:hAnsi="Arial" w:cs="Arial"/>
          <w:i/>
        </w:rPr>
        <w:t>release</w:t>
      </w:r>
      <w:r>
        <w:rPr>
          <w:rFonts w:ascii="Arial" w:eastAsia="Arial" w:hAnsi="Arial" w:cs="Arial"/>
        </w:rPr>
        <w:t>). Pendant la phase de simulation, on accède déjà à des sections de la base de données et il peut arriver qu’un certain nombre d’utilisateurs disposent d’un accès privilégié afin de tester les fonctions. Il s’agit ici de simuler le comportement d’un système lorsqu’il est testé indépendamment de l’environnement de développement.</w:t>
      </w:r>
    </w:p>
    <w:p w14:paraId="4AB755A3" w14:textId="77777777" w:rsidR="00824979" w:rsidRDefault="00DF2A17" w:rsidP="00FD7A96">
      <w:pPr>
        <w:pStyle w:val="Notedebasdepage"/>
        <w:spacing w:before="120" w:after="120"/>
        <w:jc w:val="right"/>
        <w:rPr>
          <w:rFonts w:ascii="Arial" w:eastAsia="Arial" w:hAnsi="Arial" w:cs="Arial"/>
        </w:rPr>
      </w:pPr>
      <w:r>
        <w:rPr>
          <w:rFonts w:ascii="Arial" w:eastAsia="Arial" w:hAnsi="Arial" w:cs="Arial"/>
          <w:i/>
        </w:rPr>
        <w:t>Source : https://fr.ryte.com/wiki/Staging_environment</w:t>
      </w:r>
      <w:r w:rsidR="003B1641">
        <w:rPr>
          <w:rFonts w:ascii="Arial" w:eastAsia="Arial" w:hAnsi="Arial" w:cs="Arial"/>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DF50" w14:textId="77777777" w:rsidR="00824979" w:rsidRDefault="00DF2A17">
    <w:pPr>
      <w:pStyle w:val="En-tte"/>
      <w:rPr>
        <w:rStyle w:val="Numrodepage"/>
      </w:rPr>
    </w:pPr>
    <w:r>
      <w:rPr>
        <w:rStyle w:val="Numrodepage"/>
      </w:rPr>
      <w:fldChar w:fldCharType="begin"/>
    </w:r>
    <w:r>
      <w:rPr>
        <w:rStyle w:val="Numrodepage"/>
      </w:rPr>
      <w:instrText xml:space="preserve">PAGE  </w:instrText>
    </w:r>
    <w:r w:rsidR="00984158">
      <w:rPr>
        <w:rStyle w:val="Numrodepage"/>
      </w:rPr>
      <w:fldChar w:fldCharType="separate"/>
    </w:r>
    <w:r w:rsidR="00984158">
      <w:rPr>
        <w:rStyle w:val="Numrodepage"/>
        <w:noProof/>
      </w:rPr>
      <w:t>1</w:t>
    </w:r>
    <w:r>
      <w:rPr>
        <w:rStyle w:val="Numrodepage"/>
      </w:rPr>
      <w:fldChar w:fldCharType="end"/>
    </w:r>
  </w:p>
  <w:p w14:paraId="0182C4DA" w14:textId="77777777" w:rsidR="00824979" w:rsidRDefault="008249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7EDA"/>
    <w:multiLevelType w:val="hybridMultilevel"/>
    <w:tmpl w:val="69E03A0E"/>
    <w:lvl w:ilvl="0" w:tplc="A82060B0">
      <w:start w:val="1"/>
      <w:numFmt w:val="bullet"/>
      <w:lvlText w:val=""/>
      <w:lvlJc w:val="left"/>
      <w:pPr>
        <w:ind w:left="360" w:hanging="360"/>
      </w:pPr>
      <w:rPr>
        <w:rFonts w:ascii="Wingdings" w:hAnsi="Wingdings" w:hint="default"/>
      </w:rPr>
    </w:lvl>
    <w:lvl w:ilvl="1" w:tplc="9BF2FF30">
      <w:start w:val="1"/>
      <w:numFmt w:val="bullet"/>
      <w:lvlText w:val="o"/>
      <w:lvlJc w:val="left"/>
      <w:pPr>
        <w:ind w:left="1080" w:hanging="360"/>
      </w:pPr>
      <w:rPr>
        <w:rFonts w:ascii="Courier New" w:hAnsi="Courier New" w:hint="default"/>
      </w:rPr>
    </w:lvl>
    <w:lvl w:ilvl="2" w:tplc="7CD68C9E">
      <w:start w:val="1"/>
      <w:numFmt w:val="bullet"/>
      <w:lvlText w:val=""/>
      <w:lvlJc w:val="left"/>
      <w:pPr>
        <w:ind w:left="1800" w:hanging="360"/>
      </w:pPr>
      <w:rPr>
        <w:rFonts w:ascii="Wingdings" w:hAnsi="Wingdings" w:hint="default"/>
      </w:rPr>
    </w:lvl>
    <w:lvl w:ilvl="3" w:tplc="2AD6CE22">
      <w:start w:val="1"/>
      <w:numFmt w:val="bullet"/>
      <w:lvlText w:val=""/>
      <w:lvlJc w:val="left"/>
      <w:pPr>
        <w:ind w:left="2520" w:hanging="360"/>
      </w:pPr>
      <w:rPr>
        <w:rFonts w:ascii="Symbol" w:hAnsi="Symbol" w:hint="default"/>
      </w:rPr>
    </w:lvl>
    <w:lvl w:ilvl="4" w:tplc="AADAE970">
      <w:start w:val="1"/>
      <w:numFmt w:val="bullet"/>
      <w:lvlText w:val="o"/>
      <w:lvlJc w:val="left"/>
      <w:pPr>
        <w:ind w:left="3240" w:hanging="360"/>
      </w:pPr>
      <w:rPr>
        <w:rFonts w:ascii="Courier New" w:hAnsi="Courier New" w:hint="default"/>
      </w:rPr>
    </w:lvl>
    <w:lvl w:ilvl="5" w:tplc="1F7E9BA0">
      <w:start w:val="1"/>
      <w:numFmt w:val="bullet"/>
      <w:lvlText w:val=""/>
      <w:lvlJc w:val="left"/>
      <w:pPr>
        <w:ind w:left="3960" w:hanging="360"/>
      </w:pPr>
      <w:rPr>
        <w:rFonts w:ascii="Wingdings" w:hAnsi="Wingdings" w:hint="default"/>
      </w:rPr>
    </w:lvl>
    <w:lvl w:ilvl="6" w:tplc="E878FBCE">
      <w:start w:val="1"/>
      <w:numFmt w:val="bullet"/>
      <w:lvlText w:val=""/>
      <w:lvlJc w:val="left"/>
      <w:pPr>
        <w:ind w:left="4680" w:hanging="360"/>
      </w:pPr>
      <w:rPr>
        <w:rFonts w:ascii="Symbol" w:hAnsi="Symbol" w:hint="default"/>
      </w:rPr>
    </w:lvl>
    <w:lvl w:ilvl="7" w:tplc="D7D6EDB2">
      <w:start w:val="1"/>
      <w:numFmt w:val="bullet"/>
      <w:lvlText w:val="o"/>
      <w:lvlJc w:val="left"/>
      <w:pPr>
        <w:ind w:left="5400" w:hanging="360"/>
      </w:pPr>
      <w:rPr>
        <w:rFonts w:ascii="Courier New" w:hAnsi="Courier New" w:hint="default"/>
      </w:rPr>
    </w:lvl>
    <w:lvl w:ilvl="8" w:tplc="68DEA604">
      <w:start w:val="1"/>
      <w:numFmt w:val="bullet"/>
      <w:lvlText w:val=""/>
      <w:lvlJc w:val="left"/>
      <w:pPr>
        <w:ind w:left="6120" w:hanging="360"/>
      </w:pPr>
      <w:rPr>
        <w:rFonts w:ascii="Wingdings" w:hAnsi="Wingdings" w:hint="default"/>
      </w:rPr>
    </w:lvl>
  </w:abstractNum>
  <w:abstractNum w:abstractNumId="1" w15:restartNumberingAfterBreak="0">
    <w:nsid w:val="060C2A6C"/>
    <w:multiLevelType w:val="hybridMultilevel"/>
    <w:tmpl w:val="517461A2"/>
    <w:lvl w:ilvl="0" w:tplc="150E2556">
      <w:start w:val="1"/>
      <w:numFmt w:val="bullet"/>
      <w:lvlText w:val=""/>
      <w:lvlJc w:val="left"/>
      <w:pPr>
        <w:tabs>
          <w:tab w:val="num" w:pos="720"/>
        </w:tabs>
        <w:ind w:left="720" w:hanging="360"/>
      </w:pPr>
      <w:rPr>
        <w:rFonts w:ascii="Symbol" w:hAnsi="Symbol" w:hint="default"/>
        <w:sz w:val="20"/>
      </w:rPr>
    </w:lvl>
    <w:lvl w:ilvl="1" w:tplc="D40C7A32">
      <w:start w:val="1"/>
      <w:numFmt w:val="bullet"/>
      <w:lvlText w:val="o"/>
      <w:lvlJc w:val="left"/>
      <w:pPr>
        <w:tabs>
          <w:tab w:val="num" w:pos="1440"/>
        </w:tabs>
        <w:ind w:left="1440" w:hanging="360"/>
      </w:pPr>
      <w:rPr>
        <w:rFonts w:ascii="Courier New" w:hAnsi="Courier New" w:hint="default"/>
        <w:sz w:val="20"/>
      </w:rPr>
    </w:lvl>
    <w:lvl w:ilvl="2" w:tplc="5A3AEBFA">
      <w:start w:val="1"/>
      <w:numFmt w:val="bullet"/>
      <w:lvlText w:val=""/>
      <w:lvlJc w:val="left"/>
      <w:pPr>
        <w:tabs>
          <w:tab w:val="num" w:pos="2160"/>
        </w:tabs>
        <w:ind w:left="2160" w:hanging="360"/>
      </w:pPr>
      <w:rPr>
        <w:rFonts w:ascii="Wingdings" w:hAnsi="Wingdings" w:hint="default"/>
        <w:sz w:val="20"/>
      </w:rPr>
    </w:lvl>
    <w:lvl w:ilvl="3" w:tplc="73C0E596">
      <w:start w:val="1"/>
      <w:numFmt w:val="bullet"/>
      <w:lvlText w:val=""/>
      <w:lvlJc w:val="left"/>
      <w:pPr>
        <w:tabs>
          <w:tab w:val="num" w:pos="2880"/>
        </w:tabs>
        <w:ind w:left="2880" w:hanging="360"/>
      </w:pPr>
      <w:rPr>
        <w:rFonts w:ascii="Wingdings" w:hAnsi="Wingdings" w:hint="default"/>
        <w:sz w:val="20"/>
      </w:rPr>
    </w:lvl>
    <w:lvl w:ilvl="4" w:tplc="2CB8F6A0">
      <w:start w:val="1"/>
      <w:numFmt w:val="bullet"/>
      <w:lvlText w:val=""/>
      <w:lvlJc w:val="left"/>
      <w:pPr>
        <w:tabs>
          <w:tab w:val="num" w:pos="3600"/>
        </w:tabs>
        <w:ind w:left="3600" w:hanging="360"/>
      </w:pPr>
      <w:rPr>
        <w:rFonts w:ascii="Wingdings" w:hAnsi="Wingdings" w:hint="default"/>
        <w:sz w:val="20"/>
      </w:rPr>
    </w:lvl>
    <w:lvl w:ilvl="5" w:tplc="FD72A818">
      <w:start w:val="1"/>
      <w:numFmt w:val="bullet"/>
      <w:lvlText w:val=""/>
      <w:lvlJc w:val="left"/>
      <w:pPr>
        <w:tabs>
          <w:tab w:val="num" w:pos="4320"/>
        </w:tabs>
        <w:ind w:left="4320" w:hanging="360"/>
      </w:pPr>
      <w:rPr>
        <w:rFonts w:ascii="Wingdings" w:hAnsi="Wingdings" w:hint="default"/>
        <w:sz w:val="20"/>
      </w:rPr>
    </w:lvl>
    <w:lvl w:ilvl="6" w:tplc="3FDAE11C">
      <w:start w:val="1"/>
      <w:numFmt w:val="bullet"/>
      <w:lvlText w:val=""/>
      <w:lvlJc w:val="left"/>
      <w:pPr>
        <w:tabs>
          <w:tab w:val="num" w:pos="5040"/>
        </w:tabs>
        <w:ind w:left="5040" w:hanging="360"/>
      </w:pPr>
      <w:rPr>
        <w:rFonts w:ascii="Wingdings" w:hAnsi="Wingdings" w:hint="default"/>
        <w:sz w:val="20"/>
      </w:rPr>
    </w:lvl>
    <w:lvl w:ilvl="7" w:tplc="A66E422A">
      <w:start w:val="1"/>
      <w:numFmt w:val="bullet"/>
      <w:lvlText w:val=""/>
      <w:lvlJc w:val="left"/>
      <w:pPr>
        <w:tabs>
          <w:tab w:val="num" w:pos="5760"/>
        </w:tabs>
        <w:ind w:left="5760" w:hanging="360"/>
      </w:pPr>
      <w:rPr>
        <w:rFonts w:ascii="Wingdings" w:hAnsi="Wingdings" w:hint="default"/>
        <w:sz w:val="20"/>
      </w:rPr>
    </w:lvl>
    <w:lvl w:ilvl="8" w:tplc="B2B670BA">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74D"/>
    <w:multiLevelType w:val="hybridMultilevel"/>
    <w:tmpl w:val="83E8D56A"/>
    <w:lvl w:ilvl="0" w:tplc="0292D618">
      <w:start w:val="1"/>
      <w:numFmt w:val="bullet"/>
      <w:lvlText w:val=""/>
      <w:lvlJc w:val="left"/>
      <w:pPr>
        <w:ind w:left="748" w:hanging="360"/>
      </w:pPr>
      <w:rPr>
        <w:rFonts w:ascii="Symbol" w:hAnsi="Symbol" w:hint="default"/>
      </w:rPr>
    </w:lvl>
    <w:lvl w:ilvl="1" w:tplc="E910B480">
      <w:start w:val="1"/>
      <w:numFmt w:val="lowerLetter"/>
      <w:lvlText w:val="%2."/>
      <w:lvlJc w:val="left"/>
      <w:pPr>
        <w:ind w:left="1468" w:hanging="360"/>
      </w:pPr>
    </w:lvl>
    <w:lvl w:ilvl="2" w:tplc="1D743C5E">
      <w:start w:val="1"/>
      <w:numFmt w:val="lowerRoman"/>
      <w:lvlText w:val="%3."/>
      <w:lvlJc w:val="right"/>
      <w:pPr>
        <w:ind w:left="2188" w:hanging="180"/>
      </w:pPr>
    </w:lvl>
    <w:lvl w:ilvl="3" w:tplc="75A6CF7C">
      <w:start w:val="1"/>
      <w:numFmt w:val="decimal"/>
      <w:lvlText w:val="%4."/>
      <w:lvlJc w:val="left"/>
      <w:pPr>
        <w:ind w:left="2908" w:hanging="360"/>
      </w:pPr>
    </w:lvl>
    <w:lvl w:ilvl="4" w:tplc="50CAE656">
      <w:start w:val="1"/>
      <w:numFmt w:val="lowerLetter"/>
      <w:lvlText w:val="%5."/>
      <w:lvlJc w:val="left"/>
      <w:pPr>
        <w:ind w:left="3628" w:hanging="360"/>
      </w:pPr>
    </w:lvl>
    <w:lvl w:ilvl="5" w:tplc="2CE0E0F6">
      <w:start w:val="1"/>
      <w:numFmt w:val="lowerRoman"/>
      <w:lvlText w:val="%6."/>
      <w:lvlJc w:val="right"/>
      <w:pPr>
        <w:ind w:left="4348" w:hanging="180"/>
      </w:pPr>
    </w:lvl>
    <w:lvl w:ilvl="6" w:tplc="F8C8C9C0">
      <w:start w:val="1"/>
      <w:numFmt w:val="decimal"/>
      <w:lvlText w:val="%7."/>
      <w:lvlJc w:val="left"/>
      <w:pPr>
        <w:ind w:left="5068" w:hanging="360"/>
      </w:pPr>
    </w:lvl>
    <w:lvl w:ilvl="7" w:tplc="467A2886">
      <w:start w:val="1"/>
      <w:numFmt w:val="lowerLetter"/>
      <w:lvlText w:val="%8."/>
      <w:lvlJc w:val="left"/>
      <w:pPr>
        <w:ind w:left="5788" w:hanging="360"/>
      </w:pPr>
    </w:lvl>
    <w:lvl w:ilvl="8" w:tplc="E1647B9A">
      <w:start w:val="1"/>
      <w:numFmt w:val="lowerRoman"/>
      <w:lvlText w:val="%9."/>
      <w:lvlJc w:val="right"/>
      <w:pPr>
        <w:ind w:left="6508" w:hanging="180"/>
      </w:pPr>
    </w:lvl>
  </w:abstractNum>
  <w:abstractNum w:abstractNumId="3" w15:restartNumberingAfterBreak="0">
    <w:nsid w:val="0EA50C6A"/>
    <w:multiLevelType w:val="hybridMultilevel"/>
    <w:tmpl w:val="CAF0E29A"/>
    <w:lvl w:ilvl="0" w:tplc="AB4E6E98">
      <w:start w:val="1"/>
      <w:numFmt w:val="bullet"/>
      <w:lvlText w:val=""/>
      <w:lvlJc w:val="left"/>
      <w:pPr>
        <w:ind w:left="360" w:hanging="360"/>
      </w:pPr>
      <w:rPr>
        <w:rFonts w:ascii="Wingdings" w:hAnsi="Wingdings" w:hint="default"/>
      </w:rPr>
    </w:lvl>
    <w:lvl w:ilvl="1" w:tplc="3BC20AEA">
      <w:start w:val="1"/>
      <w:numFmt w:val="bullet"/>
      <w:lvlText w:val="o"/>
      <w:lvlJc w:val="left"/>
      <w:pPr>
        <w:ind w:left="1080" w:hanging="360"/>
      </w:pPr>
      <w:rPr>
        <w:rFonts w:ascii="Courier New" w:hAnsi="Courier New" w:hint="default"/>
      </w:rPr>
    </w:lvl>
    <w:lvl w:ilvl="2" w:tplc="30CEAFBC">
      <w:start w:val="1"/>
      <w:numFmt w:val="bullet"/>
      <w:lvlText w:val=""/>
      <w:lvlJc w:val="left"/>
      <w:pPr>
        <w:ind w:left="1800" w:hanging="360"/>
      </w:pPr>
      <w:rPr>
        <w:rFonts w:ascii="Wingdings" w:hAnsi="Wingdings" w:hint="default"/>
      </w:rPr>
    </w:lvl>
    <w:lvl w:ilvl="3" w:tplc="6D889C86">
      <w:start w:val="1"/>
      <w:numFmt w:val="bullet"/>
      <w:lvlText w:val=""/>
      <w:lvlJc w:val="left"/>
      <w:pPr>
        <w:ind w:left="2520" w:hanging="360"/>
      </w:pPr>
      <w:rPr>
        <w:rFonts w:ascii="Symbol" w:hAnsi="Symbol" w:hint="default"/>
      </w:rPr>
    </w:lvl>
    <w:lvl w:ilvl="4" w:tplc="2ACA1076">
      <w:start w:val="1"/>
      <w:numFmt w:val="bullet"/>
      <w:lvlText w:val="o"/>
      <w:lvlJc w:val="left"/>
      <w:pPr>
        <w:ind w:left="3240" w:hanging="360"/>
      </w:pPr>
      <w:rPr>
        <w:rFonts w:ascii="Courier New" w:hAnsi="Courier New" w:hint="default"/>
      </w:rPr>
    </w:lvl>
    <w:lvl w:ilvl="5" w:tplc="E864F9C0">
      <w:start w:val="1"/>
      <w:numFmt w:val="bullet"/>
      <w:lvlText w:val=""/>
      <w:lvlJc w:val="left"/>
      <w:pPr>
        <w:ind w:left="3960" w:hanging="360"/>
      </w:pPr>
      <w:rPr>
        <w:rFonts w:ascii="Wingdings" w:hAnsi="Wingdings" w:hint="default"/>
      </w:rPr>
    </w:lvl>
    <w:lvl w:ilvl="6" w:tplc="0080918E">
      <w:start w:val="1"/>
      <w:numFmt w:val="bullet"/>
      <w:lvlText w:val=""/>
      <w:lvlJc w:val="left"/>
      <w:pPr>
        <w:ind w:left="4680" w:hanging="360"/>
      </w:pPr>
      <w:rPr>
        <w:rFonts w:ascii="Symbol" w:hAnsi="Symbol" w:hint="default"/>
      </w:rPr>
    </w:lvl>
    <w:lvl w:ilvl="7" w:tplc="758E628A">
      <w:start w:val="1"/>
      <w:numFmt w:val="bullet"/>
      <w:lvlText w:val="o"/>
      <w:lvlJc w:val="left"/>
      <w:pPr>
        <w:ind w:left="5400" w:hanging="360"/>
      </w:pPr>
      <w:rPr>
        <w:rFonts w:ascii="Courier New" w:hAnsi="Courier New" w:hint="default"/>
      </w:rPr>
    </w:lvl>
    <w:lvl w:ilvl="8" w:tplc="AB16F9E6">
      <w:start w:val="1"/>
      <w:numFmt w:val="bullet"/>
      <w:lvlText w:val=""/>
      <w:lvlJc w:val="left"/>
      <w:pPr>
        <w:ind w:left="6120" w:hanging="360"/>
      </w:pPr>
      <w:rPr>
        <w:rFonts w:ascii="Wingdings" w:hAnsi="Wingdings" w:hint="default"/>
      </w:rPr>
    </w:lvl>
  </w:abstractNum>
  <w:abstractNum w:abstractNumId="4" w15:restartNumberingAfterBreak="0">
    <w:nsid w:val="13795004"/>
    <w:multiLevelType w:val="hybridMultilevel"/>
    <w:tmpl w:val="CED8BF3A"/>
    <w:lvl w:ilvl="0" w:tplc="ACD87AA8">
      <w:start w:val="1"/>
      <w:numFmt w:val="bullet"/>
      <w:lvlText w:val=""/>
      <w:lvlJc w:val="left"/>
      <w:pPr>
        <w:tabs>
          <w:tab w:val="num" w:pos="720"/>
        </w:tabs>
        <w:ind w:left="720" w:hanging="360"/>
      </w:pPr>
      <w:rPr>
        <w:rFonts w:ascii="Symbol" w:hAnsi="Symbol" w:hint="default"/>
        <w:sz w:val="20"/>
      </w:rPr>
    </w:lvl>
    <w:lvl w:ilvl="1" w:tplc="FA98398E">
      <w:start w:val="1"/>
      <w:numFmt w:val="bullet"/>
      <w:lvlText w:val="o"/>
      <w:lvlJc w:val="left"/>
      <w:pPr>
        <w:tabs>
          <w:tab w:val="num" w:pos="1440"/>
        </w:tabs>
        <w:ind w:left="1440" w:hanging="360"/>
      </w:pPr>
      <w:rPr>
        <w:rFonts w:ascii="Courier New" w:hAnsi="Courier New" w:hint="default"/>
        <w:sz w:val="20"/>
      </w:rPr>
    </w:lvl>
    <w:lvl w:ilvl="2" w:tplc="8ACE7D9C">
      <w:start w:val="1"/>
      <w:numFmt w:val="bullet"/>
      <w:lvlText w:val=""/>
      <w:lvlJc w:val="left"/>
      <w:pPr>
        <w:tabs>
          <w:tab w:val="num" w:pos="2160"/>
        </w:tabs>
        <w:ind w:left="2160" w:hanging="360"/>
      </w:pPr>
      <w:rPr>
        <w:rFonts w:ascii="Wingdings" w:hAnsi="Wingdings" w:hint="default"/>
        <w:sz w:val="20"/>
      </w:rPr>
    </w:lvl>
    <w:lvl w:ilvl="3" w:tplc="4E2A06FC">
      <w:start w:val="1"/>
      <w:numFmt w:val="bullet"/>
      <w:lvlText w:val=""/>
      <w:lvlJc w:val="left"/>
      <w:pPr>
        <w:tabs>
          <w:tab w:val="num" w:pos="2880"/>
        </w:tabs>
        <w:ind w:left="2880" w:hanging="360"/>
      </w:pPr>
      <w:rPr>
        <w:rFonts w:ascii="Wingdings" w:hAnsi="Wingdings" w:hint="default"/>
        <w:sz w:val="20"/>
      </w:rPr>
    </w:lvl>
    <w:lvl w:ilvl="4" w:tplc="33801616">
      <w:start w:val="1"/>
      <w:numFmt w:val="bullet"/>
      <w:lvlText w:val=""/>
      <w:lvlJc w:val="left"/>
      <w:pPr>
        <w:tabs>
          <w:tab w:val="num" w:pos="3600"/>
        </w:tabs>
        <w:ind w:left="3600" w:hanging="360"/>
      </w:pPr>
      <w:rPr>
        <w:rFonts w:ascii="Wingdings" w:hAnsi="Wingdings" w:hint="default"/>
        <w:sz w:val="20"/>
      </w:rPr>
    </w:lvl>
    <w:lvl w:ilvl="5" w:tplc="98D0D0D6">
      <w:start w:val="1"/>
      <w:numFmt w:val="bullet"/>
      <w:lvlText w:val=""/>
      <w:lvlJc w:val="left"/>
      <w:pPr>
        <w:tabs>
          <w:tab w:val="num" w:pos="4320"/>
        </w:tabs>
        <w:ind w:left="4320" w:hanging="360"/>
      </w:pPr>
      <w:rPr>
        <w:rFonts w:ascii="Wingdings" w:hAnsi="Wingdings" w:hint="default"/>
        <w:sz w:val="20"/>
      </w:rPr>
    </w:lvl>
    <w:lvl w:ilvl="6" w:tplc="2A1E4FD8">
      <w:start w:val="1"/>
      <w:numFmt w:val="bullet"/>
      <w:lvlText w:val=""/>
      <w:lvlJc w:val="left"/>
      <w:pPr>
        <w:tabs>
          <w:tab w:val="num" w:pos="5040"/>
        </w:tabs>
        <w:ind w:left="5040" w:hanging="360"/>
      </w:pPr>
      <w:rPr>
        <w:rFonts w:ascii="Wingdings" w:hAnsi="Wingdings" w:hint="default"/>
        <w:sz w:val="20"/>
      </w:rPr>
    </w:lvl>
    <w:lvl w:ilvl="7" w:tplc="7A044E60">
      <w:start w:val="1"/>
      <w:numFmt w:val="bullet"/>
      <w:lvlText w:val=""/>
      <w:lvlJc w:val="left"/>
      <w:pPr>
        <w:tabs>
          <w:tab w:val="num" w:pos="5760"/>
        </w:tabs>
        <w:ind w:left="5760" w:hanging="360"/>
      </w:pPr>
      <w:rPr>
        <w:rFonts w:ascii="Wingdings" w:hAnsi="Wingdings" w:hint="default"/>
        <w:sz w:val="20"/>
      </w:rPr>
    </w:lvl>
    <w:lvl w:ilvl="8" w:tplc="4394E504">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D3CE0"/>
    <w:multiLevelType w:val="hybridMultilevel"/>
    <w:tmpl w:val="43F4527C"/>
    <w:lvl w:ilvl="0" w:tplc="BC967BA6">
      <w:start w:val="1"/>
      <w:numFmt w:val="decimal"/>
      <w:pStyle w:val="Paragraphedeliste"/>
      <w:lvlText w:val="%1."/>
      <w:lvlJc w:val="left"/>
      <w:pPr>
        <w:ind w:left="748" w:hanging="360"/>
      </w:pPr>
    </w:lvl>
    <w:lvl w:ilvl="1" w:tplc="1FF436F0">
      <w:start w:val="1"/>
      <w:numFmt w:val="lowerLetter"/>
      <w:lvlText w:val="%2."/>
      <w:lvlJc w:val="left"/>
      <w:pPr>
        <w:ind w:left="1468" w:hanging="360"/>
      </w:pPr>
    </w:lvl>
    <w:lvl w:ilvl="2" w:tplc="E318D164">
      <w:start w:val="1"/>
      <w:numFmt w:val="lowerRoman"/>
      <w:lvlText w:val="%3."/>
      <w:lvlJc w:val="right"/>
      <w:pPr>
        <w:ind w:left="2188" w:hanging="180"/>
      </w:pPr>
    </w:lvl>
    <w:lvl w:ilvl="3" w:tplc="74FEC31C">
      <w:start w:val="1"/>
      <w:numFmt w:val="decimal"/>
      <w:lvlText w:val="%4."/>
      <w:lvlJc w:val="left"/>
      <w:pPr>
        <w:ind w:left="2908" w:hanging="360"/>
      </w:pPr>
    </w:lvl>
    <w:lvl w:ilvl="4" w:tplc="8D36DD62">
      <w:start w:val="1"/>
      <w:numFmt w:val="lowerLetter"/>
      <w:lvlText w:val="%5."/>
      <w:lvlJc w:val="left"/>
      <w:pPr>
        <w:ind w:left="3628" w:hanging="360"/>
      </w:pPr>
    </w:lvl>
    <w:lvl w:ilvl="5" w:tplc="98E03012">
      <w:start w:val="1"/>
      <w:numFmt w:val="lowerRoman"/>
      <w:lvlText w:val="%6."/>
      <w:lvlJc w:val="right"/>
      <w:pPr>
        <w:ind w:left="4348" w:hanging="180"/>
      </w:pPr>
    </w:lvl>
    <w:lvl w:ilvl="6" w:tplc="6B54F872">
      <w:start w:val="1"/>
      <w:numFmt w:val="decimal"/>
      <w:lvlText w:val="%7."/>
      <w:lvlJc w:val="left"/>
      <w:pPr>
        <w:ind w:left="5068" w:hanging="360"/>
      </w:pPr>
    </w:lvl>
    <w:lvl w:ilvl="7" w:tplc="D11EEB96">
      <w:start w:val="1"/>
      <w:numFmt w:val="lowerLetter"/>
      <w:lvlText w:val="%8."/>
      <w:lvlJc w:val="left"/>
      <w:pPr>
        <w:ind w:left="5788" w:hanging="360"/>
      </w:pPr>
    </w:lvl>
    <w:lvl w:ilvl="8" w:tplc="9D100726">
      <w:start w:val="1"/>
      <w:numFmt w:val="lowerRoman"/>
      <w:lvlText w:val="%9."/>
      <w:lvlJc w:val="right"/>
      <w:pPr>
        <w:ind w:left="6508" w:hanging="180"/>
      </w:pPr>
    </w:lvl>
  </w:abstractNum>
  <w:abstractNum w:abstractNumId="6" w15:restartNumberingAfterBreak="0">
    <w:nsid w:val="17AC5361"/>
    <w:multiLevelType w:val="hybridMultilevel"/>
    <w:tmpl w:val="CB2E47D0"/>
    <w:lvl w:ilvl="0" w:tplc="671C05D4">
      <w:start w:val="1"/>
      <w:numFmt w:val="bullet"/>
      <w:pStyle w:val="Style3"/>
      <w:lvlText w:val=""/>
      <w:lvlJc w:val="left"/>
      <w:pPr>
        <w:tabs>
          <w:tab w:val="num" w:pos="720"/>
        </w:tabs>
        <w:ind w:left="720" w:hanging="360"/>
      </w:pPr>
      <w:rPr>
        <w:rFonts w:ascii="Wingdings" w:hAnsi="Wingdings" w:hint="default"/>
      </w:rPr>
    </w:lvl>
    <w:lvl w:ilvl="1" w:tplc="09D8FAD4">
      <w:start w:val="1"/>
      <w:numFmt w:val="bullet"/>
      <w:lvlText w:val="o"/>
      <w:lvlJc w:val="left"/>
      <w:pPr>
        <w:tabs>
          <w:tab w:val="num" w:pos="1440"/>
        </w:tabs>
        <w:ind w:left="1440" w:hanging="360"/>
      </w:pPr>
      <w:rPr>
        <w:rFonts w:ascii="Courier New" w:hAnsi="Courier New" w:hint="default"/>
      </w:rPr>
    </w:lvl>
    <w:lvl w:ilvl="2" w:tplc="1BCEF6C4">
      <w:start w:val="1"/>
      <w:numFmt w:val="bullet"/>
      <w:lvlText w:val=""/>
      <w:lvlJc w:val="left"/>
      <w:pPr>
        <w:tabs>
          <w:tab w:val="num" w:pos="2160"/>
        </w:tabs>
        <w:ind w:left="2160" w:hanging="360"/>
      </w:pPr>
      <w:rPr>
        <w:rFonts w:ascii="Wingdings" w:hAnsi="Wingdings" w:hint="default"/>
      </w:rPr>
    </w:lvl>
    <w:lvl w:ilvl="3" w:tplc="51B4DCF8">
      <w:start w:val="1"/>
      <w:numFmt w:val="bullet"/>
      <w:lvlText w:val=""/>
      <w:lvlJc w:val="left"/>
      <w:pPr>
        <w:tabs>
          <w:tab w:val="num" w:pos="2880"/>
        </w:tabs>
        <w:ind w:left="2880" w:hanging="360"/>
      </w:pPr>
      <w:rPr>
        <w:rFonts w:ascii="Symbol" w:hAnsi="Symbol" w:hint="default"/>
      </w:rPr>
    </w:lvl>
    <w:lvl w:ilvl="4" w:tplc="C5E6C3CE">
      <w:start w:val="1"/>
      <w:numFmt w:val="bullet"/>
      <w:lvlText w:val="o"/>
      <w:lvlJc w:val="left"/>
      <w:pPr>
        <w:tabs>
          <w:tab w:val="num" w:pos="3600"/>
        </w:tabs>
        <w:ind w:left="3600" w:hanging="360"/>
      </w:pPr>
      <w:rPr>
        <w:rFonts w:ascii="Courier New" w:hAnsi="Courier New" w:hint="default"/>
      </w:rPr>
    </w:lvl>
    <w:lvl w:ilvl="5" w:tplc="47166DA2">
      <w:start w:val="1"/>
      <w:numFmt w:val="bullet"/>
      <w:lvlText w:val=""/>
      <w:lvlJc w:val="left"/>
      <w:pPr>
        <w:tabs>
          <w:tab w:val="num" w:pos="4320"/>
        </w:tabs>
        <w:ind w:left="4320" w:hanging="360"/>
      </w:pPr>
      <w:rPr>
        <w:rFonts w:ascii="Wingdings" w:hAnsi="Wingdings" w:hint="default"/>
      </w:rPr>
    </w:lvl>
    <w:lvl w:ilvl="6" w:tplc="7B18E2DC">
      <w:start w:val="1"/>
      <w:numFmt w:val="bullet"/>
      <w:lvlText w:val=""/>
      <w:lvlJc w:val="left"/>
      <w:pPr>
        <w:tabs>
          <w:tab w:val="num" w:pos="5040"/>
        </w:tabs>
        <w:ind w:left="5040" w:hanging="360"/>
      </w:pPr>
      <w:rPr>
        <w:rFonts w:ascii="Symbol" w:hAnsi="Symbol" w:hint="default"/>
      </w:rPr>
    </w:lvl>
    <w:lvl w:ilvl="7" w:tplc="932A3EAA">
      <w:start w:val="1"/>
      <w:numFmt w:val="bullet"/>
      <w:lvlText w:val="o"/>
      <w:lvlJc w:val="left"/>
      <w:pPr>
        <w:tabs>
          <w:tab w:val="num" w:pos="5760"/>
        </w:tabs>
        <w:ind w:left="5760" w:hanging="360"/>
      </w:pPr>
      <w:rPr>
        <w:rFonts w:ascii="Courier New" w:hAnsi="Courier New" w:hint="default"/>
      </w:rPr>
    </w:lvl>
    <w:lvl w:ilvl="8" w:tplc="8FEAAE7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348F9"/>
    <w:multiLevelType w:val="hybridMultilevel"/>
    <w:tmpl w:val="0CBE4D80"/>
    <w:lvl w:ilvl="0" w:tplc="B8FABD12">
      <w:numFmt w:val="bullet"/>
      <w:lvlText w:val="-"/>
      <w:lvlJc w:val="left"/>
      <w:pPr>
        <w:ind w:left="820" w:hanging="360"/>
      </w:pPr>
      <w:rPr>
        <w:rFonts w:ascii="Arial" w:eastAsia="Times New Roman" w:hAnsi="Arial" w:cs="Aria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8" w15:restartNumberingAfterBreak="0">
    <w:nsid w:val="1D307031"/>
    <w:multiLevelType w:val="hybridMultilevel"/>
    <w:tmpl w:val="28E07646"/>
    <w:lvl w:ilvl="0" w:tplc="F1FCE282">
      <w:numFmt w:val="bullet"/>
      <w:lvlText w:val="-"/>
      <w:lvlJc w:val="left"/>
      <w:pPr>
        <w:ind w:left="748" w:hanging="360"/>
      </w:pPr>
      <w:rPr>
        <w:rFonts w:ascii="Arial" w:eastAsia="Times New Roman" w:hAnsi="Arial" w:cs="Arial" w:hint="default"/>
      </w:rPr>
    </w:lvl>
    <w:lvl w:ilvl="1" w:tplc="040C0003" w:tentative="1">
      <w:start w:val="1"/>
      <w:numFmt w:val="bullet"/>
      <w:lvlText w:val="o"/>
      <w:lvlJc w:val="left"/>
      <w:pPr>
        <w:ind w:left="1468" w:hanging="360"/>
      </w:pPr>
      <w:rPr>
        <w:rFonts w:ascii="Courier New" w:hAnsi="Courier New" w:cs="Courier New" w:hint="default"/>
      </w:rPr>
    </w:lvl>
    <w:lvl w:ilvl="2" w:tplc="040C0005" w:tentative="1">
      <w:start w:val="1"/>
      <w:numFmt w:val="bullet"/>
      <w:lvlText w:val=""/>
      <w:lvlJc w:val="left"/>
      <w:pPr>
        <w:ind w:left="2188" w:hanging="360"/>
      </w:pPr>
      <w:rPr>
        <w:rFonts w:ascii="Wingdings" w:hAnsi="Wingdings" w:hint="default"/>
      </w:rPr>
    </w:lvl>
    <w:lvl w:ilvl="3" w:tplc="040C0001" w:tentative="1">
      <w:start w:val="1"/>
      <w:numFmt w:val="bullet"/>
      <w:lvlText w:val=""/>
      <w:lvlJc w:val="left"/>
      <w:pPr>
        <w:ind w:left="2908" w:hanging="360"/>
      </w:pPr>
      <w:rPr>
        <w:rFonts w:ascii="Symbol" w:hAnsi="Symbol" w:hint="default"/>
      </w:rPr>
    </w:lvl>
    <w:lvl w:ilvl="4" w:tplc="040C0003" w:tentative="1">
      <w:start w:val="1"/>
      <w:numFmt w:val="bullet"/>
      <w:lvlText w:val="o"/>
      <w:lvlJc w:val="left"/>
      <w:pPr>
        <w:ind w:left="3628" w:hanging="360"/>
      </w:pPr>
      <w:rPr>
        <w:rFonts w:ascii="Courier New" w:hAnsi="Courier New" w:cs="Courier New" w:hint="default"/>
      </w:rPr>
    </w:lvl>
    <w:lvl w:ilvl="5" w:tplc="040C0005" w:tentative="1">
      <w:start w:val="1"/>
      <w:numFmt w:val="bullet"/>
      <w:lvlText w:val=""/>
      <w:lvlJc w:val="left"/>
      <w:pPr>
        <w:ind w:left="4348" w:hanging="360"/>
      </w:pPr>
      <w:rPr>
        <w:rFonts w:ascii="Wingdings" w:hAnsi="Wingdings" w:hint="default"/>
      </w:rPr>
    </w:lvl>
    <w:lvl w:ilvl="6" w:tplc="040C0001" w:tentative="1">
      <w:start w:val="1"/>
      <w:numFmt w:val="bullet"/>
      <w:lvlText w:val=""/>
      <w:lvlJc w:val="left"/>
      <w:pPr>
        <w:ind w:left="5068" w:hanging="360"/>
      </w:pPr>
      <w:rPr>
        <w:rFonts w:ascii="Symbol" w:hAnsi="Symbol" w:hint="default"/>
      </w:rPr>
    </w:lvl>
    <w:lvl w:ilvl="7" w:tplc="040C0003" w:tentative="1">
      <w:start w:val="1"/>
      <w:numFmt w:val="bullet"/>
      <w:lvlText w:val="o"/>
      <w:lvlJc w:val="left"/>
      <w:pPr>
        <w:ind w:left="5788" w:hanging="360"/>
      </w:pPr>
      <w:rPr>
        <w:rFonts w:ascii="Courier New" w:hAnsi="Courier New" w:cs="Courier New" w:hint="default"/>
      </w:rPr>
    </w:lvl>
    <w:lvl w:ilvl="8" w:tplc="040C0005" w:tentative="1">
      <w:start w:val="1"/>
      <w:numFmt w:val="bullet"/>
      <w:lvlText w:val=""/>
      <w:lvlJc w:val="left"/>
      <w:pPr>
        <w:ind w:left="6508" w:hanging="360"/>
      </w:pPr>
      <w:rPr>
        <w:rFonts w:ascii="Wingdings" w:hAnsi="Wingdings" w:hint="default"/>
      </w:rPr>
    </w:lvl>
  </w:abstractNum>
  <w:abstractNum w:abstractNumId="9" w15:restartNumberingAfterBreak="0">
    <w:nsid w:val="302E0817"/>
    <w:multiLevelType w:val="hybridMultilevel"/>
    <w:tmpl w:val="F5D8FE58"/>
    <w:lvl w:ilvl="0" w:tplc="0DEC66D2">
      <w:start w:val="1"/>
      <w:numFmt w:val="decimal"/>
      <w:pStyle w:val="PascaleQuestion"/>
      <w:lvlText w:val="%1."/>
      <w:lvlJc w:val="left"/>
      <w:pPr>
        <w:ind w:left="720" w:hanging="360"/>
      </w:pPr>
    </w:lvl>
    <w:lvl w:ilvl="1" w:tplc="F11C4340">
      <w:start w:val="1"/>
      <w:numFmt w:val="lowerLetter"/>
      <w:lvlText w:val="%2."/>
      <w:lvlJc w:val="left"/>
      <w:pPr>
        <w:ind w:left="1440" w:hanging="360"/>
      </w:pPr>
    </w:lvl>
    <w:lvl w:ilvl="2" w:tplc="5B600544">
      <w:start w:val="1"/>
      <w:numFmt w:val="lowerRoman"/>
      <w:lvlText w:val="%3."/>
      <w:lvlJc w:val="right"/>
      <w:pPr>
        <w:ind w:left="2160" w:hanging="180"/>
      </w:pPr>
    </w:lvl>
    <w:lvl w:ilvl="3" w:tplc="776AAF6C">
      <w:start w:val="1"/>
      <w:numFmt w:val="decimal"/>
      <w:lvlText w:val="%4."/>
      <w:lvlJc w:val="left"/>
      <w:pPr>
        <w:ind w:left="2880" w:hanging="360"/>
      </w:pPr>
    </w:lvl>
    <w:lvl w:ilvl="4" w:tplc="3162D130">
      <w:start w:val="1"/>
      <w:numFmt w:val="lowerLetter"/>
      <w:lvlText w:val="%5."/>
      <w:lvlJc w:val="left"/>
      <w:pPr>
        <w:ind w:left="3600" w:hanging="360"/>
      </w:pPr>
    </w:lvl>
    <w:lvl w:ilvl="5" w:tplc="BAE45108">
      <w:start w:val="1"/>
      <w:numFmt w:val="lowerRoman"/>
      <w:lvlText w:val="%6."/>
      <w:lvlJc w:val="right"/>
      <w:pPr>
        <w:ind w:left="4320" w:hanging="180"/>
      </w:pPr>
    </w:lvl>
    <w:lvl w:ilvl="6" w:tplc="0486E184">
      <w:start w:val="1"/>
      <w:numFmt w:val="decimal"/>
      <w:lvlText w:val="%7."/>
      <w:lvlJc w:val="left"/>
      <w:pPr>
        <w:ind w:left="5040" w:hanging="360"/>
      </w:pPr>
    </w:lvl>
    <w:lvl w:ilvl="7" w:tplc="24F2C424">
      <w:start w:val="1"/>
      <w:numFmt w:val="lowerLetter"/>
      <w:lvlText w:val="%8."/>
      <w:lvlJc w:val="left"/>
      <w:pPr>
        <w:ind w:left="5760" w:hanging="360"/>
      </w:pPr>
    </w:lvl>
    <w:lvl w:ilvl="8" w:tplc="2CC4A93C">
      <w:start w:val="1"/>
      <w:numFmt w:val="lowerRoman"/>
      <w:lvlText w:val="%9."/>
      <w:lvlJc w:val="right"/>
      <w:pPr>
        <w:ind w:left="6480" w:hanging="180"/>
      </w:pPr>
    </w:lvl>
  </w:abstractNum>
  <w:abstractNum w:abstractNumId="10" w15:restartNumberingAfterBreak="0">
    <w:nsid w:val="36551092"/>
    <w:multiLevelType w:val="hybridMultilevel"/>
    <w:tmpl w:val="BE6005D0"/>
    <w:lvl w:ilvl="0" w:tplc="78586902">
      <w:start w:val="1"/>
      <w:numFmt w:val="bullet"/>
      <w:lvlText w:val=""/>
      <w:lvlJc w:val="left"/>
      <w:pPr>
        <w:ind w:left="720" w:hanging="360"/>
      </w:pPr>
      <w:rPr>
        <w:rFonts w:ascii="Symbol" w:hAnsi="Symbol" w:hint="default"/>
      </w:rPr>
    </w:lvl>
    <w:lvl w:ilvl="1" w:tplc="E594F5E2">
      <w:start w:val="1"/>
      <w:numFmt w:val="bullet"/>
      <w:lvlText w:val="o"/>
      <w:lvlJc w:val="left"/>
      <w:pPr>
        <w:ind w:left="1440" w:hanging="360"/>
      </w:pPr>
      <w:rPr>
        <w:rFonts w:ascii="Courier New" w:hAnsi="Courier New" w:hint="default"/>
      </w:rPr>
    </w:lvl>
    <w:lvl w:ilvl="2" w:tplc="780AAC16">
      <w:start w:val="1"/>
      <w:numFmt w:val="bullet"/>
      <w:lvlText w:val=""/>
      <w:lvlJc w:val="left"/>
      <w:pPr>
        <w:ind w:left="2160" w:hanging="360"/>
      </w:pPr>
      <w:rPr>
        <w:rFonts w:ascii="Wingdings" w:hAnsi="Wingdings" w:hint="default"/>
      </w:rPr>
    </w:lvl>
    <w:lvl w:ilvl="3" w:tplc="31CA8A08">
      <w:start w:val="1"/>
      <w:numFmt w:val="bullet"/>
      <w:lvlText w:val=""/>
      <w:lvlJc w:val="left"/>
      <w:pPr>
        <w:ind w:left="2880" w:hanging="360"/>
      </w:pPr>
      <w:rPr>
        <w:rFonts w:ascii="Symbol" w:hAnsi="Symbol" w:hint="default"/>
      </w:rPr>
    </w:lvl>
    <w:lvl w:ilvl="4" w:tplc="DF9048EC">
      <w:start w:val="1"/>
      <w:numFmt w:val="bullet"/>
      <w:lvlText w:val="o"/>
      <w:lvlJc w:val="left"/>
      <w:pPr>
        <w:ind w:left="3600" w:hanging="360"/>
      </w:pPr>
      <w:rPr>
        <w:rFonts w:ascii="Courier New" w:hAnsi="Courier New" w:hint="default"/>
      </w:rPr>
    </w:lvl>
    <w:lvl w:ilvl="5" w:tplc="097C2B7E">
      <w:start w:val="1"/>
      <w:numFmt w:val="bullet"/>
      <w:lvlText w:val=""/>
      <w:lvlJc w:val="left"/>
      <w:pPr>
        <w:ind w:left="4320" w:hanging="360"/>
      </w:pPr>
      <w:rPr>
        <w:rFonts w:ascii="Wingdings" w:hAnsi="Wingdings" w:hint="default"/>
      </w:rPr>
    </w:lvl>
    <w:lvl w:ilvl="6" w:tplc="E362D000">
      <w:start w:val="1"/>
      <w:numFmt w:val="bullet"/>
      <w:lvlText w:val=""/>
      <w:lvlJc w:val="left"/>
      <w:pPr>
        <w:ind w:left="5040" w:hanging="360"/>
      </w:pPr>
      <w:rPr>
        <w:rFonts w:ascii="Symbol" w:hAnsi="Symbol" w:hint="default"/>
      </w:rPr>
    </w:lvl>
    <w:lvl w:ilvl="7" w:tplc="14A66C40">
      <w:start w:val="1"/>
      <w:numFmt w:val="bullet"/>
      <w:lvlText w:val="o"/>
      <w:lvlJc w:val="left"/>
      <w:pPr>
        <w:ind w:left="5760" w:hanging="360"/>
      </w:pPr>
      <w:rPr>
        <w:rFonts w:ascii="Courier New" w:hAnsi="Courier New" w:hint="default"/>
      </w:rPr>
    </w:lvl>
    <w:lvl w:ilvl="8" w:tplc="33E4168A">
      <w:start w:val="1"/>
      <w:numFmt w:val="bullet"/>
      <w:lvlText w:val=""/>
      <w:lvlJc w:val="left"/>
      <w:pPr>
        <w:ind w:left="6480" w:hanging="360"/>
      </w:pPr>
      <w:rPr>
        <w:rFonts w:ascii="Wingdings" w:hAnsi="Wingdings" w:hint="default"/>
      </w:rPr>
    </w:lvl>
  </w:abstractNum>
  <w:abstractNum w:abstractNumId="11" w15:restartNumberingAfterBreak="0">
    <w:nsid w:val="369E16EE"/>
    <w:multiLevelType w:val="hybridMultilevel"/>
    <w:tmpl w:val="D990E69E"/>
    <w:lvl w:ilvl="0" w:tplc="BDDE90FA">
      <w:start w:val="1"/>
      <w:numFmt w:val="bullet"/>
      <w:lvlText w:val=""/>
      <w:lvlJc w:val="left"/>
      <w:pPr>
        <w:tabs>
          <w:tab w:val="num" w:pos="720"/>
        </w:tabs>
        <w:ind w:left="720" w:hanging="360"/>
      </w:pPr>
      <w:rPr>
        <w:rFonts w:ascii="Symbol" w:hAnsi="Symbol" w:hint="default"/>
        <w:sz w:val="20"/>
      </w:rPr>
    </w:lvl>
    <w:lvl w:ilvl="1" w:tplc="60CA7FFA">
      <w:start w:val="1"/>
      <w:numFmt w:val="bullet"/>
      <w:lvlText w:val="o"/>
      <w:lvlJc w:val="left"/>
      <w:pPr>
        <w:tabs>
          <w:tab w:val="num" w:pos="1440"/>
        </w:tabs>
        <w:ind w:left="1440" w:hanging="360"/>
      </w:pPr>
      <w:rPr>
        <w:rFonts w:ascii="Courier New" w:hAnsi="Courier New" w:hint="default"/>
        <w:sz w:val="20"/>
      </w:rPr>
    </w:lvl>
    <w:lvl w:ilvl="2" w:tplc="3142FE04">
      <w:start w:val="1"/>
      <w:numFmt w:val="bullet"/>
      <w:lvlText w:val=""/>
      <w:lvlJc w:val="left"/>
      <w:pPr>
        <w:tabs>
          <w:tab w:val="num" w:pos="2160"/>
        </w:tabs>
        <w:ind w:left="2160" w:hanging="360"/>
      </w:pPr>
      <w:rPr>
        <w:rFonts w:ascii="Wingdings" w:hAnsi="Wingdings" w:hint="default"/>
        <w:sz w:val="20"/>
      </w:rPr>
    </w:lvl>
    <w:lvl w:ilvl="3" w:tplc="8C2AB74C">
      <w:start w:val="1"/>
      <w:numFmt w:val="bullet"/>
      <w:lvlText w:val=""/>
      <w:lvlJc w:val="left"/>
      <w:pPr>
        <w:tabs>
          <w:tab w:val="num" w:pos="2880"/>
        </w:tabs>
        <w:ind w:left="2880" w:hanging="360"/>
      </w:pPr>
      <w:rPr>
        <w:rFonts w:ascii="Wingdings" w:hAnsi="Wingdings" w:hint="default"/>
        <w:sz w:val="20"/>
      </w:rPr>
    </w:lvl>
    <w:lvl w:ilvl="4" w:tplc="5A0AAC68">
      <w:start w:val="1"/>
      <w:numFmt w:val="bullet"/>
      <w:lvlText w:val=""/>
      <w:lvlJc w:val="left"/>
      <w:pPr>
        <w:tabs>
          <w:tab w:val="num" w:pos="3600"/>
        </w:tabs>
        <w:ind w:left="3600" w:hanging="360"/>
      </w:pPr>
      <w:rPr>
        <w:rFonts w:ascii="Wingdings" w:hAnsi="Wingdings" w:hint="default"/>
        <w:sz w:val="20"/>
      </w:rPr>
    </w:lvl>
    <w:lvl w:ilvl="5" w:tplc="7E644FB6">
      <w:start w:val="1"/>
      <w:numFmt w:val="bullet"/>
      <w:lvlText w:val=""/>
      <w:lvlJc w:val="left"/>
      <w:pPr>
        <w:tabs>
          <w:tab w:val="num" w:pos="4320"/>
        </w:tabs>
        <w:ind w:left="4320" w:hanging="360"/>
      </w:pPr>
      <w:rPr>
        <w:rFonts w:ascii="Wingdings" w:hAnsi="Wingdings" w:hint="default"/>
        <w:sz w:val="20"/>
      </w:rPr>
    </w:lvl>
    <w:lvl w:ilvl="6" w:tplc="8F8087B8">
      <w:start w:val="1"/>
      <w:numFmt w:val="bullet"/>
      <w:lvlText w:val=""/>
      <w:lvlJc w:val="left"/>
      <w:pPr>
        <w:tabs>
          <w:tab w:val="num" w:pos="5040"/>
        </w:tabs>
        <w:ind w:left="5040" w:hanging="360"/>
      </w:pPr>
      <w:rPr>
        <w:rFonts w:ascii="Wingdings" w:hAnsi="Wingdings" w:hint="default"/>
        <w:sz w:val="20"/>
      </w:rPr>
    </w:lvl>
    <w:lvl w:ilvl="7" w:tplc="1FD45158">
      <w:start w:val="1"/>
      <w:numFmt w:val="bullet"/>
      <w:lvlText w:val=""/>
      <w:lvlJc w:val="left"/>
      <w:pPr>
        <w:tabs>
          <w:tab w:val="num" w:pos="5760"/>
        </w:tabs>
        <w:ind w:left="5760" w:hanging="360"/>
      </w:pPr>
      <w:rPr>
        <w:rFonts w:ascii="Wingdings" w:hAnsi="Wingdings" w:hint="default"/>
        <w:sz w:val="20"/>
      </w:rPr>
    </w:lvl>
    <w:lvl w:ilvl="8" w:tplc="1CEE482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C5DAB"/>
    <w:multiLevelType w:val="hybridMultilevel"/>
    <w:tmpl w:val="5F804DDE"/>
    <w:lvl w:ilvl="0" w:tplc="BF3294D6">
      <w:start w:val="1"/>
      <w:numFmt w:val="decimal"/>
      <w:lvlText w:val="%1."/>
      <w:lvlJc w:val="left"/>
      <w:pPr>
        <w:ind w:left="720" w:hanging="360"/>
      </w:pPr>
      <w:rPr>
        <w:rFonts w:hint="default"/>
      </w:rPr>
    </w:lvl>
    <w:lvl w:ilvl="1" w:tplc="7D187C48">
      <w:start w:val="1"/>
      <w:numFmt w:val="lowerLetter"/>
      <w:lvlText w:val="%2."/>
      <w:lvlJc w:val="left"/>
      <w:pPr>
        <w:ind w:left="1440" w:hanging="360"/>
      </w:pPr>
    </w:lvl>
    <w:lvl w:ilvl="2" w:tplc="792AB11E">
      <w:start w:val="1"/>
      <w:numFmt w:val="lowerRoman"/>
      <w:lvlText w:val="%3."/>
      <w:lvlJc w:val="right"/>
      <w:pPr>
        <w:ind w:left="2160" w:hanging="180"/>
      </w:pPr>
    </w:lvl>
    <w:lvl w:ilvl="3" w:tplc="51E2C2CA">
      <w:start w:val="1"/>
      <w:numFmt w:val="decimal"/>
      <w:lvlText w:val="%4."/>
      <w:lvlJc w:val="left"/>
      <w:pPr>
        <w:ind w:left="2880" w:hanging="360"/>
      </w:pPr>
    </w:lvl>
    <w:lvl w:ilvl="4" w:tplc="78B0756E">
      <w:start w:val="1"/>
      <w:numFmt w:val="lowerLetter"/>
      <w:lvlText w:val="%5."/>
      <w:lvlJc w:val="left"/>
      <w:pPr>
        <w:ind w:left="3600" w:hanging="360"/>
      </w:pPr>
    </w:lvl>
    <w:lvl w:ilvl="5" w:tplc="9438AD9E">
      <w:start w:val="1"/>
      <w:numFmt w:val="lowerRoman"/>
      <w:lvlText w:val="%6."/>
      <w:lvlJc w:val="right"/>
      <w:pPr>
        <w:ind w:left="4320" w:hanging="180"/>
      </w:pPr>
    </w:lvl>
    <w:lvl w:ilvl="6" w:tplc="F46C857A">
      <w:start w:val="1"/>
      <w:numFmt w:val="decimal"/>
      <w:lvlText w:val="%7."/>
      <w:lvlJc w:val="left"/>
      <w:pPr>
        <w:ind w:left="5040" w:hanging="360"/>
      </w:pPr>
    </w:lvl>
    <w:lvl w:ilvl="7" w:tplc="30E898C2">
      <w:start w:val="1"/>
      <w:numFmt w:val="lowerLetter"/>
      <w:lvlText w:val="%8."/>
      <w:lvlJc w:val="left"/>
      <w:pPr>
        <w:ind w:left="5760" w:hanging="360"/>
      </w:pPr>
    </w:lvl>
    <w:lvl w:ilvl="8" w:tplc="E8243B66">
      <w:start w:val="1"/>
      <w:numFmt w:val="lowerRoman"/>
      <w:lvlText w:val="%9."/>
      <w:lvlJc w:val="right"/>
      <w:pPr>
        <w:ind w:left="6480" w:hanging="180"/>
      </w:pPr>
    </w:lvl>
  </w:abstractNum>
  <w:abstractNum w:abstractNumId="13" w15:restartNumberingAfterBreak="0">
    <w:nsid w:val="4C5B1752"/>
    <w:multiLevelType w:val="hybridMultilevel"/>
    <w:tmpl w:val="D76A96C4"/>
    <w:lvl w:ilvl="0" w:tplc="662402B8">
      <w:start w:val="1"/>
      <w:numFmt w:val="bullet"/>
      <w:lvlText w:val=""/>
      <w:lvlJc w:val="left"/>
      <w:pPr>
        <w:ind w:left="748" w:hanging="360"/>
      </w:pPr>
      <w:rPr>
        <w:rFonts w:ascii="Symbol" w:hAnsi="Symbol" w:hint="default"/>
      </w:rPr>
    </w:lvl>
    <w:lvl w:ilvl="1" w:tplc="8C2CDBCA">
      <w:start w:val="1"/>
      <w:numFmt w:val="bullet"/>
      <w:lvlText w:val="o"/>
      <w:lvlJc w:val="left"/>
      <w:pPr>
        <w:ind w:left="1468" w:hanging="360"/>
      </w:pPr>
      <w:rPr>
        <w:rFonts w:ascii="Courier New" w:hAnsi="Courier New" w:cs="Courier New" w:hint="default"/>
      </w:rPr>
    </w:lvl>
    <w:lvl w:ilvl="2" w:tplc="5E6E0704">
      <w:start w:val="1"/>
      <w:numFmt w:val="bullet"/>
      <w:lvlText w:val=""/>
      <w:lvlJc w:val="left"/>
      <w:pPr>
        <w:ind w:left="2188" w:hanging="360"/>
      </w:pPr>
      <w:rPr>
        <w:rFonts w:ascii="Wingdings" w:hAnsi="Wingdings" w:hint="default"/>
      </w:rPr>
    </w:lvl>
    <w:lvl w:ilvl="3" w:tplc="765C3DD6">
      <w:start w:val="1"/>
      <w:numFmt w:val="bullet"/>
      <w:lvlText w:val=""/>
      <w:lvlJc w:val="left"/>
      <w:pPr>
        <w:ind w:left="2908" w:hanging="360"/>
      </w:pPr>
      <w:rPr>
        <w:rFonts w:ascii="Symbol" w:hAnsi="Symbol" w:hint="default"/>
      </w:rPr>
    </w:lvl>
    <w:lvl w:ilvl="4" w:tplc="AAAC3104">
      <w:start w:val="1"/>
      <w:numFmt w:val="bullet"/>
      <w:lvlText w:val="o"/>
      <w:lvlJc w:val="left"/>
      <w:pPr>
        <w:ind w:left="3628" w:hanging="360"/>
      </w:pPr>
      <w:rPr>
        <w:rFonts w:ascii="Courier New" w:hAnsi="Courier New" w:cs="Courier New" w:hint="default"/>
      </w:rPr>
    </w:lvl>
    <w:lvl w:ilvl="5" w:tplc="F0A8E506">
      <w:start w:val="1"/>
      <w:numFmt w:val="bullet"/>
      <w:lvlText w:val=""/>
      <w:lvlJc w:val="left"/>
      <w:pPr>
        <w:ind w:left="4348" w:hanging="360"/>
      </w:pPr>
      <w:rPr>
        <w:rFonts w:ascii="Wingdings" w:hAnsi="Wingdings" w:hint="default"/>
      </w:rPr>
    </w:lvl>
    <w:lvl w:ilvl="6" w:tplc="9E4C322A">
      <w:start w:val="1"/>
      <w:numFmt w:val="bullet"/>
      <w:lvlText w:val=""/>
      <w:lvlJc w:val="left"/>
      <w:pPr>
        <w:ind w:left="5068" w:hanging="360"/>
      </w:pPr>
      <w:rPr>
        <w:rFonts w:ascii="Symbol" w:hAnsi="Symbol" w:hint="default"/>
      </w:rPr>
    </w:lvl>
    <w:lvl w:ilvl="7" w:tplc="04188704">
      <w:start w:val="1"/>
      <w:numFmt w:val="bullet"/>
      <w:lvlText w:val="o"/>
      <w:lvlJc w:val="left"/>
      <w:pPr>
        <w:ind w:left="5788" w:hanging="360"/>
      </w:pPr>
      <w:rPr>
        <w:rFonts w:ascii="Courier New" w:hAnsi="Courier New" w:cs="Courier New" w:hint="default"/>
      </w:rPr>
    </w:lvl>
    <w:lvl w:ilvl="8" w:tplc="08808F0C">
      <w:start w:val="1"/>
      <w:numFmt w:val="bullet"/>
      <w:lvlText w:val=""/>
      <w:lvlJc w:val="left"/>
      <w:pPr>
        <w:ind w:left="6508" w:hanging="360"/>
      </w:pPr>
      <w:rPr>
        <w:rFonts w:ascii="Wingdings" w:hAnsi="Wingdings" w:hint="default"/>
      </w:rPr>
    </w:lvl>
  </w:abstractNum>
  <w:abstractNum w:abstractNumId="14" w15:restartNumberingAfterBreak="0">
    <w:nsid w:val="4E70743F"/>
    <w:multiLevelType w:val="hybridMultilevel"/>
    <w:tmpl w:val="AC48C412"/>
    <w:lvl w:ilvl="0" w:tplc="872C41FC">
      <w:start w:val="3"/>
      <w:numFmt w:val="bullet"/>
      <w:pStyle w:val="PascaleParagraphe"/>
      <w:lvlText w:val=""/>
      <w:lvlJc w:val="left"/>
      <w:pPr>
        <w:tabs>
          <w:tab w:val="num" w:pos="0"/>
        </w:tabs>
        <w:ind w:left="0" w:firstLine="0"/>
      </w:pPr>
      <w:rPr>
        <w:rFonts w:ascii="Wingdings" w:hAnsi="Wingdings" w:hint="default"/>
      </w:rPr>
    </w:lvl>
    <w:lvl w:ilvl="1" w:tplc="CCCC670E">
      <w:start w:val="1"/>
      <w:numFmt w:val="bullet"/>
      <w:lvlText w:val="o"/>
      <w:lvlJc w:val="left"/>
      <w:pPr>
        <w:ind w:left="1440" w:hanging="360"/>
      </w:pPr>
      <w:rPr>
        <w:rFonts w:ascii="Courier New" w:hAnsi="Courier New" w:hint="default"/>
      </w:rPr>
    </w:lvl>
    <w:lvl w:ilvl="2" w:tplc="EDA6A15E">
      <w:start w:val="1"/>
      <w:numFmt w:val="bullet"/>
      <w:lvlText w:val=""/>
      <w:lvlJc w:val="left"/>
      <w:pPr>
        <w:ind w:left="2160" w:hanging="360"/>
      </w:pPr>
      <w:rPr>
        <w:rFonts w:ascii="Wingdings" w:hAnsi="Wingdings" w:hint="default"/>
      </w:rPr>
    </w:lvl>
    <w:lvl w:ilvl="3" w:tplc="3FA041C2">
      <w:start w:val="1"/>
      <w:numFmt w:val="bullet"/>
      <w:lvlText w:val=""/>
      <w:lvlJc w:val="left"/>
      <w:pPr>
        <w:ind w:left="2880" w:hanging="360"/>
      </w:pPr>
      <w:rPr>
        <w:rFonts w:ascii="Symbol" w:hAnsi="Symbol" w:hint="default"/>
      </w:rPr>
    </w:lvl>
    <w:lvl w:ilvl="4" w:tplc="0EA06F5E">
      <w:start w:val="1"/>
      <w:numFmt w:val="bullet"/>
      <w:lvlText w:val="o"/>
      <w:lvlJc w:val="left"/>
      <w:pPr>
        <w:ind w:left="3600" w:hanging="360"/>
      </w:pPr>
      <w:rPr>
        <w:rFonts w:ascii="Courier New" w:hAnsi="Courier New" w:hint="default"/>
      </w:rPr>
    </w:lvl>
    <w:lvl w:ilvl="5" w:tplc="03960BD2">
      <w:start w:val="1"/>
      <w:numFmt w:val="bullet"/>
      <w:lvlText w:val=""/>
      <w:lvlJc w:val="left"/>
      <w:pPr>
        <w:ind w:left="4320" w:hanging="360"/>
      </w:pPr>
      <w:rPr>
        <w:rFonts w:ascii="Wingdings" w:hAnsi="Wingdings" w:hint="default"/>
      </w:rPr>
    </w:lvl>
    <w:lvl w:ilvl="6" w:tplc="F0243436">
      <w:start w:val="1"/>
      <w:numFmt w:val="bullet"/>
      <w:lvlText w:val=""/>
      <w:lvlJc w:val="left"/>
      <w:pPr>
        <w:ind w:left="5040" w:hanging="360"/>
      </w:pPr>
      <w:rPr>
        <w:rFonts w:ascii="Symbol" w:hAnsi="Symbol" w:hint="default"/>
      </w:rPr>
    </w:lvl>
    <w:lvl w:ilvl="7" w:tplc="79844804">
      <w:start w:val="1"/>
      <w:numFmt w:val="bullet"/>
      <w:lvlText w:val="o"/>
      <w:lvlJc w:val="left"/>
      <w:pPr>
        <w:ind w:left="5760" w:hanging="360"/>
      </w:pPr>
      <w:rPr>
        <w:rFonts w:ascii="Courier New" w:hAnsi="Courier New" w:hint="default"/>
      </w:rPr>
    </w:lvl>
    <w:lvl w:ilvl="8" w:tplc="221AB558">
      <w:start w:val="1"/>
      <w:numFmt w:val="bullet"/>
      <w:lvlText w:val=""/>
      <w:lvlJc w:val="left"/>
      <w:pPr>
        <w:ind w:left="6480" w:hanging="360"/>
      </w:pPr>
      <w:rPr>
        <w:rFonts w:ascii="Wingdings" w:hAnsi="Wingdings" w:hint="default"/>
      </w:rPr>
    </w:lvl>
  </w:abstractNum>
  <w:abstractNum w:abstractNumId="15" w15:restartNumberingAfterBreak="0">
    <w:nsid w:val="5668233C"/>
    <w:multiLevelType w:val="hybridMultilevel"/>
    <w:tmpl w:val="CFF210C4"/>
    <w:lvl w:ilvl="0" w:tplc="783C3982">
      <w:start w:val="1"/>
      <w:numFmt w:val="bullet"/>
      <w:lvlText w:val=""/>
      <w:lvlJc w:val="left"/>
      <w:pPr>
        <w:tabs>
          <w:tab w:val="num" w:pos="720"/>
        </w:tabs>
        <w:ind w:left="720" w:hanging="360"/>
      </w:pPr>
      <w:rPr>
        <w:rFonts w:ascii="Symbol" w:hAnsi="Symbol" w:hint="default"/>
        <w:sz w:val="20"/>
      </w:rPr>
    </w:lvl>
    <w:lvl w:ilvl="1" w:tplc="87BC9F08">
      <w:start w:val="1"/>
      <w:numFmt w:val="bullet"/>
      <w:lvlText w:val="o"/>
      <w:lvlJc w:val="left"/>
      <w:pPr>
        <w:tabs>
          <w:tab w:val="num" w:pos="1440"/>
        </w:tabs>
        <w:ind w:left="1440" w:hanging="360"/>
      </w:pPr>
      <w:rPr>
        <w:rFonts w:ascii="Courier New" w:hAnsi="Courier New" w:hint="default"/>
        <w:sz w:val="20"/>
      </w:rPr>
    </w:lvl>
    <w:lvl w:ilvl="2" w:tplc="8D128F6C">
      <w:start w:val="1"/>
      <w:numFmt w:val="bullet"/>
      <w:lvlText w:val=""/>
      <w:lvlJc w:val="left"/>
      <w:pPr>
        <w:tabs>
          <w:tab w:val="num" w:pos="2160"/>
        </w:tabs>
        <w:ind w:left="2160" w:hanging="360"/>
      </w:pPr>
      <w:rPr>
        <w:rFonts w:ascii="Wingdings" w:hAnsi="Wingdings" w:hint="default"/>
        <w:sz w:val="20"/>
      </w:rPr>
    </w:lvl>
    <w:lvl w:ilvl="3" w:tplc="B86A2B52">
      <w:start w:val="1"/>
      <w:numFmt w:val="bullet"/>
      <w:lvlText w:val=""/>
      <w:lvlJc w:val="left"/>
      <w:pPr>
        <w:tabs>
          <w:tab w:val="num" w:pos="2880"/>
        </w:tabs>
        <w:ind w:left="2880" w:hanging="360"/>
      </w:pPr>
      <w:rPr>
        <w:rFonts w:ascii="Wingdings" w:hAnsi="Wingdings" w:hint="default"/>
        <w:sz w:val="20"/>
      </w:rPr>
    </w:lvl>
    <w:lvl w:ilvl="4" w:tplc="4EF8D6E8">
      <w:start w:val="1"/>
      <w:numFmt w:val="bullet"/>
      <w:lvlText w:val=""/>
      <w:lvlJc w:val="left"/>
      <w:pPr>
        <w:tabs>
          <w:tab w:val="num" w:pos="3600"/>
        </w:tabs>
        <w:ind w:left="3600" w:hanging="360"/>
      </w:pPr>
      <w:rPr>
        <w:rFonts w:ascii="Wingdings" w:hAnsi="Wingdings" w:hint="default"/>
        <w:sz w:val="20"/>
      </w:rPr>
    </w:lvl>
    <w:lvl w:ilvl="5" w:tplc="29AC20A4">
      <w:start w:val="1"/>
      <w:numFmt w:val="bullet"/>
      <w:lvlText w:val=""/>
      <w:lvlJc w:val="left"/>
      <w:pPr>
        <w:tabs>
          <w:tab w:val="num" w:pos="4320"/>
        </w:tabs>
        <w:ind w:left="4320" w:hanging="360"/>
      </w:pPr>
      <w:rPr>
        <w:rFonts w:ascii="Wingdings" w:hAnsi="Wingdings" w:hint="default"/>
        <w:sz w:val="20"/>
      </w:rPr>
    </w:lvl>
    <w:lvl w:ilvl="6" w:tplc="9C748E12">
      <w:start w:val="1"/>
      <w:numFmt w:val="bullet"/>
      <w:lvlText w:val=""/>
      <w:lvlJc w:val="left"/>
      <w:pPr>
        <w:tabs>
          <w:tab w:val="num" w:pos="5040"/>
        </w:tabs>
        <w:ind w:left="5040" w:hanging="360"/>
      </w:pPr>
      <w:rPr>
        <w:rFonts w:ascii="Wingdings" w:hAnsi="Wingdings" w:hint="default"/>
        <w:sz w:val="20"/>
      </w:rPr>
    </w:lvl>
    <w:lvl w:ilvl="7" w:tplc="E4EE206C">
      <w:start w:val="1"/>
      <w:numFmt w:val="bullet"/>
      <w:lvlText w:val=""/>
      <w:lvlJc w:val="left"/>
      <w:pPr>
        <w:tabs>
          <w:tab w:val="num" w:pos="5760"/>
        </w:tabs>
        <w:ind w:left="5760" w:hanging="360"/>
      </w:pPr>
      <w:rPr>
        <w:rFonts w:ascii="Wingdings" w:hAnsi="Wingdings" w:hint="default"/>
        <w:sz w:val="20"/>
      </w:rPr>
    </w:lvl>
    <w:lvl w:ilvl="8" w:tplc="5A1689A6">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94FA9"/>
    <w:multiLevelType w:val="hybridMultilevel"/>
    <w:tmpl w:val="75B4E096"/>
    <w:lvl w:ilvl="0" w:tplc="69623214">
      <w:start w:val="1"/>
      <w:numFmt w:val="bullet"/>
      <w:lvlText w:val=""/>
      <w:lvlJc w:val="left"/>
      <w:pPr>
        <w:ind w:left="2694" w:hanging="360"/>
      </w:pPr>
      <w:rPr>
        <w:rFonts w:ascii="Wingdings" w:hAnsi="Wingdings" w:hint="default"/>
      </w:rPr>
    </w:lvl>
    <w:lvl w:ilvl="1" w:tplc="AF307182">
      <w:start w:val="1"/>
      <w:numFmt w:val="bullet"/>
      <w:lvlText w:val="o"/>
      <w:lvlJc w:val="left"/>
      <w:pPr>
        <w:ind w:left="2334" w:hanging="360"/>
      </w:pPr>
      <w:rPr>
        <w:rFonts w:ascii="Courier New" w:hAnsi="Courier New" w:hint="default"/>
      </w:rPr>
    </w:lvl>
    <w:lvl w:ilvl="2" w:tplc="FD08B190">
      <w:start w:val="1"/>
      <w:numFmt w:val="bullet"/>
      <w:lvlText w:val=""/>
      <w:lvlJc w:val="left"/>
      <w:pPr>
        <w:ind w:left="3054" w:hanging="360"/>
      </w:pPr>
      <w:rPr>
        <w:rFonts w:ascii="Wingdings" w:hAnsi="Wingdings" w:hint="default"/>
      </w:rPr>
    </w:lvl>
    <w:lvl w:ilvl="3" w:tplc="50F083E4">
      <w:start w:val="1"/>
      <w:numFmt w:val="bullet"/>
      <w:lvlText w:val=""/>
      <w:lvlJc w:val="left"/>
      <w:pPr>
        <w:ind w:left="3774" w:hanging="360"/>
      </w:pPr>
      <w:rPr>
        <w:rFonts w:ascii="Symbol" w:hAnsi="Symbol" w:hint="default"/>
      </w:rPr>
    </w:lvl>
    <w:lvl w:ilvl="4" w:tplc="59709E8E">
      <w:start w:val="1"/>
      <w:numFmt w:val="bullet"/>
      <w:lvlText w:val="o"/>
      <w:lvlJc w:val="left"/>
      <w:pPr>
        <w:ind w:left="4494" w:hanging="360"/>
      </w:pPr>
      <w:rPr>
        <w:rFonts w:ascii="Courier New" w:hAnsi="Courier New" w:hint="default"/>
      </w:rPr>
    </w:lvl>
    <w:lvl w:ilvl="5" w:tplc="4624428E">
      <w:start w:val="1"/>
      <w:numFmt w:val="bullet"/>
      <w:lvlText w:val=""/>
      <w:lvlJc w:val="left"/>
      <w:pPr>
        <w:ind w:left="5214" w:hanging="360"/>
      </w:pPr>
      <w:rPr>
        <w:rFonts w:ascii="Wingdings" w:hAnsi="Wingdings" w:hint="default"/>
      </w:rPr>
    </w:lvl>
    <w:lvl w:ilvl="6" w:tplc="A41E84BE">
      <w:start w:val="1"/>
      <w:numFmt w:val="bullet"/>
      <w:lvlText w:val=""/>
      <w:lvlJc w:val="left"/>
      <w:pPr>
        <w:ind w:left="5934" w:hanging="360"/>
      </w:pPr>
      <w:rPr>
        <w:rFonts w:ascii="Symbol" w:hAnsi="Symbol" w:hint="default"/>
      </w:rPr>
    </w:lvl>
    <w:lvl w:ilvl="7" w:tplc="CC0C9B96">
      <w:start w:val="1"/>
      <w:numFmt w:val="bullet"/>
      <w:lvlText w:val="o"/>
      <w:lvlJc w:val="left"/>
      <w:pPr>
        <w:ind w:left="6654" w:hanging="360"/>
      </w:pPr>
      <w:rPr>
        <w:rFonts w:ascii="Courier New" w:hAnsi="Courier New" w:hint="default"/>
      </w:rPr>
    </w:lvl>
    <w:lvl w:ilvl="8" w:tplc="3BC8F198">
      <w:start w:val="1"/>
      <w:numFmt w:val="bullet"/>
      <w:lvlText w:val=""/>
      <w:lvlJc w:val="left"/>
      <w:pPr>
        <w:ind w:left="7374" w:hanging="360"/>
      </w:pPr>
      <w:rPr>
        <w:rFonts w:ascii="Wingdings" w:hAnsi="Wingdings" w:hint="default"/>
      </w:rPr>
    </w:lvl>
  </w:abstractNum>
  <w:abstractNum w:abstractNumId="17" w15:restartNumberingAfterBreak="0">
    <w:nsid w:val="719D5897"/>
    <w:multiLevelType w:val="hybridMultilevel"/>
    <w:tmpl w:val="C17EB31A"/>
    <w:lvl w:ilvl="0" w:tplc="880A8156">
      <w:start w:val="1"/>
      <w:numFmt w:val="bullet"/>
      <w:lvlText w:val=""/>
      <w:lvlJc w:val="left"/>
      <w:pPr>
        <w:tabs>
          <w:tab w:val="num" w:pos="720"/>
        </w:tabs>
        <w:ind w:left="720" w:hanging="360"/>
      </w:pPr>
      <w:rPr>
        <w:rFonts w:ascii="Symbol" w:hAnsi="Symbol" w:hint="default"/>
        <w:sz w:val="20"/>
      </w:rPr>
    </w:lvl>
    <w:lvl w:ilvl="1" w:tplc="40881912">
      <w:start w:val="1"/>
      <w:numFmt w:val="bullet"/>
      <w:lvlText w:val="o"/>
      <w:lvlJc w:val="left"/>
      <w:pPr>
        <w:tabs>
          <w:tab w:val="num" w:pos="1440"/>
        </w:tabs>
        <w:ind w:left="1440" w:hanging="360"/>
      </w:pPr>
      <w:rPr>
        <w:rFonts w:ascii="Courier New" w:hAnsi="Courier New" w:hint="default"/>
        <w:sz w:val="20"/>
      </w:rPr>
    </w:lvl>
    <w:lvl w:ilvl="2" w:tplc="3DCE8A04">
      <w:start w:val="1"/>
      <w:numFmt w:val="bullet"/>
      <w:lvlText w:val=""/>
      <w:lvlJc w:val="left"/>
      <w:pPr>
        <w:tabs>
          <w:tab w:val="num" w:pos="2160"/>
        </w:tabs>
        <w:ind w:left="2160" w:hanging="360"/>
      </w:pPr>
      <w:rPr>
        <w:rFonts w:ascii="Wingdings" w:hAnsi="Wingdings" w:hint="default"/>
        <w:sz w:val="20"/>
      </w:rPr>
    </w:lvl>
    <w:lvl w:ilvl="3" w:tplc="2F122A90">
      <w:start w:val="1"/>
      <w:numFmt w:val="bullet"/>
      <w:lvlText w:val=""/>
      <w:lvlJc w:val="left"/>
      <w:pPr>
        <w:tabs>
          <w:tab w:val="num" w:pos="2880"/>
        </w:tabs>
        <w:ind w:left="2880" w:hanging="360"/>
      </w:pPr>
      <w:rPr>
        <w:rFonts w:ascii="Wingdings" w:hAnsi="Wingdings" w:hint="default"/>
        <w:sz w:val="20"/>
      </w:rPr>
    </w:lvl>
    <w:lvl w:ilvl="4" w:tplc="24FAEF84">
      <w:start w:val="1"/>
      <w:numFmt w:val="bullet"/>
      <w:lvlText w:val=""/>
      <w:lvlJc w:val="left"/>
      <w:pPr>
        <w:tabs>
          <w:tab w:val="num" w:pos="3600"/>
        </w:tabs>
        <w:ind w:left="3600" w:hanging="360"/>
      </w:pPr>
      <w:rPr>
        <w:rFonts w:ascii="Wingdings" w:hAnsi="Wingdings" w:hint="default"/>
        <w:sz w:val="20"/>
      </w:rPr>
    </w:lvl>
    <w:lvl w:ilvl="5" w:tplc="207C9A52">
      <w:start w:val="1"/>
      <w:numFmt w:val="bullet"/>
      <w:lvlText w:val=""/>
      <w:lvlJc w:val="left"/>
      <w:pPr>
        <w:tabs>
          <w:tab w:val="num" w:pos="4320"/>
        </w:tabs>
        <w:ind w:left="4320" w:hanging="360"/>
      </w:pPr>
      <w:rPr>
        <w:rFonts w:ascii="Wingdings" w:hAnsi="Wingdings" w:hint="default"/>
        <w:sz w:val="20"/>
      </w:rPr>
    </w:lvl>
    <w:lvl w:ilvl="6" w:tplc="C6DA3A12">
      <w:start w:val="1"/>
      <w:numFmt w:val="bullet"/>
      <w:lvlText w:val=""/>
      <w:lvlJc w:val="left"/>
      <w:pPr>
        <w:tabs>
          <w:tab w:val="num" w:pos="5040"/>
        </w:tabs>
        <w:ind w:left="5040" w:hanging="360"/>
      </w:pPr>
      <w:rPr>
        <w:rFonts w:ascii="Wingdings" w:hAnsi="Wingdings" w:hint="default"/>
        <w:sz w:val="20"/>
      </w:rPr>
    </w:lvl>
    <w:lvl w:ilvl="7" w:tplc="3EACC7F6">
      <w:start w:val="1"/>
      <w:numFmt w:val="bullet"/>
      <w:lvlText w:val=""/>
      <w:lvlJc w:val="left"/>
      <w:pPr>
        <w:tabs>
          <w:tab w:val="num" w:pos="5760"/>
        </w:tabs>
        <w:ind w:left="5760" w:hanging="360"/>
      </w:pPr>
      <w:rPr>
        <w:rFonts w:ascii="Wingdings" w:hAnsi="Wingdings" w:hint="default"/>
        <w:sz w:val="20"/>
      </w:rPr>
    </w:lvl>
    <w:lvl w:ilvl="8" w:tplc="E1A4FF64">
      <w:start w:val="1"/>
      <w:numFmt w:val="bullet"/>
      <w:lvlText w:val=""/>
      <w:lvlJc w:val="left"/>
      <w:pPr>
        <w:tabs>
          <w:tab w:val="num" w:pos="6480"/>
        </w:tabs>
        <w:ind w:left="6480" w:hanging="360"/>
      </w:pPr>
      <w:rPr>
        <w:rFonts w:ascii="Wingdings" w:hAnsi="Wingdings" w:hint="default"/>
        <w:sz w:val="20"/>
      </w:rPr>
    </w:lvl>
  </w:abstractNum>
  <w:num w:numId="1" w16cid:durableId="2130275261">
    <w:abstractNumId w:val="6"/>
  </w:num>
  <w:num w:numId="2" w16cid:durableId="1060792194">
    <w:abstractNumId w:val="9"/>
  </w:num>
  <w:num w:numId="3" w16cid:durableId="194346861">
    <w:abstractNumId w:val="14"/>
  </w:num>
  <w:num w:numId="4" w16cid:durableId="813376563">
    <w:abstractNumId w:val="11"/>
  </w:num>
  <w:num w:numId="5" w16cid:durableId="1337222135">
    <w:abstractNumId w:val="17"/>
  </w:num>
  <w:num w:numId="6" w16cid:durableId="1113011455">
    <w:abstractNumId w:val="15"/>
  </w:num>
  <w:num w:numId="7" w16cid:durableId="249975376">
    <w:abstractNumId w:val="4"/>
  </w:num>
  <w:num w:numId="8" w16cid:durableId="987827145">
    <w:abstractNumId w:val="3"/>
  </w:num>
  <w:num w:numId="9" w16cid:durableId="1896315799">
    <w:abstractNumId w:val="10"/>
  </w:num>
  <w:num w:numId="10" w16cid:durableId="328022560">
    <w:abstractNumId w:val="0"/>
  </w:num>
  <w:num w:numId="11" w16cid:durableId="1563786019">
    <w:abstractNumId w:val="16"/>
  </w:num>
  <w:num w:numId="12" w16cid:durableId="1263878309">
    <w:abstractNumId w:val="5"/>
  </w:num>
  <w:num w:numId="13" w16cid:durableId="1849324095">
    <w:abstractNumId w:val="1"/>
  </w:num>
  <w:num w:numId="14" w16cid:durableId="2132700200">
    <w:abstractNumId w:val="12"/>
  </w:num>
  <w:num w:numId="15" w16cid:durableId="82804670">
    <w:abstractNumId w:val="16"/>
  </w:num>
  <w:num w:numId="16" w16cid:durableId="2004771894">
    <w:abstractNumId w:val="16"/>
  </w:num>
  <w:num w:numId="17" w16cid:durableId="1077894976">
    <w:abstractNumId w:val="16"/>
  </w:num>
  <w:num w:numId="18" w16cid:durableId="1551721826">
    <w:abstractNumId w:val="12"/>
  </w:num>
  <w:num w:numId="19" w16cid:durableId="1474561625">
    <w:abstractNumId w:val="12"/>
  </w:num>
  <w:num w:numId="20" w16cid:durableId="1870218250">
    <w:abstractNumId w:val="12"/>
  </w:num>
  <w:num w:numId="21" w16cid:durableId="1467814560">
    <w:abstractNumId w:val="13"/>
  </w:num>
  <w:num w:numId="22" w16cid:durableId="948049833">
    <w:abstractNumId w:val="2"/>
  </w:num>
  <w:num w:numId="23" w16cid:durableId="862089927">
    <w:abstractNumId w:val="7"/>
  </w:num>
  <w:num w:numId="24" w16cid:durableId="20292833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979"/>
    <w:rsid w:val="00077D67"/>
    <w:rsid w:val="000F3627"/>
    <w:rsid w:val="00140BD4"/>
    <w:rsid w:val="001A1B9B"/>
    <w:rsid w:val="00254467"/>
    <w:rsid w:val="002D1A95"/>
    <w:rsid w:val="00314CAD"/>
    <w:rsid w:val="00382839"/>
    <w:rsid w:val="00394F02"/>
    <w:rsid w:val="003B1641"/>
    <w:rsid w:val="003C355B"/>
    <w:rsid w:val="00483001"/>
    <w:rsid w:val="006F76D5"/>
    <w:rsid w:val="00774943"/>
    <w:rsid w:val="00824979"/>
    <w:rsid w:val="008768CA"/>
    <w:rsid w:val="008F1D20"/>
    <w:rsid w:val="00984158"/>
    <w:rsid w:val="00A80572"/>
    <w:rsid w:val="00CD1492"/>
    <w:rsid w:val="00DF09DD"/>
    <w:rsid w:val="00DF2A17"/>
    <w:rsid w:val="00E5219A"/>
    <w:rsid w:val="00EC0748"/>
    <w:rsid w:val="00FA3E1B"/>
    <w:rsid w:val="00FB5A35"/>
    <w:rsid w:val="00FD7A96"/>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0BA22"/>
  <w15:docId w15:val="{0D1BA96C-3F35-471B-BAE8-72024CFA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ja-JP" w:bidi="ar-SA"/>
      </w:rPr>
    </w:rPrDefault>
    <w:pPrDefault>
      <w:pPr>
        <w:pBdr>
          <w:top w:val="none" w:sz="4" w:space="0" w:color="000000"/>
          <w:left w:val="none" w:sz="4" w:space="0" w:color="000000"/>
          <w:bottom w:val="none" w:sz="4" w:space="0" w:color="000000"/>
          <w:right w:val="none" w:sz="4" w:space="0" w:color="000000"/>
          <w:between w:val="none" w:sz="4" w:space="0" w:color="000000"/>
        </w:pBdr>
        <w:ind w:left="2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ndara" w:eastAsia="Times New Roman" w:hAnsi="Candara" w:cs="Times New Roman"/>
      <w:sz w:val="20"/>
      <w:lang w:val="fr-FR" w:eastAsia="fr-FR"/>
    </w:rPr>
  </w:style>
  <w:style w:type="paragraph" w:styleId="Titre1">
    <w:name w:val="heading 1"/>
    <w:basedOn w:val="Normal"/>
    <w:next w:val="Normal"/>
    <w:link w:val="Titre1Car"/>
    <w:qFormat/>
    <w:pPr>
      <w:keepNext/>
      <w:keepLines/>
      <w:spacing w:before="480"/>
      <w:outlineLvl w:val="0"/>
    </w:pPr>
    <w:rPr>
      <w:rFonts w:ascii="Calibri" w:eastAsia="Calibri" w:hAnsi="Calibri" w:cs="Calibri"/>
      <w:b/>
      <w:bCs/>
      <w:color w:val="345A8A" w:themeColor="accent1" w:themeShade="B5"/>
      <w:sz w:val="32"/>
      <w:szCs w:val="32"/>
    </w:rPr>
  </w:style>
  <w:style w:type="paragraph" w:styleId="Titre2">
    <w:name w:val="heading 2"/>
    <w:basedOn w:val="Normal"/>
    <w:next w:val="Normal"/>
    <w:link w:val="Titre2Car"/>
    <w:uiPriority w:val="9"/>
    <w:unhideWhenUsed/>
    <w:qFormat/>
    <w:pPr>
      <w:keepNext/>
      <w:keepLines/>
      <w:spacing w:before="200"/>
      <w:outlineLvl w:val="1"/>
    </w:pPr>
    <w:rPr>
      <w:rFonts w:ascii="Calibri" w:eastAsia="Calibri" w:hAnsi="Calibri" w:cs="Calibri"/>
      <w:b/>
      <w:bCs/>
      <w:color w:val="4F81BD" w:themeColor="accent1"/>
      <w:sz w:val="26"/>
      <w:szCs w:val="26"/>
    </w:rPr>
  </w:style>
  <w:style w:type="paragraph" w:styleId="Titre3">
    <w:name w:val="heading 3"/>
    <w:basedOn w:val="Normal"/>
    <w:next w:val="Normal"/>
    <w:link w:val="Titre3Car"/>
    <w:unhideWhenUsed/>
    <w:qFormat/>
    <w:pPr>
      <w:keepNext/>
      <w:keepLines/>
      <w:spacing w:before="200"/>
      <w:outlineLvl w:val="2"/>
    </w:pPr>
    <w:rPr>
      <w:rFonts w:ascii="Calibri" w:eastAsia="Calibri" w:hAnsi="Calibri" w:cs="Calibri"/>
      <w:b/>
      <w:bCs/>
      <w:color w:val="4F81BD" w:themeColor="accent1"/>
    </w:rPr>
  </w:style>
  <w:style w:type="paragraph" w:styleId="Titre4">
    <w:name w:val="heading 4"/>
    <w:basedOn w:val="Normal"/>
    <w:link w:val="Titre4Car"/>
    <w:uiPriority w:val="9"/>
    <w:qFormat/>
    <w:pPr>
      <w:spacing w:before="100" w:beforeAutospacing="1" w:after="100" w:afterAutospacing="1"/>
      <w:outlineLvl w:val="3"/>
    </w:pPr>
    <w:rPr>
      <w:rFonts w:ascii="Times" w:eastAsia="Cambria" w:hAnsi="Times" w:cs="Cambria"/>
      <w:b/>
      <w:bCs/>
      <w:sz w:val="24"/>
    </w:rPr>
  </w:style>
  <w:style w:type="paragraph" w:styleId="Titre5">
    <w:name w:val="heading 5"/>
    <w:basedOn w:val="Normal"/>
    <w:link w:val="Titre5Car"/>
    <w:uiPriority w:val="9"/>
    <w:qFormat/>
    <w:pPr>
      <w:spacing w:before="100" w:beforeAutospacing="1" w:after="100" w:afterAutospacing="1"/>
      <w:outlineLvl w:val="4"/>
    </w:pPr>
    <w:rPr>
      <w:rFonts w:ascii="Times" w:eastAsia="Cambria" w:hAnsi="Times" w:cs="Cambria"/>
      <w:b/>
      <w:bCs/>
      <w:szCs w:val="20"/>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 w:val="20"/>
      <w:szCs w:val="20"/>
      <w:lang w:val="fr-FR"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Pr>
      <w:color w:val="404040"/>
      <w:sz w:val="20"/>
      <w:szCs w:val="20"/>
      <w:lang w:val="fr-FR"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Pr>
      <w:color w:val="404040"/>
      <w:sz w:val="20"/>
      <w:szCs w:val="20"/>
      <w:lang w:val="fr-FR"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Pr>
      <w:color w:val="404040"/>
      <w:sz w:val="20"/>
      <w:szCs w:val="20"/>
      <w:lang w:val="fr-FR"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Pr>
      <w:color w:val="404040"/>
      <w:sz w:val="20"/>
      <w:szCs w:val="20"/>
      <w:lang w:val="fr-FR"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Pr>
      <w:color w:val="404040"/>
      <w:sz w:val="20"/>
      <w:szCs w:val="20"/>
      <w:lang w:val="fr-FR"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M1">
    <w:name w:val="toc 1"/>
    <w:basedOn w:val="Normal"/>
    <w:next w:val="Normal"/>
    <w:uiPriority w:val="39"/>
    <w:unhideWhenUsed/>
    <w:pPr>
      <w:spacing w:after="57"/>
      <w:ind w:left="0"/>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Style1">
    <w:name w:val="Style1"/>
    <w:basedOn w:val="Normal"/>
    <w:pPr>
      <w:jc w:val="center"/>
    </w:pPr>
    <w:rPr>
      <w:rFonts w:ascii="BlairMdITC TT-Medium" w:hAnsi="BlairMdITC TT-Medium"/>
      <w:sz w:val="24"/>
    </w:rPr>
  </w:style>
  <w:style w:type="paragraph" w:customStyle="1" w:styleId="Style2">
    <w:name w:val="Style2"/>
    <w:basedOn w:val="Normal"/>
    <w:rPr>
      <w:b/>
    </w:rPr>
  </w:style>
  <w:style w:type="paragraph" w:customStyle="1" w:styleId="Style3">
    <w:name w:val="Style3"/>
    <w:basedOn w:val="Normal"/>
    <w:pPr>
      <w:numPr>
        <w:numId w:val="1"/>
      </w:numPr>
    </w:pPr>
  </w:style>
  <w:style w:type="paragraph" w:customStyle="1" w:styleId="Partie">
    <w:name w:val="Partie"/>
    <w:basedOn w:val="Normal"/>
    <w:pPr>
      <w:pBdr>
        <w:bottom w:val="single" w:sz="4" w:space="1" w:color="auto"/>
      </w:pBdr>
    </w:pPr>
    <w:rPr>
      <w:rFonts w:ascii="BlairMdITC TT-Medium" w:hAnsi="BlairMdITC TT-Medium"/>
      <w:b/>
      <w:sz w:val="22"/>
    </w:rPr>
  </w:style>
  <w:style w:type="paragraph" w:customStyle="1" w:styleId="souspartie">
    <w:name w:val="sous partie"/>
    <w:basedOn w:val="Normal"/>
    <w:rPr>
      <w:rFonts w:ascii="Ayuthaya" w:hAnsi="Ayuthaya"/>
      <w:b/>
      <w:color w:val="FF0000"/>
    </w:rPr>
  </w:style>
  <w:style w:type="paragraph" w:customStyle="1" w:styleId="Style4">
    <w:name w:val="Style4"/>
    <w:basedOn w:val="Normal"/>
    <w:rPr>
      <w:rFonts w:ascii="Apple Chancery" w:hAnsi="Apple Chancery"/>
      <w:b/>
      <w:color w:val="808000"/>
    </w:rPr>
  </w:style>
  <w:style w:type="paragraph" w:customStyle="1" w:styleId="paragrapheA">
    <w:name w:val="paragraphe A"/>
    <w:basedOn w:val="Normal"/>
    <w:rPr>
      <w:rFonts w:ascii="Apple Chancery" w:hAnsi="Apple Chancery"/>
      <w:b/>
      <w:color w:val="808000"/>
    </w:rPr>
  </w:style>
  <w:style w:type="paragraph" w:customStyle="1" w:styleId="Partiebis">
    <w:name w:val="Partie bis"/>
    <w:basedOn w:val="Normal"/>
    <w:pPr>
      <w:pBdr>
        <w:bottom w:val="single" w:sz="4" w:space="1" w:color="auto"/>
      </w:pBdr>
    </w:pPr>
    <w:rPr>
      <w:rFonts w:ascii="BlairMdITC TT-Medium" w:hAnsi="BlairMdITC TT-Medium"/>
      <w:b/>
      <w:sz w:val="22"/>
    </w:rPr>
  </w:style>
  <w:style w:type="paragraph" w:customStyle="1" w:styleId="sous-partiebis">
    <w:name w:val="sous-partie bis"/>
    <w:basedOn w:val="Normal"/>
    <w:rPr>
      <w:rFonts w:ascii="BlairMdITC TT-Medium" w:hAnsi="BlairMdITC TT-Medium"/>
      <w:b/>
    </w:rPr>
  </w:style>
  <w:style w:type="paragraph" w:customStyle="1" w:styleId="paragraphebis">
    <w:name w:val="paragraphe bis"/>
    <w:basedOn w:val="Normal"/>
    <w:rPr>
      <w:rFonts w:ascii="BlairMdITC TT-Medium" w:hAnsi="BlairMdITC TT-Medium"/>
      <w:b/>
    </w:rPr>
  </w:style>
  <w:style w:type="paragraph" w:customStyle="1" w:styleId="INTRO">
    <w:name w:val="INTRO"/>
    <w:basedOn w:val="Normal"/>
    <w:pPr>
      <w:jc w:val="both"/>
    </w:pPr>
    <w:rPr>
      <w:rFonts w:ascii="Avenir 65 Medium" w:hAnsi="Avenir 65 Medium"/>
      <w:color w:val="292929"/>
      <w:szCs w:val="20"/>
    </w:rPr>
  </w:style>
  <w:style w:type="paragraph" w:customStyle="1" w:styleId="ENJEUX">
    <w:name w:val="ENJEUX"/>
    <w:basedOn w:val="Normal"/>
    <w:pPr>
      <w:jc w:val="both"/>
    </w:pPr>
    <w:rPr>
      <w:rFonts w:ascii="Avenir 35 Light" w:hAnsi="Avenir 35 Light"/>
      <w:color w:val="292929"/>
      <w:sz w:val="50"/>
      <w:szCs w:val="50"/>
    </w:rPr>
  </w:style>
  <w:style w:type="paragraph" w:customStyle="1" w:styleId="PARTIE0">
    <w:name w:val="PARTIE"/>
    <w:basedOn w:val="Normal"/>
    <w:pPr>
      <w:jc w:val="both"/>
    </w:pPr>
    <w:rPr>
      <w:rFonts w:ascii="Avenir 65 Medium" w:hAnsi="Avenir 65 Medium"/>
      <w:b/>
      <w:color w:val="292929"/>
      <w:sz w:val="24"/>
      <w:u w:val="single"/>
    </w:rPr>
  </w:style>
  <w:style w:type="paragraph" w:customStyle="1" w:styleId="SOUSPARTIE0">
    <w:name w:val="SOUS PARTIE"/>
    <w:basedOn w:val="Normal"/>
    <w:pPr>
      <w:ind w:firstLine="709"/>
      <w:jc w:val="both"/>
    </w:pPr>
    <w:rPr>
      <w:rFonts w:ascii="Avenir 65 Medium" w:hAnsi="Avenir 65 Medium"/>
      <w:b/>
      <w:color w:val="292929"/>
      <w:sz w:val="22"/>
      <w:szCs w:val="22"/>
      <w:u w:val="single"/>
    </w:rPr>
  </w:style>
  <w:style w:type="paragraph" w:customStyle="1" w:styleId="TEXTENORMAL">
    <w:name w:val="TEXTE NORMAL"/>
    <w:basedOn w:val="Normal"/>
    <w:pPr>
      <w:spacing w:after="200" w:line="276" w:lineRule="auto"/>
    </w:pPr>
    <w:rPr>
      <w:rFonts w:ascii="Avenir 35 Light" w:hAnsi="Avenir 35 Light"/>
      <w:color w:val="292929"/>
      <w:szCs w:val="20"/>
    </w:rPr>
  </w:style>
  <w:style w:type="paragraph" w:customStyle="1" w:styleId="citation0">
    <w:name w:val="citation"/>
    <w:basedOn w:val="Normal"/>
    <w:qFormat/>
    <w:rPr>
      <w:i/>
    </w:rPr>
  </w:style>
  <w:style w:type="paragraph" w:styleId="En-tte">
    <w:name w:val="header"/>
    <w:basedOn w:val="Normal"/>
    <w:link w:val="En-tteCar"/>
    <w:pPr>
      <w:tabs>
        <w:tab w:val="center" w:leader="dot" w:pos="9498"/>
        <w:tab w:val="right" w:leader="dot" w:pos="9639"/>
        <w:tab w:val="right" w:leader="dot" w:pos="9781"/>
      </w:tabs>
      <w:ind w:right="-1"/>
      <w:jc w:val="center"/>
    </w:pPr>
    <w:rPr>
      <w:rFonts w:ascii="Arial" w:hAnsi="Arial" w:cs="Arial"/>
      <w:b/>
      <w:sz w:val="24"/>
    </w:rPr>
  </w:style>
  <w:style w:type="character" w:customStyle="1" w:styleId="En-tteCar">
    <w:name w:val="En-tête Car"/>
    <w:basedOn w:val="Policepardfaut"/>
    <w:link w:val="En-tte"/>
    <w:rPr>
      <w:rFonts w:ascii="Arial" w:eastAsia="Times New Roman" w:hAnsi="Arial" w:cs="Arial"/>
      <w:b/>
      <w:lang w:val="fr-FR" w:eastAsia="fr-FR"/>
    </w:rPr>
  </w:style>
  <w:style w:type="paragraph" w:customStyle="1" w:styleId="PascaleNormal">
    <w:name w:val="Pascale Normal"/>
    <w:basedOn w:val="Normal"/>
    <w:qFormat/>
  </w:style>
  <w:style w:type="paragraph" w:customStyle="1" w:styleId="PascaleQuestion">
    <w:name w:val="Pascale Question"/>
    <w:basedOn w:val="PascaleNormal"/>
    <w:qFormat/>
    <w:pPr>
      <w:numPr>
        <w:numId w:val="2"/>
      </w:numPr>
    </w:pPr>
    <w:rPr>
      <w:b/>
    </w:rPr>
  </w:style>
  <w:style w:type="paragraph" w:customStyle="1" w:styleId="PascaleRponse">
    <w:name w:val="Pascale Réponse"/>
    <w:basedOn w:val="PascaleNormal"/>
    <w:qFormat/>
    <w:rPr>
      <w:color w:val="000090"/>
    </w:rPr>
  </w:style>
  <w:style w:type="paragraph" w:customStyle="1" w:styleId="PascaleParagraphe">
    <w:name w:val="Pascale Paragraphe"/>
    <w:basedOn w:val="PascaleNormal"/>
    <w:qFormat/>
    <w:pPr>
      <w:numPr>
        <w:numId w:val="3"/>
      </w:numPr>
    </w:pPr>
    <w:rPr>
      <w:b/>
    </w:rPr>
  </w:style>
  <w:style w:type="paragraph" w:customStyle="1" w:styleId="PascaleDocument">
    <w:name w:val="Pascale Document"/>
    <w:basedOn w:val="Normal"/>
    <w:qFormat/>
    <w:rPr>
      <w:rFonts w:ascii="Calibri" w:eastAsia="Cambria" w:hAnsi="Calibri"/>
      <w:lang w:eastAsia="en-US"/>
    </w:rPr>
  </w:style>
  <w:style w:type="paragraph" w:customStyle="1" w:styleId="PascaleComplments">
    <w:name w:val="Pascale Compléments"/>
    <w:basedOn w:val="PascaleRponse"/>
    <w:qFormat/>
    <w:pPr>
      <w:shd w:val="clear" w:color="auto" w:fill="D9D9D9"/>
      <w:spacing w:line="22" w:lineRule="atLeast"/>
    </w:pPr>
    <w:rPr>
      <w:b/>
      <w:color w:val="auto"/>
    </w:rPr>
  </w:style>
  <w:style w:type="paragraph" w:customStyle="1" w:styleId="PascalePartie">
    <w:name w:val="Pascale Partie"/>
    <w:basedOn w:val="Normal"/>
    <w:rPr>
      <w:rFonts w:ascii="BlairMdITC TT-Medium" w:hAnsi="BlairMdITC TT-Medium"/>
    </w:rPr>
  </w:style>
  <w:style w:type="character" w:customStyle="1" w:styleId="Titre4Car">
    <w:name w:val="Titre 4 Car"/>
    <w:basedOn w:val="Policepardfaut"/>
    <w:link w:val="Titre4"/>
    <w:uiPriority w:val="9"/>
    <w:rPr>
      <w:rFonts w:ascii="Times" w:hAnsi="Times"/>
      <w:b/>
      <w:bCs/>
      <w:lang w:val="fr-FR" w:eastAsia="fr-FR"/>
    </w:rPr>
  </w:style>
  <w:style w:type="character" w:customStyle="1" w:styleId="Titre5Car">
    <w:name w:val="Titre 5 Car"/>
    <w:basedOn w:val="Policepardfaut"/>
    <w:link w:val="Titre5"/>
    <w:uiPriority w:val="9"/>
    <w:rPr>
      <w:rFonts w:ascii="Times" w:hAnsi="Times"/>
      <w:b/>
      <w:bCs/>
      <w:sz w:val="20"/>
      <w:szCs w:val="20"/>
      <w:lang w:val="fr-FR" w:eastAsia="fr-FR"/>
    </w:rPr>
  </w:style>
  <w:style w:type="paragraph" w:styleId="NormalWeb">
    <w:name w:val="Normal (Web)"/>
    <w:basedOn w:val="Normal"/>
    <w:uiPriority w:val="99"/>
    <w:unhideWhenUsed/>
    <w:pPr>
      <w:spacing w:before="100" w:beforeAutospacing="1" w:after="100" w:afterAutospacing="1"/>
    </w:pPr>
    <w:rPr>
      <w:rFonts w:ascii="Times" w:eastAsia="Cambria" w:hAnsi="Times"/>
      <w:szCs w:val="20"/>
    </w:rPr>
  </w:style>
  <w:style w:type="character" w:customStyle="1" w:styleId="apple-style-span">
    <w:name w:val="apple-style-span"/>
    <w:basedOn w:val="Policepardfaut"/>
  </w:style>
  <w:style w:type="character" w:customStyle="1" w:styleId="Titre3Car">
    <w:name w:val="Titre 3 Car"/>
    <w:basedOn w:val="Policepardfaut"/>
    <w:link w:val="Titre3"/>
    <w:rPr>
      <w:rFonts w:ascii="Calibri" w:eastAsia="Calibri" w:hAnsi="Calibri" w:cs="Calibri"/>
      <w:b/>
      <w:bCs/>
      <w:color w:val="4F81BD" w:themeColor="accent1"/>
      <w:sz w:val="20"/>
      <w:lang w:val="fr-FR" w:eastAsia="fr-FR"/>
    </w:rPr>
  </w:style>
  <w:style w:type="character" w:styleId="Lienhypertexte">
    <w:name w:val="Hyperlink"/>
    <w:basedOn w:val="Policepardfaut"/>
    <w:uiPriority w:val="99"/>
    <w:unhideWhenUsed/>
    <w:rPr>
      <w:color w:val="0000FF"/>
      <w:u w:val="single"/>
    </w:rPr>
  </w:style>
  <w:style w:type="character" w:customStyle="1" w:styleId="Titre2Car">
    <w:name w:val="Titre 2 Car"/>
    <w:basedOn w:val="Policepardfaut"/>
    <w:link w:val="Titre2"/>
    <w:uiPriority w:val="9"/>
    <w:rPr>
      <w:rFonts w:ascii="Calibri" w:eastAsia="Calibri" w:hAnsi="Calibri" w:cs="Calibri"/>
      <w:b/>
      <w:bCs/>
      <w:color w:val="4F81BD" w:themeColor="accent1"/>
      <w:sz w:val="26"/>
      <w:szCs w:val="26"/>
      <w:lang w:val="fr-FR" w:eastAsia="fr-FR"/>
    </w:rPr>
  </w:style>
  <w:style w:type="paragraph" w:customStyle="1" w:styleId="csc-linktotop">
    <w:name w:val="csc-linktotop"/>
    <w:basedOn w:val="Normal"/>
    <w:pPr>
      <w:spacing w:before="100" w:beforeAutospacing="1" w:after="100" w:afterAutospacing="1"/>
    </w:pPr>
    <w:rPr>
      <w:rFonts w:ascii="Times" w:eastAsia="Cambria" w:hAnsi="Times" w:cs="Cambria"/>
      <w:szCs w:val="20"/>
    </w:rPr>
  </w:style>
  <w:style w:type="paragraph" w:styleId="Textedebulles">
    <w:name w:val="Balloon Text"/>
    <w:basedOn w:val="Normal"/>
    <w:link w:val="TextedebullesCar"/>
    <w:uiPriority w:val="99"/>
    <w:semiHidden/>
    <w:unhideWhenUsed/>
    <w:rPr>
      <w:rFonts w:ascii="Lucida Grande" w:hAnsi="Lucida Grande"/>
      <w:sz w:val="18"/>
      <w:szCs w:val="18"/>
    </w:rPr>
  </w:style>
  <w:style w:type="character" w:customStyle="1" w:styleId="TextedebullesCar">
    <w:name w:val="Texte de bulles Car"/>
    <w:basedOn w:val="Policepardfaut"/>
    <w:link w:val="Textedebulles"/>
    <w:uiPriority w:val="99"/>
    <w:semiHidden/>
    <w:rPr>
      <w:rFonts w:ascii="Lucida Grande" w:eastAsia="Times New Roman" w:hAnsi="Lucida Grande" w:cs="Times New Roman"/>
      <w:sz w:val="18"/>
      <w:szCs w:val="18"/>
      <w:lang w:val="fr-FR" w:eastAsia="fr-FR"/>
    </w:rPr>
  </w:style>
  <w:style w:type="character" w:styleId="Numrodepage">
    <w:name w:val="page number"/>
    <w:basedOn w:val="Policepardfaut"/>
    <w:uiPriority w:val="99"/>
    <w:semiHidden/>
    <w:unhideWhenUsed/>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Candara" w:eastAsia="Times New Roman" w:hAnsi="Candara" w:cs="Times New Roman"/>
      <w:sz w:val="20"/>
      <w:lang w:val="fr-FR" w:eastAsia="fr-FR"/>
    </w:rPr>
  </w:style>
  <w:style w:type="character" w:customStyle="1" w:styleId="Titre1Car">
    <w:name w:val="Titre 1 Car"/>
    <w:basedOn w:val="Policepardfaut"/>
    <w:link w:val="Titre1"/>
    <w:rPr>
      <w:rFonts w:ascii="Calibri" w:eastAsia="Calibri" w:hAnsi="Calibri" w:cs="Calibri"/>
      <w:b/>
      <w:bCs/>
      <w:color w:val="345A8A" w:themeColor="accent1" w:themeShade="B5"/>
      <w:sz w:val="32"/>
      <w:szCs w:val="32"/>
      <w:lang w:val="fr-FR" w:eastAsia="fr-FR"/>
    </w:rPr>
  </w:style>
  <w:style w:type="character" w:styleId="lev">
    <w:name w:val="Strong"/>
    <w:basedOn w:val="Policepardfaut"/>
    <w:uiPriority w:val="22"/>
    <w:qFormat/>
    <w:rPr>
      <w:b/>
      <w:bCs/>
    </w:rPr>
  </w:style>
  <w:style w:type="character" w:customStyle="1" w:styleId="intertitre">
    <w:name w:val="intertitre"/>
    <w:basedOn w:val="Policepardfaut"/>
  </w:style>
  <w:style w:type="character" w:styleId="Accentuation">
    <w:name w:val="Emphasis"/>
    <w:basedOn w:val="Policepardfaut"/>
    <w:uiPriority w:val="20"/>
    <w:qFormat/>
    <w:rPr>
      <w:i/>
      <w:iCs/>
    </w:rPr>
  </w:style>
  <w:style w:type="paragraph" w:styleId="Titre">
    <w:name w:val="Title"/>
    <w:basedOn w:val="Normal"/>
    <w:link w:val="TitreCar"/>
    <w:qFormat/>
    <w:pPr>
      <w:spacing w:before="100" w:beforeAutospacing="1" w:after="100" w:afterAutospacing="1"/>
    </w:pPr>
    <w:rPr>
      <w:rFonts w:ascii="Times" w:eastAsia="Cambria" w:hAnsi="Times" w:cs="Cambria"/>
      <w:szCs w:val="20"/>
    </w:rPr>
  </w:style>
  <w:style w:type="character" w:customStyle="1" w:styleId="TitreCar">
    <w:name w:val="Titre Car"/>
    <w:basedOn w:val="Policepardfaut"/>
    <w:link w:val="Titre"/>
    <w:rPr>
      <w:rFonts w:ascii="Times" w:hAnsi="Times"/>
      <w:sz w:val="20"/>
      <w:szCs w:val="20"/>
      <w:lang w:val="fr-FR" w:eastAsia="fr-FR"/>
    </w:rPr>
  </w:style>
  <w:style w:type="paragraph" w:customStyle="1" w:styleId="datetag">
    <w:name w:val="datetag"/>
    <w:basedOn w:val="Normal"/>
    <w:pPr>
      <w:spacing w:before="100" w:beforeAutospacing="1" w:after="100" w:afterAutospacing="1"/>
    </w:pPr>
    <w:rPr>
      <w:rFonts w:ascii="Times" w:eastAsia="Cambria" w:hAnsi="Times" w:cs="Cambria"/>
      <w:szCs w:val="20"/>
    </w:rPr>
  </w:style>
  <w:style w:type="paragraph" w:styleId="Paragraphedeliste">
    <w:name w:val="List Paragraph"/>
    <w:basedOn w:val="Normal"/>
    <w:qFormat/>
    <w:pPr>
      <w:numPr>
        <w:numId w:val="12"/>
      </w:numPr>
      <w:shd w:val="clear" w:color="auto" w:fill="FFFFFF"/>
      <w:spacing w:line="0" w:lineRule="atLeast"/>
      <w:contextualSpacing/>
      <w:jc w:val="both"/>
      <w:outlineLvl w:val="1"/>
    </w:pPr>
    <w:rPr>
      <w:rFonts w:ascii="Calibri" w:hAnsi="Calibri" w:cs="Calibri"/>
      <w:sz w:val="24"/>
    </w:rPr>
  </w:style>
  <w:style w:type="paragraph" w:customStyle="1" w:styleId="authors">
    <w:name w:val="authors"/>
    <w:basedOn w:val="Normal"/>
    <w:pPr>
      <w:spacing w:before="100" w:beforeAutospacing="1" w:after="100" w:afterAutospacing="1"/>
    </w:pPr>
    <w:rPr>
      <w:rFonts w:ascii="Times" w:eastAsia="Cambria" w:hAnsi="Times" w:cs="Cambria"/>
      <w:szCs w:val="20"/>
    </w:rPr>
  </w:style>
  <w:style w:type="character" w:customStyle="1" w:styleId="headerleftclosetrigger">
    <w:name w:val="header_left_close_trigger"/>
    <w:basedOn w:val="Policepardfaut"/>
  </w:style>
  <w:style w:type="character" w:styleId="Lienhypertextesuivivisit">
    <w:name w:val="FollowedHyperlink"/>
    <w:basedOn w:val="Policepardfaut"/>
    <w:uiPriority w:val="99"/>
    <w:semiHidden/>
    <w:unhideWhenUsed/>
    <w:rPr>
      <w:color w:val="800080"/>
      <w:u w:val="single"/>
    </w:rPr>
  </w:style>
  <w:style w:type="paragraph" w:customStyle="1" w:styleId="headerleftkioquebutton">
    <w:name w:val="header_left_kioque_button"/>
    <w:basedOn w:val="Normal"/>
    <w:pPr>
      <w:spacing w:before="100" w:beforeAutospacing="1" w:after="100" w:afterAutospacing="1"/>
    </w:pPr>
    <w:rPr>
      <w:rFonts w:ascii="Times" w:eastAsia="Cambria" w:hAnsi="Times" w:cs="Cambria"/>
      <w:szCs w:val="20"/>
    </w:rPr>
  </w:style>
  <w:style w:type="paragraph" w:customStyle="1" w:styleId="lineright">
    <w:name w:val="line_right"/>
    <w:basedOn w:val="Normal"/>
    <w:pPr>
      <w:spacing w:before="100" w:beforeAutospacing="1" w:after="100" w:afterAutospacing="1"/>
    </w:pPr>
    <w:rPr>
      <w:rFonts w:ascii="Times" w:eastAsia="Cambria" w:hAnsi="Times" w:cs="Cambria"/>
      <w:szCs w:val="20"/>
    </w:rPr>
  </w:style>
  <w:style w:type="character" w:customStyle="1" w:styleId="menulefttrigger">
    <w:name w:val="menu_left_trigger"/>
    <w:basedOn w:val="Policepardfaut"/>
  </w:style>
  <w:style w:type="character" w:customStyle="1" w:styleId="subnavmoretrigger">
    <w:name w:val="sub_nav_more_trigger"/>
    <w:basedOn w:val="Policepardfaut"/>
  </w:style>
  <w:style w:type="paragraph" w:customStyle="1" w:styleId="legende">
    <w:name w:val="legende"/>
    <w:basedOn w:val="Normal"/>
    <w:pPr>
      <w:spacing w:before="100" w:beforeAutospacing="1" w:after="100" w:afterAutospacing="1"/>
    </w:pPr>
    <w:rPr>
      <w:rFonts w:ascii="Times" w:eastAsia="Cambria" w:hAnsi="Times" w:cs="Cambria"/>
      <w:szCs w:val="20"/>
    </w:rPr>
  </w:style>
  <w:style w:type="paragraph" w:customStyle="1" w:styleId="credits">
    <w:name w:val="credits"/>
    <w:basedOn w:val="Normal"/>
    <w:pPr>
      <w:spacing w:before="100" w:beforeAutospacing="1" w:after="100" w:afterAutospacing="1"/>
    </w:pPr>
    <w:rPr>
      <w:rFonts w:ascii="Times" w:eastAsia="Cambria" w:hAnsi="Times" w:cs="Cambria"/>
      <w:szCs w:val="20"/>
    </w:rPr>
  </w:style>
  <w:style w:type="paragraph" w:customStyle="1" w:styleId="pright">
    <w:name w:val="p_right"/>
    <w:basedOn w:val="Normal"/>
    <w:pPr>
      <w:spacing w:before="100" w:beforeAutospacing="1" w:after="100" w:afterAutospacing="1"/>
    </w:pPr>
    <w:rPr>
      <w:rFonts w:ascii="Times" w:eastAsia="Cambria" w:hAnsi="Times" w:cs="Cambria"/>
      <w:szCs w:val="20"/>
    </w:rPr>
  </w:style>
  <w:style w:type="paragraph" w:customStyle="1" w:styleId="button">
    <w:name w:val="button"/>
    <w:basedOn w:val="Normal"/>
    <w:pPr>
      <w:spacing w:before="100" w:beforeAutospacing="1" w:after="100" w:afterAutospacing="1"/>
    </w:pPr>
    <w:rPr>
      <w:rFonts w:ascii="Times" w:eastAsia="Cambria" w:hAnsi="Times" w:cs="Cambria"/>
      <w:szCs w:val="20"/>
    </w:rPr>
  </w:style>
  <w:style w:type="paragraph" w:customStyle="1" w:styleId="toolbarcomment">
    <w:name w:val="toolbar_comment"/>
    <w:basedOn w:val="Normal"/>
    <w:pPr>
      <w:spacing w:before="100" w:beforeAutospacing="1" w:after="100" w:afterAutospacing="1"/>
    </w:pPr>
    <w:rPr>
      <w:rFonts w:ascii="Times" w:eastAsia="Cambria" w:hAnsi="Times" w:cs="Cambria"/>
      <w:szCs w:val="20"/>
    </w:rPr>
  </w:style>
  <w:style w:type="paragraph" w:customStyle="1" w:styleId="buttonabo">
    <w:name w:val="button_abo"/>
    <w:basedOn w:val="Normal"/>
    <w:pPr>
      <w:spacing w:before="100" w:beforeAutospacing="1" w:after="100" w:afterAutospacing="1"/>
    </w:pPr>
    <w:rPr>
      <w:rFonts w:ascii="Times" w:eastAsia="Cambria" w:hAnsi="Times" w:cs="Cambria"/>
      <w:szCs w:val="20"/>
    </w:rPr>
  </w:style>
  <w:style w:type="character" w:customStyle="1" w:styleId="obempty">
    <w:name w:val="ob_empty"/>
    <w:basedOn w:val="Policepardfaut"/>
  </w:style>
  <w:style w:type="character" w:customStyle="1" w:styleId="obadsheader">
    <w:name w:val="ob_ads_header"/>
    <w:basedOn w:val="Policepardfaut"/>
  </w:style>
  <w:style w:type="character" w:customStyle="1" w:styleId="obsource">
    <w:name w:val="ob_source"/>
    <w:basedOn w:val="Policepardfaut"/>
  </w:style>
  <w:style w:type="character" w:customStyle="1" w:styleId="rec-src-link">
    <w:name w:val="rec-src-link"/>
    <w:basedOn w:val="Policepardfaut"/>
  </w:style>
  <w:style w:type="character" w:customStyle="1" w:styleId="rec-src-at">
    <w:name w:val="rec-src-at"/>
    <w:basedOn w:val="Policepardfaut"/>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eastAsia="Cambria" w:hAnsi="Arial" w:cs="Arial"/>
      <w:vanish/>
      <w:sz w:val="16"/>
      <w:szCs w:val="16"/>
    </w:rPr>
  </w:style>
  <w:style w:type="character" w:customStyle="1" w:styleId="z-HautduformulaireCar">
    <w:name w:val="z-Haut du formulaire Car"/>
    <w:basedOn w:val="Policepardfaut"/>
    <w:link w:val="z-Hautduformulaire"/>
    <w:uiPriority w:val="99"/>
    <w:semiHidden/>
    <w:rPr>
      <w:rFonts w:ascii="Arial" w:hAnsi="Arial" w:cs="Arial"/>
      <w:vanish/>
      <w:sz w:val="16"/>
      <w:szCs w:val="16"/>
      <w:lang w:val="fr-FR" w:eastAsia="fr-FR"/>
    </w:rPr>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eastAsia="Cambria" w:hAnsi="Arial" w:cs="Arial"/>
      <w:vanish/>
      <w:sz w:val="16"/>
      <w:szCs w:val="16"/>
    </w:rPr>
  </w:style>
  <w:style w:type="character" w:customStyle="1" w:styleId="z-BasduformulaireCar">
    <w:name w:val="z-Bas du formulaire Car"/>
    <w:basedOn w:val="Policepardfaut"/>
    <w:link w:val="z-Basduformulaire"/>
    <w:uiPriority w:val="99"/>
    <w:semiHidden/>
    <w:rPr>
      <w:rFonts w:ascii="Arial" w:hAnsi="Arial" w:cs="Arial"/>
      <w:vanish/>
      <w:sz w:val="16"/>
      <w:szCs w:val="16"/>
      <w:lang w:val="fr-FR" w:eastAsia="fr-FR"/>
    </w:rPr>
  </w:style>
  <w:style w:type="paragraph" w:customStyle="1" w:styleId="footermoreleft">
    <w:name w:val="footer_more_left"/>
    <w:basedOn w:val="Normal"/>
    <w:pPr>
      <w:spacing w:before="100" w:beforeAutospacing="1" w:after="100" w:afterAutospacing="1"/>
    </w:pPr>
    <w:rPr>
      <w:rFonts w:ascii="Times" w:eastAsia="Cambria" w:hAnsi="Times" w:cs="Cambria"/>
      <w:szCs w:val="20"/>
    </w:rPr>
  </w:style>
  <w:style w:type="paragraph" w:customStyle="1" w:styleId="phraseintro">
    <w:name w:val="phrase_intro"/>
    <w:basedOn w:val="Normal"/>
    <w:pPr>
      <w:spacing w:before="100" w:beforeAutospacing="1" w:after="100" w:afterAutospacing="1"/>
    </w:pPr>
    <w:rPr>
      <w:rFonts w:ascii="Times" w:eastAsia="Cambria" w:hAnsi="Times" w:cs="Cambria"/>
      <w:szCs w:val="20"/>
    </w:rPr>
  </w:style>
  <w:style w:type="paragraph" w:customStyle="1" w:styleId="offertitle">
    <w:name w:val="offer_title"/>
    <w:basedOn w:val="Normal"/>
    <w:pPr>
      <w:spacing w:before="100" w:beforeAutospacing="1" w:after="100" w:afterAutospacing="1"/>
    </w:pPr>
    <w:rPr>
      <w:rFonts w:ascii="Times" w:eastAsia="Cambria" w:hAnsi="Times" w:cs="Cambria"/>
      <w:szCs w:val="20"/>
    </w:rPr>
  </w:style>
  <w:style w:type="paragraph" w:customStyle="1" w:styleId="issuetitle">
    <w:name w:val="issue_title"/>
    <w:basedOn w:val="Normal"/>
    <w:pPr>
      <w:spacing w:before="100" w:beforeAutospacing="1" w:after="100" w:afterAutospacing="1"/>
    </w:pPr>
    <w:rPr>
      <w:rFonts w:ascii="Times" w:eastAsia="Cambria" w:hAnsi="Times" w:cs="Cambria"/>
      <w:szCs w:val="20"/>
    </w:rPr>
  </w:style>
  <w:style w:type="paragraph" w:customStyle="1" w:styleId="issueprice">
    <w:name w:val="issue_price"/>
    <w:basedOn w:val="Normal"/>
    <w:pPr>
      <w:spacing w:before="100" w:beforeAutospacing="1" w:after="100" w:afterAutospacing="1"/>
    </w:pPr>
    <w:rPr>
      <w:rFonts w:ascii="Times" w:eastAsia="Cambria" w:hAnsi="Times" w:cs="Cambria"/>
      <w:szCs w:val="20"/>
    </w:rPr>
  </w:style>
  <w:style w:type="paragraph" w:customStyle="1" w:styleId="author">
    <w:name w:val="author"/>
    <w:basedOn w:val="Normal"/>
    <w:pPr>
      <w:spacing w:before="100" w:beforeAutospacing="1" w:after="100" w:afterAutospacing="1"/>
    </w:pPr>
    <w:rPr>
      <w:rFonts w:ascii="Times" w:eastAsia="Cambria" w:hAnsi="Times" w:cs="Cambria"/>
      <w:szCs w:val="20"/>
    </w:rPr>
  </w:style>
  <w:style w:type="character" w:customStyle="1" w:styleId="pw-icon">
    <w:name w:val="pw-icon"/>
    <w:basedOn w:val="Policepardfaut"/>
  </w:style>
  <w:style w:type="character" w:customStyle="1" w:styleId="ak-line1">
    <w:name w:val="ak-line1"/>
    <w:basedOn w:val="Policepardfaut"/>
  </w:style>
  <w:style w:type="character" w:customStyle="1" w:styleId="ak-progress-completed">
    <w:name w:val="ak-progress-completed"/>
    <w:basedOn w:val="Policepardfaut"/>
  </w:style>
  <w:style w:type="character" w:customStyle="1" w:styleId="ak-text-close">
    <w:name w:val="ak-text-close"/>
    <w:basedOn w:val="Policepardfaut"/>
  </w:style>
  <w:style w:type="paragraph" w:customStyle="1" w:styleId="informatif">
    <w:name w:val="informatif"/>
    <w:basedOn w:val="Normal"/>
    <w:pPr>
      <w:spacing w:before="100" w:beforeAutospacing="1" w:after="100" w:afterAutospacing="1"/>
    </w:pPr>
    <w:rPr>
      <w:rFonts w:ascii="Times" w:eastAsia="Cambria" w:hAnsi="Times" w:cs="Cambria"/>
      <w:szCs w:val="20"/>
    </w:rPr>
  </w:style>
  <w:style w:type="paragraph" w:customStyle="1" w:styleId="bodynews">
    <w:name w:val="body_news"/>
    <w:basedOn w:val="Normal"/>
    <w:pPr>
      <w:spacing w:before="100" w:beforeAutospacing="1" w:after="100" w:afterAutospacing="1"/>
    </w:pPr>
    <w:rPr>
      <w:rFonts w:ascii="Times" w:eastAsia="Cambria" w:hAnsi="Times" w:cs="Cambria"/>
      <w:szCs w:val="20"/>
    </w:rPr>
  </w:style>
  <w:style w:type="paragraph" w:customStyle="1" w:styleId="Date1">
    <w:name w:val="Date1"/>
    <w:basedOn w:val="Normal"/>
    <w:pPr>
      <w:spacing w:before="100" w:beforeAutospacing="1" w:after="100" w:afterAutospacing="1"/>
    </w:pPr>
    <w:rPr>
      <w:rFonts w:ascii="Times New Roman" w:hAnsi="Times New Roman"/>
      <w:sz w:val="24"/>
    </w:rPr>
  </w:style>
  <w:style w:type="paragraph" w:customStyle="1" w:styleId="update">
    <w:name w:val="update"/>
    <w:basedOn w:val="Normal"/>
    <w:pPr>
      <w:spacing w:before="100" w:beforeAutospacing="1" w:after="100" w:afterAutospacing="1"/>
    </w:pPr>
    <w:rPr>
      <w:rFonts w:ascii="Times New Roman" w:hAnsi="Times New Roman"/>
      <w:sz w:val="24"/>
    </w:rPr>
  </w:style>
  <w:style w:type="character" w:customStyle="1" w:styleId="lecture">
    <w:name w:val="lecture"/>
    <w:basedOn w:val="Policepardfaut"/>
  </w:style>
  <w:style w:type="character" w:customStyle="1" w:styleId="number">
    <w:name w:val="number"/>
    <w:basedOn w:val="Policepardfaut"/>
  </w:style>
  <w:style w:type="character" w:customStyle="1" w:styleId="value">
    <w:name w:val="value"/>
    <w:basedOn w:val="Policepardfaut"/>
  </w:style>
  <w:style w:type="paragraph" w:customStyle="1" w:styleId="sstitre">
    <w:name w:val="sstitre"/>
    <w:basedOn w:val="Normal"/>
    <w:pPr>
      <w:spacing w:before="100" w:beforeAutospacing="1" w:after="100" w:afterAutospacing="1"/>
    </w:pPr>
    <w:rPr>
      <w:rFonts w:ascii="Times New Roman" w:hAnsi="Times New Roman"/>
      <w:sz w:val="24"/>
    </w:rPr>
  </w:style>
  <w:style w:type="character" w:customStyle="1" w:styleId="vbcitpercentup">
    <w:name w:val="vbcit_percentup"/>
    <w:basedOn w:val="Policepardfaut"/>
  </w:style>
  <w:style w:type="character" w:customStyle="1" w:styleId="vbcitarrowup">
    <w:name w:val="vbcit_arrowup"/>
    <w:basedOn w:val="Policepardfaut"/>
  </w:style>
  <w:style w:type="character" w:customStyle="1" w:styleId="up">
    <w:name w:val="up"/>
    <w:basedOn w:val="Policepardfaut"/>
  </w:style>
  <w:style w:type="character" w:customStyle="1" w:styleId="appentrykicker">
    <w:name w:val="app_entry_kicker"/>
    <w:basedOn w:val="Policepardfaut"/>
  </w:style>
  <w:style w:type="paragraph" w:customStyle="1" w:styleId="appentrylead">
    <w:name w:val="app_entry_lead"/>
    <w:basedOn w:val="Normal"/>
    <w:pPr>
      <w:spacing w:before="100" w:beforeAutospacing="1" w:after="100" w:afterAutospacing="1"/>
    </w:pPr>
    <w:rPr>
      <w:rFonts w:ascii="Times New Roman" w:hAnsi="Times New Roman"/>
      <w:sz w:val="24"/>
    </w:rPr>
  </w:style>
  <w:style w:type="character" w:customStyle="1" w:styleId="marqueurmodule">
    <w:name w:val="marqueur_module"/>
    <w:basedOn w:val="Policepardfaut"/>
  </w:style>
  <w:style w:type="paragraph" w:customStyle="1" w:styleId="fig-chapo">
    <w:name w:val="fig-chapo"/>
    <w:basedOn w:val="Normal"/>
    <w:pPr>
      <w:spacing w:before="100" w:beforeAutospacing="1" w:after="100" w:afterAutospacing="1"/>
    </w:pPr>
    <w:rPr>
      <w:rFonts w:ascii="Times New Roman" w:hAnsi="Times New Roman"/>
      <w:sz w:val="24"/>
    </w:rPr>
  </w:style>
  <w:style w:type="character" w:customStyle="1" w:styleId="obs-legend">
    <w:name w:val="obs-legend"/>
    <w:basedOn w:val="Policepardfaut"/>
  </w:style>
  <w:style w:type="character" w:customStyle="1" w:styleId="articleexclusive">
    <w:name w:val="articleexclusive"/>
    <w:basedOn w:val="Policepardfaut"/>
  </w:style>
  <w:style w:type="character" w:customStyle="1" w:styleId="docpublicationname">
    <w:name w:val="docpublicationname"/>
    <w:basedOn w:val="Policepardfaut"/>
  </w:style>
  <w:style w:type="character" w:customStyle="1" w:styleId="docheader">
    <w:name w:val="docheader"/>
    <w:basedOn w:val="Policepardfaut"/>
  </w:style>
  <w:style w:type="character" w:customStyle="1" w:styleId="titrearticlevisu">
    <w:name w:val="titrearticlevisu"/>
    <w:basedOn w:val="Policepardfaut"/>
  </w:style>
  <w:style w:type="character" w:customStyle="1" w:styleId="annee">
    <w:name w:val="annee"/>
    <w:basedOn w:val="Policepardfaut"/>
  </w:style>
  <w:style w:type="paragraph" w:customStyle="1" w:styleId="align-left">
    <w:name w:val="align-left"/>
    <w:basedOn w:val="Normal"/>
    <w:pPr>
      <w:spacing w:before="100" w:beforeAutospacing="1" w:after="100" w:afterAutospacing="1"/>
    </w:pPr>
    <w:rPr>
      <w:rFonts w:ascii="Times" w:eastAsia="Cambria" w:hAnsi="Times" w:cs="Cambria"/>
      <w:szCs w:val="20"/>
    </w:rPr>
  </w:style>
  <w:style w:type="paragraph" w:customStyle="1" w:styleId="align-center">
    <w:name w:val="align-center"/>
    <w:basedOn w:val="Normal"/>
    <w:pPr>
      <w:spacing w:before="100" w:beforeAutospacing="1" w:after="100" w:afterAutospacing="1"/>
    </w:pPr>
    <w:rPr>
      <w:rFonts w:ascii="Times" w:eastAsia="Cambria" w:hAnsi="Times" w:cs="Cambria"/>
      <w:szCs w:val="20"/>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ous-titre">
    <w:name w:val="Subtitle"/>
    <w:basedOn w:val="Normal"/>
    <w:link w:val="Sous-titreCar"/>
    <w:qFormat/>
    <w:pPr>
      <w:widowControl w:val="0"/>
      <w:shd w:val="clear" w:color="auto" w:fill="FFFFFF"/>
      <w:spacing w:before="230"/>
      <w:ind w:right="98"/>
      <w:jc w:val="center"/>
    </w:pPr>
    <w:rPr>
      <w:rFonts w:ascii="Arial" w:hAnsi="Arial" w:cs="Arial"/>
      <w:b/>
      <w:bCs/>
      <w:color w:val="000000"/>
      <w:spacing w:val="-5"/>
      <w:sz w:val="22"/>
      <w:szCs w:val="22"/>
    </w:rPr>
  </w:style>
  <w:style w:type="character" w:customStyle="1" w:styleId="Sous-titreCar">
    <w:name w:val="Sous-titre Car"/>
    <w:basedOn w:val="Policepardfaut"/>
    <w:link w:val="Sous-titre"/>
    <w:rPr>
      <w:rFonts w:ascii="Arial" w:eastAsia="Times New Roman" w:hAnsi="Arial" w:cs="Arial"/>
      <w:b/>
      <w:bCs/>
      <w:color w:val="000000"/>
      <w:spacing w:val="-5"/>
      <w:sz w:val="22"/>
      <w:szCs w:val="22"/>
      <w:shd w:val="clear" w:color="auto" w:fill="FFFFFF"/>
      <w:lang w:val="fr-FR" w:eastAsia="fr-FR"/>
    </w:rPr>
  </w:style>
  <w:style w:type="paragraph" w:styleId="Sansinterligne">
    <w:name w:val="No Spacing"/>
    <w:uiPriority w:val="1"/>
    <w:qFormat/>
    <w:pPr>
      <w:widowControl w:val="0"/>
    </w:pPr>
    <w:rPr>
      <w:rFonts w:ascii="Times New Roman" w:eastAsia="Times New Roman" w:hAnsi="Times New Roman" w:cs="Times New Roman"/>
      <w:lang w:val="fr-FR" w:eastAsia="fr-FR"/>
    </w:rPr>
  </w:style>
  <w:style w:type="paragraph" w:styleId="Notedebasdepage">
    <w:name w:val="footnote text"/>
    <w:basedOn w:val="Normal"/>
    <w:link w:val="NotedebasdepageCar"/>
    <w:uiPriority w:val="99"/>
    <w:semiHidden/>
    <w:unhideWhenUsed/>
    <w:rPr>
      <w:szCs w:val="20"/>
    </w:rPr>
  </w:style>
  <w:style w:type="character" w:customStyle="1" w:styleId="NotedebasdepageCar">
    <w:name w:val="Note de bas de page Car"/>
    <w:basedOn w:val="Policepardfaut"/>
    <w:link w:val="Notedebasdepage"/>
    <w:uiPriority w:val="99"/>
    <w:semiHidden/>
    <w:rPr>
      <w:rFonts w:ascii="Candara" w:eastAsia="Times New Roman" w:hAnsi="Candara" w:cs="Times New Roman"/>
      <w:sz w:val="20"/>
      <w:szCs w:val="20"/>
      <w:lang w:val="fr-FR" w:eastAsia="fr-FR"/>
    </w:rPr>
  </w:style>
  <w:style w:type="character" w:styleId="Appelnotedebasdep">
    <w:name w:val="footnote reference"/>
    <w:basedOn w:val="Policepardfaut"/>
    <w:uiPriority w:val="99"/>
    <w:semiHidden/>
    <w:unhideWhenUsed/>
    <w:rPr>
      <w:vertAlign w:val="superscript"/>
    </w:rPr>
  </w:style>
  <w:style w:type="character" w:customStyle="1" w:styleId="Mentionnonrsolue1">
    <w:name w:val="Mention non résolue1"/>
    <w:basedOn w:val="Policepardfaut"/>
    <w:uiPriority w:val="99"/>
    <w:semiHidden/>
    <w:unhideWhenUsed/>
    <w:rPr>
      <w:color w:val="605E5C"/>
      <w:shd w:val="clear" w:color="auto" w:fill="E1DFDD"/>
    </w:rPr>
  </w:style>
  <w:style w:type="paragraph" w:styleId="Rvision">
    <w:name w:val="Revision"/>
    <w:hidden/>
    <w:uiPriority w:val="99"/>
    <w:semiHidden/>
    <w:pPr>
      <w:ind w:left="0"/>
    </w:pPr>
    <w:rPr>
      <w:rFonts w:ascii="Candara" w:eastAsia="Times New Roman" w:hAnsi="Candara" w:cs="Times New Roman"/>
      <w:sz w:val="20"/>
      <w:lang w:val="fr-FR" w:eastAsia="fr-FR"/>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Cs w:val="20"/>
    </w:rPr>
  </w:style>
  <w:style w:type="character" w:customStyle="1" w:styleId="CommentaireCar">
    <w:name w:val="Commentaire Car"/>
    <w:basedOn w:val="Policepardfaut"/>
    <w:link w:val="Commentaire"/>
    <w:uiPriority w:val="99"/>
    <w:semiHidden/>
    <w:rPr>
      <w:rFonts w:ascii="Candara" w:eastAsia="Times New Roman" w:hAnsi="Candara"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ndara" w:eastAsia="Times New Roman" w:hAnsi="Candara"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image" Target="media/image150.png"/><Relationship Id="rId21" Type="http://schemas.openxmlformats.org/officeDocument/2006/relationships/image" Target="media/image60.png"/><Relationship Id="rId34" Type="http://schemas.openxmlformats.org/officeDocument/2006/relationships/image" Target="media/image12.png"/><Relationship Id="rId42"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image" Target="media/image40.png"/><Relationship Id="rId25" Type="http://schemas.openxmlformats.org/officeDocument/2006/relationships/image" Target="media/image80.png"/><Relationship Id="rId33" Type="http://schemas.openxmlformats.org/officeDocument/2006/relationships/image" Target="media/image120.png"/><Relationship Id="rId38"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100.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image" Target="media/image140.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0.png"/><Relationship Id="rId23" Type="http://schemas.openxmlformats.org/officeDocument/2006/relationships/image" Target="media/image70.png"/><Relationship Id="rId28" Type="http://schemas.openxmlformats.org/officeDocument/2006/relationships/image" Target="media/image9.png"/><Relationship Id="rId36" Type="http://schemas.openxmlformats.org/officeDocument/2006/relationships/image" Target="media/image13.png"/><Relationship Id="rId19" Type="http://schemas.openxmlformats.org/officeDocument/2006/relationships/image" Target="media/image50.png"/><Relationship Id="rId31" Type="http://schemas.openxmlformats.org/officeDocument/2006/relationships/image" Target="media/image110.png"/><Relationship Id="rId4" Type="http://schemas.openxmlformats.org/officeDocument/2006/relationships/webSettings" Target="webSettings.xml"/><Relationship Id="rId9"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90.png"/><Relationship Id="rId30" Type="http://schemas.openxmlformats.org/officeDocument/2006/relationships/image" Target="media/image10.png"/><Relationship Id="rId35" Type="http://schemas.openxmlformats.org/officeDocument/2006/relationships/image" Target="media/image130.png"/><Relationship Id="rId43" Type="http://schemas.openxmlformats.org/officeDocument/2006/relationships/theme" Target="theme/theme1.xml"/><Relationship Id="rId8" Type="http://schemas.openxmlformats.org/officeDocument/2006/relationships/hyperlink" Target="https://about.doctolib.fr"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Arial"/>
        <a:cs typeface="Arial"/>
      </a:majorFont>
      <a:minorFont>
        <a:latin typeface="Cambria"/>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11</Pages>
  <Words>4676</Words>
  <Characters>25723</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enc</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LAPEYRE</dc:creator>
  <cp:lastModifiedBy>françois MARTY</cp:lastModifiedBy>
  <cp:revision>32</cp:revision>
  <cp:lastPrinted>2022-03-07T10:51:00Z</cp:lastPrinted>
  <dcterms:created xsi:type="dcterms:W3CDTF">2022-02-03T10:58:00Z</dcterms:created>
  <dcterms:modified xsi:type="dcterms:W3CDTF">2022-08-15T05:44:00Z</dcterms:modified>
</cp:coreProperties>
</file>