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2677" w14:textId="77777777" w:rsidR="00887857" w:rsidRDefault="00887857" w:rsidP="00887857">
      <w:pPr>
        <w:tabs>
          <w:tab w:val="left" w:pos="7935"/>
        </w:tabs>
        <w:jc w:val="left"/>
        <w:rPr>
          <w:rFonts w:ascii="Arial" w:eastAsiaTheme="minorHAnsi" w:hAnsi="Arial" w:cs="Arial"/>
          <w:sz w:val="28"/>
          <w:szCs w:val="28"/>
          <w:lang w:eastAsia="en-US"/>
        </w:rPr>
      </w:pPr>
    </w:p>
    <w:p w14:paraId="6A2289F4" w14:textId="77777777" w:rsidR="00887857" w:rsidRDefault="00887857" w:rsidP="00887857">
      <w:pPr>
        <w:pBdr>
          <w:top w:val="single" w:sz="4" w:space="17" w:color="auto"/>
          <w:left w:val="single" w:sz="4" w:space="4" w:color="auto"/>
          <w:bottom w:val="single" w:sz="4" w:space="13" w:color="auto"/>
          <w:right w:val="single" w:sz="4" w:space="4" w:color="auto"/>
          <w:between w:val="single" w:sz="4" w:space="1" w:color="auto"/>
        </w:pBdr>
        <w:spacing w:before="200" w:after="200"/>
        <w:jc w:val="center"/>
        <w:rPr>
          <w:rFonts w:ascii="Arial" w:eastAsiaTheme="minorHAnsi" w:hAnsi="Arial" w:cs="Arial"/>
          <w:sz w:val="36"/>
          <w:szCs w:val="36"/>
          <w:lang w:eastAsia="en-US"/>
        </w:rPr>
      </w:pPr>
      <w:r>
        <w:rPr>
          <w:rFonts w:ascii="Arial" w:eastAsiaTheme="minorHAnsi" w:hAnsi="Arial" w:cs="Arial"/>
          <w:b/>
          <w:bCs/>
          <w:sz w:val="36"/>
          <w:szCs w:val="36"/>
          <w:lang w:eastAsia="en-US"/>
        </w:rPr>
        <w:t>DIPLÔME DE COMPTABILITÉ ET DE GESTION</w:t>
      </w:r>
    </w:p>
    <w:p w14:paraId="4A13570B" w14:textId="77777777" w:rsidR="00887857" w:rsidRDefault="00887857" w:rsidP="00887857">
      <w:pPr>
        <w:jc w:val="left"/>
        <w:rPr>
          <w:rFonts w:ascii="Arial" w:hAnsi="Arial" w:cs="Arial"/>
          <w:sz w:val="28"/>
          <w:szCs w:val="28"/>
        </w:rPr>
      </w:pPr>
    </w:p>
    <w:p w14:paraId="62FF0F12" w14:textId="77777777" w:rsidR="00887857" w:rsidRDefault="00887857" w:rsidP="00887857">
      <w:pPr>
        <w:jc w:val="left"/>
        <w:rPr>
          <w:rFonts w:ascii="Arial" w:hAnsi="Arial" w:cs="Arial"/>
          <w:sz w:val="28"/>
          <w:szCs w:val="28"/>
        </w:rPr>
      </w:pPr>
    </w:p>
    <w:p w14:paraId="6DF209B7" w14:textId="77777777" w:rsidR="00887857" w:rsidRDefault="00887857" w:rsidP="00887857">
      <w:pPr>
        <w:pStyle w:val="Titre1"/>
        <w:jc w:val="left"/>
        <w:rPr>
          <w:rFonts w:ascii="Arial" w:hAnsi="Arial" w:cs="Arial"/>
          <w:b w:val="0"/>
          <w:sz w:val="28"/>
          <w:szCs w:val="28"/>
        </w:rPr>
      </w:pPr>
    </w:p>
    <w:p w14:paraId="796BAC0F" w14:textId="77777777" w:rsidR="00887857" w:rsidRDefault="00887857" w:rsidP="00887857">
      <w:pPr>
        <w:jc w:val="left"/>
        <w:rPr>
          <w:rFonts w:ascii="Arial" w:hAnsi="Arial" w:cs="Arial"/>
        </w:rPr>
      </w:pPr>
    </w:p>
    <w:p w14:paraId="32B4C1F2" w14:textId="77777777" w:rsidR="00887857" w:rsidRDefault="00887857" w:rsidP="00887857">
      <w:pPr>
        <w:jc w:val="center"/>
        <w:rPr>
          <w:rFonts w:ascii="Arial" w:hAnsi="Arial" w:cs="Arial"/>
          <w:b/>
          <w:sz w:val="36"/>
          <w:szCs w:val="36"/>
        </w:rPr>
      </w:pPr>
      <w:r>
        <w:rPr>
          <w:rFonts w:ascii="Arial" w:hAnsi="Arial" w:cs="Arial"/>
          <w:b/>
          <w:sz w:val="36"/>
          <w:szCs w:val="36"/>
        </w:rPr>
        <w:t>UE 3 – DROIT SOCIAL</w:t>
      </w:r>
    </w:p>
    <w:p w14:paraId="5B813C8D" w14:textId="77777777" w:rsidR="00887857" w:rsidRDefault="00887857" w:rsidP="00887857">
      <w:pPr>
        <w:jc w:val="center"/>
        <w:rPr>
          <w:rFonts w:ascii="Arial" w:hAnsi="Arial" w:cs="Arial"/>
          <w:sz w:val="36"/>
          <w:szCs w:val="36"/>
        </w:rPr>
      </w:pPr>
    </w:p>
    <w:p w14:paraId="07FCCCAF" w14:textId="77777777" w:rsidR="00887857" w:rsidRDefault="00887857" w:rsidP="00887857">
      <w:pPr>
        <w:pStyle w:val="Titre"/>
        <w:rPr>
          <w:rFonts w:ascii="Arial" w:hAnsi="Arial" w:cs="Arial"/>
          <w:bCs/>
          <w:caps/>
          <w:sz w:val="36"/>
          <w:szCs w:val="36"/>
        </w:rPr>
      </w:pPr>
    </w:p>
    <w:p w14:paraId="084518CA" w14:textId="77777777" w:rsidR="00887857" w:rsidRDefault="00887857" w:rsidP="00887857">
      <w:pPr>
        <w:pStyle w:val="Titre"/>
        <w:rPr>
          <w:rFonts w:ascii="Arial" w:hAnsi="Arial" w:cs="Arial"/>
          <w:bCs/>
          <w:caps/>
          <w:sz w:val="36"/>
          <w:szCs w:val="36"/>
        </w:rPr>
      </w:pPr>
    </w:p>
    <w:p w14:paraId="5DD4AE3C" w14:textId="6A766638" w:rsidR="00887857" w:rsidRPr="00887857" w:rsidRDefault="00887857" w:rsidP="00887857">
      <w:pPr>
        <w:pStyle w:val="Titre"/>
        <w:rPr>
          <w:rFonts w:ascii="Arial" w:hAnsi="Arial" w:cs="Arial"/>
          <w:b/>
          <w:bCs/>
          <w:caps/>
          <w:sz w:val="36"/>
          <w:szCs w:val="36"/>
        </w:rPr>
      </w:pPr>
      <w:r>
        <w:rPr>
          <w:rFonts w:ascii="Arial" w:hAnsi="Arial" w:cs="Arial"/>
          <w:b/>
          <w:bCs/>
          <w:caps/>
          <w:sz w:val="36"/>
          <w:szCs w:val="36"/>
        </w:rPr>
        <w:t xml:space="preserve">SESSION </w:t>
      </w:r>
      <w:r w:rsidRPr="00887857">
        <w:rPr>
          <w:rFonts w:ascii="Arial" w:hAnsi="Arial" w:cs="Arial"/>
          <w:b/>
          <w:bCs/>
          <w:caps/>
          <w:sz w:val="36"/>
          <w:szCs w:val="36"/>
        </w:rPr>
        <w:t>2026</w:t>
      </w:r>
    </w:p>
    <w:p w14:paraId="432D1E1F" w14:textId="77777777" w:rsidR="00887857" w:rsidRDefault="00887857" w:rsidP="00887857">
      <w:pPr>
        <w:pStyle w:val="Titre"/>
        <w:rPr>
          <w:rFonts w:ascii="Arial" w:hAnsi="Arial" w:cs="Arial"/>
          <w:b/>
          <w:bCs/>
          <w:caps/>
          <w:sz w:val="36"/>
          <w:szCs w:val="36"/>
        </w:rPr>
      </w:pPr>
    </w:p>
    <w:p w14:paraId="34E95B70" w14:textId="77777777" w:rsidR="00887857" w:rsidRDefault="00887857" w:rsidP="00887857">
      <w:pPr>
        <w:jc w:val="center"/>
        <w:rPr>
          <w:rFonts w:ascii="Arial" w:hAnsi="Arial" w:cs="Arial"/>
          <w:b/>
          <w:sz w:val="36"/>
          <w:szCs w:val="36"/>
        </w:rPr>
      </w:pPr>
    </w:p>
    <w:p w14:paraId="776598CC" w14:textId="77777777" w:rsidR="00887857" w:rsidRDefault="00887857" w:rsidP="00887857">
      <w:pPr>
        <w:pStyle w:val="Titre3"/>
        <w:spacing w:line="240" w:lineRule="auto"/>
        <w:rPr>
          <w:rFonts w:ascii="Arial" w:hAnsi="Arial" w:cs="Arial"/>
          <w:sz w:val="36"/>
          <w:szCs w:val="36"/>
        </w:rPr>
      </w:pPr>
    </w:p>
    <w:p w14:paraId="0FA3C465" w14:textId="77777777" w:rsidR="00887857" w:rsidRDefault="00887857" w:rsidP="00887857">
      <w:pPr>
        <w:tabs>
          <w:tab w:val="left" w:pos="8340"/>
        </w:tabs>
        <w:jc w:val="center"/>
        <w:rPr>
          <w:rFonts w:ascii="Arial" w:hAnsi="Arial" w:cs="Arial"/>
          <w:b/>
          <w:sz w:val="28"/>
          <w:szCs w:val="28"/>
        </w:rPr>
      </w:pPr>
      <w:r>
        <w:rPr>
          <w:rFonts w:ascii="Arial" w:hAnsi="Arial" w:cs="Arial"/>
          <w:b/>
          <w:sz w:val="28"/>
          <w:szCs w:val="28"/>
        </w:rPr>
        <w:t>Durée de l’épreuve : 3 heures - Coefficient : 1</w:t>
      </w:r>
    </w:p>
    <w:p w14:paraId="18B21AF4" w14:textId="77777777" w:rsidR="00887857" w:rsidRDefault="00887857" w:rsidP="00887857">
      <w:pPr>
        <w:rPr>
          <w:rFonts w:ascii="Arial" w:hAnsi="Arial" w:cs="Arial"/>
          <w:b/>
          <w:szCs w:val="24"/>
        </w:rPr>
      </w:pPr>
    </w:p>
    <w:p w14:paraId="03C0C854" w14:textId="77777777" w:rsidR="00887857" w:rsidRDefault="00887857" w:rsidP="00887857">
      <w:pPr>
        <w:jc w:val="left"/>
        <w:rPr>
          <w:rFonts w:ascii="Arial" w:hAnsi="Arial" w:cs="Arial"/>
          <w:b/>
          <w:bCs/>
          <w:caps/>
        </w:rPr>
      </w:pPr>
    </w:p>
    <w:p w14:paraId="15D1EF26" w14:textId="77777777" w:rsidR="00887857" w:rsidRDefault="00887857" w:rsidP="00887857">
      <w:pPr>
        <w:jc w:val="left"/>
        <w:rPr>
          <w:rFonts w:ascii="Arial" w:hAnsi="Arial" w:cs="Arial"/>
          <w:b/>
          <w:bCs/>
          <w:caps/>
        </w:rPr>
      </w:pPr>
    </w:p>
    <w:p w14:paraId="31D033DC" w14:textId="77777777" w:rsidR="00887857" w:rsidRDefault="00887857" w:rsidP="00887857">
      <w:pPr>
        <w:jc w:val="left"/>
        <w:rPr>
          <w:rFonts w:ascii="Arial" w:hAnsi="Arial" w:cs="Arial"/>
          <w:b/>
          <w:bCs/>
          <w:caps/>
        </w:rPr>
      </w:pPr>
    </w:p>
    <w:p w14:paraId="1B625B76" w14:textId="77777777" w:rsidR="00887857" w:rsidRDefault="00887857" w:rsidP="00887857">
      <w:pPr>
        <w:jc w:val="left"/>
        <w:rPr>
          <w:rFonts w:ascii="Arial" w:hAnsi="Arial" w:cs="Arial"/>
          <w:b/>
          <w:bCs/>
          <w:caps/>
        </w:rPr>
      </w:pPr>
    </w:p>
    <w:p w14:paraId="275B7DDC" w14:textId="77777777" w:rsidR="00887857" w:rsidRDefault="00887857" w:rsidP="008878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szCs w:val="24"/>
        </w:rPr>
      </w:pPr>
      <w:r>
        <w:rPr>
          <w:rFonts w:ascii="Arial" w:hAnsi="Arial" w:cs="Arial"/>
          <w:b/>
          <w:szCs w:val="24"/>
        </w:rPr>
        <w:t>Aucun document ni aucun matériel n’est autorisé. En conséquence, tout usage d’une calculatrice est INTERDIT et constituerait une fraude.</w:t>
      </w:r>
    </w:p>
    <w:p w14:paraId="7BF8190A" w14:textId="77777777" w:rsidR="00887857" w:rsidRDefault="00887857" w:rsidP="008878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rPr>
      </w:pPr>
    </w:p>
    <w:p w14:paraId="77E596B5" w14:textId="77777777" w:rsidR="00887857" w:rsidRDefault="00887857" w:rsidP="008878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color w:val="000000"/>
          <w:szCs w:val="24"/>
        </w:rPr>
      </w:pPr>
    </w:p>
    <w:p w14:paraId="3DD3842E" w14:textId="77777777" w:rsidR="00887857" w:rsidRDefault="00887857" w:rsidP="008878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color w:val="000000"/>
          <w:szCs w:val="24"/>
        </w:rPr>
      </w:pPr>
    </w:p>
    <w:p w14:paraId="7682BE3C" w14:textId="77777777" w:rsidR="00887857" w:rsidRDefault="00887857" w:rsidP="008878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color w:val="000000"/>
          <w:szCs w:val="24"/>
        </w:rPr>
      </w:pPr>
    </w:p>
    <w:p w14:paraId="10C908B9" w14:textId="77777777" w:rsidR="00887857" w:rsidRDefault="00887857" w:rsidP="008878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color w:val="000000"/>
          <w:szCs w:val="24"/>
        </w:rPr>
      </w:pPr>
    </w:p>
    <w:p w14:paraId="0B605DAD" w14:textId="77777777" w:rsidR="00887857" w:rsidRDefault="00887857" w:rsidP="008878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color w:val="000000"/>
          <w:szCs w:val="24"/>
        </w:rPr>
      </w:pPr>
    </w:p>
    <w:p w14:paraId="0AF67FBB" w14:textId="77777777" w:rsidR="00887857" w:rsidRDefault="00887857" w:rsidP="00887857">
      <w:pPr>
        <w:autoSpaceDE w:val="0"/>
        <w:autoSpaceDN w:val="0"/>
        <w:adjustRightInd w:val="0"/>
        <w:spacing w:line="276" w:lineRule="auto"/>
        <w:jc w:val="center"/>
        <w:rPr>
          <w:rFonts w:ascii="Arial" w:eastAsiaTheme="minorHAnsi" w:hAnsi="Arial" w:cs="Arial"/>
          <w:b/>
          <w:bCs/>
          <w:szCs w:val="24"/>
          <w:lang w:eastAsia="en-US"/>
        </w:rPr>
      </w:pPr>
      <w:r>
        <w:rPr>
          <w:rFonts w:ascii="Arial" w:eastAsiaTheme="minorHAnsi" w:hAnsi="Arial" w:cs="Arial"/>
          <w:b/>
          <w:bCs/>
          <w:szCs w:val="24"/>
          <w:lang w:eastAsia="en-US"/>
        </w:rPr>
        <w:t>Dès que le sujet vous est remis, assurez-vous qu’il est complet.</w:t>
      </w:r>
    </w:p>
    <w:p w14:paraId="681CC4CB" w14:textId="2006E893" w:rsidR="002C5B57" w:rsidRPr="00887857" w:rsidRDefault="00887857" w:rsidP="00887857">
      <w:pPr>
        <w:tabs>
          <w:tab w:val="left" w:pos="8340"/>
        </w:tabs>
        <w:jc w:val="center"/>
        <w:rPr>
          <w:rFonts w:ascii="Arial" w:hAnsi="Arial" w:cs="Arial"/>
          <w:b/>
          <w:sz w:val="28"/>
          <w:szCs w:val="28"/>
        </w:rPr>
      </w:pPr>
      <w:r>
        <w:rPr>
          <w:rFonts w:ascii="Arial" w:hAnsi="Arial" w:cs="Arial"/>
          <w:b/>
          <w:color w:val="000000"/>
          <w:szCs w:val="24"/>
        </w:rPr>
        <w:t xml:space="preserve">Le sujet comporte </w:t>
      </w:r>
      <w:r w:rsidRPr="00887857">
        <w:rPr>
          <w:rFonts w:ascii="Arial" w:hAnsi="Arial" w:cs="Arial"/>
          <w:b/>
          <w:szCs w:val="24"/>
        </w:rPr>
        <w:t>9 pages numérotées de 1 / 9 à 9 / 9.</w:t>
      </w:r>
    </w:p>
    <w:p w14:paraId="32B6837A" w14:textId="77777777" w:rsidR="002C5B57" w:rsidRPr="00887857" w:rsidRDefault="002C5B57" w:rsidP="00755DC0">
      <w:pPr>
        <w:rPr>
          <w:rFonts w:ascii="Arial" w:hAnsi="Arial" w:cs="Arial"/>
          <w:b/>
          <w:szCs w:val="24"/>
        </w:rPr>
      </w:pPr>
    </w:p>
    <w:p w14:paraId="1EDEB018" w14:textId="77777777" w:rsidR="002C5B57" w:rsidRPr="00673C32" w:rsidRDefault="00F26696" w:rsidP="00755DC0">
      <w:pPr>
        <w:jc w:val="left"/>
        <w:rPr>
          <w:rFonts w:ascii="Arial" w:hAnsi="Arial" w:cs="Arial"/>
          <w:b/>
          <w:bCs/>
          <w:caps/>
          <w:szCs w:val="28"/>
        </w:rPr>
      </w:pPr>
      <w:r w:rsidRPr="00673C32">
        <w:rPr>
          <w:rFonts w:ascii="Arial" w:hAnsi="Arial" w:cs="Arial"/>
        </w:rPr>
        <w:br w:type="page"/>
      </w:r>
    </w:p>
    <w:p w14:paraId="54B6264B" w14:textId="77777777" w:rsidR="002C5B57" w:rsidRPr="00887857" w:rsidRDefault="00F26696" w:rsidP="00755DC0">
      <w:pPr>
        <w:pBdr>
          <w:bottom w:val="single" w:sz="6" w:space="1" w:color="000000"/>
        </w:pBdr>
        <w:tabs>
          <w:tab w:val="left" w:pos="8340"/>
        </w:tabs>
        <w:jc w:val="center"/>
        <w:rPr>
          <w:rFonts w:ascii="Arial" w:hAnsi="Arial" w:cs="Arial"/>
          <w:b/>
          <w:szCs w:val="24"/>
        </w:rPr>
      </w:pPr>
      <w:r w:rsidRPr="00887857">
        <w:rPr>
          <w:rFonts w:ascii="Arial" w:hAnsi="Arial" w:cs="Arial"/>
          <w:b/>
          <w:szCs w:val="24"/>
        </w:rPr>
        <w:lastRenderedPageBreak/>
        <w:t>UE 3 – DROIT SOCIAL</w:t>
      </w:r>
    </w:p>
    <w:p w14:paraId="6AE7F8DD" w14:textId="77777777" w:rsidR="002C5B57" w:rsidRDefault="00F26696" w:rsidP="00755DC0">
      <w:pPr>
        <w:pBdr>
          <w:bottom w:val="single" w:sz="6" w:space="1" w:color="000000"/>
        </w:pBdr>
        <w:tabs>
          <w:tab w:val="left" w:pos="8340"/>
        </w:tabs>
        <w:jc w:val="center"/>
        <w:rPr>
          <w:rFonts w:ascii="Arial" w:hAnsi="Arial" w:cs="Arial"/>
          <w:b/>
          <w:szCs w:val="24"/>
        </w:rPr>
      </w:pPr>
      <w:r w:rsidRPr="00887857">
        <w:rPr>
          <w:rFonts w:ascii="Arial" w:hAnsi="Arial" w:cs="Arial"/>
          <w:b/>
          <w:szCs w:val="24"/>
        </w:rPr>
        <w:t>Durée de l’épreuve : 3 heures – Coefficient : 1</w:t>
      </w:r>
    </w:p>
    <w:p w14:paraId="19329046" w14:textId="77777777" w:rsidR="00887857" w:rsidRPr="00887857" w:rsidRDefault="00887857" w:rsidP="00755DC0">
      <w:pPr>
        <w:pBdr>
          <w:bottom w:val="single" w:sz="6" w:space="1" w:color="000000"/>
        </w:pBdr>
        <w:tabs>
          <w:tab w:val="left" w:pos="8340"/>
        </w:tabs>
        <w:jc w:val="center"/>
        <w:rPr>
          <w:rFonts w:ascii="Arial" w:hAnsi="Arial" w:cs="Arial"/>
          <w:b/>
          <w:szCs w:val="24"/>
        </w:rPr>
      </w:pPr>
    </w:p>
    <w:p w14:paraId="74346E1E" w14:textId="77777777" w:rsidR="00887857" w:rsidRDefault="00887857" w:rsidP="00755DC0">
      <w:pPr>
        <w:keepNext/>
        <w:tabs>
          <w:tab w:val="left" w:pos="1440"/>
          <w:tab w:val="left" w:pos="4896"/>
        </w:tabs>
        <w:ind w:right="-3"/>
        <w:jc w:val="center"/>
        <w:rPr>
          <w:rFonts w:ascii="Arial" w:hAnsi="Arial" w:cs="Arial"/>
          <w:b/>
          <w:i/>
          <w:szCs w:val="24"/>
        </w:rPr>
      </w:pPr>
    </w:p>
    <w:p w14:paraId="37C8E232" w14:textId="43D597FC" w:rsidR="002C5B57" w:rsidRPr="00673C32" w:rsidRDefault="00F26696" w:rsidP="00755DC0">
      <w:pPr>
        <w:keepNext/>
        <w:tabs>
          <w:tab w:val="left" w:pos="1440"/>
          <w:tab w:val="left" w:pos="4896"/>
        </w:tabs>
        <w:ind w:right="-3"/>
        <w:jc w:val="center"/>
        <w:rPr>
          <w:rFonts w:ascii="Arial" w:hAnsi="Arial" w:cs="Arial"/>
          <w:b/>
          <w:i/>
          <w:szCs w:val="24"/>
        </w:rPr>
      </w:pPr>
      <w:r w:rsidRPr="00673C32">
        <w:rPr>
          <w:rFonts w:ascii="Arial" w:hAnsi="Arial" w:cs="Arial"/>
          <w:b/>
          <w:i/>
          <w:szCs w:val="24"/>
        </w:rPr>
        <w:t>Le sujet se présente sous la forme de 4 dossiers indépendants</w:t>
      </w:r>
      <w:r w:rsidR="00673C32">
        <w:rPr>
          <w:rFonts w:ascii="Arial" w:hAnsi="Arial" w:cs="Arial"/>
          <w:b/>
          <w:i/>
          <w:szCs w:val="24"/>
        </w:rPr>
        <w:t>.</w:t>
      </w:r>
    </w:p>
    <w:p w14:paraId="0CBEEFA8" w14:textId="77777777" w:rsidR="00D2428F" w:rsidRPr="00673C32" w:rsidRDefault="00D2428F" w:rsidP="00D2428F">
      <w:pPr>
        <w:jc w:val="left"/>
        <w:rPr>
          <w:rFonts w:ascii="Arial" w:eastAsia="Calibri" w:hAnsi="Arial" w:cs="Arial"/>
          <w:b/>
          <w:szCs w:val="24"/>
        </w:rPr>
      </w:pPr>
    </w:p>
    <w:p w14:paraId="30F1B814" w14:textId="2DF0ED4E" w:rsidR="002C5B57" w:rsidRPr="00673C32" w:rsidRDefault="00F26696" w:rsidP="00887857">
      <w:pPr>
        <w:shd w:val="clear" w:color="auto" w:fill="FFFFFF"/>
        <w:spacing w:after="200"/>
        <w:ind w:left="1560" w:right="-57" w:hanging="1560"/>
        <w:rPr>
          <w:rFonts w:ascii="Arial" w:hAnsi="Arial" w:cs="Arial"/>
          <w:b/>
          <w:bCs/>
          <w:szCs w:val="24"/>
        </w:rPr>
      </w:pPr>
      <w:r w:rsidRPr="00673C32">
        <w:rPr>
          <w:rFonts w:ascii="Arial" w:hAnsi="Arial" w:cs="Arial"/>
          <w:b/>
          <w:bCs/>
          <w:szCs w:val="24"/>
        </w:rPr>
        <w:t>DOSSIER 1 –</w:t>
      </w:r>
      <w:r w:rsidR="00887857">
        <w:rPr>
          <w:rFonts w:ascii="Arial" w:hAnsi="Arial" w:cs="Arial"/>
          <w:b/>
          <w:bCs/>
          <w:szCs w:val="24"/>
        </w:rPr>
        <w:tab/>
      </w:r>
      <w:r w:rsidR="00887857" w:rsidRPr="00673C32">
        <w:rPr>
          <w:rFonts w:ascii="Arial" w:hAnsi="Arial" w:cs="Arial"/>
          <w:b/>
          <w:bCs/>
          <w:szCs w:val="24"/>
        </w:rPr>
        <w:t>LA R</w:t>
      </w:r>
      <w:r w:rsidR="00887857">
        <w:rPr>
          <w:rFonts w:ascii="Arial" w:hAnsi="Arial" w:cs="Arial"/>
          <w:b/>
          <w:bCs/>
          <w:szCs w:val="24"/>
        </w:rPr>
        <w:t>É</w:t>
      </w:r>
      <w:r w:rsidR="00887857" w:rsidRPr="00673C32">
        <w:rPr>
          <w:rFonts w:ascii="Arial" w:hAnsi="Arial" w:cs="Arial"/>
          <w:b/>
          <w:bCs/>
          <w:szCs w:val="24"/>
        </w:rPr>
        <w:t>MUN</w:t>
      </w:r>
      <w:r w:rsidR="00887857">
        <w:rPr>
          <w:rFonts w:ascii="Arial" w:hAnsi="Arial" w:cs="Arial"/>
          <w:b/>
          <w:bCs/>
          <w:szCs w:val="24"/>
        </w:rPr>
        <w:t>É</w:t>
      </w:r>
      <w:r w:rsidR="00887857" w:rsidRPr="00673C32">
        <w:rPr>
          <w:rFonts w:ascii="Arial" w:hAnsi="Arial" w:cs="Arial"/>
          <w:b/>
          <w:bCs/>
          <w:szCs w:val="24"/>
        </w:rPr>
        <w:t>RATION DES SALARI</w:t>
      </w:r>
      <w:r w:rsidR="00887857">
        <w:rPr>
          <w:rFonts w:ascii="Arial" w:hAnsi="Arial" w:cs="Arial"/>
          <w:b/>
          <w:bCs/>
          <w:szCs w:val="24"/>
        </w:rPr>
        <w:t>É</w:t>
      </w:r>
      <w:r w:rsidR="00887857" w:rsidRPr="00673C32">
        <w:rPr>
          <w:rFonts w:ascii="Arial" w:hAnsi="Arial" w:cs="Arial"/>
          <w:b/>
          <w:bCs/>
          <w:szCs w:val="24"/>
        </w:rPr>
        <w:t>S</w:t>
      </w:r>
      <w:r w:rsidRPr="00673C32">
        <w:rPr>
          <w:rFonts w:ascii="Arial" w:hAnsi="Arial" w:cs="Arial"/>
          <w:b/>
          <w:bCs/>
          <w:szCs w:val="24"/>
        </w:rPr>
        <w:t xml:space="preserve"> </w:t>
      </w:r>
      <w:r w:rsidR="001A3D44">
        <w:rPr>
          <w:rFonts w:ascii="Arial" w:hAnsi="Arial" w:cs="Arial"/>
          <w:b/>
          <w:bCs/>
          <w:szCs w:val="24"/>
        </w:rPr>
        <w:tab/>
      </w:r>
      <w:r w:rsidR="001A3D44">
        <w:rPr>
          <w:rFonts w:ascii="Arial" w:hAnsi="Arial" w:cs="Arial"/>
          <w:b/>
          <w:bCs/>
          <w:szCs w:val="24"/>
        </w:rPr>
        <w:tab/>
      </w:r>
      <w:r w:rsidR="001A3D44">
        <w:rPr>
          <w:rFonts w:ascii="Arial" w:hAnsi="Arial" w:cs="Arial"/>
          <w:b/>
          <w:bCs/>
          <w:szCs w:val="24"/>
        </w:rPr>
        <w:tab/>
      </w:r>
      <w:r w:rsidR="001A3D44">
        <w:rPr>
          <w:rFonts w:ascii="Arial" w:hAnsi="Arial" w:cs="Arial"/>
          <w:b/>
          <w:bCs/>
          <w:szCs w:val="24"/>
        </w:rPr>
        <w:tab/>
      </w:r>
      <w:r w:rsidRPr="00673C32">
        <w:rPr>
          <w:rFonts w:ascii="Arial" w:hAnsi="Arial" w:cs="Arial"/>
          <w:b/>
          <w:szCs w:val="24"/>
        </w:rPr>
        <w:t>(8 points)</w:t>
      </w:r>
      <w:r w:rsidRPr="00673C32">
        <w:rPr>
          <w:rFonts w:ascii="Arial" w:hAnsi="Arial" w:cs="Arial"/>
          <w:b/>
          <w:bCs/>
          <w:szCs w:val="24"/>
        </w:rPr>
        <w:t xml:space="preserve"> </w:t>
      </w:r>
    </w:p>
    <w:p w14:paraId="442FA63D" w14:textId="0DA36331" w:rsidR="002C5B57" w:rsidRPr="00673C32" w:rsidRDefault="00F26696" w:rsidP="001A3D44">
      <w:pPr>
        <w:shd w:val="clear" w:color="auto" w:fill="FFFFFF"/>
        <w:tabs>
          <w:tab w:val="right" w:pos="9589"/>
        </w:tabs>
        <w:spacing w:after="200"/>
        <w:ind w:left="1560" w:right="-57" w:hanging="1560"/>
        <w:rPr>
          <w:rFonts w:ascii="Arial" w:hAnsi="Arial" w:cs="Arial"/>
          <w:b/>
          <w:bCs/>
          <w:szCs w:val="24"/>
        </w:rPr>
      </w:pPr>
      <w:r w:rsidRPr="00673C32">
        <w:rPr>
          <w:rFonts w:ascii="Arial" w:hAnsi="Arial" w:cs="Arial"/>
          <w:b/>
          <w:bCs/>
          <w:szCs w:val="24"/>
        </w:rPr>
        <w:t>DOSSIER 2 –</w:t>
      </w:r>
      <w:r w:rsidR="00887857">
        <w:rPr>
          <w:rFonts w:ascii="Arial" w:hAnsi="Arial" w:cs="Arial"/>
          <w:b/>
          <w:szCs w:val="24"/>
        </w:rPr>
        <w:tab/>
      </w:r>
      <w:r w:rsidR="00887857" w:rsidRPr="00673C32">
        <w:rPr>
          <w:rFonts w:ascii="Arial" w:hAnsi="Arial" w:cs="Arial"/>
          <w:b/>
          <w:szCs w:val="24"/>
        </w:rPr>
        <w:t xml:space="preserve">L’ANALYSE D’UNE CLAUSE CONTRACTUELLE </w:t>
      </w:r>
      <w:r w:rsidR="001A3D44">
        <w:rPr>
          <w:rFonts w:ascii="Arial" w:hAnsi="Arial" w:cs="Arial"/>
          <w:b/>
          <w:szCs w:val="24"/>
        </w:rPr>
        <w:tab/>
      </w:r>
      <w:r w:rsidRPr="00673C32">
        <w:rPr>
          <w:rFonts w:ascii="Arial" w:hAnsi="Arial" w:cs="Arial"/>
          <w:b/>
          <w:szCs w:val="24"/>
        </w:rPr>
        <w:t xml:space="preserve">(4 points) </w:t>
      </w:r>
    </w:p>
    <w:p w14:paraId="73095D3B" w14:textId="3D101891" w:rsidR="002C5B57" w:rsidRPr="00673C32" w:rsidRDefault="00F26696" w:rsidP="001A3D44">
      <w:pPr>
        <w:shd w:val="clear" w:color="auto" w:fill="FFFFFF"/>
        <w:tabs>
          <w:tab w:val="right" w:pos="9589"/>
        </w:tabs>
        <w:spacing w:after="200"/>
        <w:ind w:left="1560" w:right="-57" w:hanging="1560"/>
        <w:rPr>
          <w:rFonts w:ascii="Arial" w:hAnsi="Arial" w:cs="Arial"/>
          <w:b/>
          <w:bCs/>
          <w:szCs w:val="24"/>
        </w:rPr>
      </w:pPr>
      <w:r w:rsidRPr="00673C32">
        <w:rPr>
          <w:rFonts w:ascii="Arial" w:hAnsi="Arial" w:cs="Arial"/>
          <w:b/>
          <w:bCs/>
          <w:szCs w:val="24"/>
        </w:rPr>
        <w:t>DOSSIER 3 –</w:t>
      </w:r>
      <w:r w:rsidR="00887857">
        <w:rPr>
          <w:rFonts w:ascii="Arial" w:hAnsi="Arial" w:cs="Arial"/>
          <w:b/>
          <w:bCs/>
          <w:szCs w:val="24"/>
        </w:rPr>
        <w:tab/>
      </w:r>
      <w:r w:rsidR="00887857" w:rsidRPr="00673C32">
        <w:rPr>
          <w:rFonts w:ascii="Arial" w:hAnsi="Arial" w:cs="Arial"/>
          <w:b/>
          <w:bCs/>
          <w:szCs w:val="24"/>
        </w:rPr>
        <w:t>L’IMPACT DES R</w:t>
      </w:r>
      <w:r w:rsidR="0069797A">
        <w:rPr>
          <w:rFonts w:ascii="Arial" w:hAnsi="Arial" w:cs="Arial"/>
          <w:b/>
          <w:bCs/>
          <w:szCs w:val="24"/>
        </w:rPr>
        <w:t>É</w:t>
      </w:r>
      <w:r w:rsidR="00887857" w:rsidRPr="00673C32">
        <w:rPr>
          <w:rFonts w:ascii="Arial" w:hAnsi="Arial" w:cs="Arial"/>
          <w:b/>
          <w:bCs/>
          <w:szCs w:val="24"/>
        </w:rPr>
        <w:t xml:space="preserve">SULTATS DES </w:t>
      </w:r>
      <w:r w:rsidR="0069797A">
        <w:rPr>
          <w:rFonts w:ascii="Arial" w:hAnsi="Arial" w:cs="Arial"/>
          <w:b/>
          <w:bCs/>
          <w:szCs w:val="24"/>
        </w:rPr>
        <w:t>É</w:t>
      </w:r>
      <w:r w:rsidR="00887857" w:rsidRPr="00673C32">
        <w:rPr>
          <w:rFonts w:ascii="Arial" w:hAnsi="Arial" w:cs="Arial"/>
          <w:b/>
          <w:bCs/>
          <w:szCs w:val="24"/>
        </w:rPr>
        <w:t>LECTIONS PROFESSIONNELLES</w:t>
      </w:r>
      <w:r w:rsidR="001A3D44">
        <w:rPr>
          <w:rFonts w:ascii="Arial" w:hAnsi="Arial" w:cs="Arial"/>
          <w:b/>
          <w:bCs/>
          <w:szCs w:val="24"/>
        </w:rPr>
        <w:t xml:space="preserve"> </w:t>
      </w:r>
      <w:r w:rsidR="001A3D44">
        <w:rPr>
          <w:rFonts w:ascii="Arial" w:hAnsi="Arial" w:cs="Arial"/>
          <w:b/>
          <w:bCs/>
          <w:szCs w:val="24"/>
        </w:rPr>
        <w:tab/>
        <w:t>(</w:t>
      </w:r>
      <w:r w:rsidRPr="001A3D44">
        <w:rPr>
          <w:rFonts w:ascii="Arial" w:hAnsi="Arial" w:cs="Arial"/>
          <w:b/>
          <w:bCs/>
          <w:szCs w:val="24"/>
        </w:rPr>
        <w:t>4</w:t>
      </w:r>
      <w:r w:rsidR="00887857">
        <w:rPr>
          <w:rFonts w:ascii="Arial" w:hAnsi="Arial" w:cs="Arial"/>
          <w:b/>
          <w:bCs/>
          <w:szCs w:val="24"/>
        </w:rPr>
        <w:t> </w:t>
      </w:r>
      <w:r w:rsidRPr="00673C32">
        <w:rPr>
          <w:rFonts w:ascii="Arial" w:hAnsi="Arial" w:cs="Arial"/>
          <w:b/>
          <w:bCs/>
          <w:szCs w:val="24"/>
        </w:rPr>
        <w:t xml:space="preserve">points) </w:t>
      </w:r>
    </w:p>
    <w:p w14:paraId="494A8FED" w14:textId="5F684B38" w:rsidR="002C5B57" w:rsidRPr="00673C32" w:rsidRDefault="00F26696" w:rsidP="00887857">
      <w:pPr>
        <w:spacing w:after="200"/>
        <w:ind w:left="1560" w:right="-57" w:hanging="1560"/>
        <w:rPr>
          <w:rFonts w:ascii="Arial" w:hAnsi="Arial" w:cs="Arial"/>
          <w:b/>
          <w:bCs/>
          <w:szCs w:val="24"/>
        </w:rPr>
      </w:pPr>
      <w:r w:rsidRPr="00673C32">
        <w:rPr>
          <w:rFonts w:ascii="Arial" w:hAnsi="Arial" w:cs="Arial"/>
          <w:b/>
          <w:bCs/>
          <w:szCs w:val="24"/>
        </w:rPr>
        <w:t>DOSSIER 4 –</w:t>
      </w:r>
      <w:r w:rsidR="00887857">
        <w:rPr>
          <w:rFonts w:ascii="Arial" w:hAnsi="Arial" w:cs="Arial"/>
          <w:b/>
          <w:bCs/>
          <w:szCs w:val="24"/>
        </w:rPr>
        <w:tab/>
      </w:r>
      <w:r w:rsidR="00887857" w:rsidRPr="00673C32">
        <w:rPr>
          <w:rFonts w:ascii="Arial" w:hAnsi="Arial" w:cs="Arial"/>
          <w:b/>
          <w:bCs/>
          <w:szCs w:val="24"/>
        </w:rPr>
        <w:t xml:space="preserve">LA RECONNAISSANCE D’UNE MALADIE PROFESSIONNELLE </w:t>
      </w:r>
      <w:r w:rsidRPr="00673C32">
        <w:rPr>
          <w:rFonts w:ascii="Arial" w:hAnsi="Arial" w:cs="Arial"/>
          <w:b/>
          <w:bCs/>
          <w:szCs w:val="24"/>
        </w:rPr>
        <w:t>(</w:t>
      </w:r>
      <w:r w:rsidRPr="00673C32">
        <w:rPr>
          <w:rFonts w:ascii="Arial" w:hAnsi="Arial" w:cs="Arial"/>
          <w:b/>
          <w:szCs w:val="24"/>
        </w:rPr>
        <w:t>4</w:t>
      </w:r>
      <w:r w:rsidRPr="00673C32">
        <w:rPr>
          <w:rFonts w:ascii="Arial" w:hAnsi="Arial" w:cs="Arial"/>
          <w:b/>
          <w:bCs/>
          <w:szCs w:val="24"/>
        </w:rPr>
        <w:t xml:space="preserve"> points)</w:t>
      </w:r>
    </w:p>
    <w:p w14:paraId="4C805BBA" w14:textId="73942868" w:rsidR="002C5B57" w:rsidRPr="00673C32" w:rsidRDefault="00F26696" w:rsidP="00755DC0">
      <w:pPr>
        <w:tabs>
          <w:tab w:val="left" w:pos="4176"/>
          <w:tab w:val="right" w:leader="dot" w:pos="10656"/>
        </w:tabs>
        <w:rPr>
          <w:rFonts w:ascii="Arial" w:hAnsi="Arial" w:cs="Arial"/>
          <w:szCs w:val="24"/>
        </w:rPr>
      </w:pPr>
      <w:r w:rsidRPr="00673C32">
        <w:rPr>
          <w:rFonts w:ascii="Arial" w:hAnsi="Arial" w:cs="Arial"/>
          <w:szCs w:val="24"/>
        </w:rPr>
        <w:t>________________________________________________________________________</w:t>
      </w:r>
    </w:p>
    <w:p w14:paraId="2BA23D77" w14:textId="77777777" w:rsidR="00D9469D" w:rsidRDefault="00D9469D" w:rsidP="00755DC0">
      <w:pPr>
        <w:tabs>
          <w:tab w:val="left" w:pos="4176"/>
          <w:tab w:val="right" w:leader="dot" w:pos="10656"/>
        </w:tabs>
        <w:jc w:val="left"/>
        <w:rPr>
          <w:rFonts w:ascii="Arial" w:hAnsi="Arial" w:cs="Arial"/>
          <w:b/>
          <w:szCs w:val="24"/>
        </w:rPr>
      </w:pPr>
    </w:p>
    <w:p w14:paraId="3D00D991" w14:textId="15DF1E83" w:rsidR="002C5B57" w:rsidRPr="00673C32" w:rsidRDefault="00F26696" w:rsidP="00755DC0">
      <w:pPr>
        <w:tabs>
          <w:tab w:val="left" w:pos="4176"/>
          <w:tab w:val="right" w:leader="dot" w:pos="10656"/>
        </w:tabs>
        <w:jc w:val="left"/>
        <w:rPr>
          <w:rFonts w:ascii="Arial" w:hAnsi="Arial" w:cs="Arial"/>
          <w:b/>
          <w:szCs w:val="24"/>
        </w:rPr>
      </w:pPr>
      <w:r w:rsidRPr="00673C32">
        <w:rPr>
          <w:rFonts w:ascii="Arial" w:hAnsi="Arial" w:cs="Arial"/>
          <w:b/>
          <w:szCs w:val="24"/>
        </w:rPr>
        <w:t>BASE DOCUMENTAIRE</w:t>
      </w:r>
    </w:p>
    <w:p w14:paraId="36500B3D" w14:textId="77777777" w:rsidR="00673C32" w:rsidRDefault="00673C32" w:rsidP="00755DC0">
      <w:pPr>
        <w:tabs>
          <w:tab w:val="left" w:pos="1920"/>
        </w:tabs>
        <w:rPr>
          <w:rFonts w:ascii="Arial" w:hAnsi="Arial" w:cs="Arial"/>
          <w:szCs w:val="24"/>
        </w:rPr>
      </w:pPr>
    </w:p>
    <w:p w14:paraId="64A76D8F" w14:textId="038DBBB1" w:rsidR="002C5B57" w:rsidRPr="00673C32" w:rsidRDefault="00F26696" w:rsidP="00D2428F">
      <w:pPr>
        <w:spacing w:after="200"/>
        <w:ind w:left="1560" w:hanging="1560"/>
        <w:rPr>
          <w:rFonts w:ascii="Arial" w:hAnsi="Arial" w:cs="Arial"/>
          <w:szCs w:val="24"/>
        </w:rPr>
      </w:pPr>
      <w:r w:rsidRPr="00673C32">
        <w:rPr>
          <w:rFonts w:ascii="Arial" w:hAnsi="Arial" w:cs="Arial"/>
          <w:szCs w:val="24"/>
        </w:rPr>
        <w:t>Document 1 –</w:t>
      </w:r>
      <w:r w:rsidR="00D2428F">
        <w:rPr>
          <w:rFonts w:ascii="Arial" w:hAnsi="Arial" w:cs="Arial"/>
          <w:szCs w:val="24"/>
        </w:rPr>
        <w:tab/>
      </w:r>
      <w:r w:rsidRPr="00673C32">
        <w:rPr>
          <w:rFonts w:ascii="Arial" w:hAnsi="Arial" w:cs="Arial"/>
          <w:szCs w:val="24"/>
        </w:rPr>
        <w:t xml:space="preserve">Extrait du </w:t>
      </w:r>
      <w:r w:rsidR="00BC0A3C" w:rsidRPr="00673C32">
        <w:rPr>
          <w:rFonts w:ascii="Arial" w:hAnsi="Arial" w:cs="Arial"/>
          <w:szCs w:val="24"/>
        </w:rPr>
        <w:t>C</w:t>
      </w:r>
      <w:r w:rsidRPr="00673C32">
        <w:rPr>
          <w:rFonts w:ascii="Arial" w:hAnsi="Arial" w:cs="Arial"/>
          <w:szCs w:val="24"/>
        </w:rPr>
        <w:t>ode du travail</w:t>
      </w:r>
    </w:p>
    <w:p w14:paraId="0622F7A5" w14:textId="0BF4E83A" w:rsidR="002C5B57" w:rsidRPr="00673C32" w:rsidRDefault="00F26696" w:rsidP="00D2428F">
      <w:pPr>
        <w:spacing w:after="200"/>
        <w:ind w:left="1560" w:hanging="1560"/>
        <w:rPr>
          <w:rFonts w:ascii="Arial" w:hAnsi="Arial" w:cs="Arial"/>
          <w:szCs w:val="24"/>
        </w:rPr>
      </w:pPr>
      <w:r w:rsidRPr="00673C32">
        <w:rPr>
          <w:rFonts w:ascii="Arial" w:hAnsi="Arial" w:cs="Arial"/>
          <w:szCs w:val="24"/>
        </w:rPr>
        <w:t>Document 2 –</w:t>
      </w:r>
      <w:r w:rsidR="00D2428F">
        <w:rPr>
          <w:rFonts w:ascii="Arial" w:hAnsi="Arial" w:cs="Arial"/>
          <w:szCs w:val="24"/>
        </w:rPr>
        <w:tab/>
      </w:r>
      <w:r w:rsidRPr="00673C32">
        <w:rPr>
          <w:rStyle w:val="Aucun"/>
          <w:rFonts w:ascii="Arial" w:hAnsi="Arial" w:cs="Arial"/>
          <w:szCs w:val="24"/>
        </w:rPr>
        <w:t>Cour de cassation, chambre sociale, 10 septembre 2025, 23-22.358, Inédit</w:t>
      </w:r>
    </w:p>
    <w:p w14:paraId="06832F9D" w14:textId="69B8C3E0" w:rsidR="002C5B57" w:rsidRPr="00673C32" w:rsidRDefault="00F26696" w:rsidP="00D2428F">
      <w:pPr>
        <w:pStyle w:val="Corps"/>
        <w:spacing w:after="200"/>
        <w:ind w:left="1560" w:hanging="1560"/>
        <w:jc w:val="both"/>
        <w:rPr>
          <w:rStyle w:val="Aucun"/>
          <w:rFonts w:ascii="Arial" w:hAnsi="Arial" w:cs="Arial"/>
          <w:color w:val="auto"/>
        </w:rPr>
      </w:pPr>
      <w:r w:rsidRPr="00673C32">
        <w:rPr>
          <w:rFonts w:ascii="Arial" w:hAnsi="Arial" w:cs="Arial"/>
          <w:color w:val="auto"/>
        </w:rPr>
        <w:t>Document 3 –</w:t>
      </w:r>
      <w:r w:rsidR="00D2428F">
        <w:rPr>
          <w:rFonts w:ascii="Arial" w:hAnsi="Arial" w:cs="Arial"/>
          <w:color w:val="auto"/>
        </w:rPr>
        <w:tab/>
      </w:r>
      <w:r w:rsidRPr="00673C32">
        <w:rPr>
          <w:rFonts w:ascii="Arial" w:hAnsi="Arial" w:cs="Arial"/>
          <w:color w:val="auto"/>
        </w:rPr>
        <w:t>C</w:t>
      </w:r>
      <w:r w:rsidRPr="00673C32">
        <w:rPr>
          <w:rStyle w:val="Aucun"/>
          <w:rFonts w:ascii="Arial" w:hAnsi="Arial" w:cs="Arial"/>
          <w:color w:val="auto"/>
        </w:rPr>
        <w:t>lause insérée dans les contrats de travail des commerciaux de la société BATIBOIS</w:t>
      </w:r>
    </w:p>
    <w:p w14:paraId="71C65620" w14:textId="394B7A98" w:rsidR="002C5B57" w:rsidRPr="00673C32" w:rsidRDefault="00F26696" w:rsidP="00D2428F">
      <w:pPr>
        <w:pStyle w:val="Corps"/>
        <w:spacing w:after="200"/>
        <w:ind w:left="1560" w:hanging="1560"/>
        <w:jc w:val="both"/>
        <w:rPr>
          <w:rStyle w:val="Aucun"/>
          <w:rFonts w:ascii="Arial" w:hAnsi="Arial" w:cs="Arial"/>
          <w:color w:val="auto"/>
        </w:rPr>
      </w:pPr>
      <w:r w:rsidRPr="00673C32">
        <w:rPr>
          <w:rFonts w:ascii="Arial" w:hAnsi="Arial" w:cs="Arial"/>
          <w:color w:val="auto"/>
        </w:rPr>
        <w:t>Document 4 –</w:t>
      </w:r>
      <w:r w:rsidR="00D2428F">
        <w:rPr>
          <w:rFonts w:ascii="Arial" w:hAnsi="Arial" w:cs="Arial"/>
          <w:color w:val="auto"/>
        </w:rPr>
        <w:tab/>
      </w:r>
      <w:r w:rsidRPr="00673C32">
        <w:rPr>
          <w:rStyle w:val="Aucun"/>
          <w:rFonts w:ascii="Arial" w:hAnsi="Arial" w:cs="Arial"/>
          <w:color w:val="auto"/>
        </w:rPr>
        <w:t xml:space="preserve">Résultats des élections </w:t>
      </w:r>
      <w:r w:rsidR="00BC0A3C" w:rsidRPr="00673C32">
        <w:rPr>
          <w:rStyle w:val="Aucun"/>
          <w:rFonts w:ascii="Arial" w:hAnsi="Arial" w:cs="Arial"/>
          <w:color w:val="auto"/>
        </w:rPr>
        <w:t>du CSE</w:t>
      </w:r>
      <w:r w:rsidRPr="00673C32">
        <w:rPr>
          <w:rStyle w:val="Aucun"/>
          <w:rFonts w:ascii="Arial" w:hAnsi="Arial" w:cs="Arial"/>
          <w:color w:val="auto"/>
        </w:rPr>
        <w:t xml:space="preserve"> </w:t>
      </w:r>
      <w:r w:rsidR="00BD4C1C" w:rsidRPr="00673C32">
        <w:rPr>
          <w:rStyle w:val="Aucun"/>
          <w:rFonts w:ascii="Arial" w:hAnsi="Arial" w:cs="Arial"/>
          <w:color w:val="auto"/>
        </w:rPr>
        <w:t xml:space="preserve">d’avril 2026 </w:t>
      </w:r>
      <w:r w:rsidRPr="00673C32">
        <w:rPr>
          <w:rStyle w:val="Aucun"/>
          <w:rFonts w:ascii="Arial" w:hAnsi="Arial" w:cs="Arial"/>
          <w:color w:val="auto"/>
        </w:rPr>
        <w:t xml:space="preserve">au sein de BATIBOIS </w:t>
      </w:r>
    </w:p>
    <w:p w14:paraId="7F1FB13A" w14:textId="39A98335" w:rsidR="002C5B57" w:rsidRPr="00673C32" w:rsidRDefault="00F26696" w:rsidP="00D2428F">
      <w:pPr>
        <w:pStyle w:val="Corps"/>
        <w:spacing w:after="200"/>
        <w:ind w:left="1560" w:hanging="1560"/>
        <w:jc w:val="both"/>
        <w:rPr>
          <w:rFonts w:ascii="Arial" w:hAnsi="Arial" w:cs="Arial"/>
          <w:color w:val="auto"/>
        </w:rPr>
      </w:pPr>
      <w:r w:rsidRPr="00673C32">
        <w:rPr>
          <w:rStyle w:val="Aucun"/>
          <w:rFonts w:ascii="Arial" w:hAnsi="Arial" w:cs="Arial"/>
          <w:color w:val="auto"/>
        </w:rPr>
        <w:t>Document 5 –</w:t>
      </w:r>
      <w:r w:rsidR="00D2428F">
        <w:rPr>
          <w:rStyle w:val="Aucun"/>
          <w:rFonts w:ascii="Arial" w:hAnsi="Arial" w:cs="Arial"/>
          <w:color w:val="auto"/>
        </w:rPr>
        <w:tab/>
      </w:r>
      <w:r w:rsidRPr="00673C32">
        <w:rPr>
          <w:rStyle w:val="Aucun"/>
          <w:rFonts w:ascii="Arial" w:hAnsi="Arial" w:cs="Arial"/>
          <w:color w:val="auto"/>
        </w:rPr>
        <w:t>Tableau n°</w:t>
      </w:r>
      <w:r w:rsidR="00D2428F">
        <w:rPr>
          <w:rStyle w:val="Aucun"/>
          <w:rFonts w:ascii="Arial" w:hAnsi="Arial" w:cs="Arial"/>
          <w:color w:val="auto"/>
        </w:rPr>
        <w:t> </w:t>
      </w:r>
      <w:r w:rsidRPr="00673C32">
        <w:rPr>
          <w:rStyle w:val="Aucun"/>
          <w:rFonts w:ascii="Arial" w:hAnsi="Arial" w:cs="Arial"/>
          <w:color w:val="auto"/>
        </w:rPr>
        <w:t xml:space="preserve">47, </w:t>
      </w:r>
      <w:r w:rsidRPr="00673C32">
        <w:rPr>
          <w:rFonts w:ascii="Arial" w:hAnsi="Arial" w:cs="Arial"/>
          <w:color w:val="auto"/>
        </w:rPr>
        <w:t xml:space="preserve">annexe II, Code de la Sécurité sociale </w:t>
      </w:r>
    </w:p>
    <w:p w14:paraId="7DDEFE58" w14:textId="77777777" w:rsidR="002C5B57" w:rsidRPr="00673C32" w:rsidRDefault="002C5B57" w:rsidP="00755DC0">
      <w:pPr>
        <w:tabs>
          <w:tab w:val="left" w:pos="4176"/>
          <w:tab w:val="right" w:leader="dot" w:pos="10656"/>
        </w:tabs>
        <w:jc w:val="center"/>
        <w:rPr>
          <w:rFonts w:ascii="Arial" w:hAnsi="Arial" w:cs="Arial"/>
          <w:b/>
          <w:szCs w:val="24"/>
        </w:rPr>
      </w:pPr>
    </w:p>
    <w:p w14:paraId="6ED074F8" w14:textId="77777777" w:rsidR="002C5B57" w:rsidRPr="00673C32" w:rsidRDefault="002C5B57" w:rsidP="00755DC0">
      <w:pPr>
        <w:tabs>
          <w:tab w:val="left" w:pos="4176"/>
          <w:tab w:val="right" w:leader="dot" w:pos="10656"/>
        </w:tabs>
        <w:jc w:val="center"/>
        <w:rPr>
          <w:rFonts w:ascii="Arial" w:hAnsi="Arial" w:cs="Arial"/>
          <w:b/>
          <w:sz w:val="22"/>
        </w:rPr>
      </w:pPr>
    </w:p>
    <w:p w14:paraId="4E2449CD" w14:textId="77777777" w:rsidR="002C5B57" w:rsidRDefault="00F26696" w:rsidP="00887857">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Cs w:val="24"/>
          <w:u w:val="single"/>
        </w:rPr>
      </w:pPr>
      <w:r w:rsidRPr="00887857">
        <w:rPr>
          <w:rFonts w:ascii="Arial" w:hAnsi="Arial" w:cs="Arial"/>
          <w:b/>
          <w:szCs w:val="24"/>
          <w:u w:val="single"/>
        </w:rPr>
        <w:t>AVERTISSEMENT</w:t>
      </w:r>
    </w:p>
    <w:p w14:paraId="6130131D" w14:textId="77777777" w:rsidR="002C5B57" w:rsidRPr="00887857" w:rsidRDefault="00F26696" w:rsidP="00887857">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rPr>
          <w:rFonts w:ascii="Arial" w:hAnsi="Arial" w:cs="Arial"/>
          <w:b/>
          <w:szCs w:val="24"/>
        </w:rPr>
      </w:pPr>
      <w:r w:rsidRPr="00887857">
        <w:rPr>
          <w:rFonts w:ascii="Arial" w:hAnsi="Arial" w:cs="Arial"/>
          <w:b/>
          <w:szCs w:val="24"/>
        </w:rPr>
        <w:t xml:space="preserve">Si le texte du sujet, de ses questions ou de ses documents vous conduit à formuler une ou plusieurs hypothèses, il vous est demandé de la (ou les) mentionner </w:t>
      </w:r>
      <w:r w:rsidRPr="00887857">
        <w:rPr>
          <w:rFonts w:ascii="Arial" w:hAnsi="Arial" w:cs="Arial"/>
          <w:b/>
          <w:i/>
          <w:szCs w:val="24"/>
        </w:rPr>
        <w:t>explicitement</w:t>
      </w:r>
      <w:r w:rsidRPr="00887857">
        <w:rPr>
          <w:rFonts w:ascii="Arial" w:hAnsi="Arial" w:cs="Arial"/>
          <w:b/>
          <w:szCs w:val="24"/>
        </w:rPr>
        <w:t xml:space="preserve"> dans votre copie. Toutes les réponses devront être justifiées.</w:t>
      </w:r>
    </w:p>
    <w:p w14:paraId="0C5A30FB" w14:textId="77777777" w:rsidR="002C5B57" w:rsidRPr="00887857" w:rsidRDefault="002C5B57" w:rsidP="00887857">
      <w:pPr>
        <w:shd w:val="clear" w:color="auto" w:fill="FFFFFF"/>
        <w:tabs>
          <w:tab w:val="left" w:pos="1843"/>
          <w:tab w:val="left" w:pos="3024"/>
          <w:tab w:val="left" w:pos="8064"/>
        </w:tabs>
        <w:rPr>
          <w:rFonts w:ascii="Arial" w:eastAsia="Calibri" w:hAnsi="Arial" w:cs="Arial"/>
          <w:szCs w:val="24"/>
        </w:rPr>
      </w:pPr>
    </w:p>
    <w:p w14:paraId="7B15C0CE" w14:textId="77777777" w:rsidR="002C5B57" w:rsidRPr="00887857" w:rsidRDefault="002C5B57" w:rsidP="00887857">
      <w:pPr>
        <w:shd w:val="clear" w:color="auto" w:fill="FFFFFF"/>
        <w:tabs>
          <w:tab w:val="left" w:pos="1843"/>
          <w:tab w:val="left" w:pos="3024"/>
          <w:tab w:val="left" w:pos="8064"/>
        </w:tabs>
        <w:rPr>
          <w:rFonts w:ascii="Arial" w:hAnsi="Arial" w:cs="Arial"/>
          <w:szCs w:val="24"/>
        </w:rPr>
      </w:pPr>
    </w:p>
    <w:p w14:paraId="0C92A4D0" w14:textId="77777777" w:rsidR="002C5B57" w:rsidRPr="00887857" w:rsidRDefault="00F26696" w:rsidP="00887857">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rPr>
          <w:rFonts w:ascii="Arial" w:hAnsi="Arial" w:cs="Arial"/>
          <w:b/>
          <w:szCs w:val="24"/>
        </w:rPr>
      </w:pPr>
      <w:r w:rsidRPr="00887857">
        <w:rPr>
          <w:rFonts w:ascii="Arial" w:hAnsi="Arial" w:cs="Arial"/>
          <w:b/>
          <w:szCs w:val="24"/>
        </w:rPr>
        <w:t xml:space="preserve">Il vous est demandé d’apporter un soin particulier à la présentation de votre copie et à la qualité rédactionnelle. </w:t>
      </w:r>
      <w:r w:rsidRPr="00887857">
        <w:rPr>
          <w:rFonts w:ascii="Arial" w:hAnsi="Arial" w:cs="Arial"/>
          <w:szCs w:val="24"/>
        </w:rPr>
        <w:br w:type="page"/>
      </w:r>
    </w:p>
    <w:p w14:paraId="70C96A58" w14:textId="77777777" w:rsidR="002C5B57" w:rsidRPr="00673C32" w:rsidRDefault="00F26696" w:rsidP="00755DC0">
      <w:pPr>
        <w:pStyle w:val="Titre1"/>
        <w:keepNext w:val="0"/>
        <w:jc w:val="center"/>
        <w:rPr>
          <w:rFonts w:ascii="Arial" w:hAnsi="Arial" w:cs="Arial"/>
          <w:sz w:val="24"/>
          <w:szCs w:val="24"/>
        </w:rPr>
      </w:pPr>
      <w:r w:rsidRPr="00673C32">
        <w:rPr>
          <w:rFonts w:ascii="Arial" w:hAnsi="Arial" w:cs="Arial"/>
          <w:sz w:val="24"/>
          <w:szCs w:val="24"/>
        </w:rPr>
        <w:lastRenderedPageBreak/>
        <w:t>SUJET</w:t>
      </w:r>
    </w:p>
    <w:p w14:paraId="7A01A74E" w14:textId="77777777" w:rsidR="002C5B57" w:rsidRPr="00673C32" w:rsidRDefault="002C5B57" w:rsidP="00755DC0">
      <w:pPr>
        <w:pStyle w:val="Corps"/>
        <w:jc w:val="both"/>
        <w:rPr>
          <w:rStyle w:val="Aucun"/>
          <w:rFonts w:ascii="Arial" w:hAnsi="Arial" w:cs="Arial"/>
          <w:color w:val="auto"/>
        </w:rPr>
      </w:pPr>
    </w:p>
    <w:p w14:paraId="23910A65" w14:textId="77777777" w:rsidR="00673C32" w:rsidRDefault="00673C32" w:rsidP="00755DC0">
      <w:pPr>
        <w:pStyle w:val="Corps"/>
        <w:jc w:val="both"/>
        <w:rPr>
          <w:rStyle w:val="Aucun"/>
          <w:rFonts w:ascii="Arial" w:hAnsi="Arial" w:cs="Arial"/>
          <w:color w:val="auto"/>
        </w:rPr>
      </w:pPr>
    </w:p>
    <w:p w14:paraId="2C7C468F" w14:textId="37CBE15A" w:rsidR="002C5B57" w:rsidRDefault="00F26696" w:rsidP="00755DC0">
      <w:pPr>
        <w:pStyle w:val="Corps"/>
        <w:jc w:val="both"/>
        <w:rPr>
          <w:rStyle w:val="Aucun"/>
          <w:rFonts w:ascii="Arial" w:hAnsi="Arial" w:cs="Arial"/>
          <w:color w:val="auto"/>
        </w:rPr>
      </w:pPr>
      <w:r w:rsidRPr="00673C32">
        <w:rPr>
          <w:rStyle w:val="Aucun"/>
          <w:rFonts w:ascii="Arial" w:hAnsi="Arial" w:cs="Arial"/>
          <w:color w:val="auto"/>
        </w:rPr>
        <w:t xml:space="preserve">Fondée en 2004 à Maule dans les Yvelines (78), la SA BATIBOIS est une Société </w:t>
      </w:r>
      <w:r w:rsidRPr="00673C32">
        <w:rPr>
          <w:rStyle w:val="Aucun"/>
          <w:rFonts w:ascii="Arial" w:hAnsi="Arial" w:cs="Arial"/>
          <w:color w:val="auto"/>
          <w:lang w:val="nl-NL"/>
        </w:rPr>
        <w:t>Coop</w:t>
      </w:r>
      <w:r w:rsidRPr="00673C32">
        <w:rPr>
          <w:rStyle w:val="Aucun"/>
          <w:rFonts w:ascii="Arial" w:hAnsi="Arial" w:cs="Arial"/>
          <w:color w:val="auto"/>
        </w:rPr>
        <w:t>érative de Production (SCOP). Ce statut implique une détention du capital par les salariés, garantissant l’implication de ces derniers dans la réussite et la pérennité de l’entreprise.</w:t>
      </w:r>
    </w:p>
    <w:p w14:paraId="4B84CC16" w14:textId="77777777" w:rsidR="00D2428F" w:rsidRPr="00673C32" w:rsidRDefault="00D2428F" w:rsidP="00755DC0">
      <w:pPr>
        <w:pStyle w:val="Corps"/>
        <w:jc w:val="both"/>
        <w:rPr>
          <w:rStyle w:val="Aucun"/>
          <w:rFonts w:ascii="Arial" w:hAnsi="Arial" w:cs="Arial"/>
          <w:color w:val="auto"/>
        </w:rPr>
      </w:pPr>
    </w:p>
    <w:p w14:paraId="36ABB317" w14:textId="77777777" w:rsidR="002C5B57" w:rsidRPr="00673C32" w:rsidRDefault="00F26696" w:rsidP="00755DC0">
      <w:pPr>
        <w:pStyle w:val="Corps"/>
        <w:jc w:val="both"/>
        <w:rPr>
          <w:rStyle w:val="Aucun"/>
          <w:rFonts w:ascii="Arial" w:hAnsi="Arial" w:cs="Arial"/>
          <w:color w:val="auto"/>
        </w:rPr>
      </w:pPr>
      <w:r w:rsidRPr="00673C32">
        <w:rPr>
          <w:rStyle w:val="Aucun"/>
          <w:rFonts w:ascii="Arial" w:hAnsi="Arial" w:cs="Arial"/>
          <w:color w:val="auto"/>
        </w:rPr>
        <w:t xml:space="preserve">La SA BATIBOIS est spécialisée dans la construction et la rénovation de bâtiments collectifs, tertiaires, agricoles voire industriels en bois. </w:t>
      </w:r>
      <w:r w:rsidRPr="00673C32">
        <w:rPr>
          <w:rFonts w:ascii="Arial" w:hAnsi="Arial" w:cs="Arial"/>
          <w:color w:val="auto"/>
        </w:rPr>
        <w:t xml:space="preserve">Elle s’appuie sur la production dans ses propres ateliers de panneaux en bois hautement technologiques qui assurent un gain en performance énergétique de 30 à 40 % par rapport aux solutions traditionnelles. </w:t>
      </w:r>
    </w:p>
    <w:p w14:paraId="7923A8B4" w14:textId="77777777" w:rsidR="00D2428F" w:rsidRDefault="00D2428F" w:rsidP="00755DC0">
      <w:pPr>
        <w:pStyle w:val="Corps"/>
        <w:jc w:val="both"/>
        <w:rPr>
          <w:rStyle w:val="Aucun"/>
          <w:rFonts w:ascii="Arial" w:hAnsi="Arial" w:cs="Arial"/>
          <w:color w:val="auto"/>
        </w:rPr>
      </w:pPr>
    </w:p>
    <w:p w14:paraId="74025CB5" w14:textId="23D3384D" w:rsidR="002C5B57" w:rsidRPr="00673C32" w:rsidRDefault="003764AC" w:rsidP="00755DC0">
      <w:pPr>
        <w:pStyle w:val="Corps"/>
        <w:jc w:val="both"/>
        <w:rPr>
          <w:rStyle w:val="Aucun"/>
          <w:rFonts w:ascii="Arial" w:eastAsia="Times New Roman" w:hAnsi="Arial" w:cs="Arial"/>
          <w:color w:val="auto"/>
        </w:rPr>
      </w:pPr>
      <w:r w:rsidRPr="00673C32">
        <w:rPr>
          <w:rStyle w:val="Aucun"/>
          <w:rFonts w:ascii="Arial" w:hAnsi="Arial" w:cs="Arial"/>
          <w:color w:val="auto"/>
        </w:rPr>
        <w:t>Fin 2020</w:t>
      </w:r>
      <w:r w:rsidR="00F26696" w:rsidRPr="00673C32">
        <w:rPr>
          <w:rStyle w:val="Aucun"/>
          <w:rFonts w:ascii="Arial" w:hAnsi="Arial" w:cs="Arial"/>
          <w:color w:val="auto"/>
        </w:rPr>
        <w:t>, la société a connu un fort développement avec le rachat de l’un de ses concurrents. Les effectifs sont alors passé</w:t>
      </w:r>
      <w:r w:rsidR="00260015" w:rsidRPr="00673C32">
        <w:rPr>
          <w:rStyle w:val="Aucun"/>
          <w:rFonts w:ascii="Arial" w:hAnsi="Arial" w:cs="Arial"/>
          <w:color w:val="auto"/>
        </w:rPr>
        <w:t>s</w:t>
      </w:r>
      <w:r w:rsidR="00F26696" w:rsidRPr="00673C32">
        <w:rPr>
          <w:rStyle w:val="Aucun"/>
          <w:rFonts w:ascii="Arial" w:hAnsi="Arial" w:cs="Arial"/>
          <w:color w:val="auto"/>
        </w:rPr>
        <w:t xml:space="preserve"> de 45 à plus de 100 salariés</w:t>
      </w:r>
      <w:r w:rsidR="00260015" w:rsidRPr="00673C32">
        <w:rPr>
          <w:rStyle w:val="Aucun"/>
          <w:rFonts w:ascii="Arial" w:hAnsi="Arial" w:cs="Arial"/>
          <w:color w:val="auto"/>
        </w:rPr>
        <w:t xml:space="preserve"> </w:t>
      </w:r>
      <w:r w:rsidR="00C21B32" w:rsidRPr="00673C32">
        <w:rPr>
          <w:rStyle w:val="Aucun"/>
          <w:rFonts w:ascii="Arial" w:hAnsi="Arial" w:cs="Arial"/>
          <w:color w:val="auto"/>
        </w:rPr>
        <w:t>début</w:t>
      </w:r>
      <w:r w:rsidR="00260015" w:rsidRPr="00673C32">
        <w:rPr>
          <w:rStyle w:val="Aucun"/>
          <w:rFonts w:ascii="Arial" w:hAnsi="Arial" w:cs="Arial"/>
          <w:color w:val="auto"/>
        </w:rPr>
        <w:t xml:space="preserve"> </w:t>
      </w:r>
      <w:r w:rsidR="00C21B32" w:rsidRPr="00673C32">
        <w:rPr>
          <w:rStyle w:val="Aucun"/>
          <w:rFonts w:ascii="Arial" w:hAnsi="Arial" w:cs="Arial"/>
          <w:color w:val="auto"/>
        </w:rPr>
        <w:t>janvier</w:t>
      </w:r>
      <w:r w:rsidR="00260015" w:rsidRPr="00673C32">
        <w:rPr>
          <w:rStyle w:val="Aucun"/>
          <w:rFonts w:ascii="Arial" w:hAnsi="Arial" w:cs="Arial"/>
          <w:color w:val="auto"/>
        </w:rPr>
        <w:t xml:space="preserve"> 2021</w:t>
      </w:r>
      <w:r w:rsidR="00F26696" w:rsidRPr="00673C32">
        <w:rPr>
          <w:rStyle w:val="Aucun"/>
          <w:rFonts w:ascii="Arial" w:hAnsi="Arial" w:cs="Arial"/>
          <w:color w:val="auto"/>
        </w:rPr>
        <w:t xml:space="preserve">. </w:t>
      </w:r>
    </w:p>
    <w:p w14:paraId="19AB866A" w14:textId="680BED36" w:rsidR="002C5B57" w:rsidRPr="00673C32" w:rsidRDefault="00F26696" w:rsidP="00755DC0">
      <w:pPr>
        <w:pStyle w:val="Corps"/>
        <w:jc w:val="both"/>
        <w:rPr>
          <w:rStyle w:val="Aucun"/>
          <w:rFonts w:ascii="Arial" w:hAnsi="Arial" w:cs="Arial"/>
          <w:color w:val="auto"/>
        </w:rPr>
      </w:pPr>
      <w:r w:rsidRPr="00673C32">
        <w:rPr>
          <w:rStyle w:val="Aucun"/>
          <w:rFonts w:ascii="Arial" w:hAnsi="Arial" w:cs="Arial"/>
          <w:color w:val="auto"/>
        </w:rPr>
        <w:t xml:space="preserve">Le chiffre d’affaires est en forte croissance, avec une hausse de 55 % entre 2021 et 2025, atteignant 29,3 millions d’euros. Le bénéfice est lui aussi en net progrès et atteint 1,2 million d’euros en 2025. </w:t>
      </w:r>
    </w:p>
    <w:p w14:paraId="5F2EDCA3" w14:textId="77777777" w:rsidR="00D2428F" w:rsidRDefault="00D2428F" w:rsidP="00755DC0">
      <w:pPr>
        <w:pStyle w:val="Corps"/>
        <w:jc w:val="both"/>
        <w:rPr>
          <w:rStyle w:val="Aucun"/>
          <w:rFonts w:ascii="Arial" w:hAnsi="Arial" w:cs="Arial"/>
          <w:color w:val="auto"/>
        </w:rPr>
      </w:pPr>
    </w:p>
    <w:p w14:paraId="64505152" w14:textId="40964055" w:rsidR="002C5B57" w:rsidRPr="00673C32" w:rsidRDefault="00F26696" w:rsidP="00755DC0">
      <w:pPr>
        <w:pStyle w:val="Corps"/>
        <w:jc w:val="both"/>
        <w:rPr>
          <w:rStyle w:val="Aucun"/>
          <w:rFonts w:ascii="Arial" w:hAnsi="Arial" w:cs="Arial"/>
          <w:color w:val="auto"/>
        </w:rPr>
      </w:pPr>
      <w:r w:rsidRPr="00673C32">
        <w:rPr>
          <w:rStyle w:val="Aucun"/>
          <w:rFonts w:ascii="Arial" w:hAnsi="Arial" w:cs="Arial"/>
          <w:color w:val="auto"/>
        </w:rPr>
        <w:t xml:space="preserve">Vous avez rejoint l’équipe administrative de la société BATIBOIS et vous en êtes charge d’assister le responsable des ressources humaines dans le traitement de différents dossiers. </w:t>
      </w:r>
    </w:p>
    <w:p w14:paraId="784C9532" w14:textId="77777777" w:rsidR="002C5B57" w:rsidRPr="00673C32" w:rsidRDefault="002C5B57" w:rsidP="00755DC0">
      <w:pPr>
        <w:pStyle w:val="Corps"/>
        <w:jc w:val="both"/>
        <w:rPr>
          <w:rStyle w:val="Aucun"/>
          <w:rFonts w:ascii="Arial" w:eastAsia="Times New Roman" w:hAnsi="Arial" w:cs="Arial"/>
          <w:color w:val="auto"/>
          <w:sz w:val="22"/>
          <w:szCs w:val="22"/>
        </w:rPr>
      </w:pPr>
    </w:p>
    <w:p w14:paraId="2D049A46" w14:textId="77777777" w:rsidR="002C5B57" w:rsidRPr="00673C32" w:rsidRDefault="00F26696" w:rsidP="00755DC0">
      <w:pPr>
        <w:jc w:val="left"/>
        <w:rPr>
          <w:rStyle w:val="Aucun"/>
          <w:rFonts w:ascii="Arial" w:hAnsi="Arial" w:cs="Arial"/>
          <w:szCs w:val="24"/>
          <w:u w:color="000000"/>
        </w:rPr>
      </w:pPr>
      <w:r w:rsidRPr="00673C32">
        <w:rPr>
          <w:rFonts w:ascii="Arial" w:hAnsi="Arial" w:cs="Arial"/>
        </w:rPr>
        <w:br w:type="page"/>
      </w:r>
    </w:p>
    <w:p w14:paraId="249F33B1" w14:textId="77777777" w:rsidR="002C5B57" w:rsidRPr="00673C32" w:rsidRDefault="002C5B57" w:rsidP="00755DC0">
      <w:pPr>
        <w:pStyle w:val="Corps"/>
        <w:jc w:val="both"/>
        <w:rPr>
          <w:rStyle w:val="Aucun"/>
          <w:rFonts w:ascii="Arial" w:eastAsia="Times New Roman" w:hAnsi="Arial" w:cs="Arial"/>
          <w:color w:val="auto"/>
        </w:rPr>
      </w:pPr>
    </w:p>
    <w:p w14:paraId="2EC42613" w14:textId="77777777" w:rsidR="00755DC0" w:rsidRDefault="00755DC0" w:rsidP="00D2428F">
      <w:pPr>
        <w:pBdr>
          <w:top w:val="single" w:sz="4" w:space="1" w:color="000000"/>
          <w:left w:val="single" w:sz="4" w:space="4" w:color="000000"/>
          <w:bottom w:val="single" w:sz="4" w:space="1" w:color="000000"/>
          <w:right w:val="single" w:sz="4" w:space="4" w:color="000000"/>
        </w:pBdr>
        <w:shd w:val="clear" w:color="auto" w:fill="D9D9D9" w:themeFill="background1" w:themeFillShade="D9"/>
        <w:jc w:val="center"/>
        <w:rPr>
          <w:rFonts w:ascii="Arial" w:hAnsi="Arial" w:cs="Arial"/>
          <w:b/>
          <w:bCs/>
          <w:szCs w:val="24"/>
        </w:rPr>
      </w:pPr>
    </w:p>
    <w:p w14:paraId="0A8ED2FD" w14:textId="46EDE056" w:rsidR="002C5B57" w:rsidRPr="00673C32" w:rsidRDefault="00F26696" w:rsidP="00D2428F">
      <w:pPr>
        <w:pBdr>
          <w:top w:val="single" w:sz="4" w:space="1" w:color="000000"/>
          <w:left w:val="single" w:sz="4" w:space="4" w:color="000000"/>
          <w:bottom w:val="single" w:sz="4" w:space="1" w:color="000000"/>
          <w:right w:val="single" w:sz="4" w:space="4" w:color="000000"/>
        </w:pBdr>
        <w:shd w:val="clear" w:color="auto" w:fill="D9D9D9" w:themeFill="background1" w:themeFillShade="D9"/>
        <w:spacing w:after="200"/>
        <w:jc w:val="center"/>
        <w:rPr>
          <w:rFonts w:ascii="Arial" w:hAnsi="Arial" w:cs="Arial"/>
          <w:b/>
          <w:bCs/>
        </w:rPr>
      </w:pPr>
      <w:r w:rsidRPr="00673C32">
        <w:rPr>
          <w:rFonts w:ascii="Arial" w:hAnsi="Arial" w:cs="Arial"/>
          <w:b/>
          <w:bCs/>
          <w:szCs w:val="24"/>
        </w:rPr>
        <w:t xml:space="preserve">DOSSIER 1 – </w:t>
      </w:r>
      <w:r w:rsidR="00755DC0" w:rsidRPr="00673C32">
        <w:rPr>
          <w:rFonts w:ascii="Arial" w:hAnsi="Arial" w:cs="Arial"/>
          <w:b/>
          <w:bCs/>
        </w:rPr>
        <w:t>LA R</w:t>
      </w:r>
      <w:r w:rsidR="00755DC0">
        <w:rPr>
          <w:rFonts w:ascii="Arial" w:hAnsi="Arial" w:cs="Arial"/>
          <w:b/>
          <w:bCs/>
        </w:rPr>
        <w:t>É</w:t>
      </w:r>
      <w:r w:rsidR="00755DC0" w:rsidRPr="00673C32">
        <w:rPr>
          <w:rFonts w:ascii="Arial" w:hAnsi="Arial" w:cs="Arial"/>
          <w:b/>
          <w:bCs/>
        </w:rPr>
        <w:t>MUN</w:t>
      </w:r>
      <w:r w:rsidR="00755DC0">
        <w:rPr>
          <w:rFonts w:ascii="Arial" w:hAnsi="Arial" w:cs="Arial"/>
          <w:b/>
          <w:bCs/>
        </w:rPr>
        <w:t>É</w:t>
      </w:r>
      <w:r w:rsidR="00755DC0" w:rsidRPr="00673C32">
        <w:rPr>
          <w:rFonts w:ascii="Arial" w:hAnsi="Arial" w:cs="Arial"/>
          <w:b/>
          <w:bCs/>
        </w:rPr>
        <w:t>RATION DES SALARI</w:t>
      </w:r>
      <w:r w:rsidR="00755DC0">
        <w:rPr>
          <w:rFonts w:ascii="Arial" w:hAnsi="Arial" w:cs="Arial"/>
          <w:b/>
          <w:bCs/>
        </w:rPr>
        <w:t>É</w:t>
      </w:r>
      <w:r w:rsidR="00755DC0" w:rsidRPr="00673C32">
        <w:rPr>
          <w:rFonts w:ascii="Arial" w:hAnsi="Arial" w:cs="Arial"/>
          <w:b/>
          <w:bCs/>
        </w:rPr>
        <w:t xml:space="preserve">S </w:t>
      </w:r>
    </w:p>
    <w:p w14:paraId="2BFF2531" w14:textId="74F06F61" w:rsidR="00755DC0" w:rsidRDefault="00F26696" w:rsidP="00D2428F">
      <w:pPr>
        <w:pBdr>
          <w:top w:val="single" w:sz="4" w:space="1" w:color="000000"/>
          <w:left w:val="single" w:sz="4" w:space="4" w:color="000000"/>
          <w:bottom w:val="single" w:sz="4" w:space="1" w:color="000000"/>
          <w:right w:val="single" w:sz="4" w:space="4" w:color="000000"/>
        </w:pBdr>
        <w:shd w:val="clear" w:color="auto" w:fill="D9D9D9" w:themeFill="background1" w:themeFillShade="D9"/>
        <w:jc w:val="center"/>
        <w:rPr>
          <w:rFonts w:ascii="Arial" w:hAnsi="Arial" w:cs="Arial"/>
          <w:b/>
          <w:bCs/>
        </w:rPr>
      </w:pPr>
      <w:r w:rsidRPr="00673C32">
        <w:rPr>
          <w:rFonts w:ascii="Arial" w:hAnsi="Arial" w:cs="Arial"/>
          <w:b/>
          <w:bCs/>
        </w:rPr>
        <w:t>Base documentaire : documents 1 et 2</w:t>
      </w:r>
    </w:p>
    <w:p w14:paraId="665F2D4F" w14:textId="77777777" w:rsidR="00755DC0" w:rsidRDefault="00755DC0" w:rsidP="00D2428F">
      <w:pPr>
        <w:pBdr>
          <w:top w:val="single" w:sz="4" w:space="1" w:color="000000"/>
          <w:left w:val="single" w:sz="4" w:space="4" w:color="000000"/>
          <w:bottom w:val="single" w:sz="4" w:space="1" w:color="000000"/>
          <w:right w:val="single" w:sz="4" w:space="4" w:color="000000"/>
        </w:pBdr>
        <w:shd w:val="clear" w:color="auto" w:fill="D9D9D9" w:themeFill="background1" w:themeFillShade="D9"/>
        <w:jc w:val="center"/>
        <w:rPr>
          <w:rFonts w:ascii="Arial" w:hAnsi="Arial" w:cs="Arial"/>
          <w:b/>
          <w:bCs/>
        </w:rPr>
      </w:pPr>
    </w:p>
    <w:p w14:paraId="688C578D" w14:textId="77777777" w:rsidR="002C5B57" w:rsidRDefault="002C5B57" w:rsidP="00755DC0">
      <w:pPr>
        <w:rPr>
          <w:rStyle w:val="Aucun"/>
          <w:rFonts w:ascii="Arial" w:hAnsi="Arial" w:cs="Arial"/>
          <w:u w:color="000000"/>
        </w:rPr>
      </w:pPr>
    </w:p>
    <w:p w14:paraId="54F7FAC6" w14:textId="77777777" w:rsidR="00755DC0" w:rsidRPr="00673C32" w:rsidRDefault="00755DC0" w:rsidP="00755DC0">
      <w:pPr>
        <w:rPr>
          <w:rStyle w:val="Aucun"/>
          <w:rFonts w:ascii="Arial" w:hAnsi="Arial" w:cs="Arial"/>
          <w:u w:color="000000"/>
        </w:rPr>
      </w:pPr>
    </w:p>
    <w:p w14:paraId="6B0798C2" w14:textId="774CBEE6" w:rsidR="002C5B57" w:rsidRDefault="00F26696" w:rsidP="00755DC0">
      <w:pPr>
        <w:rPr>
          <w:rStyle w:val="Aucun"/>
          <w:rFonts w:ascii="Arial" w:hAnsi="Arial" w:cs="Arial"/>
          <w:u w:color="000000"/>
        </w:rPr>
      </w:pPr>
      <w:r w:rsidRPr="00673C32">
        <w:rPr>
          <w:rStyle w:val="Aucun"/>
          <w:rFonts w:ascii="Arial" w:hAnsi="Arial" w:cs="Arial"/>
          <w:u w:color="000000"/>
        </w:rPr>
        <w:t xml:space="preserve">Au-delà des mécanismes propres à la SCOP pour récompenser les salariés associés, Nicolas VIGNAL prévoit d’associer plus étroitement les salariés aux performances de l’entreprise avec la mise en place d’un accord de participation. </w:t>
      </w:r>
      <w:r w:rsidR="004C6CEF" w:rsidRPr="00673C32">
        <w:rPr>
          <w:rStyle w:val="Aucun"/>
          <w:rFonts w:ascii="Arial" w:hAnsi="Arial" w:cs="Arial"/>
          <w:u w:color="000000"/>
        </w:rPr>
        <w:t>En pleine année électorale pour renouveler le CSE</w:t>
      </w:r>
      <w:r w:rsidRPr="00673C32">
        <w:rPr>
          <w:rStyle w:val="Aucun"/>
          <w:rFonts w:ascii="Arial" w:hAnsi="Arial" w:cs="Arial"/>
          <w:u w:color="000000"/>
        </w:rPr>
        <w:t xml:space="preserve">, les négociations s’annoncent houleuses avec les représentants du personnel, ceux-ci se livrant à une surenchère d’exigences. Dans ce contexte, Nicolas VIGNAL craint que les négociations n’aboutissent pas. Il vous sollicite pour clarifier ses obligations et trouver des arguments pour convaincre les représentants du personnel de parvenir à un accord de participation. </w:t>
      </w:r>
    </w:p>
    <w:p w14:paraId="5ACE8798" w14:textId="77777777" w:rsidR="008578A4" w:rsidRPr="00673C32" w:rsidRDefault="008578A4" w:rsidP="00755DC0">
      <w:pPr>
        <w:rPr>
          <w:rStyle w:val="Aucun"/>
          <w:rFonts w:ascii="Arial" w:hAnsi="Arial" w:cs="Arial"/>
          <w:u w:color="000000"/>
        </w:rPr>
      </w:pPr>
    </w:p>
    <w:p w14:paraId="1D7C30D5" w14:textId="76971A79" w:rsidR="002C5B57" w:rsidRDefault="00F26696" w:rsidP="00755DC0">
      <w:pPr>
        <w:rPr>
          <w:rStyle w:val="Aucun"/>
          <w:rFonts w:ascii="Arial" w:hAnsi="Arial" w:cs="Arial"/>
          <w:u w:color="000000"/>
        </w:rPr>
      </w:pPr>
      <w:r w:rsidRPr="00673C32">
        <w:rPr>
          <w:rStyle w:val="Aucun"/>
          <w:rFonts w:ascii="Arial" w:hAnsi="Arial" w:cs="Arial"/>
          <w:u w:color="000000"/>
        </w:rPr>
        <w:t>Par ailleurs, la société BATIBOIS emploie 15 salariés au forfait en jours, parmi lesquels 7</w:t>
      </w:r>
      <w:r w:rsidR="008578A4">
        <w:rPr>
          <w:rStyle w:val="Aucun"/>
          <w:rFonts w:ascii="Arial" w:hAnsi="Arial" w:cs="Arial"/>
          <w:u w:color="000000"/>
        </w:rPr>
        <w:t> </w:t>
      </w:r>
      <w:r w:rsidRPr="00673C32">
        <w:rPr>
          <w:rStyle w:val="Aucun"/>
          <w:rFonts w:ascii="Arial" w:hAnsi="Arial" w:cs="Arial"/>
          <w:u w:color="000000"/>
        </w:rPr>
        <w:t>conducteurs de travaux (cadres), 4 chefs de projet (cadres) et 4 dessinateurs de projet (agents de maîtrise). Ces clauses ont été insérées sur la base d’un accord d’entreprise négocié en 2023 au sein de la société BATIBOIS. Sur la question de la charge de travail des salariés, cet accord se borne à définir une amplitude horaire quotidienne de travail de 07</w:t>
      </w:r>
      <w:r w:rsidR="008578A4">
        <w:rPr>
          <w:rStyle w:val="Aucun"/>
          <w:rFonts w:ascii="Arial" w:hAnsi="Arial" w:cs="Arial"/>
          <w:u w:color="000000"/>
        </w:rPr>
        <w:t xml:space="preserve"> </w:t>
      </w:r>
      <w:r w:rsidRPr="00673C32">
        <w:rPr>
          <w:rStyle w:val="Aucun"/>
          <w:rFonts w:ascii="Arial" w:hAnsi="Arial" w:cs="Arial"/>
          <w:u w:color="000000"/>
        </w:rPr>
        <w:t>h à 20</w:t>
      </w:r>
      <w:r w:rsidR="008578A4">
        <w:rPr>
          <w:rStyle w:val="Aucun"/>
          <w:rFonts w:ascii="Arial" w:hAnsi="Arial" w:cs="Arial"/>
          <w:u w:color="000000"/>
        </w:rPr>
        <w:t xml:space="preserve"> </w:t>
      </w:r>
      <w:r w:rsidRPr="00673C32">
        <w:rPr>
          <w:rStyle w:val="Aucun"/>
          <w:rFonts w:ascii="Arial" w:hAnsi="Arial" w:cs="Arial"/>
          <w:u w:color="000000"/>
        </w:rPr>
        <w:t xml:space="preserve">h sans précisions supplémentaires. </w:t>
      </w:r>
    </w:p>
    <w:p w14:paraId="421531F6" w14:textId="77777777" w:rsidR="008578A4" w:rsidRPr="00673C32" w:rsidRDefault="008578A4" w:rsidP="00755DC0">
      <w:pPr>
        <w:rPr>
          <w:rStyle w:val="Aucun"/>
          <w:rFonts w:ascii="Arial" w:hAnsi="Arial" w:cs="Arial"/>
          <w:u w:color="000000"/>
        </w:rPr>
      </w:pPr>
    </w:p>
    <w:p w14:paraId="406A13A6" w14:textId="77777777" w:rsidR="002C5B57" w:rsidRDefault="00F26696" w:rsidP="00755DC0">
      <w:pPr>
        <w:rPr>
          <w:rStyle w:val="Aucun"/>
          <w:rFonts w:ascii="Arial" w:hAnsi="Arial" w:cs="Arial"/>
          <w:u w:color="000000"/>
        </w:rPr>
      </w:pPr>
      <w:r w:rsidRPr="00673C32">
        <w:rPr>
          <w:rStyle w:val="Aucun"/>
          <w:rFonts w:ascii="Arial" w:hAnsi="Arial" w:cs="Arial"/>
          <w:u w:color="000000"/>
        </w:rPr>
        <w:t>Alice BELCOURT, dessinatrice de projet, vient d’arriver dans l’entreprise et s’étonne de se voir appliquer un forfait en jours. En effet, ses horaires de travail sont les horaires collectifs de l’entreprise et elle travaille exclusivement au siège au sein d’un bureau regroupant l’ensemble des dessinateurs de projet. Ces derniers ne se déplacent qu’exceptionnellement et travaillent à partir de relevés effectués sur site par des techniciens.</w:t>
      </w:r>
    </w:p>
    <w:p w14:paraId="218F2552" w14:textId="77777777" w:rsidR="008578A4" w:rsidRPr="00673C32" w:rsidRDefault="008578A4" w:rsidP="00755DC0">
      <w:pPr>
        <w:rPr>
          <w:rStyle w:val="Aucun"/>
          <w:rFonts w:ascii="Arial" w:hAnsi="Arial" w:cs="Arial"/>
          <w:u w:color="000000"/>
        </w:rPr>
      </w:pPr>
    </w:p>
    <w:p w14:paraId="4080B0F4" w14:textId="77777777" w:rsidR="002C5B57" w:rsidRDefault="00F26696" w:rsidP="00755DC0">
      <w:pPr>
        <w:rPr>
          <w:rStyle w:val="Aucun"/>
          <w:rFonts w:ascii="Arial" w:hAnsi="Arial" w:cs="Arial"/>
          <w:u w:color="000000"/>
        </w:rPr>
      </w:pPr>
      <w:r w:rsidRPr="00673C32">
        <w:rPr>
          <w:rStyle w:val="Aucun"/>
          <w:rFonts w:ascii="Arial" w:hAnsi="Arial" w:cs="Arial"/>
          <w:u w:color="000000"/>
        </w:rPr>
        <w:t xml:space="preserve">De plus, un autre salarié, Sven LAEGRED, chef de projet, a récemment signalé un épuisement professionnel. Il envisage de saisir le conseil de prud’hommes pour contester les modalités d’application du forfait en jours au sein de la société BATIBOIS. </w:t>
      </w:r>
    </w:p>
    <w:p w14:paraId="4EFD2F61" w14:textId="77777777" w:rsidR="008578A4" w:rsidRPr="00673C32" w:rsidRDefault="008578A4" w:rsidP="00755DC0">
      <w:pPr>
        <w:rPr>
          <w:rStyle w:val="Aucun"/>
          <w:rFonts w:ascii="Arial" w:hAnsi="Arial" w:cs="Arial"/>
          <w:u w:color="000000"/>
        </w:rPr>
      </w:pPr>
    </w:p>
    <w:p w14:paraId="24115ED4" w14:textId="77777777" w:rsidR="002C5B57" w:rsidRPr="00673C32" w:rsidRDefault="00F26696" w:rsidP="00755DC0">
      <w:pPr>
        <w:rPr>
          <w:rFonts w:ascii="Arial" w:hAnsi="Arial" w:cs="Arial"/>
          <w:u w:color="000000"/>
        </w:rPr>
      </w:pPr>
      <w:r w:rsidRPr="00673C32">
        <w:rPr>
          <w:rStyle w:val="Aucun"/>
          <w:rFonts w:ascii="Arial" w:hAnsi="Arial" w:cs="Arial"/>
          <w:u w:color="000000"/>
        </w:rPr>
        <w:t xml:space="preserve">La direction s’interroge sur ses obligations légales concernant les salariés au forfait en jours. </w:t>
      </w:r>
    </w:p>
    <w:p w14:paraId="18DF5AE8" w14:textId="77777777" w:rsidR="00755DC0" w:rsidRDefault="00755DC0" w:rsidP="00755DC0">
      <w:pPr>
        <w:rPr>
          <w:rStyle w:val="Aucun"/>
          <w:rFonts w:ascii="Arial" w:hAnsi="Arial" w:cs="Arial"/>
          <w:b/>
          <w:bCs/>
          <w:u w:val="single" w:color="000000"/>
        </w:rPr>
      </w:pPr>
    </w:p>
    <w:p w14:paraId="2C4C1FE0" w14:textId="77777777" w:rsidR="008578A4" w:rsidRDefault="008578A4" w:rsidP="00755DC0">
      <w:pPr>
        <w:rPr>
          <w:rStyle w:val="Aucun"/>
          <w:rFonts w:ascii="Arial" w:hAnsi="Arial" w:cs="Arial"/>
          <w:b/>
          <w:bCs/>
          <w:u w:val="single" w:color="000000"/>
        </w:rPr>
      </w:pPr>
    </w:p>
    <w:p w14:paraId="496FAADB" w14:textId="485C52C0" w:rsidR="002C5B57" w:rsidRDefault="00F26696" w:rsidP="00755DC0">
      <w:pPr>
        <w:rPr>
          <w:rStyle w:val="Aucun"/>
          <w:rFonts w:ascii="Arial" w:hAnsi="Arial" w:cs="Arial"/>
          <w:b/>
          <w:bCs/>
          <w:u w:color="000000"/>
        </w:rPr>
      </w:pPr>
      <w:r w:rsidRPr="00755DC0">
        <w:rPr>
          <w:rStyle w:val="Aucun"/>
          <w:rFonts w:ascii="Arial" w:hAnsi="Arial" w:cs="Arial"/>
          <w:b/>
          <w:bCs/>
        </w:rPr>
        <w:t>Votre mission</w:t>
      </w:r>
      <w:r w:rsidRPr="00673C32">
        <w:rPr>
          <w:rStyle w:val="Aucun"/>
          <w:rFonts w:ascii="Arial" w:hAnsi="Arial" w:cs="Arial"/>
          <w:b/>
          <w:bCs/>
          <w:u w:color="000000"/>
        </w:rPr>
        <w:t xml:space="preserve"> : conseiller l’employeur sur la rémunération des salariés. </w:t>
      </w:r>
    </w:p>
    <w:p w14:paraId="05D2D336" w14:textId="77777777" w:rsidR="008578A4" w:rsidRPr="00673C32" w:rsidRDefault="008578A4" w:rsidP="00755DC0">
      <w:pPr>
        <w:rPr>
          <w:rStyle w:val="Aucun"/>
          <w:rFonts w:ascii="Arial" w:hAnsi="Arial" w:cs="Arial"/>
          <w:b/>
          <w:bCs/>
          <w:u w:color="000000"/>
        </w:rPr>
      </w:pPr>
    </w:p>
    <w:p w14:paraId="5BFA641B" w14:textId="2A5FD34D" w:rsidR="002C5B57" w:rsidRDefault="00F26696" w:rsidP="008578A4">
      <w:pPr>
        <w:ind w:left="567" w:hanging="567"/>
        <w:rPr>
          <w:rStyle w:val="Aucun"/>
          <w:rFonts w:ascii="Arial" w:hAnsi="Arial" w:cs="Arial"/>
          <w:b/>
          <w:bCs/>
          <w:u w:color="000000"/>
        </w:rPr>
      </w:pPr>
      <w:r w:rsidRPr="00673C32">
        <w:rPr>
          <w:rStyle w:val="Aucun"/>
          <w:rFonts w:ascii="Arial" w:hAnsi="Arial" w:cs="Arial"/>
          <w:b/>
          <w:bCs/>
          <w:u w:color="000000"/>
        </w:rPr>
        <w:t>1.1.</w:t>
      </w:r>
      <w:r w:rsidR="008578A4">
        <w:rPr>
          <w:rStyle w:val="Aucun"/>
          <w:rFonts w:ascii="Arial" w:hAnsi="Arial" w:cs="Arial"/>
          <w:b/>
          <w:bCs/>
          <w:u w:color="000000"/>
        </w:rPr>
        <w:tab/>
      </w:r>
      <w:r w:rsidRPr="00673C32">
        <w:rPr>
          <w:rStyle w:val="Aucun"/>
          <w:rFonts w:ascii="Arial" w:hAnsi="Arial" w:cs="Arial"/>
          <w:b/>
          <w:bCs/>
          <w:u w:color="000000"/>
        </w:rPr>
        <w:t xml:space="preserve">Apprécier si la société BATIBOIS est tenue de mettre en place la participation. </w:t>
      </w:r>
    </w:p>
    <w:p w14:paraId="7AA94394" w14:textId="77777777" w:rsidR="008578A4" w:rsidRPr="00673C32" w:rsidRDefault="008578A4" w:rsidP="008578A4">
      <w:pPr>
        <w:ind w:left="567" w:hanging="567"/>
        <w:rPr>
          <w:rStyle w:val="Aucun"/>
          <w:rFonts w:ascii="Arial" w:hAnsi="Arial" w:cs="Arial"/>
          <w:b/>
          <w:bCs/>
          <w:u w:color="000000"/>
        </w:rPr>
      </w:pPr>
    </w:p>
    <w:p w14:paraId="2FDF43C4" w14:textId="45DE3D7B" w:rsidR="002C5B57" w:rsidRDefault="00F26696" w:rsidP="008578A4">
      <w:pPr>
        <w:ind w:left="567" w:hanging="567"/>
        <w:rPr>
          <w:rStyle w:val="Aucun"/>
          <w:rFonts w:ascii="Arial" w:hAnsi="Arial" w:cs="Arial"/>
          <w:b/>
          <w:bCs/>
          <w:u w:color="000000"/>
        </w:rPr>
      </w:pPr>
      <w:r w:rsidRPr="00673C32">
        <w:rPr>
          <w:rStyle w:val="Aucun"/>
          <w:rFonts w:ascii="Arial" w:hAnsi="Arial" w:cs="Arial"/>
          <w:b/>
          <w:bCs/>
          <w:u w:color="000000"/>
        </w:rPr>
        <w:t>1.2.</w:t>
      </w:r>
      <w:r w:rsidR="008578A4">
        <w:rPr>
          <w:rStyle w:val="Aucun"/>
          <w:rFonts w:ascii="Arial" w:hAnsi="Arial" w:cs="Arial"/>
          <w:b/>
          <w:bCs/>
          <w:u w:color="000000"/>
        </w:rPr>
        <w:tab/>
      </w:r>
      <w:r w:rsidRPr="00673C32">
        <w:rPr>
          <w:rStyle w:val="Aucun"/>
          <w:rFonts w:ascii="Arial" w:hAnsi="Arial" w:cs="Arial"/>
          <w:b/>
          <w:bCs/>
          <w:u w:color="000000"/>
        </w:rPr>
        <w:t xml:space="preserve">À l’aide du document 1, identifier les avantages pour l’employeur ou pour les salariés d’une mise en place négociée de la participation par rapport au régime légal (la méthodologie du cas pratique n’est pas exigée). </w:t>
      </w:r>
    </w:p>
    <w:p w14:paraId="1C221044" w14:textId="77777777" w:rsidR="008578A4" w:rsidRPr="00673C32" w:rsidRDefault="008578A4" w:rsidP="008578A4">
      <w:pPr>
        <w:ind w:left="567" w:hanging="567"/>
        <w:rPr>
          <w:rStyle w:val="Aucun"/>
          <w:rFonts w:ascii="Arial" w:hAnsi="Arial" w:cs="Arial"/>
          <w:b/>
          <w:bCs/>
          <w:u w:color="000000"/>
        </w:rPr>
      </w:pPr>
    </w:p>
    <w:p w14:paraId="23377585" w14:textId="3975C5D6" w:rsidR="002C5B57" w:rsidRDefault="00F26696" w:rsidP="008578A4">
      <w:pPr>
        <w:ind w:left="567" w:hanging="567"/>
        <w:rPr>
          <w:rFonts w:ascii="Arial" w:hAnsi="Arial" w:cs="Arial"/>
          <w:b/>
          <w:szCs w:val="24"/>
        </w:rPr>
      </w:pPr>
      <w:r w:rsidRPr="00673C32">
        <w:rPr>
          <w:rFonts w:ascii="Arial" w:hAnsi="Arial" w:cs="Arial"/>
          <w:b/>
          <w:szCs w:val="24"/>
        </w:rPr>
        <w:t>1.3.</w:t>
      </w:r>
      <w:r w:rsidR="008578A4">
        <w:rPr>
          <w:rFonts w:ascii="Arial" w:hAnsi="Arial" w:cs="Arial"/>
          <w:b/>
          <w:szCs w:val="24"/>
        </w:rPr>
        <w:tab/>
      </w:r>
      <w:r w:rsidRPr="00673C32">
        <w:rPr>
          <w:rFonts w:ascii="Arial" w:hAnsi="Arial" w:cs="Arial"/>
          <w:b/>
          <w:szCs w:val="24"/>
        </w:rPr>
        <w:t xml:space="preserve">Apprécier si une clause de forfait en jours peut valablement être appliquée aux dessinateurs de projet. </w:t>
      </w:r>
    </w:p>
    <w:p w14:paraId="07A5398A" w14:textId="77777777" w:rsidR="008578A4" w:rsidRPr="00673C32" w:rsidRDefault="008578A4" w:rsidP="008578A4">
      <w:pPr>
        <w:ind w:left="567" w:hanging="567"/>
        <w:rPr>
          <w:rFonts w:ascii="Arial" w:hAnsi="Arial" w:cs="Arial"/>
          <w:b/>
          <w:szCs w:val="24"/>
        </w:rPr>
      </w:pPr>
    </w:p>
    <w:p w14:paraId="33A35738" w14:textId="038F3636" w:rsidR="002C5B57" w:rsidRPr="008578A4" w:rsidRDefault="00F26696" w:rsidP="008578A4">
      <w:pPr>
        <w:ind w:left="567" w:hanging="567"/>
        <w:rPr>
          <w:rFonts w:ascii="Arial" w:hAnsi="Arial" w:cs="Arial"/>
          <w:b/>
          <w:szCs w:val="24"/>
        </w:rPr>
      </w:pPr>
      <w:r w:rsidRPr="00673C32">
        <w:rPr>
          <w:rFonts w:ascii="Arial" w:hAnsi="Arial" w:cs="Arial"/>
          <w:b/>
          <w:szCs w:val="24"/>
        </w:rPr>
        <w:t>1.4.</w:t>
      </w:r>
      <w:r w:rsidR="008578A4">
        <w:rPr>
          <w:rFonts w:ascii="Arial" w:hAnsi="Arial" w:cs="Arial"/>
          <w:b/>
          <w:szCs w:val="24"/>
        </w:rPr>
        <w:tab/>
      </w:r>
      <w:r w:rsidRPr="00673C32">
        <w:rPr>
          <w:rFonts w:ascii="Arial" w:hAnsi="Arial" w:cs="Arial"/>
          <w:b/>
          <w:szCs w:val="24"/>
        </w:rPr>
        <w:t xml:space="preserve">À l’aide de la jurisprudence (document 2), évaluer le risque de remise en cause du forfait en jours appliqué à Sven LAEGRED et ses conséquences. </w:t>
      </w:r>
    </w:p>
    <w:p w14:paraId="1C55BC0A" w14:textId="4BAF30E0" w:rsidR="00755DC0" w:rsidRDefault="00755DC0">
      <w:pPr>
        <w:jc w:val="left"/>
        <w:rPr>
          <w:rFonts w:ascii="Arial" w:hAnsi="Arial" w:cs="Arial"/>
          <w:b/>
          <w:bCs/>
          <w:szCs w:val="24"/>
        </w:rPr>
      </w:pPr>
      <w:r>
        <w:rPr>
          <w:rFonts w:ascii="Arial" w:hAnsi="Arial" w:cs="Arial"/>
          <w:b/>
          <w:bCs/>
          <w:szCs w:val="24"/>
        </w:rPr>
        <w:br w:type="page"/>
      </w:r>
    </w:p>
    <w:p w14:paraId="58BEDBAE" w14:textId="77777777" w:rsidR="00755DC0" w:rsidRDefault="00755DC0" w:rsidP="00755DC0">
      <w:pPr>
        <w:pBdr>
          <w:top w:val="single" w:sz="4" w:space="1" w:color="000000"/>
          <w:left w:val="single" w:sz="4" w:space="4" w:color="000000"/>
          <w:bottom w:val="single" w:sz="4" w:space="7" w:color="000000"/>
          <w:right w:val="single" w:sz="4" w:space="4" w:color="000000"/>
        </w:pBdr>
        <w:shd w:val="clear" w:color="auto" w:fill="D9D9D9"/>
        <w:jc w:val="center"/>
        <w:rPr>
          <w:rFonts w:ascii="Arial" w:hAnsi="Arial" w:cs="Arial"/>
          <w:b/>
          <w:bCs/>
          <w:szCs w:val="24"/>
        </w:rPr>
      </w:pPr>
    </w:p>
    <w:p w14:paraId="738E71C0" w14:textId="6C5A215D" w:rsidR="002C5B57" w:rsidRPr="00673C32" w:rsidRDefault="00F26696" w:rsidP="00D2428F">
      <w:pPr>
        <w:pBdr>
          <w:top w:val="single" w:sz="4" w:space="1" w:color="000000"/>
          <w:left w:val="single" w:sz="4" w:space="4" w:color="000000"/>
          <w:bottom w:val="single" w:sz="4" w:space="7" w:color="000000"/>
          <w:right w:val="single" w:sz="4" w:space="4" w:color="000000"/>
        </w:pBdr>
        <w:shd w:val="clear" w:color="auto" w:fill="D9D9D9" w:themeFill="background1" w:themeFillShade="D9"/>
        <w:spacing w:after="200"/>
        <w:jc w:val="center"/>
        <w:rPr>
          <w:rFonts w:ascii="Arial" w:hAnsi="Arial" w:cs="Arial"/>
          <w:b/>
          <w:bCs/>
        </w:rPr>
      </w:pPr>
      <w:r w:rsidRPr="00673C32">
        <w:rPr>
          <w:rFonts w:ascii="Arial" w:hAnsi="Arial" w:cs="Arial"/>
          <w:b/>
          <w:bCs/>
          <w:szCs w:val="24"/>
        </w:rPr>
        <w:t xml:space="preserve">DOSSIER 2 – </w:t>
      </w:r>
      <w:r w:rsidR="00755DC0" w:rsidRPr="00673C32">
        <w:rPr>
          <w:rFonts w:ascii="Arial" w:hAnsi="Arial" w:cs="Arial"/>
          <w:b/>
          <w:bCs/>
        </w:rPr>
        <w:t>L’ANALYSE D’UNE CLAUSE CONTRACTUELLE</w:t>
      </w:r>
    </w:p>
    <w:p w14:paraId="3AAEBC2D" w14:textId="77777777" w:rsidR="002C5B57" w:rsidRDefault="00F26696" w:rsidP="00755DC0">
      <w:pPr>
        <w:pBdr>
          <w:top w:val="single" w:sz="4" w:space="1" w:color="000000"/>
          <w:left w:val="single" w:sz="4" w:space="4" w:color="000000"/>
          <w:bottom w:val="single" w:sz="4" w:space="7" w:color="000000"/>
          <w:right w:val="single" w:sz="4" w:space="4" w:color="000000"/>
        </w:pBdr>
        <w:shd w:val="clear" w:color="auto" w:fill="D9D9D9"/>
        <w:jc w:val="center"/>
        <w:rPr>
          <w:rFonts w:ascii="Arial" w:hAnsi="Arial" w:cs="Arial"/>
          <w:b/>
          <w:bCs/>
        </w:rPr>
      </w:pPr>
      <w:r w:rsidRPr="00673C32">
        <w:rPr>
          <w:rFonts w:ascii="Arial" w:hAnsi="Arial" w:cs="Arial"/>
          <w:b/>
          <w:bCs/>
        </w:rPr>
        <w:t>Base documentaire : document 3</w:t>
      </w:r>
    </w:p>
    <w:p w14:paraId="76AA8F0E" w14:textId="77777777" w:rsidR="00755DC0" w:rsidRPr="00673C32" w:rsidRDefault="00755DC0" w:rsidP="00755DC0">
      <w:pPr>
        <w:pBdr>
          <w:top w:val="single" w:sz="4" w:space="1" w:color="000000"/>
          <w:left w:val="single" w:sz="4" w:space="4" w:color="000000"/>
          <w:bottom w:val="single" w:sz="4" w:space="7" w:color="000000"/>
          <w:right w:val="single" w:sz="4" w:space="4" w:color="000000"/>
        </w:pBdr>
        <w:shd w:val="clear" w:color="auto" w:fill="D9D9D9"/>
        <w:jc w:val="center"/>
        <w:rPr>
          <w:rFonts w:ascii="Arial" w:hAnsi="Arial" w:cs="Arial"/>
          <w:b/>
          <w:bCs/>
        </w:rPr>
      </w:pPr>
    </w:p>
    <w:p w14:paraId="5C75D3B3" w14:textId="77777777" w:rsidR="002C5B57" w:rsidRDefault="002C5B57" w:rsidP="00755DC0">
      <w:pPr>
        <w:pStyle w:val="Paragraphedeliste"/>
        <w:shd w:val="clear" w:color="auto" w:fill="FFFFFF"/>
        <w:ind w:left="360"/>
        <w:contextualSpacing/>
        <w:rPr>
          <w:rFonts w:ascii="Arial" w:hAnsi="Arial" w:cs="Arial"/>
          <w:b/>
          <w:bCs/>
          <w:szCs w:val="24"/>
        </w:rPr>
      </w:pPr>
    </w:p>
    <w:p w14:paraId="01BC2659" w14:textId="77777777" w:rsidR="00755DC0" w:rsidRPr="00673C32" w:rsidRDefault="00755DC0" w:rsidP="00755DC0">
      <w:pPr>
        <w:pStyle w:val="Paragraphedeliste"/>
        <w:shd w:val="clear" w:color="auto" w:fill="FFFFFF"/>
        <w:ind w:left="360"/>
        <w:contextualSpacing/>
        <w:rPr>
          <w:rFonts w:ascii="Arial" w:hAnsi="Arial" w:cs="Arial"/>
          <w:b/>
          <w:bCs/>
          <w:szCs w:val="24"/>
        </w:rPr>
      </w:pPr>
    </w:p>
    <w:p w14:paraId="2F477390" w14:textId="77777777" w:rsidR="002C5B57" w:rsidRPr="00673C32" w:rsidRDefault="00F26696" w:rsidP="00755DC0">
      <w:pPr>
        <w:rPr>
          <w:rFonts w:ascii="Arial" w:hAnsi="Arial" w:cs="Arial"/>
        </w:rPr>
      </w:pPr>
      <w:r w:rsidRPr="00673C32">
        <w:rPr>
          <w:rFonts w:ascii="Arial" w:hAnsi="Arial" w:cs="Arial"/>
        </w:rPr>
        <w:t xml:space="preserve">Esther BENED, commerciale au sein de la société BATIBOIS depuis 5 ans, est chargée de la prospection clients dans la région des Hauts-de-France. Son contrat de travail contient une clause reproduite en base documentaire (document 3). </w:t>
      </w:r>
    </w:p>
    <w:p w14:paraId="6329269D" w14:textId="77777777" w:rsidR="002C5B57" w:rsidRPr="00673C32" w:rsidRDefault="002C5B57" w:rsidP="00755DC0">
      <w:pPr>
        <w:rPr>
          <w:rFonts w:ascii="Arial" w:hAnsi="Arial" w:cs="Arial"/>
        </w:rPr>
      </w:pPr>
    </w:p>
    <w:p w14:paraId="3CBB43EE" w14:textId="2D68DC0A" w:rsidR="002C5B57" w:rsidRPr="00673C32" w:rsidRDefault="00F26696" w:rsidP="00755DC0">
      <w:pPr>
        <w:rPr>
          <w:rFonts w:ascii="Arial" w:hAnsi="Arial" w:cs="Arial"/>
        </w:rPr>
      </w:pPr>
      <w:r w:rsidRPr="00673C32">
        <w:rPr>
          <w:rFonts w:ascii="Arial" w:hAnsi="Arial" w:cs="Arial"/>
        </w:rPr>
        <w:t>En 2025, Esther BENED a réalisé un chiffre d’affaires de 91</w:t>
      </w:r>
      <w:r w:rsidR="00755DC0">
        <w:rPr>
          <w:rFonts w:ascii="Arial" w:hAnsi="Arial" w:cs="Arial"/>
        </w:rPr>
        <w:t> </w:t>
      </w:r>
      <w:r w:rsidRPr="00673C32">
        <w:rPr>
          <w:rFonts w:ascii="Arial" w:hAnsi="Arial" w:cs="Arial"/>
        </w:rPr>
        <w:t xml:space="preserve">000 euros soit </w:t>
      </w:r>
      <w:r w:rsidR="00BF7CF5">
        <w:rPr>
          <w:rFonts w:ascii="Arial" w:hAnsi="Arial" w:cs="Arial"/>
        </w:rPr>
        <w:t>70</w:t>
      </w:r>
      <w:r w:rsidRPr="00673C32">
        <w:rPr>
          <w:rFonts w:ascii="Arial" w:hAnsi="Arial" w:cs="Arial"/>
        </w:rPr>
        <w:t xml:space="preserve"> % de celui prévu dans son contrat. Nicolas VIGNAL lui reproche des manquements répétés : déjà, en 2024, elle n’avait atteint que 55 % de ses objectifs prévus au contrat. Il lui rappelle également qu’elle a bénéficié de deux formations pour améliorer ses méthodes de travail et que ses deux collègues dépassent régulièrement leurs objectifs. </w:t>
      </w:r>
    </w:p>
    <w:p w14:paraId="7729D4B4" w14:textId="77777777" w:rsidR="002C5B57" w:rsidRPr="00673C32" w:rsidRDefault="002C5B57" w:rsidP="00755DC0">
      <w:pPr>
        <w:rPr>
          <w:rFonts w:ascii="Arial" w:hAnsi="Arial" w:cs="Arial"/>
        </w:rPr>
      </w:pPr>
    </w:p>
    <w:p w14:paraId="1AD1F607" w14:textId="620254B9" w:rsidR="002C5B57" w:rsidRPr="00673C32" w:rsidRDefault="00F26696" w:rsidP="00755DC0">
      <w:pPr>
        <w:rPr>
          <w:rFonts w:ascii="Arial" w:hAnsi="Arial" w:cs="Arial"/>
        </w:rPr>
      </w:pPr>
      <w:r w:rsidRPr="00673C32">
        <w:rPr>
          <w:rFonts w:ascii="Arial" w:hAnsi="Arial" w:cs="Arial"/>
        </w:rPr>
        <w:t>Nicolas VIGNAL envisage de licencier Esther</w:t>
      </w:r>
      <w:r w:rsidR="00D04DF6" w:rsidRPr="00673C32">
        <w:rPr>
          <w:rFonts w:ascii="Arial" w:hAnsi="Arial" w:cs="Arial"/>
        </w:rPr>
        <w:t xml:space="preserve"> BENED</w:t>
      </w:r>
      <w:r w:rsidRPr="00673C32">
        <w:rPr>
          <w:rFonts w:ascii="Arial" w:hAnsi="Arial" w:cs="Arial"/>
        </w:rPr>
        <w:t xml:space="preserve">. </w:t>
      </w:r>
    </w:p>
    <w:p w14:paraId="03D82F1B" w14:textId="77777777" w:rsidR="002C5B57" w:rsidRDefault="002C5B57" w:rsidP="00755DC0">
      <w:pPr>
        <w:rPr>
          <w:rFonts w:ascii="Arial" w:hAnsi="Arial" w:cs="Arial"/>
        </w:rPr>
      </w:pPr>
    </w:p>
    <w:p w14:paraId="57FB3835" w14:textId="77777777" w:rsidR="008578A4" w:rsidRPr="00673C32" w:rsidRDefault="008578A4" w:rsidP="00755DC0">
      <w:pPr>
        <w:rPr>
          <w:rFonts w:ascii="Arial" w:hAnsi="Arial" w:cs="Arial"/>
        </w:rPr>
      </w:pPr>
    </w:p>
    <w:p w14:paraId="1793DA01" w14:textId="77777777" w:rsidR="002C5B57" w:rsidRPr="00673C32" w:rsidRDefault="00F26696" w:rsidP="00755DC0">
      <w:pPr>
        <w:rPr>
          <w:rFonts w:ascii="Arial" w:hAnsi="Arial" w:cs="Arial"/>
          <w:b/>
          <w:bCs/>
        </w:rPr>
      </w:pPr>
      <w:r w:rsidRPr="00755DC0">
        <w:rPr>
          <w:rFonts w:ascii="Arial" w:hAnsi="Arial" w:cs="Arial"/>
          <w:b/>
          <w:bCs/>
        </w:rPr>
        <w:t>Votre mission</w:t>
      </w:r>
      <w:r w:rsidRPr="00673C32">
        <w:rPr>
          <w:rFonts w:ascii="Arial" w:hAnsi="Arial" w:cs="Arial"/>
          <w:b/>
          <w:bCs/>
        </w:rPr>
        <w:t xml:space="preserve"> : apprécier la mise en œuvre d’une clause du contrat de travail. </w:t>
      </w:r>
    </w:p>
    <w:p w14:paraId="1E1F1EE0" w14:textId="77777777" w:rsidR="002C5B57" w:rsidRPr="00673C32" w:rsidRDefault="002C5B57" w:rsidP="00755DC0">
      <w:pPr>
        <w:rPr>
          <w:rFonts w:ascii="Arial" w:hAnsi="Arial" w:cs="Arial"/>
          <w:b/>
          <w:bCs/>
        </w:rPr>
      </w:pPr>
    </w:p>
    <w:p w14:paraId="2AF027EE" w14:textId="41AE1288" w:rsidR="002C5B57" w:rsidRPr="00673C32" w:rsidRDefault="00F26696" w:rsidP="00755DC0">
      <w:pPr>
        <w:ind w:left="567" w:hanging="567"/>
        <w:rPr>
          <w:rFonts w:ascii="Arial" w:hAnsi="Arial" w:cs="Arial"/>
          <w:b/>
          <w:bCs/>
        </w:rPr>
      </w:pPr>
      <w:r w:rsidRPr="00673C32">
        <w:rPr>
          <w:rFonts w:ascii="Arial" w:hAnsi="Arial" w:cs="Arial"/>
          <w:b/>
          <w:bCs/>
        </w:rPr>
        <w:t>2.1.</w:t>
      </w:r>
      <w:r w:rsidR="00755DC0">
        <w:rPr>
          <w:rFonts w:ascii="Arial" w:hAnsi="Arial" w:cs="Arial"/>
          <w:b/>
          <w:bCs/>
        </w:rPr>
        <w:tab/>
      </w:r>
      <w:r w:rsidRPr="00673C32">
        <w:rPr>
          <w:rFonts w:ascii="Arial" w:hAnsi="Arial" w:cs="Arial"/>
          <w:b/>
          <w:bCs/>
        </w:rPr>
        <w:t xml:space="preserve">Qualifier la clause du contrat de travail d’Esther BENED et apprécier sa validité ainsi que sa mise en œuvre. </w:t>
      </w:r>
    </w:p>
    <w:p w14:paraId="5A38A3E9" w14:textId="77777777" w:rsidR="002C5B57" w:rsidRPr="00673C32" w:rsidRDefault="002C5B57" w:rsidP="00755DC0">
      <w:pPr>
        <w:rPr>
          <w:rFonts w:ascii="Arial" w:hAnsi="Arial" w:cs="Arial"/>
          <w:b/>
          <w:bCs/>
        </w:rPr>
      </w:pPr>
    </w:p>
    <w:p w14:paraId="49F5024D" w14:textId="307DFF2C" w:rsidR="002C5B57" w:rsidRPr="00673C32" w:rsidRDefault="00F26696" w:rsidP="00755DC0">
      <w:pPr>
        <w:ind w:left="567" w:hanging="567"/>
        <w:rPr>
          <w:rFonts w:ascii="Arial" w:hAnsi="Arial" w:cs="Arial"/>
          <w:b/>
          <w:bCs/>
        </w:rPr>
      </w:pPr>
      <w:r w:rsidRPr="00673C32">
        <w:rPr>
          <w:rFonts w:ascii="Arial" w:hAnsi="Arial" w:cs="Arial"/>
          <w:b/>
          <w:bCs/>
        </w:rPr>
        <w:t>2.2.</w:t>
      </w:r>
      <w:r w:rsidR="00755DC0">
        <w:rPr>
          <w:rFonts w:ascii="Arial" w:hAnsi="Arial" w:cs="Arial"/>
          <w:b/>
          <w:bCs/>
        </w:rPr>
        <w:tab/>
      </w:r>
      <w:r w:rsidRPr="00673C32">
        <w:rPr>
          <w:rFonts w:ascii="Arial" w:hAnsi="Arial" w:cs="Arial"/>
          <w:b/>
          <w:bCs/>
        </w:rPr>
        <w:t xml:space="preserve">Déterminer si Nicolas VIGNAL peut légitimement licencier Esther BENED. </w:t>
      </w:r>
    </w:p>
    <w:p w14:paraId="576629F3" w14:textId="77777777" w:rsidR="002C5B57" w:rsidRPr="00673C32" w:rsidRDefault="002C5B57" w:rsidP="00755DC0">
      <w:pPr>
        <w:rPr>
          <w:rFonts w:ascii="Arial" w:hAnsi="Arial" w:cs="Arial"/>
        </w:rPr>
      </w:pPr>
    </w:p>
    <w:p w14:paraId="0564314A" w14:textId="77777777" w:rsidR="002C5B57" w:rsidRPr="00673C32" w:rsidRDefault="002C5B57" w:rsidP="00755DC0">
      <w:pPr>
        <w:jc w:val="left"/>
        <w:rPr>
          <w:rFonts w:ascii="Arial" w:hAnsi="Arial" w:cs="Arial"/>
          <w:b/>
          <w:bCs/>
          <w:szCs w:val="24"/>
        </w:rPr>
      </w:pPr>
    </w:p>
    <w:p w14:paraId="542B6634" w14:textId="77777777" w:rsidR="00755DC0" w:rsidRDefault="00755DC0" w:rsidP="00755DC0">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p>
    <w:p w14:paraId="6FC38779" w14:textId="13C0528B" w:rsidR="002C5B57" w:rsidRDefault="00F26696" w:rsidP="00755DC0">
      <w:pPr>
        <w:pBdr>
          <w:top w:val="single" w:sz="4" w:space="1" w:color="000000"/>
          <w:left w:val="single" w:sz="4" w:space="4" w:color="000000"/>
          <w:bottom w:val="single" w:sz="4" w:space="1" w:color="000000"/>
          <w:right w:val="single" w:sz="4" w:space="4" w:color="000000"/>
        </w:pBdr>
        <w:shd w:val="clear" w:color="auto" w:fill="D9D9D9"/>
        <w:spacing w:after="200"/>
        <w:jc w:val="center"/>
        <w:rPr>
          <w:rFonts w:ascii="Arial" w:hAnsi="Arial" w:cs="Arial"/>
          <w:b/>
          <w:bCs/>
          <w:szCs w:val="24"/>
        </w:rPr>
      </w:pPr>
      <w:r w:rsidRPr="00673C32">
        <w:rPr>
          <w:rFonts w:ascii="Arial" w:hAnsi="Arial" w:cs="Arial"/>
          <w:b/>
          <w:bCs/>
          <w:szCs w:val="24"/>
        </w:rPr>
        <w:t xml:space="preserve">DOSSIER 3 – </w:t>
      </w:r>
      <w:r w:rsidR="00755DC0" w:rsidRPr="00673C32">
        <w:rPr>
          <w:rFonts w:ascii="Arial" w:hAnsi="Arial" w:cs="Arial"/>
          <w:b/>
          <w:bCs/>
          <w:szCs w:val="24"/>
        </w:rPr>
        <w:t>L’IMPACT DES R</w:t>
      </w:r>
      <w:r w:rsidR="00755DC0">
        <w:rPr>
          <w:rFonts w:ascii="Arial" w:hAnsi="Arial" w:cs="Arial"/>
          <w:b/>
          <w:bCs/>
          <w:szCs w:val="24"/>
        </w:rPr>
        <w:t>É</w:t>
      </w:r>
      <w:r w:rsidR="00755DC0" w:rsidRPr="00673C32">
        <w:rPr>
          <w:rFonts w:ascii="Arial" w:hAnsi="Arial" w:cs="Arial"/>
          <w:b/>
          <w:bCs/>
          <w:szCs w:val="24"/>
        </w:rPr>
        <w:t xml:space="preserve">SULTATS DES </w:t>
      </w:r>
      <w:r w:rsidR="00755DC0">
        <w:rPr>
          <w:rFonts w:ascii="Arial" w:hAnsi="Arial" w:cs="Arial"/>
          <w:b/>
          <w:bCs/>
          <w:szCs w:val="24"/>
        </w:rPr>
        <w:t>É</w:t>
      </w:r>
      <w:r w:rsidR="00755DC0" w:rsidRPr="00673C32">
        <w:rPr>
          <w:rFonts w:ascii="Arial" w:hAnsi="Arial" w:cs="Arial"/>
          <w:b/>
          <w:bCs/>
          <w:szCs w:val="24"/>
        </w:rPr>
        <w:t>LECTIONS PROFESSIONNELLES</w:t>
      </w:r>
    </w:p>
    <w:p w14:paraId="3B311183" w14:textId="77777777" w:rsidR="002C5B57" w:rsidRDefault="00F26696" w:rsidP="00755DC0">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sidRPr="00673C32">
        <w:rPr>
          <w:rFonts w:ascii="Arial" w:hAnsi="Arial" w:cs="Arial"/>
          <w:b/>
          <w:bCs/>
          <w:szCs w:val="24"/>
        </w:rPr>
        <w:t>Base documentaire : document 4</w:t>
      </w:r>
    </w:p>
    <w:p w14:paraId="56F08F9C" w14:textId="77777777" w:rsidR="00755DC0" w:rsidRPr="00673C32" w:rsidRDefault="00755DC0" w:rsidP="00755DC0">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p>
    <w:p w14:paraId="64799F70" w14:textId="77777777" w:rsidR="002C5B57" w:rsidRDefault="002C5B57" w:rsidP="00755DC0">
      <w:pPr>
        <w:pStyle w:val="whitespace-break-spaces"/>
        <w:spacing w:before="0" w:after="0"/>
        <w:jc w:val="both"/>
        <w:rPr>
          <w:rStyle w:val="Aucun"/>
          <w:rFonts w:ascii="Arial" w:hAnsi="Arial" w:cs="Arial"/>
          <w:color w:val="auto"/>
        </w:rPr>
      </w:pPr>
    </w:p>
    <w:p w14:paraId="3B676CDB" w14:textId="77777777" w:rsidR="00755DC0" w:rsidRPr="00673C32" w:rsidRDefault="00755DC0" w:rsidP="00755DC0">
      <w:pPr>
        <w:pStyle w:val="whitespace-break-spaces"/>
        <w:spacing w:before="0" w:after="0"/>
        <w:jc w:val="both"/>
        <w:rPr>
          <w:rStyle w:val="Aucun"/>
          <w:rFonts w:ascii="Arial" w:hAnsi="Arial" w:cs="Arial"/>
          <w:color w:val="auto"/>
        </w:rPr>
      </w:pPr>
    </w:p>
    <w:p w14:paraId="28E66527" w14:textId="735491F8" w:rsidR="002C5B57" w:rsidRPr="00673C32" w:rsidRDefault="00F26696" w:rsidP="00755DC0">
      <w:pPr>
        <w:pStyle w:val="whitespace-break-spaces"/>
        <w:spacing w:before="0" w:after="0"/>
        <w:jc w:val="both"/>
        <w:rPr>
          <w:rStyle w:val="Aucun"/>
          <w:rFonts w:ascii="Arial" w:hAnsi="Arial" w:cs="Arial"/>
          <w:color w:val="auto"/>
        </w:rPr>
      </w:pPr>
      <w:r w:rsidRPr="00673C32">
        <w:rPr>
          <w:rStyle w:val="Aucun"/>
          <w:rFonts w:ascii="Arial" w:hAnsi="Arial" w:cs="Arial"/>
          <w:color w:val="auto"/>
        </w:rPr>
        <w:t xml:space="preserve">La société </w:t>
      </w:r>
      <w:r w:rsidRPr="00673C32">
        <w:rPr>
          <w:rFonts w:ascii="Arial" w:hAnsi="Arial" w:cs="Arial"/>
          <w:color w:val="auto"/>
        </w:rPr>
        <w:t xml:space="preserve">BATIBOIS </w:t>
      </w:r>
      <w:r w:rsidRPr="00673C32">
        <w:rPr>
          <w:rStyle w:val="Aucun"/>
          <w:rFonts w:ascii="Arial" w:hAnsi="Arial" w:cs="Arial"/>
          <w:color w:val="auto"/>
        </w:rPr>
        <w:t>a renouvelé son CSE en avril 2026. Le syndicat SUD 78, implanté depuis longtemps dans l’entreprise, vient de subir un revers électoral important. Les résultats de ces élections sont fournis en base documentaire (document 4). Le délégué syndical SUD 78, Louis DUQUESNOY, souhaite toujours s’investir dans l’animation de la section syndicale. Il s’interroge sur l’impact des mauvais résultats de son syndicat aux dernières élections professionnelles.</w:t>
      </w:r>
    </w:p>
    <w:p w14:paraId="17121230" w14:textId="77777777" w:rsidR="00755DC0" w:rsidRDefault="00755DC0" w:rsidP="00755DC0">
      <w:pPr>
        <w:pStyle w:val="whitespace-break-spaces"/>
        <w:spacing w:before="0" w:after="0"/>
        <w:jc w:val="both"/>
        <w:rPr>
          <w:rStyle w:val="Aucun"/>
          <w:rFonts w:ascii="Arial" w:hAnsi="Arial" w:cs="Arial"/>
          <w:b/>
          <w:bCs/>
          <w:color w:val="auto"/>
          <w:u w:val="single"/>
        </w:rPr>
      </w:pPr>
    </w:p>
    <w:p w14:paraId="02BFA47D" w14:textId="77777777" w:rsidR="001117AB" w:rsidRDefault="001117AB" w:rsidP="00755DC0">
      <w:pPr>
        <w:pStyle w:val="whitespace-break-spaces"/>
        <w:spacing w:before="0" w:after="0"/>
        <w:jc w:val="both"/>
        <w:rPr>
          <w:rStyle w:val="Aucun"/>
          <w:rFonts w:ascii="Arial" w:hAnsi="Arial" w:cs="Arial"/>
          <w:b/>
          <w:bCs/>
          <w:color w:val="auto"/>
          <w:u w:val="single"/>
        </w:rPr>
      </w:pPr>
    </w:p>
    <w:p w14:paraId="29C35E5D" w14:textId="0E70C3BE" w:rsidR="002C5B57" w:rsidRDefault="00F26696" w:rsidP="00755DC0">
      <w:pPr>
        <w:pStyle w:val="whitespace-break-spaces"/>
        <w:spacing w:before="0" w:after="0"/>
        <w:jc w:val="both"/>
        <w:rPr>
          <w:rStyle w:val="Aucun"/>
          <w:rFonts w:ascii="Arial" w:hAnsi="Arial" w:cs="Arial"/>
          <w:b/>
          <w:bCs/>
          <w:color w:val="auto"/>
        </w:rPr>
      </w:pPr>
      <w:r w:rsidRPr="00755DC0">
        <w:rPr>
          <w:rStyle w:val="Aucun"/>
          <w:rFonts w:ascii="Arial" w:hAnsi="Arial" w:cs="Arial"/>
          <w:b/>
          <w:bCs/>
          <w:color w:val="auto"/>
        </w:rPr>
        <w:t>Votre mission</w:t>
      </w:r>
      <w:r w:rsidRPr="00673C32">
        <w:rPr>
          <w:rStyle w:val="Aucun"/>
          <w:rFonts w:ascii="Arial" w:hAnsi="Arial" w:cs="Arial"/>
          <w:b/>
          <w:bCs/>
          <w:color w:val="auto"/>
        </w:rPr>
        <w:t xml:space="preserve"> : analyser la portée des résultats des élections du CSE. </w:t>
      </w:r>
    </w:p>
    <w:p w14:paraId="49F7DEF2" w14:textId="77777777" w:rsidR="00755DC0" w:rsidRPr="00673C32" w:rsidRDefault="00755DC0" w:rsidP="00755DC0">
      <w:pPr>
        <w:pStyle w:val="whitespace-break-spaces"/>
        <w:spacing w:before="0" w:after="0"/>
        <w:jc w:val="both"/>
        <w:rPr>
          <w:rStyle w:val="Aucun"/>
          <w:rFonts w:ascii="Arial" w:hAnsi="Arial" w:cs="Arial"/>
          <w:color w:val="auto"/>
        </w:rPr>
      </w:pPr>
    </w:p>
    <w:p w14:paraId="4707DD6B" w14:textId="3CC97B39" w:rsidR="002C5B57" w:rsidRDefault="00F26696" w:rsidP="00755DC0">
      <w:pPr>
        <w:pStyle w:val="Corps"/>
        <w:ind w:left="567" w:hanging="567"/>
        <w:jc w:val="both"/>
        <w:rPr>
          <w:rStyle w:val="Aucun"/>
          <w:rFonts w:ascii="Arial" w:hAnsi="Arial" w:cs="Arial"/>
          <w:b/>
          <w:bCs/>
          <w:color w:val="auto"/>
          <w:lang w:val="nl-NL"/>
        </w:rPr>
      </w:pPr>
      <w:r w:rsidRPr="00673C32">
        <w:rPr>
          <w:rStyle w:val="Aucun"/>
          <w:rFonts w:ascii="Arial" w:hAnsi="Arial" w:cs="Arial"/>
          <w:b/>
          <w:bCs/>
          <w:color w:val="auto"/>
          <w:lang w:val="nl-NL"/>
        </w:rPr>
        <w:t>3.1.</w:t>
      </w:r>
      <w:r w:rsidR="00755DC0">
        <w:rPr>
          <w:rStyle w:val="Aucun"/>
          <w:rFonts w:ascii="Arial" w:hAnsi="Arial" w:cs="Arial"/>
          <w:b/>
          <w:bCs/>
          <w:color w:val="auto"/>
          <w:lang w:val="nl-NL"/>
        </w:rPr>
        <w:tab/>
      </w:r>
      <w:r w:rsidRPr="00673C32">
        <w:rPr>
          <w:rStyle w:val="Aucun"/>
          <w:rFonts w:ascii="Arial" w:hAnsi="Arial" w:cs="Arial"/>
          <w:b/>
          <w:bCs/>
          <w:color w:val="auto"/>
          <w:lang w:val="nl-NL"/>
        </w:rPr>
        <w:t xml:space="preserve">Analyser l’impact des résultats des dernières élections professionnelles sur la représentativité du syndicat SUD 78 au sein de l’entreprise </w:t>
      </w:r>
      <w:r w:rsidRPr="00673C32">
        <w:rPr>
          <w:rFonts w:ascii="Arial" w:hAnsi="Arial" w:cs="Arial"/>
          <w:b/>
          <w:bCs/>
          <w:color w:val="auto"/>
        </w:rPr>
        <w:t>BATIBOIS</w:t>
      </w:r>
      <w:r w:rsidRPr="00673C32">
        <w:rPr>
          <w:rStyle w:val="Aucun"/>
          <w:rFonts w:ascii="Arial" w:hAnsi="Arial" w:cs="Arial"/>
          <w:b/>
          <w:bCs/>
          <w:color w:val="auto"/>
          <w:lang w:val="nl-NL"/>
        </w:rPr>
        <w:t>.</w:t>
      </w:r>
    </w:p>
    <w:p w14:paraId="5F88BEF8" w14:textId="77777777" w:rsidR="00755DC0" w:rsidRPr="00673C32" w:rsidRDefault="00755DC0" w:rsidP="00755DC0">
      <w:pPr>
        <w:pStyle w:val="Corps"/>
        <w:ind w:left="567" w:hanging="567"/>
        <w:jc w:val="both"/>
        <w:rPr>
          <w:rFonts w:ascii="Arial" w:hAnsi="Arial" w:cs="Arial"/>
          <w:color w:val="auto"/>
          <w:lang w:val="nl-NL"/>
        </w:rPr>
      </w:pPr>
    </w:p>
    <w:p w14:paraId="32824E12" w14:textId="3F132A85" w:rsidR="002C5B57" w:rsidRPr="00673C32" w:rsidRDefault="00F26696" w:rsidP="008578A4">
      <w:pPr>
        <w:pStyle w:val="Corps"/>
        <w:ind w:left="567" w:hanging="567"/>
        <w:jc w:val="both"/>
        <w:rPr>
          <w:rStyle w:val="Aucun"/>
          <w:rFonts w:ascii="Arial" w:hAnsi="Arial" w:cs="Arial"/>
          <w:b/>
          <w:bCs/>
          <w:color w:val="auto"/>
          <w:lang w:eastAsia="zh-TW"/>
        </w:rPr>
      </w:pPr>
      <w:r w:rsidRPr="00673C32">
        <w:rPr>
          <w:rStyle w:val="Aucun"/>
          <w:rFonts w:ascii="Arial" w:hAnsi="Arial" w:cs="Arial"/>
          <w:b/>
          <w:bCs/>
          <w:color w:val="auto"/>
        </w:rPr>
        <w:t>3.2.</w:t>
      </w:r>
      <w:r w:rsidR="00755DC0">
        <w:rPr>
          <w:rStyle w:val="Aucun"/>
          <w:rFonts w:ascii="Arial" w:hAnsi="Arial" w:cs="Arial"/>
          <w:b/>
          <w:bCs/>
          <w:color w:val="auto"/>
        </w:rPr>
        <w:tab/>
      </w:r>
      <w:r w:rsidRPr="00673C32">
        <w:rPr>
          <w:rStyle w:val="Aucun"/>
          <w:rFonts w:ascii="Arial" w:hAnsi="Arial" w:cs="Arial"/>
          <w:b/>
          <w:bCs/>
          <w:color w:val="auto"/>
          <w:lang w:eastAsia="zh-TW"/>
        </w:rPr>
        <w:t>En déduire les conséquences sur la section syndicale SUD 78 et sur le rôle que pourrait jouer Louis DUQUESNOY à l’avenir.</w:t>
      </w:r>
    </w:p>
    <w:p w14:paraId="4BF9C874" w14:textId="77777777" w:rsidR="002C5B57" w:rsidRPr="00673C32" w:rsidRDefault="00F26696" w:rsidP="00755DC0">
      <w:pPr>
        <w:jc w:val="left"/>
        <w:rPr>
          <w:rStyle w:val="Aucun"/>
          <w:rFonts w:ascii="Arial" w:eastAsia="Arial Unicode MS" w:hAnsi="Arial" w:cs="Arial"/>
          <w:b/>
          <w:bCs/>
          <w:szCs w:val="24"/>
          <w:u w:color="000000"/>
          <w:lang w:eastAsia="zh-TW"/>
        </w:rPr>
      </w:pPr>
      <w:r w:rsidRPr="00673C32">
        <w:rPr>
          <w:rFonts w:ascii="Arial" w:hAnsi="Arial" w:cs="Arial"/>
        </w:rPr>
        <w:br w:type="page"/>
      </w:r>
    </w:p>
    <w:p w14:paraId="0056D087" w14:textId="77777777" w:rsidR="00D2428F" w:rsidRDefault="00D2428F" w:rsidP="00D2428F">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p>
    <w:p w14:paraId="395CC9DE" w14:textId="34BE3728" w:rsidR="002C5B57" w:rsidRPr="00673C32" w:rsidRDefault="00F26696" w:rsidP="00D2428F">
      <w:pPr>
        <w:pBdr>
          <w:top w:val="single" w:sz="4" w:space="1" w:color="000000"/>
          <w:left w:val="single" w:sz="4" w:space="4" w:color="000000"/>
          <w:bottom w:val="single" w:sz="4" w:space="1" w:color="000000"/>
          <w:right w:val="single" w:sz="4" w:space="4" w:color="000000"/>
        </w:pBdr>
        <w:shd w:val="clear" w:color="auto" w:fill="D9D9D9"/>
        <w:spacing w:after="200"/>
        <w:jc w:val="center"/>
        <w:rPr>
          <w:rFonts w:ascii="Arial" w:hAnsi="Arial" w:cs="Arial"/>
          <w:b/>
          <w:bCs/>
          <w:szCs w:val="24"/>
        </w:rPr>
      </w:pPr>
      <w:r w:rsidRPr="00673C32">
        <w:rPr>
          <w:rFonts w:ascii="Arial" w:hAnsi="Arial" w:cs="Arial"/>
          <w:b/>
          <w:bCs/>
          <w:szCs w:val="24"/>
        </w:rPr>
        <w:t xml:space="preserve">DOSSIER 4 – </w:t>
      </w:r>
      <w:r w:rsidR="00D2428F" w:rsidRPr="00673C32">
        <w:rPr>
          <w:rFonts w:ascii="Arial" w:hAnsi="Arial" w:cs="Arial"/>
          <w:b/>
          <w:bCs/>
          <w:szCs w:val="24"/>
        </w:rPr>
        <w:t>LA RECONNAISSANCE D’UNE MALADIE PROFESSIONNELLE</w:t>
      </w:r>
    </w:p>
    <w:p w14:paraId="37B90957" w14:textId="77777777" w:rsidR="002C5B57" w:rsidRDefault="00F26696" w:rsidP="00755DC0">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sidRPr="00673C32">
        <w:rPr>
          <w:rFonts w:ascii="Arial" w:hAnsi="Arial" w:cs="Arial"/>
          <w:b/>
          <w:bCs/>
          <w:szCs w:val="24"/>
        </w:rPr>
        <w:t>Base documentaire : document 5</w:t>
      </w:r>
    </w:p>
    <w:p w14:paraId="3C200DCD" w14:textId="77777777" w:rsidR="00D2428F" w:rsidRPr="00673C32" w:rsidRDefault="00D2428F" w:rsidP="00755DC0">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p>
    <w:p w14:paraId="50A81137" w14:textId="77777777" w:rsidR="002C5B57" w:rsidRDefault="002C5B57" w:rsidP="00755DC0">
      <w:pPr>
        <w:jc w:val="left"/>
        <w:rPr>
          <w:rFonts w:ascii="Arial" w:hAnsi="Arial" w:cs="Arial"/>
          <w:b/>
          <w:bCs/>
        </w:rPr>
      </w:pPr>
    </w:p>
    <w:p w14:paraId="1D6033D6" w14:textId="77777777" w:rsidR="001117AB" w:rsidRPr="00673C32" w:rsidRDefault="001117AB" w:rsidP="00755DC0">
      <w:pPr>
        <w:jc w:val="left"/>
        <w:rPr>
          <w:rFonts w:ascii="Arial" w:hAnsi="Arial" w:cs="Arial"/>
          <w:b/>
          <w:bCs/>
        </w:rPr>
      </w:pPr>
    </w:p>
    <w:p w14:paraId="5AA9572D" w14:textId="210B3026" w:rsidR="002C5B57" w:rsidRPr="00673C32" w:rsidRDefault="00F26696" w:rsidP="00755DC0">
      <w:pPr>
        <w:rPr>
          <w:rFonts w:ascii="Arial" w:hAnsi="Arial" w:cs="Arial"/>
        </w:rPr>
      </w:pPr>
      <w:r w:rsidRPr="00673C32">
        <w:rPr>
          <w:rFonts w:ascii="Arial" w:hAnsi="Arial" w:cs="Arial"/>
        </w:rPr>
        <w:t>Ibrahim ADAMA, 50 ans, est un menuisier travaillant au sein de la société BATIBOIS depuis une dizaine d’année</w:t>
      </w:r>
      <w:r w:rsidR="00F37DD8" w:rsidRPr="00673C32">
        <w:rPr>
          <w:rFonts w:ascii="Arial" w:hAnsi="Arial" w:cs="Arial"/>
        </w:rPr>
        <w:t>s</w:t>
      </w:r>
      <w:r w:rsidRPr="00673C32">
        <w:rPr>
          <w:rFonts w:ascii="Arial" w:hAnsi="Arial" w:cs="Arial"/>
        </w:rPr>
        <w:t xml:space="preserve">. Ces derniers mois, souffrant de difficultés respiratoires, il a été arrêté à plusieurs reprises par son médecin. Après plusieurs examens, ce dernier lui diagnostique un cancer des fosses nasales. </w:t>
      </w:r>
    </w:p>
    <w:p w14:paraId="2D823E47" w14:textId="77777777" w:rsidR="002C5B57" w:rsidRPr="00673C32" w:rsidRDefault="002C5B57" w:rsidP="00755DC0">
      <w:pPr>
        <w:rPr>
          <w:rFonts w:ascii="Arial" w:hAnsi="Arial" w:cs="Arial"/>
        </w:rPr>
      </w:pPr>
    </w:p>
    <w:p w14:paraId="789BF6F7" w14:textId="61C8A47A" w:rsidR="002C5B57" w:rsidRPr="00673C32" w:rsidRDefault="00F26696" w:rsidP="00755DC0">
      <w:pPr>
        <w:rPr>
          <w:rFonts w:ascii="Arial" w:hAnsi="Arial" w:cs="Arial"/>
        </w:rPr>
      </w:pPr>
      <w:r w:rsidRPr="00673C32">
        <w:rPr>
          <w:rFonts w:ascii="Arial" w:hAnsi="Arial" w:cs="Arial"/>
        </w:rPr>
        <w:t>Ibrahim ADAMA est très affecté par cette nouvelle, d’autant plus qu’il avait alerté à plusieurs reprises son chef d’équipe sur les défaillances des équipements de protection individuelle :</w:t>
      </w:r>
      <w:r w:rsidR="001117AB">
        <w:rPr>
          <w:rFonts w:ascii="Arial" w:hAnsi="Arial" w:cs="Arial"/>
        </w:rPr>
        <w:t> </w:t>
      </w:r>
      <w:r w:rsidRPr="00673C32">
        <w:rPr>
          <w:rFonts w:ascii="Arial" w:hAnsi="Arial" w:cs="Arial"/>
        </w:rPr>
        <w:t>les masques fournis par l’entreprise n’étaient pas assez filtrants et le système de ventilation n’était pas régulièrement entretenu au sein des ateliers de menuiserie.</w:t>
      </w:r>
    </w:p>
    <w:p w14:paraId="125E6562" w14:textId="77777777" w:rsidR="002C5B57" w:rsidRPr="00673C32" w:rsidRDefault="002C5B57" w:rsidP="00755DC0">
      <w:pPr>
        <w:rPr>
          <w:rFonts w:ascii="Arial" w:hAnsi="Arial" w:cs="Arial"/>
        </w:rPr>
      </w:pPr>
    </w:p>
    <w:p w14:paraId="4A64199F" w14:textId="77777777" w:rsidR="002C5B57" w:rsidRPr="00673C32" w:rsidRDefault="00F26696" w:rsidP="00755DC0">
      <w:pPr>
        <w:rPr>
          <w:rFonts w:ascii="Arial" w:hAnsi="Arial" w:cs="Arial"/>
        </w:rPr>
      </w:pPr>
      <w:r w:rsidRPr="00673C32">
        <w:rPr>
          <w:rFonts w:ascii="Arial" w:hAnsi="Arial" w:cs="Arial"/>
        </w:rPr>
        <w:t xml:space="preserve">Cette situation suscite les inquiétudes de Nicolas VIGNAL à plusieurs égards. Il vous demande de qualifier la situation et d’en préciser les conséquences pour l’entreprise. </w:t>
      </w:r>
    </w:p>
    <w:p w14:paraId="7D37CB5D" w14:textId="77777777" w:rsidR="002C5B57" w:rsidRDefault="002C5B57" w:rsidP="00755DC0">
      <w:pPr>
        <w:rPr>
          <w:rFonts w:ascii="Arial" w:hAnsi="Arial" w:cs="Arial"/>
        </w:rPr>
      </w:pPr>
    </w:p>
    <w:p w14:paraId="58C8CC08" w14:textId="77777777" w:rsidR="001117AB" w:rsidRPr="00673C32" w:rsidRDefault="001117AB" w:rsidP="00755DC0">
      <w:pPr>
        <w:rPr>
          <w:rFonts w:ascii="Arial" w:hAnsi="Arial" w:cs="Arial"/>
        </w:rPr>
      </w:pPr>
    </w:p>
    <w:p w14:paraId="6081B07C" w14:textId="77777777" w:rsidR="002C5B57" w:rsidRPr="00673C32" w:rsidRDefault="00F26696" w:rsidP="00755DC0">
      <w:pPr>
        <w:rPr>
          <w:rFonts w:ascii="Arial" w:hAnsi="Arial" w:cs="Arial"/>
          <w:b/>
        </w:rPr>
      </w:pPr>
      <w:r w:rsidRPr="001117AB">
        <w:rPr>
          <w:rFonts w:ascii="Arial" w:hAnsi="Arial" w:cs="Arial"/>
          <w:b/>
        </w:rPr>
        <w:t>Votre mission</w:t>
      </w:r>
      <w:r w:rsidRPr="00673C32">
        <w:rPr>
          <w:rFonts w:ascii="Arial" w:hAnsi="Arial" w:cs="Arial"/>
          <w:b/>
        </w:rPr>
        <w:t xml:space="preserve"> : apprécier les conséquences d’une maladie professionnelle. </w:t>
      </w:r>
    </w:p>
    <w:p w14:paraId="6A5C6F11" w14:textId="77777777" w:rsidR="002C5B57" w:rsidRPr="00673C32" w:rsidRDefault="002C5B57" w:rsidP="00755DC0">
      <w:pPr>
        <w:rPr>
          <w:rFonts w:ascii="Arial" w:hAnsi="Arial" w:cs="Arial"/>
        </w:rPr>
      </w:pPr>
    </w:p>
    <w:p w14:paraId="771DE033" w14:textId="2CBA7FC9" w:rsidR="002C5B57" w:rsidRPr="00673C32" w:rsidRDefault="00F26696" w:rsidP="001117AB">
      <w:pPr>
        <w:ind w:left="567" w:hanging="567"/>
        <w:contextualSpacing/>
        <w:rPr>
          <w:rFonts w:ascii="Arial" w:hAnsi="Arial" w:cs="Arial"/>
          <w:b/>
          <w:bCs/>
        </w:rPr>
      </w:pPr>
      <w:r w:rsidRPr="00673C32">
        <w:rPr>
          <w:rFonts w:ascii="Arial" w:hAnsi="Arial" w:cs="Arial"/>
          <w:b/>
          <w:bCs/>
        </w:rPr>
        <w:t>4.1.</w:t>
      </w:r>
      <w:r w:rsidR="001117AB">
        <w:rPr>
          <w:rFonts w:ascii="Arial" w:hAnsi="Arial" w:cs="Arial"/>
          <w:b/>
          <w:bCs/>
        </w:rPr>
        <w:tab/>
      </w:r>
      <w:r w:rsidRPr="00673C32">
        <w:rPr>
          <w:rFonts w:ascii="Arial" w:hAnsi="Arial" w:cs="Arial"/>
          <w:b/>
          <w:bCs/>
        </w:rPr>
        <w:t xml:space="preserve">Déterminer si les problèmes de santé d’Ibrahim ADAMA peuvent être qualifiés de maladie professionnelle. </w:t>
      </w:r>
    </w:p>
    <w:p w14:paraId="502EFC7D" w14:textId="77777777" w:rsidR="002C5B57" w:rsidRPr="00673C32" w:rsidRDefault="002C5B57" w:rsidP="00755DC0">
      <w:pPr>
        <w:pStyle w:val="Paragraphedeliste"/>
        <w:ind w:left="720"/>
        <w:contextualSpacing/>
        <w:rPr>
          <w:rFonts w:ascii="Arial" w:hAnsi="Arial" w:cs="Arial"/>
          <w:b/>
          <w:bCs/>
          <w:szCs w:val="24"/>
        </w:rPr>
      </w:pPr>
    </w:p>
    <w:p w14:paraId="359919E8" w14:textId="2B634A04" w:rsidR="002C5B57" w:rsidRPr="00673C32" w:rsidRDefault="00F26696" w:rsidP="001117AB">
      <w:pPr>
        <w:ind w:left="567" w:hanging="567"/>
        <w:contextualSpacing/>
        <w:rPr>
          <w:rFonts w:ascii="Arial" w:hAnsi="Arial" w:cs="Arial"/>
          <w:b/>
          <w:bCs/>
        </w:rPr>
      </w:pPr>
      <w:r w:rsidRPr="00673C32">
        <w:rPr>
          <w:rFonts w:ascii="Arial" w:hAnsi="Arial" w:cs="Arial"/>
          <w:b/>
          <w:bCs/>
        </w:rPr>
        <w:t>4.2.</w:t>
      </w:r>
      <w:r w:rsidR="001117AB">
        <w:rPr>
          <w:rFonts w:ascii="Arial" w:hAnsi="Arial" w:cs="Arial"/>
          <w:b/>
          <w:bCs/>
        </w:rPr>
        <w:tab/>
      </w:r>
      <w:r w:rsidRPr="00673C32">
        <w:rPr>
          <w:rFonts w:ascii="Arial" w:hAnsi="Arial" w:cs="Arial"/>
          <w:b/>
          <w:bCs/>
        </w:rPr>
        <w:t>Apprécier les conséquences des manquements de l’employeur dénoncés par Ibrahim ADAMA.</w:t>
      </w:r>
    </w:p>
    <w:p w14:paraId="4D83B298" w14:textId="77777777" w:rsidR="002C5B57" w:rsidRPr="00673C32" w:rsidRDefault="002C5B57" w:rsidP="00755DC0">
      <w:pPr>
        <w:contextualSpacing/>
        <w:rPr>
          <w:rFonts w:ascii="Arial" w:hAnsi="Arial" w:cs="Arial"/>
          <w:b/>
          <w:bCs/>
        </w:rPr>
      </w:pPr>
    </w:p>
    <w:p w14:paraId="50675ED7" w14:textId="77777777" w:rsidR="002C5B57" w:rsidRPr="00673C32" w:rsidRDefault="00F26696" w:rsidP="00755DC0">
      <w:pPr>
        <w:jc w:val="left"/>
        <w:rPr>
          <w:rFonts w:ascii="Arial" w:eastAsia="Arial Unicode MS" w:hAnsi="Arial" w:cs="Arial"/>
          <w:b/>
          <w:bCs/>
          <w:szCs w:val="24"/>
          <w:u w:color="000000"/>
        </w:rPr>
      </w:pPr>
      <w:r w:rsidRPr="00673C32">
        <w:rPr>
          <w:rFonts w:ascii="Arial" w:hAnsi="Arial" w:cs="Arial"/>
        </w:rPr>
        <w:br w:type="page"/>
      </w:r>
    </w:p>
    <w:p w14:paraId="3D26C1C9" w14:textId="77777777" w:rsidR="002C5B57" w:rsidRPr="00673C32" w:rsidRDefault="00F26696" w:rsidP="00755DC0">
      <w:pPr>
        <w:pBdr>
          <w:top w:val="single" w:sz="4" w:space="1" w:color="000000"/>
          <w:left w:val="single" w:sz="4" w:space="4" w:color="000000"/>
          <w:bottom w:val="single" w:sz="4" w:space="1" w:color="000000"/>
          <w:right w:val="single" w:sz="4" w:space="4" w:color="000000"/>
        </w:pBdr>
        <w:jc w:val="center"/>
        <w:rPr>
          <w:rFonts w:ascii="Arial" w:hAnsi="Arial" w:cs="Arial"/>
          <w:b/>
          <w:bCs/>
          <w:szCs w:val="24"/>
        </w:rPr>
      </w:pPr>
      <w:r w:rsidRPr="00673C32">
        <w:rPr>
          <w:rFonts w:ascii="Arial" w:hAnsi="Arial" w:cs="Arial"/>
          <w:b/>
          <w:bCs/>
          <w:szCs w:val="24"/>
        </w:rPr>
        <w:lastRenderedPageBreak/>
        <w:t>BASE DOCUMENTAIRE</w:t>
      </w:r>
    </w:p>
    <w:p w14:paraId="12E5206D" w14:textId="77777777" w:rsidR="002C5B57" w:rsidRPr="00673C32" w:rsidRDefault="002C5B57" w:rsidP="00755DC0">
      <w:pPr>
        <w:pStyle w:val="Corps"/>
        <w:jc w:val="both"/>
        <w:rPr>
          <w:rStyle w:val="Aucun"/>
          <w:rFonts w:ascii="Arial" w:hAnsi="Arial" w:cs="Arial"/>
          <w:b/>
          <w:bCs/>
          <w:color w:val="auto"/>
        </w:rPr>
      </w:pPr>
    </w:p>
    <w:p w14:paraId="7B19B85B" w14:textId="44672E1D" w:rsidR="002C5B57" w:rsidRPr="00673C32" w:rsidRDefault="00F26696" w:rsidP="00755DC0">
      <w:pPr>
        <w:pStyle w:val="Corps"/>
        <w:jc w:val="both"/>
        <w:rPr>
          <w:rStyle w:val="Aucun"/>
          <w:rFonts w:ascii="Arial" w:hAnsi="Arial" w:cs="Arial"/>
          <w:b/>
          <w:bCs/>
          <w:color w:val="auto"/>
          <w:u w:val="single"/>
        </w:rPr>
      </w:pPr>
      <w:r w:rsidRPr="00172AF0">
        <w:rPr>
          <w:rStyle w:val="Aucun"/>
          <w:rFonts w:ascii="Arial" w:hAnsi="Arial" w:cs="Arial"/>
          <w:b/>
          <w:bCs/>
          <w:color w:val="auto"/>
        </w:rPr>
        <w:t>Document 1</w:t>
      </w:r>
      <w:r w:rsidRPr="00673C32">
        <w:rPr>
          <w:rStyle w:val="Aucun"/>
          <w:rFonts w:ascii="Arial" w:hAnsi="Arial" w:cs="Arial"/>
          <w:b/>
          <w:bCs/>
          <w:color w:val="auto"/>
        </w:rPr>
        <w:t> </w:t>
      </w:r>
      <w:r w:rsidR="003E6BF0" w:rsidRPr="00673C32">
        <w:rPr>
          <w:rStyle w:val="Aucun"/>
          <w:rFonts w:ascii="Arial" w:hAnsi="Arial" w:cs="Arial"/>
          <w:b/>
          <w:bCs/>
          <w:color w:val="auto"/>
        </w:rPr>
        <w:t xml:space="preserve">– </w:t>
      </w:r>
      <w:r w:rsidRPr="00673C32">
        <w:rPr>
          <w:rStyle w:val="Aucun"/>
          <w:rFonts w:ascii="Arial" w:hAnsi="Arial" w:cs="Arial"/>
          <w:b/>
          <w:bCs/>
          <w:color w:val="auto"/>
        </w:rPr>
        <w:t xml:space="preserve">Extrait du </w:t>
      </w:r>
      <w:r w:rsidR="00E81122" w:rsidRPr="00673C32">
        <w:rPr>
          <w:rStyle w:val="Aucun"/>
          <w:rFonts w:ascii="Arial" w:hAnsi="Arial" w:cs="Arial"/>
          <w:b/>
          <w:bCs/>
          <w:color w:val="auto"/>
        </w:rPr>
        <w:t>C</w:t>
      </w:r>
      <w:r w:rsidRPr="00673C32">
        <w:rPr>
          <w:rStyle w:val="Aucun"/>
          <w:rFonts w:ascii="Arial" w:hAnsi="Arial" w:cs="Arial"/>
          <w:b/>
          <w:bCs/>
          <w:color w:val="auto"/>
        </w:rPr>
        <w:t>ode du travail</w:t>
      </w:r>
      <w:r w:rsidRPr="00673C32">
        <w:rPr>
          <w:rStyle w:val="Aucun"/>
          <w:rFonts w:ascii="Arial" w:hAnsi="Arial" w:cs="Arial"/>
          <w:b/>
          <w:bCs/>
          <w:color w:val="auto"/>
          <w:u w:val="single"/>
        </w:rPr>
        <w:t xml:space="preserve"> </w:t>
      </w:r>
    </w:p>
    <w:p w14:paraId="24C27532" w14:textId="77777777" w:rsidR="002C5B57" w:rsidRDefault="002C5B57" w:rsidP="00755DC0">
      <w:pPr>
        <w:pStyle w:val="Corps"/>
        <w:jc w:val="both"/>
        <w:rPr>
          <w:rStyle w:val="Aucun"/>
          <w:rFonts w:ascii="Arial" w:hAnsi="Arial" w:cs="Arial"/>
          <w:b/>
          <w:bCs/>
          <w:color w:val="auto"/>
          <w:u w:val="single"/>
        </w:rPr>
      </w:pPr>
    </w:p>
    <w:p w14:paraId="4C101F2F" w14:textId="77777777" w:rsidR="00172AF0" w:rsidRPr="00673C32" w:rsidRDefault="00172AF0" w:rsidP="00755DC0">
      <w:pPr>
        <w:pStyle w:val="Corps"/>
        <w:jc w:val="both"/>
        <w:rPr>
          <w:rStyle w:val="Aucun"/>
          <w:rFonts w:ascii="Arial" w:hAnsi="Arial" w:cs="Arial"/>
          <w:b/>
          <w:bCs/>
          <w:color w:val="auto"/>
          <w:u w:val="single"/>
        </w:rPr>
      </w:pPr>
    </w:p>
    <w:p w14:paraId="5316B5A3" w14:textId="56C750B8"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rPr>
          <w:rStyle w:val="Aucun"/>
          <w:rFonts w:ascii="Arial" w:hAnsi="Arial" w:cs="Arial"/>
          <w:b/>
          <w:bCs/>
          <w:color w:val="auto"/>
        </w:rPr>
      </w:pPr>
      <w:r w:rsidRPr="00673C32">
        <w:rPr>
          <w:rStyle w:val="Aucun"/>
          <w:rFonts w:ascii="Arial" w:hAnsi="Arial" w:cs="Arial"/>
          <w:b/>
          <w:bCs/>
          <w:color w:val="auto"/>
        </w:rPr>
        <w:t xml:space="preserve">Sous-section 2 : </w:t>
      </w:r>
      <w:r w:rsidR="00172AF0">
        <w:rPr>
          <w:rStyle w:val="Aucun"/>
          <w:rFonts w:ascii="Arial" w:hAnsi="Arial" w:cs="Arial"/>
          <w:b/>
          <w:bCs/>
          <w:color w:val="auto"/>
        </w:rPr>
        <w:t>d</w:t>
      </w:r>
      <w:r w:rsidRPr="00673C32">
        <w:rPr>
          <w:rStyle w:val="Aucun"/>
          <w:rFonts w:ascii="Arial" w:hAnsi="Arial" w:cs="Arial"/>
          <w:b/>
          <w:bCs/>
          <w:color w:val="auto"/>
        </w:rPr>
        <w:t>ispositions applicables en l'absence d'accord. (Article L3323-5)</w:t>
      </w:r>
    </w:p>
    <w:p w14:paraId="29430A14"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b/>
          <w:bCs/>
          <w:color w:val="auto"/>
        </w:rPr>
      </w:pPr>
      <w:r w:rsidRPr="00673C32">
        <w:rPr>
          <w:rStyle w:val="Aucun"/>
          <w:rFonts w:ascii="Arial" w:hAnsi="Arial" w:cs="Arial"/>
          <w:b/>
          <w:bCs/>
          <w:color w:val="auto"/>
        </w:rPr>
        <w:t>Article L3323-5</w:t>
      </w:r>
    </w:p>
    <w:p w14:paraId="0BE66F45"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Lorsque, dans un délai d'un an suivant la clôture de l'exercice au titre duquel sont nés les droits des salariés, un accord de participation n'a pas été conclu, cette situation est constatée par l'inspecteur du travail.</w:t>
      </w:r>
    </w:p>
    <w:p w14:paraId="224760EB"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Les sommes attribuées aux salariés sont affectées sur un compte courant que l'entreprise doit consacrer à des investissements et, sous réserve des cas prévus par décret en application de l'article L. 3324-10, bloquées pour huit ans sauf si le salarié demande le versement de tout ou partie des sommes correspondantes dans des conditions fixées par décret. La demande peut être présentée à l'occasion de chaque versement effectué au titre de la répartition de la réserve spéciale de participation. Les sommes précitées, versées à des comptes courants, portent intérêt à un taux fixé par arrêté du ministre chargé du budget et de l'économie.</w:t>
      </w:r>
    </w:p>
    <w:p w14:paraId="5D0C3E1F" w14:textId="1F2B5C9C" w:rsidR="00471364" w:rsidRPr="00673C32" w:rsidRDefault="00471364"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w:t>
      </w:r>
    </w:p>
    <w:p w14:paraId="54023B17" w14:textId="77777777" w:rsidR="002C5B57" w:rsidRDefault="002C5B57" w:rsidP="00755DC0">
      <w:pPr>
        <w:pStyle w:val="Corps"/>
        <w:jc w:val="both"/>
        <w:rPr>
          <w:rStyle w:val="Aucun"/>
          <w:rFonts w:ascii="Arial" w:hAnsi="Arial" w:cs="Arial"/>
          <w:b/>
          <w:bCs/>
          <w:color w:val="auto"/>
          <w:u w:val="single"/>
        </w:rPr>
      </w:pPr>
    </w:p>
    <w:p w14:paraId="5BC2E674" w14:textId="77777777" w:rsidR="00172AF0" w:rsidRPr="00673C32" w:rsidRDefault="00172AF0" w:rsidP="00755DC0">
      <w:pPr>
        <w:pStyle w:val="Corps"/>
        <w:jc w:val="both"/>
        <w:rPr>
          <w:rStyle w:val="Aucun"/>
          <w:rFonts w:ascii="Arial" w:hAnsi="Arial" w:cs="Arial"/>
          <w:b/>
          <w:bCs/>
          <w:color w:val="auto"/>
          <w:u w:val="single"/>
        </w:rPr>
      </w:pPr>
    </w:p>
    <w:p w14:paraId="74A1C070" w14:textId="51721DD3" w:rsidR="002C5B57" w:rsidRPr="00673C32" w:rsidRDefault="00F26696" w:rsidP="00755DC0">
      <w:pPr>
        <w:pStyle w:val="Corps"/>
        <w:jc w:val="both"/>
        <w:rPr>
          <w:rStyle w:val="Aucun"/>
          <w:rFonts w:ascii="Arial" w:hAnsi="Arial" w:cs="Arial"/>
          <w:b/>
          <w:bCs/>
          <w:color w:val="auto"/>
        </w:rPr>
      </w:pPr>
      <w:r w:rsidRPr="00D2428F">
        <w:rPr>
          <w:rStyle w:val="Aucun"/>
          <w:rFonts w:ascii="Arial" w:hAnsi="Arial" w:cs="Arial"/>
          <w:b/>
          <w:bCs/>
          <w:color w:val="auto"/>
        </w:rPr>
        <w:t>Document 2</w:t>
      </w:r>
      <w:r w:rsidRPr="00673C32">
        <w:rPr>
          <w:rStyle w:val="Aucun"/>
          <w:rFonts w:ascii="Arial" w:hAnsi="Arial" w:cs="Arial"/>
          <w:b/>
          <w:bCs/>
          <w:color w:val="auto"/>
        </w:rPr>
        <w:t> </w:t>
      </w:r>
      <w:r w:rsidR="003E6BF0" w:rsidRPr="00673C32">
        <w:rPr>
          <w:rStyle w:val="Aucun"/>
          <w:rFonts w:ascii="Arial" w:hAnsi="Arial" w:cs="Arial"/>
          <w:b/>
          <w:bCs/>
          <w:color w:val="auto"/>
        </w:rPr>
        <w:t xml:space="preserve">– </w:t>
      </w:r>
      <w:r w:rsidRPr="00673C32">
        <w:rPr>
          <w:rStyle w:val="Aucun"/>
          <w:rFonts w:ascii="Arial" w:hAnsi="Arial" w:cs="Arial"/>
          <w:b/>
          <w:bCs/>
          <w:color w:val="auto"/>
        </w:rPr>
        <w:t>Cour de cassation, chambre sociale, 10 septembre 2025, 23-22.358, Inédit</w:t>
      </w:r>
    </w:p>
    <w:p w14:paraId="7C6075C8" w14:textId="77777777" w:rsidR="002C5B57" w:rsidRDefault="002C5B57" w:rsidP="00755DC0">
      <w:pPr>
        <w:pStyle w:val="Corps"/>
        <w:jc w:val="both"/>
        <w:rPr>
          <w:rStyle w:val="Aucun"/>
          <w:rFonts w:ascii="Arial" w:hAnsi="Arial" w:cs="Arial"/>
          <w:color w:val="auto"/>
        </w:rPr>
      </w:pPr>
    </w:p>
    <w:p w14:paraId="24C77973" w14:textId="77777777" w:rsidR="00172AF0" w:rsidRPr="00673C32" w:rsidRDefault="00172AF0" w:rsidP="00755DC0">
      <w:pPr>
        <w:pStyle w:val="Corps"/>
        <w:jc w:val="both"/>
        <w:rPr>
          <w:rStyle w:val="Aucun"/>
          <w:rFonts w:ascii="Arial" w:hAnsi="Arial" w:cs="Arial"/>
          <w:color w:val="auto"/>
        </w:rPr>
      </w:pPr>
    </w:p>
    <w:p w14:paraId="1B93657B"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Fonts w:ascii="Arial" w:hAnsi="Arial" w:cs="Arial"/>
          <w:b/>
          <w:bCs/>
          <w:color w:val="auto"/>
        </w:rPr>
      </w:pPr>
      <w:r w:rsidRPr="00673C32">
        <w:rPr>
          <w:rFonts w:ascii="Arial" w:hAnsi="Arial" w:cs="Arial"/>
          <w:b/>
          <w:bCs/>
          <w:color w:val="auto"/>
        </w:rPr>
        <w:t>Faits et procédure</w:t>
      </w:r>
    </w:p>
    <w:p w14:paraId="00A8E1D9"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Fonts w:ascii="Arial" w:hAnsi="Arial" w:cs="Arial"/>
          <w:color w:val="auto"/>
        </w:rPr>
      </w:pPr>
      <w:r w:rsidRPr="00673C32">
        <w:rPr>
          <w:rFonts w:ascii="Arial" w:hAnsi="Arial" w:cs="Arial"/>
          <w:color w:val="auto"/>
        </w:rPr>
        <w:t>1. Selon l'arrêt attaqué (Versailles, 14 septembre 2023), M. [G] a été engagé en qualité d'expert, statut cadre, le 14 mai 2012 par la société Eurisk.</w:t>
      </w:r>
    </w:p>
    <w:p w14:paraId="69ED0437"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Fonts w:ascii="Arial" w:hAnsi="Arial" w:cs="Arial"/>
          <w:color w:val="auto"/>
        </w:rPr>
      </w:pPr>
      <w:r w:rsidRPr="00673C32">
        <w:rPr>
          <w:rFonts w:ascii="Arial" w:hAnsi="Arial" w:cs="Arial"/>
          <w:color w:val="auto"/>
        </w:rPr>
        <w:t>2. Le 12 avril 2017, le salarié a saisi la juridiction prud'homale d'une demande en résiliation judiciaire de son contrat de travail et en paiement de diverses sommes.</w:t>
      </w:r>
    </w:p>
    <w:p w14:paraId="44C7AFA3"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Fonts w:ascii="Arial" w:hAnsi="Arial" w:cs="Arial"/>
          <w:color w:val="auto"/>
        </w:rPr>
      </w:pPr>
      <w:r w:rsidRPr="00673C32">
        <w:rPr>
          <w:rFonts w:ascii="Arial" w:hAnsi="Arial" w:cs="Arial"/>
          <w:color w:val="auto"/>
        </w:rPr>
        <w:t>3. Le salarié a démissionné le 29 juillet 2019.</w:t>
      </w:r>
    </w:p>
    <w:p w14:paraId="3BA9D69C"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Fonts w:ascii="Arial" w:hAnsi="Arial" w:cs="Arial"/>
          <w:color w:val="auto"/>
        </w:rPr>
        <w:t>[…]</w:t>
      </w:r>
    </w:p>
    <w:p w14:paraId="7D9AE2B4"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b/>
          <w:bCs/>
          <w:color w:val="auto"/>
        </w:rPr>
      </w:pPr>
      <w:r w:rsidRPr="00673C32">
        <w:rPr>
          <w:rStyle w:val="Aucun"/>
          <w:rFonts w:ascii="Arial" w:hAnsi="Arial" w:cs="Arial"/>
          <w:b/>
          <w:bCs/>
          <w:color w:val="auto"/>
        </w:rPr>
        <w:t>Réponse de la Cour</w:t>
      </w:r>
    </w:p>
    <w:p w14:paraId="39F810E5"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Vu l'article 151 du Traité sur le fonctionnement de l'Union européenne se référant à la Charte sociale européenne et à la Charte communautaire des droits sociaux fondamentaux des travailleurs, l'article L. 212-15-3, devenu L. 3121-40 et L. 3121-45 du code du travail, dans leur rédaction antérieure à la loi n 2008-789 du 20 août 2008, interprétés à la lumière de l'article 17, paragraphes 1 et 4, de la directive 1993/104/CE du Conseil du 23 novembre 1993, des articles 17, paragraphe 1, et 19 de la directive 2003/88/CE du Parlement européen et du Conseil du 4 novembre 2003 et de l'article 31 de la Charte des droits fondamentaux de l'Union européenne :</w:t>
      </w:r>
    </w:p>
    <w:p w14:paraId="7CAD049E"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6. Le droit à la santé et au repos est au nombre des exigences constitutionnelles.</w:t>
      </w:r>
    </w:p>
    <w:p w14:paraId="14972307" w14:textId="22A9563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 xml:space="preserve">7. Il résulte des articles susvisés des directives de l'Union européenne que les </w:t>
      </w:r>
      <w:r w:rsidR="00172AF0">
        <w:rPr>
          <w:rStyle w:val="Aucun"/>
          <w:rFonts w:ascii="Arial" w:hAnsi="Arial" w:cs="Arial"/>
          <w:color w:val="auto"/>
        </w:rPr>
        <w:t>É</w:t>
      </w:r>
      <w:r w:rsidRPr="00673C32">
        <w:rPr>
          <w:rStyle w:val="Aucun"/>
          <w:rFonts w:ascii="Arial" w:hAnsi="Arial" w:cs="Arial"/>
          <w:color w:val="auto"/>
        </w:rPr>
        <w:t>tats membres ne peuvent déroger aux dispositions relatives à la durée du temps de travail que dans le respect des principes généraux de la protection de la sécurité et de la santé du travailleur.</w:t>
      </w:r>
    </w:p>
    <w:p w14:paraId="05278050"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8. Toute convention de forfait en jours doit être prévue par un accord collectif dont les stipulations assurent la garantie du respect de durées raisonnables de travail ainsi que des repos, journaliers et hebdomadaires.</w:t>
      </w:r>
    </w:p>
    <w:p w14:paraId="57723C73"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 xml:space="preserve">9. Pour débouter le salarié de ses demandes au titre des heures supplémentaires et des repos compensateurs l'arrêt retient que l'accord d'entreprise Eurisk 35 heures précise les modalités de décompte des journées et des demi-journées travaillées et de prise des </w:t>
      </w:r>
      <w:r w:rsidRPr="00673C32">
        <w:rPr>
          <w:rStyle w:val="Aucun"/>
          <w:rFonts w:ascii="Arial" w:hAnsi="Arial" w:cs="Arial"/>
          <w:color w:val="auto"/>
        </w:rPr>
        <w:lastRenderedPageBreak/>
        <w:t>journées ou demi-journées de repos et prévoit des modalités de suivi de l'organisation du travail des salariés concernés, de l'amplitude de leurs journées d'activité et de la charge de travail qui en résulte.</w:t>
      </w:r>
    </w:p>
    <w:p w14:paraId="5485FB3E" w14:textId="5C454A62"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10. En statuant ainsi, alors que l'accord d'entreprise Eurisk 35 heures se borne à prévoir que l'amplitude maximale de la journée de travail sera de 7</w:t>
      </w:r>
      <w:r w:rsidR="00D9469D">
        <w:rPr>
          <w:rStyle w:val="Aucun"/>
          <w:rFonts w:ascii="Arial" w:hAnsi="Arial" w:cs="Arial"/>
          <w:color w:val="auto"/>
        </w:rPr>
        <w:t xml:space="preserve"> </w:t>
      </w:r>
      <w:r w:rsidRPr="00673C32">
        <w:rPr>
          <w:rStyle w:val="Aucun"/>
          <w:rFonts w:ascii="Arial" w:hAnsi="Arial" w:cs="Arial"/>
          <w:color w:val="auto"/>
        </w:rPr>
        <w:t>h</w:t>
      </w:r>
      <w:r w:rsidR="00D9469D">
        <w:rPr>
          <w:rStyle w:val="Aucun"/>
          <w:rFonts w:ascii="Arial" w:hAnsi="Arial" w:cs="Arial"/>
          <w:color w:val="auto"/>
        </w:rPr>
        <w:t xml:space="preserve"> </w:t>
      </w:r>
      <w:r w:rsidRPr="00673C32">
        <w:rPr>
          <w:rStyle w:val="Aucun"/>
          <w:rFonts w:ascii="Arial" w:hAnsi="Arial" w:cs="Arial"/>
          <w:color w:val="auto"/>
        </w:rPr>
        <w:t>00 à 20</w:t>
      </w:r>
      <w:r w:rsidR="00D9469D">
        <w:rPr>
          <w:rStyle w:val="Aucun"/>
          <w:rFonts w:ascii="Arial" w:hAnsi="Arial" w:cs="Arial"/>
          <w:color w:val="auto"/>
        </w:rPr>
        <w:t xml:space="preserve"> </w:t>
      </w:r>
      <w:r w:rsidRPr="00673C32">
        <w:rPr>
          <w:rStyle w:val="Aucun"/>
          <w:rFonts w:ascii="Arial" w:hAnsi="Arial" w:cs="Arial"/>
          <w:color w:val="auto"/>
        </w:rPr>
        <w:t>h</w:t>
      </w:r>
      <w:r w:rsidR="00D9469D">
        <w:rPr>
          <w:rStyle w:val="Aucun"/>
          <w:rFonts w:ascii="Arial" w:hAnsi="Arial" w:cs="Arial"/>
          <w:color w:val="auto"/>
        </w:rPr>
        <w:t xml:space="preserve"> </w:t>
      </w:r>
      <w:r w:rsidRPr="00673C32">
        <w:rPr>
          <w:rStyle w:val="Aucun"/>
          <w:rFonts w:ascii="Arial" w:hAnsi="Arial" w:cs="Arial"/>
          <w:color w:val="auto"/>
        </w:rPr>
        <w:t>00 afin de garantir le respect du repos journalier de onze heures et que les collaborateurs seront soumis à un système auto-déclaratif indiquant les jours de travail ou de repos, en ce qu'elles ne permettent pas à l'employeur de remédier en temps utile à une charge de travail éventuellement incompatible avec une durée raisonnable, ne sont pas de nature à garantir que l'amplitude et la charge de travail restent raisonnables et assurent une bonne répartition, dans le temps, du travail de l'intéressé, et, donc, à assurer la protection de la sécurité et de la santé du salarié, ce dont elle aurait dû déduire que la convention de forfait en jours était nulle, la cour d'appel a violé les textes susvisés.</w:t>
      </w:r>
    </w:p>
    <w:p w14:paraId="67C5CE03" w14:textId="77777777" w:rsidR="00172AF0" w:rsidRDefault="00172AF0"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p>
    <w:p w14:paraId="33044FD8" w14:textId="09FDC6F1"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PAR CES MOTIFS, la Cour :</w:t>
      </w:r>
    </w:p>
    <w:p w14:paraId="4777CE89"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CASSE ET ANNULE […]</w:t>
      </w:r>
    </w:p>
    <w:p w14:paraId="5A3B3908" w14:textId="77777777" w:rsidR="002C5B57" w:rsidRDefault="002C5B57" w:rsidP="00755DC0">
      <w:pPr>
        <w:pStyle w:val="Corps"/>
        <w:jc w:val="both"/>
        <w:rPr>
          <w:rStyle w:val="Aucun"/>
          <w:rFonts w:ascii="Arial" w:hAnsi="Arial" w:cs="Arial"/>
          <w:color w:val="auto"/>
        </w:rPr>
      </w:pPr>
    </w:p>
    <w:p w14:paraId="75B05D72" w14:textId="77777777" w:rsidR="00172AF0" w:rsidRPr="00673C32" w:rsidRDefault="00172AF0" w:rsidP="00755DC0">
      <w:pPr>
        <w:pStyle w:val="Corps"/>
        <w:jc w:val="both"/>
        <w:rPr>
          <w:rStyle w:val="Aucun"/>
          <w:rFonts w:ascii="Arial" w:hAnsi="Arial" w:cs="Arial"/>
          <w:color w:val="auto"/>
        </w:rPr>
      </w:pPr>
    </w:p>
    <w:p w14:paraId="2D07CAE3" w14:textId="108DBFA5" w:rsidR="002C5B57" w:rsidRPr="00172AF0" w:rsidRDefault="00F26696" w:rsidP="00755DC0">
      <w:pPr>
        <w:pStyle w:val="Corps"/>
        <w:jc w:val="both"/>
        <w:rPr>
          <w:rStyle w:val="Aucun"/>
          <w:rFonts w:ascii="Arial" w:hAnsi="Arial" w:cs="Arial"/>
          <w:b/>
          <w:bCs/>
          <w:color w:val="auto"/>
        </w:rPr>
      </w:pPr>
      <w:r w:rsidRPr="00D2428F">
        <w:rPr>
          <w:rStyle w:val="Aucun"/>
          <w:rFonts w:ascii="Arial" w:hAnsi="Arial" w:cs="Arial"/>
          <w:b/>
          <w:bCs/>
          <w:color w:val="auto"/>
        </w:rPr>
        <w:t>Document 3</w:t>
      </w:r>
      <w:r w:rsidRPr="00673C32">
        <w:rPr>
          <w:rStyle w:val="Aucun"/>
          <w:rFonts w:ascii="Arial" w:hAnsi="Arial" w:cs="Arial"/>
          <w:b/>
          <w:bCs/>
          <w:color w:val="auto"/>
        </w:rPr>
        <w:t> </w:t>
      </w:r>
      <w:r w:rsidR="003E6BF0" w:rsidRPr="00673C32">
        <w:rPr>
          <w:rStyle w:val="Aucun"/>
          <w:rFonts w:ascii="Arial" w:hAnsi="Arial" w:cs="Arial"/>
          <w:b/>
          <w:bCs/>
          <w:color w:val="auto"/>
        </w:rPr>
        <w:t xml:space="preserve">– </w:t>
      </w:r>
      <w:r w:rsidR="00172AF0" w:rsidRPr="00172AF0">
        <w:rPr>
          <w:rFonts w:ascii="Arial" w:hAnsi="Arial" w:cs="Arial"/>
          <w:b/>
          <w:bCs/>
          <w:color w:val="auto"/>
        </w:rPr>
        <w:t>C</w:t>
      </w:r>
      <w:r w:rsidR="00172AF0" w:rsidRPr="00172AF0">
        <w:rPr>
          <w:rStyle w:val="Aucun"/>
          <w:rFonts w:ascii="Arial" w:hAnsi="Arial" w:cs="Arial"/>
          <w:b/>
          <w:bCs/>
          <w:color w:val="auto"/>
        </w:rPr>
        <w:t>lause insérée dans les contrats de travail des commerciaux de la société BATIBOIS</w:t>
      </w:r>
    </w:p>
    <w:p w14:paraId="1AAEF72D" w14:textId="77777777" w:rsidR="00D2428F" w:rsidRDefault="00D2428F" w:rsidP="00755DC0">
      <w:pPr>
        <w:pStyle w:val="Corps"/>
        <w:jc w:val="both"/>
        <w:rPr>
          <w:rStyle w:val="Aucun"/>
          <w:rFonts w:ascii="Arial" w:hAnsi="Arial" w:cs="Arial"/>
          <w:b/>
          <w:bCs/>
          <w:color w:val="auto"/>
        </w:rPr>
      </w:pPr>
    </w:p>
    <w:p w14:paraId="7157F826" w14:textId="77777777" w:rsidR="00172AF0" w:rsidRPr="00673C32" w:rsidRDefault="00172AF0" w:rsidP="00755DC0">
      <w:pPr>
        <w:pStyle w:val="Corps"/>
        <w:jc w:val="both"/>
        <w:rPr>
          <w:rStyle w:val="Aucun"/>
          <w:rFonts w:ascii="Arial" w:hAnsi="Arial" w:cs="Arial"/>
          <w:b/>
          <w:bCs/>
          <w:color w:val="auto"/>
        </w:rPr>
      </w:pPr>
    </w:p>
    <w:p w14:paraId="1EFF3E48"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Il est convenu que la salariée, en sa qualité de commerciale, a pour mission principale de développer le portefeuille clients de l’entreprise et d’assurer la réalisation des objectifs de chiffre d’affaires qui lui sont assignés.</w:t>
      </w:r>
    </w:p>
    <w:p w14:paraId="41052580"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Pour l’exercice en cours, l’objectif annuel de chiffre d’affaires est fixé à cent trente mille euros (130 000 €) hors taxes. Cet objectif pourra être révisé d’un commun accord entre les parties, notamment en cas d’évolution significative du marché, de la zone géographique attribuée, ou des conditions économiques générales.</w:t>
      </w:r>
    </w:p>
    <w:p w14:paraId="7D7C7511" w14:textId="77777777" w:rsidR="002C5B57" w:rsidRPr="00673C32" w:rsidRDefault="00F26696" w:rsidP="00755DC0">
      <w:pPr>
        <w:pStyle w:val="Corps"/>
        <w:pBdr>
          <w:top w:val="single" w:sz="4" w:space="1" w:color="000000"/>
          <w:left w:val="single" w:sz="4" w:space="1" w:color="000000"/>
          <w:bottom w:val="single" w:sz="4" w:space="1" w:color="000000"/>
          <w:right w:val="single" w:sz="4" w:space="1" w:color="000000"/>
        </w:pBdr>
        <w:jc w:val="both"/>
        <w:rPr>
          <w:rStyle w:val="Aucun"/>
          <w:rFonts w:ascii="Arial" w:hAnsi="Arial" w:cs="Arial"/>
          <w:color w:val="auto"/>
        </w:rPr>
      </w:pPr>
      <w:r w:rsidRPr="00673C32">
        <w:rPr>
          <w:rStyle w:val="Aucun"/>
          <w:rFonts w:ascii="Arial" w:hAnsi="Arial" w:cs="Arial"/>
          <w:color w:val="auto"/>
        </w:rPr>
        <w:t>Le niveau d’atteinte des objectifs sera évalué annuellement lors de l’entretien professionnel ou de performance. Le cas échéant, cette évaluation pourra servir de base au calcul d’une part variable de rémunération, selon les modalités prévues au contrat ou dans un avenant spécifique.</w:t>
      </w:r>
    </w:p>
    <w:p w14:paraId="2AA3F7A7" w14:textId="77777777" w:rsidR="002C5B57" w:rsidRDefault="002C5B57" w:rsidP="00755DC0">
      <w:pPr>
        <w:pStyle w:val="Corps"/>
        <w:jc w:val="both"/>
        <w:rPr>
          <w:rStyle w:val="Aucun"/>
          <w:rFonts w:ascii="Arial" w:hAnsi="Arial" w:cs="Arial"/>
          <w:b/>
          <w:bCs/>
          <w:color w:val="auto"/>
          <w:u w:val="single"/>
        </w:rPr>
      </w:pPr>
    </w:p>
    <w:p w14:paraId="1FB80733" w14:textId="77777777" w:rsidR="00172AF0" w:rsidRPr="00673C32" w:rsidRDefault="00172AF0" w:rsidP="00755DC0">
      <w:pPr>
        <w:pStyle w:val="Corps"/>
        <w:jc w:val="both"/>
        <w:rPr>
          <w:rStyle w:val="Aucun"/>
          <w:rFonts w:ascii="Arial" w:hAnsi="Arial" w:cs="Arial"/>
          <w:b/>
          <w:bCs/>
          <w:color w:val="auto"/>
          <w:u w:val="single"/>
        </w:rPr>
      </w:pPr>
    </w:p>
    <w:p w14:paraId="6F60797D" w14:textId="640E43B6" w:rsidR="002C5B57" w:rsidRPr="00673C32" w:rsidRDefault="00F26696" w:rsidP="00755DC0">
      <w:pPr>
        <w:pStyle w:val="Corps"/>
        <w:jc w:val="both"/>
        <w:rPr>
          <w:rStyle w:val="Aucun"/>
          <w:rFonts w:ascii="Arial" w:hAnsi="Arial" w:cs="Arial"/>
          <w:b/>
          <w:bCs/>
          <w:color w:val="auto"/>
        </w:rPr>
      </w:pPr>
      <w:r w:rsidRPr="00D2428F">
        <w:rPr>
          <w:rStyle w:val="Aucun"/>
          <w:rFonts w:ascii="Arial" w:hAnsi="Arial" w:cs="Arial"/>
          <w:b/>
          <w:bCs/>
          <w:color w:val="auto"/>
        </w:rPr>
        <w:t>Document 4</w:t>
      </w:r>
      <w:r w:rsidRPr="00673C32">
        <w:rPr>
          <w:rStyle w:val="Aucun"/>
          <w:rFonts w:ascii="Arial" w:hAnsi="Arial" w:cs="Arial"/>
          <w:b/>
          <w:bCs/>
          <w:color w:val="auto"/>
        </w:rPr>
        <w:t> </w:t>
      </w:r>
      <w:r w:rsidR="003E6BF0" w:rsidRPr="00673C32">
        <w:rPr>
          <w:rStyle w:val="Aucun"/>
          <w:rFonts w:ascii="Arial" w:hAnsi="Arial" w:cs="Arial"/>
          <w:b/>
          <w:bCs/>
          <w:color w:val="auto"/>
        </w:rPr>
        <w:t xml:space="preserve">– </w:t>
      </w:r>
      <w:r w:rsidRPr="00673C32">
        <w:rPr>
          <w:rStyle w:val="Aucun"/>
          <w:rFonts w:ascii="Arial" w:hAnsi="Arial" w:cs="Arial"/>
          <w:b/>
          <w:bCs/>
          <w:color w:val="auto"/>
        </w:rPr>
        <w:t xml:space="preserve">Résultats des élections </w:t>
      </w:r>
      <w:r w:rsidR="009E2DE7" w:rsidRPr="00673C32">
        <w:rPr>
          <w:rStyle w:val="Aucun"/>
          <w:rFonts w:ascii="Arial" w:hAnsi="Arial" w:cs="Arial"/>
          <w:b/>
          <w:bCs/>
          <w:color w:val="auto"/>
        </w:rPr>
        <w:t>du CSE</w:t>
      </w:r>
      <w:r w:rsidRPr="00673C32">
        <w:rPr>
          <w:rStyle w:val="Aucun"/>
          <w:rFonts w:ascii="Arial" w:hAnsi="Arial" w:cs="Arial"/>
          <w:b/>
          <w:bCs/>
          <w:color w:val="auto"/>
        </w:rPr>
        <w:t xml:space="preserve"> </w:t>
      </w:r>
      <w:r w:rsidR="00250292" w:rsidRPr="00673C32">
        <w:rPr>
          <w:rStyle w:val="Aucun"/>
          <w:rFonts w:ascii="Arial" w:hAnsi="Arial" w:cs="Arial"/>
          <w:b/>
          <w:bCs/>
          <w:color w:val="auto"/>
        </w:rPr>
        <w:t xml:space="preserve">d’avril 2026 </w:t>
      </w:r>
      <w:r w:rsidRPr="00673C32">
        <w:rPr>
          <w:rStyle w:val="Aucun"/>
          <w:rFonts w:ascii="Arial" w:hAnsi="Arial" w:cs="Arial"/>
          <w:b/>
          <w:bCs/>
          <w:color w:val="auto"/>
        </w:rPr>
        <w:t xml:space="preserve">au sein de BATIBOIS </w:t>
      </w:r>
    </w:p>
    <w:p w14:paraId="6321969C" w14:textId="77777777" w:rsidR="002C5B57" w:rsidRDefault="002C5B57" w:rsidP="00755DC0">
      <w:pPr>
        <w:pStyle w:val="Corps"/>
        <w:jc w:val="both"/>
        <w:rPr>
          <w:rStyle w:val="Aucun"/>
          <w:rFonts w:ascii="Arial" w:hAnsi="Arial" w:cs="Arial"/>
          <w:b/>
          <w:bCs/>
          <w:color w:val="auto"/>
        </w:rPr>
      </w:pPr>
    </w:p>
    <w:p w14:paraId="2DEF31C0" w14:textId="77777777" w:rsidR="00172AF0" w:rsidRPr="00673C32" w:rsidRDefault="00172AF0" w:rsidP="00755DC0">
      <w:pPr>
        <w:pStyle w:val="Corps"/>
        <w:jc w:val="both"/>
        <w:rPr>
          <w:rStyle w:val="Aucun"/>
          <w:rFonts w:ascii="Arial" w:hAnsi="Arial" w:cs="Arial"/>
          <w:b/>
          <w:bCs/>
          <w:color w:val="auto"/>
        </w:rPr>
      </w:pPr>
    </w:p>
    <w:tbl>
      <w:tblPr>
        <w:tblStyle w:val="Grilledutableau"/>
        <w:tblW w:w="8501" w:type="dxa"/>
        <w:jc w:val="center"/>
        <w:tblLayout w:type="fixed"/>
        <w:tblLook w:val="04A0" w:firstRow="1" w:lastRow="0" w:firstColumn="1" w:lastColumn="0" w:noHBand="0" w:noVBand="1"/>
      </w:tblPr>
      <w:tblGrid>
        <w:gridCol w:w="2818"/>
        <w:gridCol w:w="5683"/>
      </w:tblGrid>
      <w:tr w:rsidR="00673C32" w:rsidRPr="00673C32" w14:paraId="0CC6A04F" w14:textId="77777777" w:rsidTr="001117AB">
        <w:trPr>
          <w:trHeight w:val="787"/>
          <w:jc w:val="center"/>
        </w:trPr>
        <w:tc>
          <w:tcPr>
            <w:tcW w:w="2818" w:type="dxa"/>
            <w:shd w:val="clear" w:color="auto" w:fill="auto"/>
            <w:vAlign w:val="center"/>
          </w:tcPr>
          <w:p w14:paraId="1A9BD596" w14:textId="77777777" w:rsidR="002C5B57" w:rsidRPr="00673C32" w:rsidRDefault="00F26696" w:rsidP="00755DC0">
            <w:pPr>
              <w:pStyle w:val="Corps"/>
              <w:jc w:val="center"/>
              <w:rPr>
                <w:rStyle w:val="Aucun"/>
                <w:rFonts w:ascii="Arial" w:hAnsi="Arial" w:cs="Arial"/>
                <w:b/>
                <w:bCs/>
                <w:color w:val="auto"/>
              </w:rPr>
            </w:pPr>
            <w:r w:rsidRPr="00673C32">
              <w:rPr>
                <w:rStyle w:val="Aucun"/>
                <w:rFonts w:ascii="Arial" w:hAnsi="Arial" w:cs="Arial"/>
                <w:b/>
                <w:bCs/>
                <w:color w:val="auto"/>
              </w:rPr>
              <w:t>Syndicats</w:t>
            </w:r>
          </w:p>
        </w:tc>
        <w:tc>
          <w:tcPr>
            <w:tcW w:w="5683" w:type="dxa"/>
            <w:shd w:val="clear" w:color="auto" w:fill="auto"/>
            <w:vAlign w:val="center"/>
          </w:tcPr>
          <w:p w14:paraId="675D9915" w14:textId="77777777" w:rsidR="002C5B57" w:rsidRPr="00673C32" w:rsidRDefault="00F26696" w:rsidP="00755DC0">
            <w:pPr>
              <w:pStyle w:val="Corps"/>
              <w:jc w:val="center"/>
              <w:rPr>
                <w:rStyle w:val="Aucun"/>
                <w:rFonts w:ascii="Arial" w:hAnsi="Arial" w:cs="Arial"/>
                <w:b/>
                <w:bCs/>
                <w:color w:val="auto"/>
              </w:rPr>
            </w:pPr>
            <w:r w:rsidRPr="00673C32">
              <w:rPr>
                <w:rStyle w:val="Aucun"/>
                <w:rFonts w:ascii="Arial" w:hAnsi="Arial" w:cs="Arial"/>
                <w:b/>
                <w:bCs/>
                <w:color w:val="auto"/>
              </w:rPr>
              <w:t xml:space="preserve">Résultats au premier tour des élections du CSE </w:t>
            </w:r>
          </w:p>
        </w:tc>
      </w:tr>
      <w:tr w:rsidR="00673C32" w:rsidRPr="00673C32" w14:paraId="420D61FB" w14:textId="77777777">
        <w:trPr>
          <w:trHeight w:val="674"/>
          <w:jc w:val="center"/>
        </w:trPr>
        <w:tc>
          <w:tcPr>
            <w:tcW w:w="2818" w:type="dxa"/>
            <w:vAlign w:val="center"/>
          </w:tcPr>
          <w:p w14:paraId="3B00BCD5" w14:textId="77777777" w:rsidR="002C5B57" w:rsidRPr="00172AF0" w:rsidRDefault="00F26696" w:rsidP="00755DC0">
            <w:pPr>
              <w:pStyle w:val="Corps"/>
              <w:jc w:val="center"/>
              <w:rPr>
                <w:rStyle w:val="Aucun"/>
                <w:rFonts w:ascii="Arial" w:hAnsi="Arial" w:cs="Arial"/>
                <w:color w:val="auto"/>
              </w:rPr>
            </w:pPr>
            <w:r w:rsidRPr="00172AF0">
              <w:rPr>
                <w:rStyle w:val="Aucun"/>
                <w:rFonts w:ascii="Arial" w:hAnsi="Arial" w:cs="Arial"/>
                <w:color w:val="auto"/>
              </w:rPr>
              <w:t>CGT-BOIS</w:t>
            </w:r>
          </w:p>
        </w:tc>
        <w:tc>
          <w:tcPr>
            <w:tcW w:w="5683" w:type="dxa"/>
            <w:vAlign w:val="center"/>
          </w:tcPr>
          <w:p w14:paraId="265911D2" w14:textId="77777777" w:rsidR="002C5B57" w:rsidRPr="00673C32" w:rsidRDefault="00F26696" w:rsidP="00755DC0">
            <w:pPr>
              <w:pStyle w:val="Corps"/>
              <w:jc w:val="center"/>
              <w:rPr>
                <w:rStyle w:val="Aucun"/>
                <w:rFonts w:ascii="Arial" w:hAnsi="Arial" w:cs="Arial"/>
                <w:color w:val="auto"/>
              </w:rPr>
            </w:pPr>
            <w:r w:rsidRPr="00673C32">
              <w:rPr>
                <w:rStyle w:val="Aucun"/>
                <w:rFonts w:ascii="Arial" w:hAnsi="Arial" w:cs="Arial"/>
                <w:color w:val="auto"/>
              </w:rPr>
              <w:t>35 %</w:t>
            </w:r>
          </w:p>
        </w:tc>
      </w:tr>
      <w:tr w:rsidR="00673C32" w:rsidRPr="00673C32" w14:paraId="7CFFA05D" w14:textId="77777777">
        <w:trPr>
          <w:trHeight w:val="610"/>
          <w:jc w:val="center"/>
        </w:trPr>
        <w:tc>
          <w:tcPr>
            <w:tcW w:w="2818" w:type="dxa"/>
            <w:vAlign w:val="center"/>
          </w:tcPr>
          <w:p w14:paraId="1674B8F9" w14:textId="77777777" w:rsidR="002C5B57" w:rsidRPr="00172AF0" w:rsidRDefault="00F26696" w:rsidP="00755DC0">
            <w:pPr>
              <w:pStyle w:val="Corps"/>
              <w:jc w:val="center"/>
              <w:rPr>
                <w:rStyle w:val="Aucun"/>
                <w:rFonts w:ascii="Arial" w:hAnsi="Arial" w:cs="Arial"/>
                <w:color w:val="auto"/>
              </w:rPr>
            </w:pPr>
            <w:r w:rsidRPr="00172AF0">
              <w:rPr>
                <w:rStyle w:val="Aucun"/>
                <w:rFonts w:ascii="Arial" w:hAnsi="Arial" w:cs="Arial"/>
                <w:color w:val="auto"/>
              </w:rPr>
              <w:t>FO BATIBOIS</w:t>
            </w:r>
          </w:p>
        </w:tc>
        <w:tc>
          <w:tcPr>
            <w:tcW w:w="5683" w:type="dxa"/>
            <w:vAlign w:val="center"/>
          </w:tcPr>
          <w:p w14:paraId="16E8D352" w14:textId="77777777" w:rsidR="002C5B57" w:rsidRPr="00673C32" w:rsidRDefault="00F26696" w:rsidP="00755DC0">
            <w:pPr>
              <w:pStyle w:val="Corps"/>
              <w:jc w:val="center"/>
              <w:rPr>
                <w:rStyle w:val="Aucun"/>
                <w:rFonts w:ascii="Arial" w:hAnsi="Arial" w:cs="Arial"/>
                <w:color w:val="auto"/>
              </w:rPr>
            </w:pPr>
            <w:r w:rsidRPr="00673C32">
              <w:rPr>
                <w:rStyle w:val="Aucun"/>
                <w:rFonts w:ascii="Arial" w:hAnsi="Arial" w:cs="Arial"/>
                <w:color w:val="auto"/>
              </w:rPr>
              <w:t>31 %</w:t>
            </w:r>
          </w:p>
        </w:tc>
      </w:tr>
      <w:tr w:rsidR="00673C32" w:rsidRPr="00673C32" w14:paraId="68120633" w14:textId="77777777">
        <w:trPr>
          <w:trHeight w:val="610"/>
          <w:jc w:val="center"/>
        </w:trPr>
        <w:tc>
          <w:tcPr>
            <w:tcW w:w="2818" w:type="dxa"/>
            <w:vAlign w:val="center"/>
          </w:tcPr>
          <w:p w14:paraId="75B81D19" w14:textId="77777777" w:rsidR="002C5B57" w:rsidRPr="00172AF0" w:rsidRDefault="00F26696" w:rsidP="00755DC0">
            <w:pPr>
              <w:pStyle w:val="Corps"/>
              <w:jc w:val="center"/>
              <w:rPr>
                <w:rStyle w:val="Aucun"/>
                <w:rFonts w:ascii="Arial" w:hAnsi="Arial" w:cs="Arial"/>
                <w:color w:val="auto"/>
              </w:rPr>
            </w:pPr>
            <w:r w:rsidRPr="00172AF0">
              <w:rPr>
                <w:rStyle w:val="Aucun"/>
                <w:rFonts w:ascii="Arial" w:hAnsi="Arial" w:cs="Arial"/>
                <w:color w:val="auto"/>
              </w:rPr>
              <w:t>CFDT 78</w:t>
            </w:r>
          </w:p>
        </w:tc>
        <w:tc>
          <w:tcPr>
            <w:tcW w:w="5683" w:type="dxa"/>
            <w:vAlign w:val="center"/>
          </w:tcPr>
          <w:p w14:paraId="3341381A" w14:textId="77777777" w:rsidR="002C5B57" w:rsidRPr="00673C32" w:rsidRDefault="00F26696" w:rsidP="00755DC0">
            <w:pPr>
              <w:pStyle w:val="Corps"/>
              <w:jc w:val="center"/>
              <w:rPr>
                <w:rStyle w:val="Aucun"/>
                <w:rFonts w:ascii="Arial" w:hAnsi="Arial" w:cs="Arial"/>
                <w:color w:val="auto"/>
              </w:rPr>
            </w:pPr>
            <w:r w:rsidRPr="00673C32">
              <w:rPr>
                <w:rStyle w:val="Aucun"/>
                <w:rFonts w:ascii="Arial" w:hAnsi="Arial" w:cs="Arial"/>
                <w:color w:val="auto"/>
              </w:rPr>
              <w:t>28 %</w:t>
            </w:r>
          </w:p>
        </w:tc>
      </w:tr>
      <w:tr w:rsidR="002C5B57" w:rsidRPr="00673C32" w14:paraId="2DEC49CC" w14:textId="77777777">
        <w:trPr>
          <w:trHeight w:val="610"/>
          <w:jc w:val="center"/>
        </w:trPr>
        <w:tc>
          <w:tcPr>
            <w:tcW w:w="2818" w:type="dxa"/>
            <w:vAlign w:val="center"/>
          </w:tcPr>
          <w:p w14:paraId="1684BAAE" w14:textId="77777777" w:rsidR="002C5B57" w:rsidRPr="00172AF0" w:rsidRDefault="00F26696" w:rsidP="00755DC0">
            <w:pPr>
              <w:pStyle w:val="Corps"/>
              <w:jc w:val="center"/>
              <w:rPr>
                <w:rStyle w:val="Aucun"/>
                <w:rFonts w:ascii="Arial" w:hAnsi="Arial" w:cs="Arial"/>
                <w:color w:val="auto"/>
              </w:rPr>
            </w:pPr>
            <w:r w:rsidRPr="00172AF0">
              <w:rPr>
                <w:rStyle w:val="Aucun"/>
                <w:rFonts w:ascii="Arial" w:hAnsi="Arial" w:cs="Arial"/>
                <w:color w:val="auto"/>
              </w:rPr>
              <w:t>SUD 78</w:t>
            </w:r>
          </w:p>
        </w:tc>
        <w:tc>
          <w:tcPr>
            <w:tcW w:w="5683" w:type="dxa"/>
            <w:vAlign w:val="center"/>
          </w:tcPr>
          <w:p w14:paraId="7CFA6B1E" w14:textId="77777777" w:rsidR="002C5B57" w:rsidRPr="00673C32" w:rsidRDefault="00F26696" w:rsidP="00755DC0">
            <w:pPr>
              <w:pStyle w:val="Corps"/>
              <w:jc w:val="center"/>
              <w:rPr>
                <w:rStyle w:val="Aucun"/>
                <w:rFonts w:ascii="Arial" w:hAnsi="Arial" w:cs="Arial"/>
                <w:color w:val="auto"/>
              </w:rPr>
            </w:pPr>
            <w:r w:rsidRPr="00673C32">
              <w:rPr>
                <w:rStyle w:val="Aucun"/>
                <w:rFonts w:ascii="Arial" w:hAnsi="Arial" w:cs="Arial"/>
                <w:color w:val="auto"/>
              </w:rPr>
              <w:t>6 %</w:t>
            </w:r>
          </w:p>
        </w:tc>
      </w:tr>
    </w:tbl>
    <w:p w14:paraId="0380CA3A" w14:textId="6844A423" w:rsidR="008E590C" w:rsidRDefault="008E590C">
      <w:pPr>
        <w:jc w:val="left"/>
        <w:rPr>
          <w:rFonts w:ascii="Arial" w:hAnsi="Arial" w:cs="Arial"/>
          <w:b/>
          <w:bCs/>
          <w:u w:val="single"/>
        </w:rPr>
      </w:pPr>
      <w:r>
        <w:rPr>
          <w:rFonts w:ascii="Arial" w:hAnsi="Arial" w:cs="Arial"/>
          <w:b/>
          <w:bCs/>
          <w:u w:val="single"/>
        </w:rPr>
        <w:br w:type="page"/>
      </w:r>
    </w:p>
    <w:p w14:paraId="74259AEC" w14:textId="65DED174" w:rsidR="002C5B57" w:rsidRPr="00673C32" w:rsidRDefault="00F26696" w:rsidP="00755DC0">
      <w:pPr>
        <w:widowControl w:val="0"/>
        <w:rPr>
          <w:rFonts w:ascii="Arial" w:hAnsi="Arial" w:cs="Arial"/>
          <w:b/>
          <w:bCs/>
        </w:rPr>
      </w:pPr>
      <w:r w:rsidRPr="00673C32">
        <w:rPr>
          <w:rFonts w:ascii="Arial" w:hAnsi="Arial" w:cs="Arial"/>
          <w:b/>
          <w:bCs/>
        </w:rPr>
        <w:lastRenderedPageBreak/>
        <w:t>Document 5 </w:t>
      </w:r>
      <w:r w:rsidR="003E6BF0" w:rsidRPr="00673C32">
        <w:rPr>
          <w:rFonts w:ascii="Arial" w:hAnsi="Arial" w:cs="Arial"/>
          <w:b/>
          <w:bCs/>
        </w:rPr>
        <w:t xml:space="preserve">– </w:t>
      </w:r>
      <w:r w:rsidRPr="00673C32">
        <w:rPr>
          <w:rStyle w:val="Aucun"/>
          <w:rFonts w:ascii="Arial" w:hAnsi="Arial" w:cs="Arial"/>
          <w:b/>
          <w:bCs/>
        </w:rPr>
        <w:t>Tableau n°</w:t>
      </w:r>
      <w:r w:rsidR="00673C32">
        <w:rPr>
          <w:rStyle w:val="Aucun"/>
          <w:rFonts w:ascii="Arial" w:hAnsi="Arial" w:cs="Arial"/>
          <w:b/>
          <w:bCs/>
        </w:rPr>
        <w:t> </w:t>
      </w:r>
      <w:r w:rsidRPr="00673C32">
        <w:rPr>
          <w:rStyle w:val="Aucun"/>
          <w:rFonts w:ascii="Arial" w:hAnsi="Arial" w:cs="Arial"/>
          <w:b/>
          <w:bCs/>
        </w:rPr>
        <w:t xml:space="preserve">47, </w:t>
      </w:r>
      <w:r w:rsidRPr="00673C32">
        <w:rPr>
          <w:rFonts w:ascii="Arial" w:hAnsi="Arial" w:cs="Arial"/>
          <w:b/>
          <w:bCs/>
        </w:rPr>
        <w:t>annexe II, Code de la Sécurité sociale</w:t>
      </w:r>
    </w:p>
    <w:p w14:paraId="61B5576E" w14:textId="77777777" w:rsidR="002C5B57" w:rsidRPr="00673C32" w:rsidRDefault="002C5B57" w:rsidP="00755DC0">
      <w:pPr>
        <w:widowControl w:val="0"/>
        <w:rPr>
          <w:rFonts w:ascii="Arial" w:hAnsi="Arial" w:cs="Arial"/>
          <w:b/>
          <w:bCs/>
        </w:rPr>
      </w:pPr>
    </w:p>
    <w:p w14:paraId="2AF258E6" w14:textId="77777777" w:rsidR="00172AF0" w:rsidRDefault="00172AF0" w:rsidP="00755DC0">
      <w:pPr>
        <w:widowControl w:val="0"/>
        <w:jc w:val="center"/>
        <w:rPr>
          <w:rFonts w:ascii="Arial" w:hAnsi="Arial" w:cs="Arial"/>
          <w:b/>
          <w:bCs/>
        </w:rPr>
      </w:pPr>
    </w:p>
    <w:p w14:paraId="5AFF0741" w14:textId="77777777" w:rsidR="00172AF0" w:rsidRDefault="00F26696" w:rsidP="00755DC0">
      <w:pPr>
        <w:widowControl w:val="0"/>
        <w:jc w:val="center"/>
        <w:rPr>
          <w:rFonts w:ascii="Arial" w:hAnsi="Arial" w:cs="Arial"/>
          <w:b/>
          <w:bCs/>
        </w:rPr>
      </w:pPr>
      <w:r w:rsidRPr="00673C32">
        <w:rPr>
          <w:rFonts w:ascii="Arial" w:hAnsi="Arial" w:cs="Arial"/>
          <w:b/>
          <w:bCs/>
        </w:rPr>
        <w:t>AFFECTIONS PROFESSIONNELLES PROVOQU</w:t>
      </w:r>
      <w:r w:rsidR="00673C32">
        <w:rPr>
          <w:rFonts w:ascii="Arial" w:hAnsi="Arial" w:cs="Arial"/>
          <w:b/>
          <w:bCs/>
        </w:rPr>
        <w:t>É</w:t>
      </w:r>
      <w:r w:rsidRPr="00673C32">
        <w:rPr>
          <w:rFonts w:ascii="Arial" w:hAnsi="Arial" w:cs="Arial"/>
          <w:b/>
          <w:bCs/>
        </w:rPr>
        <w:t xml:space="preserve">ES </w:t>
      </w:r>
    </w:p>
    <w:p w14:paraId="04E7EF01" w14:textId="04C6362A" w:rsidR="002C5B57" w:rsidRPr="00673C32" w:rsidRDefault="00F26696" w:rsidP="00755DC0">
      <w:pPr>
        <w:widowControl w:val="0"/>
        <w:jc w:val="center"/>
        <w:rPr>
          <w:rFonts w:ascii="Arial" w:hAnsi="Arial" w:cs="Arial"/>
          <w:b/>
          <w:bCs/>
        </w:rPr>
      </w:pPr>
      <w:r w:rsidRPr="00673C32">
        <w:rPr>
          <w:rFonts w:ascii="Arial" w:hAnsi="Arial" w:cs="Arial"/>
          <w:b/>
          <w:bCs/>
        </w:rPr>
        <w:t>PAR LES POUSSI</w:t>
      </w:r>
      <w:r w:rsidR="00673C32">
        <w:rPr>
          <w:rFonts w:ascii="Arial" w:hAnsi="Arial" w:cs="Arial"/>
          <w:b/>
          <w:bCs/>
        </w:rPr>
        <w:t>È</w:t>
      </w:r>
      <w:r w:rsidRPr="00673C32">
        <w:rPr>
          <w:rFonts w:ascii="Arial" w:hAnsi="Arial" w:cs="Arial"/>
          <w:b/>
          <w:bCs/>
        </w:rPr>
        <w:t>RES DE BOIS</w:t>
      </w:r>
    </w:p>
    <w:p w14:paraId="50C8BD3F" w14:textId="77777777" w:rsidR="002C5B57" w:rsidRPr="00673C32" w:rsidRDefault="002C5B57" w:rsidP="00755DC0">
      <w:pPr>
        <w:widowControl w:val="0"/>
        <w:rPr>
          <w:rFonts w:ascii="Arial" w:hAnsi="Arial" w:cs="Arial"/>
          <w:b/>
          <w:bCs/>
        </w:rPr>
      </w:pPr>
    </w:p>
    <w:tbl>
      <w:tblPr>
        <w:tblW w:w="9568" w:type="dxa"/>
        <w:jc w:val="center"/>
        <w:tblLayout w:type="fixed"/>
        <w:tblCellMar>
          <w:top w:w="150" w:type="dxa"/>
          <w:left w:w="150" w:type="dxa"/>
          <w:bottom w:w="150" w:type="dxa"/>
          <w:right w:w="150" w:type="dxa"/>
        </w:tblCellMar>
        <w:tblLook w:val="04A0" w:firstRow="1" w:lastRow="0" w:firstColumn="1" w:lastColumn="0" w:noHBand="0" w:noVBand="1"/>
      </w:tblPr>
      <w:tblGrid>
        <w:gridCol w:w="4081"/>
        <w:gridCol w:w="1471"/>
        <w:gridCol w:w="4016"/>
      </w:tblGrid>
      <w:tr w:rsidR="00673C32" w:rsidRPr="00673C32" w14:paraId="2BAC2909" w14:textId="77777777" w:rsidTr="001117AB">
        <w:trPr>
          <w:trHeight w:val="743"/>
          <w:jc w:val="center"/>
        </w:trPr>
        <w:tc>
          <w:tcPr>
            <w:tcW w:w="4081" w:type="dxa"/>
            <w:tcBorders>
              <w:top w:val="outset" w:sz="6" w:space="0" w:color="000000"/>
              <w:bottom w:val="single" w:sz="6" w:space="0" w:color="D8D8D8"/>
              <w:right w:val="single" w:sz="6" w:space="0" w:color="D8D8D8"/>
            </w:tcBorders>
            <w:shd w:val="clear" w:color="auto" w:fill="auto"/>
            <w:vAlign w:val="center"/>
          </w:tcPr>
          <w:p w14:paraId="40110975" w14:textId="77777777" w:rsidR="002C5B57" w:rsidRPr="00673C32" w:rsidRDefault="00F26696" w:rsidP="00755DC0">
            <w:pPr>
              <w:widowControl w:val="0"/>
              <w:jc w:val="center"/>
              <w:rPr>
                <w:rFonts w:ascii="Arial" w:hAnsi="Arial" w:cs="Arial"/>
                <w:b/>
                <w:bCs/>
                <w:sz w:val="20"/>
                <w:szCs w:val="18"/>
              </w:rPr>
            </w:pPr>
            <w:r w:rsidRPr="00673C32">
              <w:rPr>
                <w:rFonts w:ascii="Arial" w:hAnsi="Arial" w:cs="Arial"/>
                <w:b/>
                <w:bCs/>
                <w:sz w:val="20"/>
                <w:szCs w:val="18"/>
              </w:rPr>
              <w:t>DÉSIGNATION DES MALADIES</w:t>
            </w:r>
          </w:p>
        </w:tc>
        <w:tc>
          <w:tcPr>
            <w:tcW w:w="1471" w:type="dxa"/>
            <w:tcBorders>
              <w:top w:val="outset" w:sz="6" w:space="0" w:color="000000"/>
              <w:left w:val="outset" w:sz="6" w:space="0" w:color="000000"/>
              <w:bottom w:val="single" w:sz="6" w:space="0" w:color="D8D8D8"/>
              <w:right w:val="single" w:sz="6" w:space="0" w:color="D8D8D8"/>
            </w:tcBorders>
            <w:shd w:val="clear" w:color="auto" w:fill="auto"/>
            <w:vAlign w:val="center"/>
          </w:tcPr>
          <w:p w14:paraId="68A492BC" w14:textId="5D15A1D9" w:rsidR="002C5B57" w:rsidRPr="00673C32" w:rsidRDefault="00F26696" w:rsidP="00755DC0">
            <w:pPr>
              <w:widowControl w:val="0"/>
              <w:jc w:val="center"/>
              <w:rPr>
                <w:rFonts w:ascii="Arial" w:hAnsi="Arial" w:cs="Arial"/>
                <w:b/>
                <w:bCs/>
                <w:sz w:val="20"/>
                <w:szCs w:val="18"/>
              </w:rPr>
            </w:pPr>
            <w:r w:rsidRPr="00673C32">
              <w:rPr>
                <w:rFonts w:ascii="Arial" w:hAnsi="Arial" w:cs="Arial"/>
                <w:b/>
                <w:bCs/>
                <w:sz w:val="20"/>
                <w:szCs w:val="18"/>
              </w:rPr>
              <w:t xml:space="preserve">DÉLAI </w:t>
            </w:r>
            <w:r w:rsidR="00D9469D" w:rsidRPr="00673C32">
              <w:rPr>
                <w:rFonts w:ascii="Arial" w:hAnsi="Arial" w:cs="Arial"/>
                <w:b/>
                <w:bCs/>
                <w:sz w:val="20"/>
                <w:szCs w:val="18"/>
              </w:rPr>
              <w:t>DE PRISE EN CHARGE</w:t>
            </w:r>
          </w:p>
        </w:tc>
        <w:tc>
          <w:tcPr>
            <w:tcW w:w="4016" w:type="dxa"/>
            <w:tcBorders>
              <w:top w:val="outset" w:sz="6" w:space="0" w:color="000000"/>
              <w:left w:val="outset" w:sz="6" w:space="0" w:color="000000"/>
              <w:bottom w:val="single" w:sz="6" w:space="0" w:color="D8D8D8"/>
            </w:tcBorders>
            <w:shd w:val="clear" w:color="auto" w:fill="auto"/>
            <w:vAlign w:val="center"/>
          </w:tcPr>
          <w:p w14:paraId="0C9E3035" w14:textId="646DFBA5" w:rsidR="002C5B57" w:rsidRPr="00673C32" w:rsidRDefault="00F26696" w:rsidP="00755DC0">
            <w:pPr>
              <w:widowControl w:val="0"/>
              <w:jc w:val="center"/>
              <w:rPr>
                <w:rFonts w:ascii="Arial" w:hAnsi="Arial" w:cs="Arial"/>
                <w:b/>
                <w:bCs/>
                <w:sz w:val="20"/>
                <w:szCs w:val="18"/>
              </w:rPr>
            </w:pPr>
            <w:r w:rsidRPr="00673C32">
              <w:rPr>
                <w:rFonts w:ascii="Arial" w:hAnsi="Arial" w:cs="Arial"/>
                <w:b/>
                <w:bCs/>
                <w:sz w:val="20"/>
                <w:szCs w:val="18"/>
              </w:rPr>
              <w:t xml:space="preserve">LISTE LIMITATIVE DES TRAVAUX SUSCEPTIBLES </w:t>
            </w:r>
            <w:r w:rsidR="00D9469D" w:rsidRPr="00673C32">
              <w:rPr>
                <w:rFonts w:ascii="Arial" w:hAnsi="Arial" w:cs="Arial"/>
                <w:b/>
                <w:bCs/>
                <w:sz w:val="20"/>
                <w:szCs w:val="18"/>
              </w:rPr>
              <w:t>DE PROVOQUER CES MALADIES</w:t>
            </w:r>
          </w:p>
        </w:tc>
      </w:tr>
      <w:tr w:rsidR="00673C32" w:rsidRPr="00673C32" w14:paraId="054C755E" w14:textId="77777777" w:rsidTr="001117AB">
        <w:trPr>
          <w:trHeight w:val="988"/>
          <w:jc w:val="center"/>
        </w:trPr>
        <w:tc>
          <w:tcPr>
            <w:tcW w:w="4081" w:type="dxa"/>
            <w:tcBorders>
              <w:top w:val="outset" w:sz="6" w:space="0" w:color="000000"/>
              <w:bottom w:val="single" w:sz="6" w:space="0" w:color="D8D8D8"/>
              <w:right w:val="single" w:sz="6" w:space="0" w:color="D8D8D8"/>
            </w:tcBorders>
            <w:shd w:val="clear" w:color="auto" w:fill="auto"/>
          </w:tcPr>
          <w:p w14:paraId="06AF1890" w14:textId="77777777" w:rsidR="002C5B57" w:rsidRPr="00673C32" w:rsidRDefault="00F26696" w:rsidP="00755DC0">
            <w:pPr>
              <w:widowControl w:val="0"/>
              <w:rPr>
                <w:rFonts w:ascii="Arial" w:hAnsi="Arial" w:cs="Arial"/>
                <w:b/>
                <w:bCs/>
                <w:sz w:val="20"/>
                <w:szCs w:val="18"/>
              </w:rPr>
            </w:pPr>
            <w:r w:rsidRPr="00673C32">
              <w:rPr>
                <w:rFonts w:ascii="Arial" w:hAnsi="Arial" w:cs="Arial"/>
                <w:b/>
                <w:bCs/>
                <w:sz w:val="20"/>
                <w:szCs w:val="18"/>
              </w:rPr>
              <w:t>Lésions eczématiformes récidivant en cas de nouvelle exposition au risque ou confirmées par un test épicutané</w:t>
            </w:r>
          </w:p>
        </w:tc>
        <w:tc>
          <w:tcPr>
            <w:tcW w:w="1471" w:type="dxa"/>
            <w:tcBorders>
              <w:top w:val="outset" w:sz="6" w:space="0" w:color="000000"/>
              <w:left w:val="outset" w:sz="6" w:space="0" w:color="000000"/>
              <w:bottom w:val="single" w:sz="6" w:space="0" w:color="D8D8D8"/>
              <w:right w:val="single" w:sz="6" w:space="0" w:color="D8D8D8"/>
            </w:tcBorders>
            <w:shd w:val="clear" w:color="auto" w:fill="auto"/>
          </w:tcPr>
          <w:p w14:paraId="064DFB12" w14:textId="77777777" w:rsidR="002C5B57" w:rsidRPr="00673C32" w:rsidRDefault="00F26696" w:rsidP="00755DC0">
            <w:pPr>
              <w:widowControl w:val="0"/>
              <w:jc w:val="center"/>
              <w:rPr>
                <w:rFonts w:ascii="Arial" w:hAnsi="Arial" w:cs="Arial"/>
                <w:sz w:val="20"/>
                <w:szCs w:val="18"/>
              </w:rPr>
            </w:pPr>
            <w:r w:rsidRPr="00673C32">
              <w:rPr>
                <w:rFonts w:ascii="Arial" w:hAnsi="Arial" w:cs="Arial"/>
                <w:sz w:val="20"/>
                <w:szCs w:val="18"/>
              </w:rPr>
              <w:t>15 jours</w:t>
            </w:r>
          </w:p>
        </w:tc>
        <w:tc>
          <w:tcPr>
            <w:tcW w:w="4016" w:type="dxa"/>
            <w:tcBorders>
              <w:top w:val="outset" w:sz="6" w:space="0" w:color="000000"/>
              <w:left w:val="outset" w:sz="6" w:space="0" w:color="000000"/>
              <w:bottom w:val="single" w:sz="6" w:space="0" w:color="D8D8D8"/>
            </w:tcBorders>
            <w:shd w:val="clear" w:color="auto" w:fill="auto"/>
          </w:tcPr>
          <w:p w14:paraId="78A5A233" w14:textId="77777777" w:rsidR="002C5B57" w:rsidRPr="00673C32" w:rsidRDefault="00F26696" w:rsidP="00755DC0">
            <w:pPr>
              <w:widowControl w:val="0"/>
              <w:rPr>
                <w:rFonts w:ascii="Arial" w:hAnsi="Arial" w:cs="Arial"/>
                <w:sz w:val="20"/>
                <w:szCs w:val="18"/>
              </w:rPr>
            </w:pPr>
            <w:r w:rsidRPr="00673C32">
              <w:rPr>
                <w:rFonts w:ascii="Arial" w:hAnsi="Arial" w:cs="Arial"/>
                <w:sz w:val="20"/>
                <w:szCs w:val="18"/>
              </w:rPr>
              <w:t>Manipulation, traitement et usinage des bois et tous travaux exposant aux poussières de bois.</w:t>
            </w:r>
          </w:p>
        </w:tc>
      </w:tr>
      <w:tr w:rsidR="00673C32" w:rsidRPr="00673C32" w14:paraId="41B479A6" w14:textId="77777777" w:rsidTr="001117AB">
        <w:trPr>
          <w:trHeight w:val="743"/>
          <w:jc w:val="center"/>
        </w:trPr>
        <w:tc>
          <w:tcPr>
            <w:tcW w:w="4081" w:type="dxa"/>
            <w:tcBorders>
              <w:top w:val="outset" w:sz="6" w:space="0" w:color="000000"/>
              <w:bottom w:val="single" w:sz="6" w:space="0" w:color="D8D8D8"/>
              <w:right w:val="single" w:sz="6" w:space="0" w:color="D8D8D8"/>
            </w:tcBorders>
            <w:shd w:val="clear" w:color="auto" w:fill="auto"/>
          </w:tcPr>
          <w:p w14:paraId="613F4DEB" w14:textId="77777777" w:rsidR="002C5B57" w:rsidRPr="00673C32" w:rsidRDefault="00F26696" w:rsidP="00755DC0">
            <w:pPr>
              <w:widowControl w:val="0"/>
              <w:rPr>
                <w:rFonts w:ascii="Arial" w:hAnsi="Arial" w:cs="Arial"/>
                <w:b/>
                <w:bCs/>
                <w:sz w:val="20"/>
                <w:szCs w:val="18"/>
              </w:rPr>
            </w:pPr>
            <w:r w:rsidRPr="00673C32">
              <w:rPr>
                <w:rFonts w:ascii="Arial" w:hAnsi="Arial" w:cs="Arial"/>
                <w:b/>
                <w:bCs/>
                <w:sz w:val="20"/>
                <w:szCs w:val="18"/>
              </w:rPr>
              <w:t>Conjonctivite récidivant en cas de nouvelle exposition au risque ou confirmée par test</w:t>
            </w:r>
          </w:p>
        </w:tc>
        <w:tc>
          <w:tcPr>
            <w:tcW w:w="1471" w:type="dxa"/>
            <w:tcBorders>
              <w:top w:val="outset" w:sz="6" w:space="0" w:color="000000"/>
              <w:left w:val="outset" w:sz="6" w:space="0" w:color="000000"/>
              <w:bottom w:val="single" w:sz="6" w:space="0" w:color="D8D8D8"/>
              <w:right w:val="single" w:sz="6" w:space="0" w:color="D8D8D8"/>
            </w:tcBorders>
            <w:shd w:val="clear" w:color="auto" w:fill="auto"/>
          </w:tcPr>
          <w:p w14:paraId="549D281B" w14:textId="77777777" w:rsidR="002C5B57" w:rsidRPr="00673C32" w:rsidRDefault="00F26696" w:rsidP="00755DC0">
            <w:pPr>
              <w:widowControl w:val="0"/>
              <w:jc w:val="center"/>
              <w:rPr>
                <w:rFonts w:ascii="Arial" w:hAnsi="Arial" w:cs="Arial"/>
                <w:sz w:val="20"/>
                <w:szCs w:val="18"/>
              </w:rPr>
            </w:pPr>
            <w:r w:rsidRPr="00673C32">
              <w:rPr>
                <w:rFonts w:ascii="Arial" w:hAnsi="Arial" w:cs="Arial"/>
                <w:sz w:val="20"/>
                <w:szCs w:val="18"/>
              </w:rPr>
              <w:t>7 jours</w:t>
            </w:r>
          </w:p>
        </w:tc>
        <w:tc>
          <w:tcPr>
            <w:tcW w:w="4016" w:type="dxa"/>
            <w:tcBorders>
              <w:top w:val="outset" w:sz="6" w:space="0" w:color="000000"/>
              <w:left w:val="outset" w:sz="6" w:space="0" w:color="000000"/>
              <w:bottom w:val="single" w:sz="6" w:space="0" w:color="D8D8D8"/>
            </w:tcBorders>
            <w:shd w:val="clear" w:color="auto" w:fill="auto"/>
          </w:tcPr>
          <w:p w14:paraId="2C1877B1" w14:textId="77777777" w:rsidR="002C5B57" w:rsidRPr="00673C32" w:rsidRDefault="002C5B57" w:rsidP="00755DC0">
            <w:pPr>
              <w:widowControl w:val="0"/>
              <w:rPr>
                <w:rFonts w:ascii="Arial" w:hAnsi="Arial" w:cs="Arial"/>
                <w:sz w:val="20"/>
                <w:szCs w:val="18"/>
              </w:rPr>
            </w:pPr>
          </w:p>
        </w:tc>
      </w:tr>
      <w:tr w:rsidR="00673C32" w:rsidRPr="00673C32" w14:paraId="32DA6526" w14:textId="77777777" w:rsidTr="001117AB">
        <w:trPr>
          <w:trHeight w:val="743"/>
          <w:jc w:val="center"/>
        </w:trPr>
        <w:tc>
          <w:tcPr>
            <w:tcW w:w="4081" w:type="dxa"/>
            <w:tcBorders>
              <w:top w:val="outset" w:sz="6" w:space="0" w:color="000000"/>
              <w:bottom w:val="single" w:sz="6" w:space="0" w:color="D8D8D8"/>
              <w:right w:val="single" w:sz="6" w:space="0" w:color="D8D8D8"/>
            </w:tcBorders>
            <w:shd w:val="clear" w:color="auto" w:fill="auto"/>
          </w:tcPr>
          <w:p w14:paraId="43AB9F8F" w14:textId="77777777" w:rsidR="002C5B57" w:rsidRPr="00673C32" w:rsidRDefault="00F26696" w:rsidP="00755DC0">
            <w:pPr>
              <w:widowControl w:val="0"/>
              <w:rPr>
                <w:rFonts w:ascii="Arial" w:hAnsi="Arial" w:cs="Arial"/>
                <w:b/>
                <w:bCs/>
                <w:sz w:val="20"/>
                <w:szCs w:val="18"/>
              </w:rPr>
            </w:pPr>
            <w:r w:rsidRPr="00673C32">
              <w:rPr>
                <w:rFonts w:ascii="Arial" w:hAnsi="Arial" w:cs="Arial"/>
                <w:b/>
                <w:bCs/>
                <w:sz w:val="20"/>
                <w:szCs w:val="18"/>
              </w:rPr>
              <w:t>Rhinite récidivant en cas de nouvelle exposition au risque ou confirmée par test</w:t>
            </w:r>
          </w:p>
        </w:tc>
        <w:tc>
          <w:tcPr>
            <w:tcW w:w="1471" w:type="dxa"/>
            <w:tcBorders>
              <w:top w:val="outset" w:sz="6" w:space="0" w:color="000000"/>
              <w:left w:val="outset" w:sz="6" w:space="0" w:color="000000"/>
              <w:bottom w:val="single" w:sz="6" w:space="0" w:color="D8D8D8"/>
              <w:right w:val="single" w:sz="6" w:space="0" w:color="D8D8D8"/>
            </w:tcBorders>
            <w:shd w:val="clear" w:color="auto" w:fill="auto"/>
          </w:tcPr>
          <w:p w14:paraId="2A150B04" w14:textId="77777777" w:rsidR="002C5B57" w:rsidRPr="00673C32" w:rsidRDefault="00F26696" w:rsidP="00755DC0">
            <w:pPr>
              <w:widowControl w:val="0"/>
              <w:jc w:val="center"/>
              <w:rPr>
                <w:rFonts w:ascii="Arial" w:hAnsi="Arial" w:cs="Arial"/>
                <w:sz w:val="20"/>
                <w:szCs w:val="18"/>
              </w:rPr>
            </w:pPr>
            <w:r w:rsidRPr="00673C32">
              <w:rPr>
                <w:rFonts w:ascii="Arial" w:hAnsi="Arial" w:cs="Arial"/>
                <w:sz w:val="20"/>
                <w:szCs w:val="18"/>
              </w:rPr>
              <w:t>7 jours</w:t>
            </w:r>
          </w:p>
        </w:tc>
        <w:tc>
          <w:tcPr>
            <w:tcW w:w="4016" w:type="dxa"/>
            <w:tcBorders>
              <w:top w:val="outset" w:sz="6" w:space="0" w:color="000000"/>
              <w:left w:val="outset" w:sz="6" w:space="0" w:color="000000"/>
              <w:bottom w:val="single" w:sz="6" w:space="0" w:color="D8D8D8"/>
            </w:tcBorders>
            <w:shd w:val="clear" w:color="auto" w:fill="auto"/>
          </w:tcPr>
          <w:p w14:paraId="045458AC" w14:textId="77777777" w:rsidR="002C5B57" w:rsidRPr="00673C32" w:rsidRDefault="002C5B57" w:rsidP="00755DC0">
            <w:pPr>
              <w:widowControl w:val="0"/>
              <w:rPr>
                <w:rFonts w:ascii="Arial" w:hAnsi="Arial" w:cs="Arial"/>
                <w:sz w:val="20"/>
                <w:szCs w:val="18"/>
              </w:rPr>
            </w:pPr>
          </w:p>
        </w:tc>
      </w:tr>
      <w:tr w:rsidR="00673C32" w:rsidRPr="00673C32" w14:paraId="64DB362D" w14:textId="77777777" w:rsidTr="001117AB">
        <w:trPr>
          <w:trHeight w:val="1241"/>
          <w:jc w:val="center"/>
        </w:trPr>
        <w:tc>
          <w:tcPr>
            <w:tcW w:w="4081" w:type="dxa"/>
            <w:tcBorders>
              <w:top w:val="outset" w:sz="6" w:space="0" w:color="000000"/>
              <w:bottom w:val="single" w:sz="6" w:space="0" w:color="D8D8D8"/>
              <w:right w:val="single" w:sz="6" w:space="0" w:color="D8D8D8"/>
            </w:tcBorders>
            <w:shd w:val="clear" w:color="auto" w:fill="auto"/>
          </w:tcPr>
          <w:p w14:paraId="7F673226" w14:textId="77777777" w:rsidR="002C5B57" w:rsidRPr="00673C32" w:rsidRDefault="00F26696" w:rsidP="00755DC0">
            <w:pPr>
              <w:widowControl w:val="0"/>
              <w:rPr>
                <w:rFonts w:ascii="Arial" w:hAnsi="Arial" w:cs="Arial"/>
                <w:b/>
                <w:bCs/>
                <w:sz w:val="20"/>
                <w:szCs w:val="18"/>
              </w:rPr>
            </w:pPr>
            <w:r w:rsidRPr="00673C32">
              <w:rPr>
                <w:rFonts w:ascii="Arial" w:hAnsi="Arial" w:cs="Arial"/>
                <w:b/>
                <w:bCs/>
                <w:sz w:val="20"/>
                <w:szCs w:val="18"/>
              </w:rPr>
              <w:t>Asthme objectivé par explorations fonctionnelles respiratoires récidivant en cas de nouvelle exposition au risque ou confirmé par test</w:t>
            </w:r>
          </w:p>
        </w:tc>
        <w:tc>
          <w:tcPr>
            <w:tcW w:w="1471" w:type="dxa"/>
            <w:tcBorders>
              <w:top w:val="outset" w:sz="6" w:space="0" w:color="000000"/>
              <w:left w:val="outset" w:sz="6" w:space="0" w:color="000000"/>
              <w:bottom w:val="single" w:sz="6" w:space="0" w:color="D8D8D8"/>
              <w:right w:val="single" w:sz="6" w:space="0" w:color="D8D8D8"/>
            </w:tcBorders>
            <w:shd w:val="clear" w:color="auto" w:fill="auto"/>
          </w:tcPr>
          <w:p w14:paraId="34FBE9B8" w14:textId="77777777" w:rsidR="002C5B57" w:rsidRPr="00673C32" w:rsidRDefault="00F26696" w:rsidP="00755DC0">
            <w:pPr>
              <w:widowControl w:val="0"/>
              <w:jc w:val="center"/>
              <w:rPr>
                <w:rFonts w:ascii="Arial" w:hAnsi="Arial" w:cs="Arial"/>
                <w:sz w:val="20"/>
                <w:szCs w:val="18"/>
              </w:rPr>
            </w:pPr>
            <w:r w:rsidRPr="00673C32">
              <w:rPr>
                <w:rFonts w:ascii="Arial" w:hAnsi="Arial" w:cs="Arial"/>
                <w:sz w:val="20"/>
                <w:szCs w:val="18"/>
              </w:rPr>
              <w:t>7 jours</w:t>
            </w:r>
          </w:p>
        </w:tc>
        <w:tc>
          <w:tcPr>
            <w:tcW w:w="4016" w:type="dxa"/>
            <w:tcBorders>
              <w:top w:val="outset" w:sz="6" w:space="0" w:color="000000"/>
              <w:left w:val="outset" w:sz="6" w:space="0" w:color="000000"/>
              <w:bottom w:val="single" w:sz="6" w:space="0" w:color="D8D8D8"/>
            </w:tcBorders>
            <w:shd w:val="clear" w:color="auto" w:fill="auto"/>
          </w:tcPr>
          <w:p w14:paraId="3F4212E2" w14:textId="77777777" w:rsidR="002C5B57" w:rsidRPr="00673C32" w:rsidRDefault="002C5B57" w:rsidP="00755DC0">
            <w:pPr>
              <w:widowControl w:val="0"/>
              <w:rPr>
                <w:rFonts w:ascii="Arial" w:hAnsi="Arial" w:cs="Arial"/>
                <w:sz w:val="20"/>
                <w:szCs w:val="18"/>
              </w:rPr>
            </w:pPr>
          </w:p>
        </w:tc>
      </w:tr>
      <w:tr w:rsidR="00673C32" w:rsidRPr="00673C32" w14:paraId="6CD90684" w14:textId="77777777" w:rsidTr="001117AB">
        <w:trPr>
          <w:trHeight w:val="2483"/>
          <w:jc w:val="center"/>
        </w:trPr>
        <w:tc>
          <w:tcPr>
            <w:tcW w:w="4081" w:type="dxa"/>
            <w:tcBorders>
              <w:top w:val="outset" w:sz="6" w:space="0" w:color="000000"/>
              <w:bottom w:val="single" w:sz="6" w:space="0" w:color="D8D8D8"/>
              <w:right w:val="single" w:sz="6" w:space="0" w:color="D8D8D8"/>
            </w:tcBorders>
            <w:shd w:val="clear" w:color="auto" w:fill="auto"/>
          </w:tcPr>
          <w:p w14:paraId="48BA4087" w14:textId="77777777" w:rsidR="002C5B57" w:rsidRPr="00673C32" w:rsidRDefault="00F26696" w:rsidP="00755DC0">
            <w:pPr>
              <w:widowControl w:val="0"/>
              <w:rPr>
                <w:rFonts w:ascii="Arial" w:hAnsi="Arial" w:cs="Arial"/>
                <w:b/>
                <w:bCs/>
                <w:sz w:val="20"/>
                <w:szCs w:val="18"/>
              </w:rPr>
            </w:pPr>
            <w:r w:rsidRPr="00673C32">
              <w:rPr>
                <w:rFonts w:ascii="Arial" w:hAnsi="Arial" w:cs="Arial"/>
                <w:b/>
                <w:bCs/>
                <w:sz w:val="20"/>
                <w:szCs w:val="18"/>
              </w:rPr>
              <w:t>Syndrome respiratoire avec dyspnée, toux, expectoration, récidivant après nouvelle exposition au risque, dont l'étiologie professionnelle est confirmée par la présence dans le sérum d'anticorps précipitant permettant d'identifier l'agent pathogène correspondant au produit responsable.</w:t>
            </w:r>
          </w:p>
        </w:tc>
        <w:tc>
          <w:tcPr>
            <w:tcW w:w="1471" w:type="dxa"/>
            <w:tcBorders>
              <w:top w:val="outset" w:sz="6" w:space="0" w:color="000000"/>
              <w:left w:val="outset" w:sz="6" w:space="0" w:color="000000"/>
              <w:bottom w:val="single" w:sz="6" w:space="0" w:color="D8D8D8"/>
              <w:right w:val="single" w:sz="6" w:space="0" w:color="D8D8D8"/>
            </w:tcBorders>
            <w:shd w:val="clear" w:color="auto" w:fill="auto"/>
          </w:tcPr>
          <w:p w14:paraId="2C4A4F44" w14:textId="77777777" w:rsidR="002C5B57" w:rsidRPr="00673C32" w:rsidRDefault="00F26696" w:rsidP="00755DC0">
            <w:pPr>
              <w:widowControl w:val="0"/>
              <w:jc w:val="center"/>
              <w:rPr>
                <w:rFonts w:ascii="Arial" w:hAnsi="Arial" w:cs="Arial"/>
                <w:sz w:val="20"/>
                <w:szCs w:val="18"/>
              </w:rPr>
            </w:pPr>
            <w:r w:rsidRPr="00673C32">
              <w:rPr>
                <w:rFonts w:ascii="Arial" w:hAnsi="Arial" w:cs="Arial"/>
                <w:sz w:val="20"/>
                <w:szCs w:val="18"/>
              </w:rPr>
              <w:t>30 jours</w:t>
            </w:r>
          </w:p>
        </w:tc>
        <w:tc>
          <w:tcPr>
            <w:tcW w:w="4016" w:type="dxa"/>
            <w:tcBorders>
              <w:top w:val="outset" w:sz="6" w:space="0" w:color="000000"/>
              <w:left w:val="outset" w:sz="6" w:space="0" w:color="000000"/>
              <w:bottom w:val="single" w:sz="6" w:space="0" w:color="D8D8D8"/>
            </w:tcBorders>
            <w:shd w:val="clear" w:color="auto" w:fill="auto"/>
          </w:tcPr>
          <w:p w14:paraId="39CF9D79" w14:textId="77777777" w:rsidR="002C5B57" w:rsidRPr="00673C32" w:rsidRDefault="002C5B57" w:rsidP="00755DC0">
            <w:pPr>
              <w:widowControl w:val="0"/>
              <w:rPr>
                <w:rFonts w:ascii="Arial" w:hAnsi="Arial" w:cs="Arial"/>
                <w:sz w:val="20"/>
                <w:szCs w:val="18"/>
              </w:rPr>
            </w:pPr>
          </w:p>
        </w:tc>
      </w:tr>
      <w:tr w:rsidR="00673C32" w:rsidRPr="00673C32" w14:paraId="74A9109F" w14:textId="77777777" w:rsidTr="001117AB">
        <w:trPr>
          <w:trHeight w:val="988"/>
          <w:jc w:val="center"/>
        </w:trPr>
        <w:tc>
          <w:tcPr>
            <w:tcW w:w="4081" w:type="dxa"/>
            <w:tcBorders>
              <w:top w:val="outset" w:sz="6" w:space="0" w:color="000000"/>
              <w:bottom w:val="single" w:sz="6" w:space="0" w:color="D8D8D8"/>
              <w:right w:val="single" w:sz="6" w:space="0" w:color="D8D8D8"/>
            </w:tcBorders>
            <w:shd w:val="clear" w:color="auto" w:fill="auto"/>
          </w:tcPr>
          <w:p w14:paraId="5CDBF4CE" w14:textId="77777777" w:rsidR="002C5B57" w:rsidRPr="00673C32" w:rsidRDefault="00F26696" w:rsidP="00755DC0">
            <w:pPr>
              <w:widowControl w:val="0"/>
              <w:rPr>
                <w:rFonts w:ascii="Arial" w:hAnsi="Arial" w:cs="Arial"/>
                <w:b/>
                <w:bCs/>
                <w:sz w:val="20"/>
                <w:szCs w:val="18"/>
              </w:rPr>
            </w:pPr>
            <w:r w:rsidRPr="00673C32">
              <w:rPr>
                <w:rFonts w:ascii="Arial" w:hAnsi="Arial" w:cs="Arial"/>
                <w:b/>
                <w:bCs/>
                <w:sz w:val="20"/>
                <w:szCs w:val="18"/>
              </w:rPr>
              <w:t>Fibrose pulmonaire avec signes radiologiques et troubles respiratoires confirmés par l'exploration fonctionnelle lorsqu'il y a des signes immunologiques significatifs.</w:t>
            </w:r>
          </w:p>
        </w:tc>
        <w:tc>
          <w:tcPr>
            <w:tcW w:w="1471" w:type="dxa"/>
            <w:tcBorders>
              <w:top w:val="outset" w:sz="6" w:space="0" w:color="000000"/>
              <w:left w:val="outset" w:sz="6" w:space="0" w:color="000000"/>
              <w:bottom w:val="single" w:sz="6" w:space="0" w:color="D8D8D8"/>
              <w:right w:val="single" w:sz="6" w:space="0" w:color="D8D8D8"/>
            </w:tcBorders>
            <w:shd w:val="clear" w:color="auto" w:fill="auto"/>
          </w:tcPr>
          <w:p w14:paraId="7D4B709A" w14:textId="77777777" w:rsidR="002C5B57" w:rsidRPr="00673C32" w:rsidRDefault="00F26696" w:rsidP="00755DC0">
            <w:pPr>
              <w:widowControl w:val="0"/>
              <w:jc w:val="center"/>
              <w:rPr>
                <w:rFonts w:ascii="Arial" w:hAnsi="Arial" w:cs="Arial"/>
                <w:sz w:val="20"/>
                <w:szCs w:val="18"/>
              </w:rPr>
            </w:pPr>
            <w:r w:rsidRPr="00673C32">
              <w:rPr>
                <w:rFonts w:ascii="Arial" w:hAnsi="Arial" w:cs="Arial"/>
                <w:sz w:val="20"/>
                <w:szCs w:val="18"/>
              </w:rPr>
              <w:t>1 an</w:t>
            </w:r>
          </w:p>
        </w:tc>
        <w:tc>
          <w:tcPr>
            <w:tcW w:w="4016" w:type="dxa"/>
            <w:tcBorders>
              <w:top w:val="outset" w:sz="6" w:space="0" w:color="000000"/>
              <w:left w:val="outset" w:sz="6" w:space="0" w:color="000000"/>
              <w:bottom w:val="single" w:sz="6" w:space="0" w:color="D8D8D8"/>
            </w:tcBorders>
            <w:shd w:val="clear" w:color="auto" w:fill="auto"/>
          </w:tcPr>
          <w:p w14:paraId="522BC81E" w14:textId="77777777" w:rsidR="002C5B57" w:rsidRPr="00673C32" w:rsidRDefault="002C5B57" w:rsidP="00755DC0">
            <w:pPr>
              <w:widowControl w:val="0"/>
              <w:rPr>
                <w:rFonts w:ascii="Arial" w:hAnsi="Arial" w:cs="Arial"/>
                <w:sz w:val="20"/>
                <w:szCs w:val="18"/>
              </w:rPr>
            </w:pPr>
          </w:p>
        </w:tc>
      </w:tr>
      <w:tr w:rsidR="00673C32" w:rsidRPr="00673C32" w14:paraId="65792201" w14:textId="77777777" w:rsidTr="001117AB">
        <w:trPr>
          <w:trHeight w:val="1486"/>
          <w:jc w:val="center"/>
        </w:trPr>
        <w:tc>
          <w:tcPr>
            <w:tcW w:w="4081" w:type="dxa"/>
            <w:tcBorders>
              <w:top w:val="outset" w:sz="6" w:space="0" w:color="000000"/>
              <w:right w:val="single" w:sz="6" w:space="0" w:color="D8D8D8"/>
            </w:tcBorders>
            <w:shd w:val="clear" w:color="auto" w:fill="auto"/>
          </w:tcPr>
          <w:p w14:paraId="14EF88EB" w14:textId="77777777" w:rsidR="002C5B57" w:rsidRPr="00673C32" w:rsidRDefault="00F26696" w:rsidP="00755DC0">
            <w:pPr>
              <w:widowControl w:val="0"/>
              <w:rPr>
                <w:rFonts w:ascii="Arial" w:hAnsi="Arial" w:cs="Arial"/>
                <w:b/>
                <w:bCs/>
                <w:sz w:val="20"/>
                <w:szCs w:val="18"/>
              </w:rPr>
            </w:pPr>
            <w:r w:rsidRPr="00673C32">
              <w:rPr>
                <w:rFonts w:ascii="Arial" w:hAnsi="Arial" w:cs="Arial"/>
                <w:b/>
                <w:bCs/>
                <w:sz w:val="20"/>
                <w:szCs w:val="18"/>
              </w:rPr>
              <w:t>Cancer primitif : carcinome des fosses nasales, de l'ethmoïde et des autres sinus de la face.</w:t>
            </w:r>
          </w:p>
        </w:tc>
        <w:tc>
          <w:tcPr>
            <w:tcW w:w="1471" w:type="dxa"/>
            <w:tcBorders>
              <w:top w:val="outset" w:sz="6" w:space="0" w:color="000000"/>
              <w:left w:val="outset" w:sz="6" w:space="0" w:color="000000"/>
              <w:right w:val="single" w:sz="6" w:space="0" w:color="D8D8D8"/>
            </w:tcBorders>
            <w:shd w:val="clear" w:color="auto" w:fill="auto"/>
          </w:tcPr>
          <w:p w14:paraId="44645B3D" w14:textId="77777777" w:rsidR="002C5B57" w:rsidRPr="00673C32" w:rsidRDefault="00F26696" w:rsidP="00755DC0">
            <w:pPr>
              <w:widowControl w:val="0"/>
              <w:jc w:val="center"/>
              <w:rPr>
                <w:rFonts w:ascii="Arial" w:hAnsi="Arial" w:cs="Arial"/>
                <w:sz w:val="20"/>
                <w:szCs w:val="18"/>
              </w:rPr>
            </w:pPr>
            <w:r w:rsidRPr="00673C32">
              <w:rPr>
                <w:rFonts w:ascii="Arial" w:hAnsi="Arial" w:cs="Arial"/>
                <w:sz w:val="20"/>
                <w:szCs w:val="18"/>
              </w:rPr>
              <w:t>40 ans sous réserve d'une durée d'exposition de 5 ans</w:t>
            </w:r>
          </w:p>
        </w:tc>
        <w:tc>
          <w:tcPr>
            <w:tcW w:w="4016" w:type="dxa"/>
            <w:tcBorders>
              <w:top w:val="outset" w:sz="6" w:space="0" w:color="000000"/>
              <w:left w:val="outset" w:sz="6" w:space="0" w:color="000000"/>
            </w:tcBorders>
            <w:shd w:val="clear" w:color="auto" w:fill="auto"/>
          </w:tcPr>
          <w:p w14:paraId="590D1205" w14:textId="77777777" w:rsidR="002C5B57" w:rsidRPr="00673C32" w:rsidRDefault="00F26696" w:rsidP="00755DC0">
            <w:pPr>
              <w:widowControl w:val="0"/>
              <w:rPr>
                <w:rFonts w:ascii="Arial" w:hAnsi="Arial" w:cs="Arial"/>
                <w:sz w:val="20"/>
                <w:szCs w:val="18"/>
              </w:rPr>
            </w:pPr>
            <w:r w:rsidRPr="00673C32">
              <w:rPr>
                <w:rFonts w:ascii="Arial" w:hAnsi="Arial" w:cs="Arial"/>
                <w:sz w:val="20"/>
                <w:szCs w:val="18"/>
              </w:rPr>
              <w:t>Travaux exposant à l'inhalation des poussières de bois, notamment : - travaux d'usinage des bois tels que sciage, fraisage, rabotage, perçage et ponçage ; - travaux effectués dans les locaux où sont usinés les bois.</w:t>
            </w:r>
          </w:p>
        </w:tc>
      </w:tr>
    </w:tbl>
    <w:p w14:paraId="731A788C" w14:textId="77777777" w:rsidR="002C5B57" w:rsidRPr="00673C32" w:rsidRDefault="002C5B57" w:rsidP="00755DC0">
      <w:pPr>
        <w:rPr>
          <w:rFonts w:ascii="Arial" w:hAnsi="Arial" w:cs="Arial"/>
        </w:rPr>
      </w:pPr>
    </w:p>
    <w:sectPr w:rsidR="002C5B57" w:rsidRPr="00673C32" w:rsidSect="00172AF0">
      <w:footerReference w:type="even" r:id="rId7"/>
      <w:footerReference w:type="default" r:id="rId8"/>
      <w:footerReference w:type="first" r:id="rId9"/>
      <w:pgSz w:w="11906" w:h="16838"/>
      <w:pgMar w:top="1134" w:right="1134" w:bottom="1134" w:left="1134" w:header="567" w:footer="567"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08055" w14:textId="77777777" w:rsidR="00413903" w:rsidRDefault="00413903">
      <w:r>
        <w:separator/>
      </w:r>
    </w:p>
  </w:endnote>
  <w:endnote w:type="continuationSeparator" w:id="0">
    <w:p w14:paraId="779489FF" w14:textId="77777777" w:rsidR="00413903" w:rsidRDefault="00413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71586" w14:textId="77777777" w:rsidR="002C5B57" w:rsidRDefault="00F26696">
    <w:pPr>
      <w:pStyle w:val="Pieddepage"/>
      <w:ind w:right="360"/>
    </w:pPr>
    <w:r>
      <w:rPr>
        <w:noProof/>
      </w:rPr>
      <mc:AlternateContent>
        <mc:Choice Requires="wps">
          <w:drawing>
            <wp:anchor distT="0" distB="0" distL="0" distR="0" simplePos="0" relativeHeight="251658240" behindDoc="0" locked="0" layoutInCell="1" allowOverlap="1" wp14:anchorId="430CE6E8" wp14:editId="61031CE8">
              <wp:simplePos x="0" y="0"/>
              <wp:positionH relativeFrom="margin">
                <wp:align>right</wp:align>
              </wp:positionH>
              <wp:positionV relativeFrom="paragraph">
                <wp:posOffset>635</wp:posOffset>
              </wp:positionV>
              <wp:extent cx="14605" cy="14605"/>
              <wp:effectExtent l="0" t="0" r="0" b="0"/>
              <wp:wrapSquare wrapText="bothSides"/>
              <wp:docPr id="1" name="Cadr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4F78ED30" w14:textId="77777777" w:rsidR="002C5B57" w:rsidRDefault="00F26696">
                          <w:pPr>
                            <w:pStyle w:val="Pieddepage"/>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0</w:t>
                          </w:r>
                          <w:r>
                            <w:rPr>
                              <w:rStyle w:val="Numrodepage"/>
                            </w:rPr>
                            <w:fldChar w:fldCharType="end"/>
                          </w:r>
                        </w:p>
                      </w:txbxContent>
                    </wps:txbx>
                    <wps:bodyPr lIns="0" tIns="0" rIns="0" bIns="0" anchor="t">
                      <a:spAutoFit/>
                    </wps:bodyPr>
                  </wps:wsp>
                </a:graphicData>
              </a:graphic>
            </wp:anchor>
          </w:drawing>
        </mc:Choice>
        <mc:Fallback>
          <w:pict>
            <v:shapetype w14:anchorId="430CE6E8" id="_x0000_t202" coordsize="21600,21600" o:spt="202" path="m,l,21600r21600,l21600,xe">
              <v:stroke joinstyle="miter"/>
              <v:path gradientshapeok="t" o:connecttype="rect"/>
            </v:shapetype>
            <v:shape id="Cadre1" o:spid="_x0000_s1026" type="#_x0000_t202" style="position:absolute;left:0;text-align:left;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4F78ED30" w14:textId="77777777" w:rsidR="002C5B57" w:rsidRDefault="00F26696">
                    <w:pPr>
                      <w:pStyle w:val="Pieddepage"/>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0</w:t>
                    </w:r>
                    <w:r>
                      <w:rPr>
                        <w:rStyle w:val="Numrodepage"/>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4464B" w14:textId="77777777" w:rsidR="002C5B57" w:rsidRDefault="00F26696">
    <w:pPr>
      <w:pStyle w:val="Pieddepage"/>
      <w:tabs>
        <w:tab w:val="clear" w:pos="9072"/>
        <w:tab w:val="left" w:pos="8647"/>
      </w:tabs>
      <w:jc w:val="left"/>
      <w:rPr>
        <w:sz w:val="20"/>
        <w:szCs w:val="20"/>
      </w:rPr>
    </w:pPr>
    <w:r w:rsidRPr="00673C32">
      <w:rPr>
        <w:rFonts w:ascii="Arial" w:hAnsi="Arial" w:cs="Arial"/>
        <w:sz w:val="20"/>
      </w:rPr>
      <w:t>26DCG-UE3</w:t>
    </w:r>
    <w:r>
      <w:rPr>
        <w:rFonts w:ascii="Arial" w:hAnsi="Arial" w:cs="Arial"/>
        <w:sz w:val="20"/>
      </w:rPr>
      <w:tab/>
      <w:t xml:space="preserve">Droit social </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 xml:space="preserve"> PAGE \* ARABIC </w:instrText>
    </w:r>
    <w:r>
      <w:rPr>
        <w:rFonts w:ascii="Arial" w:hAnsi="Arial" w:cs="Arial"/>
        <w:bCs/>
        <w:sz w:val="20"/>
      </w:rPr>
      <w:fldChar w:fldCharType="separate"/>
    </w:r>
    <w:r>
      <w:rPr>
        <w:rFonts w:ascii="Arial" w:hAnsi="Arial" w:cs="Arial"/>
        <w:bCs/>
        <w:sz w:val="20"/>
      </w:rPr>
      <w:t>10</w:t>
    </w:r>
    <w:r>
      <w:rPr>
        <w:rFonts w:ascii="Arial" w:hAnsi="Arial" w:cs="Arial"/>
        <w:bCs/>
        <w:sz w:val="20"/>
      </w:rPr>
      <w:fldChar w:fldCharType="end"/>
    </w:r>
    <w:r>
      <w:rPr>
        <w:rFonts w:ascii="Arial" w:hAnsi="Arial" w:cs="Arial"/>
        <w:sz w:val="20"/>
      </w:rPr>
      <w:t xml:space="preserve"> / </w:t>
    </w:r>
    <w:r>
      <w:rPr>
        <w:rFonts w:ascii="Arial" w:hAnsi="Arial" w:cs="Arial"/>
        <w:bCs/>
        <w:sz w:val="20"/>
      </w:rPr>
      <w:fldChar w:fldCharType="begin"/>
    </w:r>
    <w:r>
      <w:rPr>
        <w:rFonts w:ascii="Arial" w:hAnsi="Arial" w:cs="Arial"/>
        <w:bCs/>
        <w:sz w:val="20"/>
      </w:rPr>
      <w:instrText xml:space="preserve"> NUMPAGES \* ARABIC </w:instrText>
    </w:r>
    <w:r>
      <w:rPr>
        <w:rFonts w:ascii="Arial" w:hAnsi="Arial" w:cs="Arial"/>
        <w:bCs/>
        <w:sz w:val="20"/>
      </w:rPr>
      <w:fldChar w:fldCharType="separate"/>
    </w:r>
    <w:r>
      <w:rPr>
        <w:rFonts w:ascii="Arial" w:hAnsi="Arial" w:cs="Arial"/>
        <w:bCs/>
        <w:sz w:val="20"/>
      </w:rPr>
      <w:t>10</w:t>
    </w:r>
    <w:r>
      <w:rPr>
        <w:rFonts w:ascii="Arial" w:hAnsi="Arial" w:cs="Arial"/>
        <w:bCs/>
        <w:sz w:val="20"/>
      </w:rPr>
      <w:fldChar w:fldCharType="end"/>
    </w:r>
  </w:p>
  <w:p w14:paraId="7C79B689" w14:textId="77777777" w:rsidR="002C5B57" w:rsidRDefault="002C5B5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3C949" w14:textId="77777777" w:rsidR="002C5B57" w:rsidRDefault="00F26696">
    <w:pPr>
      <w:pStyle w:val="Pieddepage"/>
      <w:tabs>
        <w:tab w:val="clear" w:pos="9072"/>
        <w:tab w:val="left" w:pos="8647"/>
      </w:tabs>
      <w:jc w:val="left"/>
      <w:rPr>
        <w:sz w:val="20"/>
        <w:szCs w:val="20"/>
      </w:rPr>
    </w:pPr>
    <w:r>
      <w:rPr>
        <w:rFonts w:ascii="Arial" w:hAnsi="Arial" w:cs="Arial"/>
        <w:color w:val="FF0000"/>
        <w:sz w:val="20"/>
      </w:rPr>
      <w:t>26DCG-UE3</w:t>
    </w:r>
    <w:r>
      <w:rPr>
        <w:rFonts w:ascii="Arial" w:hAnsi="Arial" w:cs="Arial"/>
        <w:sz w:val="20"/>
      </w:rPr>
      <w:tab/>
      <w:t xml:space="preserve">Droit social </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 xml:space="preserve"> PAGE \* ARABIC </w:instrText>
    </w:r>
    <w:r>
      <w:rPr>
        <w:rFonts w:ascii="Arial" w:hAnsi="Arial" w:cs="Arial"/>
        <w:bCs/>
        <w:sz w:val="20"/>
      </w:rPr>
      <w:fldChar w:fldCharType="separate"/>
    </w:r>
    <w:r>
      <w:rPr>
        <w:rFonts w:ascii="Arial" w:hAnsi="Arial" w:cs="Arial"/>
        <w:bCs/>
        <w:sz w:val="20"/>
      </w:rPr>
      <w:t>10</w:t>
    </w:r>
    <w:r>
      <w:rPr>
        <w:rFonts w:ascii="Arial" w:hAnsi="Arial" w:cs="Arial"/>
        <w:bCs/>
        <w:sz w:val="20"/>
      </w:rPr>
      <w:fldChar w:fldCharType="end"/>
    </w:r>
    <w:r>
      <w:rPr>
        <w:rFonts w:ascii="Arial" w:hAnsi="Arial" w:cs="Arial"/>
        <w:sz w:val="20"/>
      </w:rPr>
      <w:t xml:space="preserve"> / </w:t>
    </w:r>
    <w:r>
      <w:rPr>
        <w:rFonts w:ascii="Arial" w:hAnsi="Arial" w:cs="Arial"/>
        <w:bCs/>
        <w:sz w:val="20"/>
      </w:rPr>
      <w:fldChar w:fldCharType="begin"/>
    </w:r>
    <w:r>
      <w:rPr>
        <w:rFonts w:ascii="Arial" w:hAnsi="Arial" w:cs="Arial"/>
        <w:bCs/>
        <w:sz w:val="20"/>
      </w:rPr>
      <w:instrText xml:space="preserve"> NUMPAGES \* ARABIC </w:instrText>
    </w:r>
    <w:r>
      <w:rPr>
        <w:rFonts w:ascii="Arial" w:hAnsi="Arial" w:cs="Arial"/>
        <w:bCs/>
        <w:sz w:val="20"/>
      </w:rPr>
      <w:fldChar w:fldCharType="separate"/>
    </w:r>
    <w:r>
      <w:rPr>
        <w:rFonts w:ascii="Arial" w:hAnsi="Arial" w:cs="Arial"/>
        <w:bCs/>
        <w:sz w:val="20"/>
      </w:rPr>
      <w:t>10</w:t>
    </w:r>
    <w:r>
      <w:rPr>
        <w:rFonts w:ascii="Arial" w:hAnsi="Arial" w:cs="Arial"/>
        <w:bCs/>
        <w:sz w:val="20"/>
      </w:rPr>
      <w:fldChar w:fldCharType="end"/>
    </w:r>
  </w:p>
  <w:p w14:paraId="141DF833" w14:textId="77777777" w:rsidR="002C5B57" w:rsidRDefault="002C5B5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AC9A4" w14:textId="77777777" w:rsidR="00413903" w:rsidRDefault="00413903">
      <w:r>
        <w:separator/>
      </w:r>
    </w:p>
  </w:footnote>
  <w:footnote w:type="continuationSeparator" w:id="0">
    <w:p w14:paraId="2D5F0FB9" w14:textId="77777777" w:rsidR="00413903" w:rsidRDefault="004139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B57"/>
    <w:rsid w:val="000D4CF2"/>
    <w:rsid w:val="001117AB"/>
    <w:rsid w:val="00172AF0"/>
    <w:rsid w:val="001A3D44"/>
    <w:rsid w:val="002279F8"/>
    <w:rsid w:val="00250292"/>
    <w:rsid w:val="00260015"/>
    <w:rsid w:val="002A5B38"/>
    <w:rsid w:val="002C5B57"/>
    <w:rsid w:val="003764AC"/>
    <w:rsid w:val="003E6BF0"/>
    <w:rsid w:val="003F74BA"/>
    <w:rsid w:val="00413903"/>
    <w:rsid w:val="00471364"/>
    <w:rsid w:val="004A29C5"/>
    <w:rsid w:val="004C6CEF"/>
    <w:rsid w:val="00510BA2"/>
    <w:rsid w:val="005C049E"/>
    <w:rsid w:val="00673C32"/>
    <w:rsid w:val="0069797A"/>
    <w:rsid w:val="00755DC0"/>
    <w:rsid w:val="007D1906"/>
    <w:rsid w:val="008578A4"/>
    <w:rsid w:val="00887857"/>
    <w:rsid w:val="008E590C"/>
    <w:rsid w:val="009E2DE7"/>
    <w:rsid w:val="00AF4401"/>
    <w:rsid w:val="00BA7F52"/>
    <w:rsid w:val="00BC0A3C"/>
    <w:rsid w:val="00BD4C1C"/>
    <w:rsid w:val="00BF7CF5"/>
    <w:rsid w:val="00C21B32"/>
    <w:rsid w:val="00D04DF6"/>
    <w:rsid w:val="00D2428F"/>
    <w:rsid w:val="00D37787"/>
    <w:rsid w:val="00D9469D"/>
    <w:rsid w:val="00E81122"/>
    <w:rsid w:val="00E9029F"/>
    <w:rsid w:val="00F02EC6"/>
    <w:rsid w:val="00F26696"/>
    <w:rsid w:val="00F37DD8"/>
    <w:rsid w:val="00FA2F53"/>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06390"/>
  <w15:docId w15:val="{F7095ED8-FE48-4CFB-9FF8-3DB17E143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5E95"/>
    <w:pPr>
      <w:jc w:val="both"/>
    </w:pPr>
    <w:rPr>
      <w:sz w:val="24"/>
      <w:szCs w:val="22"/>
    </w:rPr>
  </w:style>
  <w:style w:type="paragraph" w:styleId="Titre1">
    <w:name w:val="heading 1"/>
    <w:basedOn w:val="Normal"/>
    <w:next w:val="Normal"/>
    <w:link w:val="Titre1Car"/>
    <w:qFormat/>
    <w:rsid w:val="00B801C3"/>
    <w:pPr>
      <w:keepNext/>
      <w:outlineLvl w:val="0"/>
    </w:pPr>
    <w:rPr>
      <w:b/>
      <w:bCs/>
      <w:sz w:val="36"/>
      <w:szCs w:val="36"/>
    </w:rPr>
  </w:style>
  <w:style w:type="paragraph" w:styleId="Titre2">
    <w:name w:val="heading 2"/>
    <w:basedOn w:val="Normal"/>
    <w:next w:val="Normal"/>
    <w:qFormat/>
    <w:rsid w:val="00B801C3"/>
    <w:pPr>
      <w:keepNext/>
      <w:jc w:val="right"/>
      <w:outlineLvl w:val="1"/>
    </w:pPr>
    <w:rPr>
      <w:sz w:val="28"/>
      <w:szCs w:val="28"/>
    </w:rPr>
  </w:style>
  <w:style w:type="paragraph" w:styleId="Titre3">
    <w:name w:val="heading 3"/>
    <w:basedOn w:val="Normal"/>
    <w:next w:val="Normal"/>
    <w:link w:val="Titre3Car"/>
    <w:qFormat/>
    <w:rsid w:val="00B801C3"/>
    <w:pPr>
      <w:keepNext/>
      <w:spacing w:line="259" w:lineRule="auto"/>
      <w:jc w:val="center"/>
      <w:outlineLvl w:val="2"/>
    </w:pPr>
    <w:rPr>
      <w:b/>
      <w:sz w:val="32"/>
      <w:szCs w:val="32"/>
    </w:rPr>
  </w:style>
  <w:style w:type="paragraph" w:styleId="Titre4">
    <w:name w:val="heading 4"/>
    <w:basedOn w:val="Normal"/>
    <w:next w:val="Normal"/>
    <w:qFormat/>
    <w:rsid w:val="00B801C3"/>
    <w:pPr>
      <w:keepNext/>
      <w:pBdr>
        <w:top w:val="single" w:sz="6" w:space="1" w:color="000000"/>
        <w:left w:val="single" w:sz="6" w:space="1" w:color="000000"/>
        <w:bottom w:val="single" w:sz="6" w:space="1" w:color="000000"/>
        <w:right w:val="single" w:sz="6" w:space="1" w:color="000000"/>
      </w:pBdr>
      <w:shd w:val="pct25" w:color="auto" w:fill="FFFFFF"/>
      <w:jc w:val="center"/>
      <w:outlineLvl w:val="3"/>
    </w:pPr>
    <w:rPr>
      <w:sz w:val="22"/>
      <w:u w:val="single"/>
    </w:rPr>
  </w:style>
  <w:style w:type="paragraph" w:styleId="Titre5">
    <w:name w:val="heading 5"/>
    <w:basedOn w:val="Normal"/>
    <w:next w:val="Normal"/>
    <w:qFormat/>
    <w:rsid w:val="00B801C3"/>
    <w:pPr>
      <w:keepNext/>
      <w:tabs>
        <w:tab w:val="left" w:pos="851"/>
        <w:tab w:val="left" w:pos="1985"/>
        <w:tab w:val="left" w:pos="2127"/>
        <w:tab w:val="left" w:leader="dot" w:pos="6804"/>
        <w:tab w:val="left" w:leader="dot" w:pos="8789"/>
      </w:tabs>
      <w:jc w:val="center"/>
      <w:outlineLvl w:val="4"/>
    </w:pPr>
    <w:rPr>
      <w:b/>
      <w:sz w:val="22"/>
    </w:rPr>
  </w:style>
  <w:style w:type="paragraph" w:styleId="Titre6">
    <w:name w:val="heading 6"/>
    <w:basedOn w:val="Normal"/>
    <w:next w:val="Normal"/>
    <w:qFormat/>
    <w:rsid w:val="00B801C3"/>
    <w:pPr>
      <w:keepNext/>
      <w:shd w:val="clear" w:color="auto" w:fill="FFFFFF"/>
      <w:tabs>
        <w:tab w:val="left" w:pos="284"/>
        <w:tab w:val="left" w:pos="9356"/>
      </w:tabs>
      <w:outlineLvl w:val="5"/>
    </w:pPr>
    <w:rPr>
      <w:b/>
      <w:bCs/>
      <w:color w:val="000000"/>
      <w:spacing w:val="-14"/>
      <w:sz w:val="22"/>
    </w:rPr>
  </w:style>
  <w:style w:type="paragraph" w:styleId="Titre7">
    <w:name w:val="heading 7"/>
    <w:basedOn w:val="Normal"/>
    <w:next w:val="Normal"/>
    <w:qFormat/>
    <w:rsid w:val="00B801C3"/>
    <w:pPr>
      <w:keepNext/>
      <w:tabs>
        <w:tab w:val="left" w:pos="284"/>
        <w:tab w:val="left" w:pos="9356"/>
      </w:tabs>
      <w:outlineLvl w:val="6"/>
    </w:pPr>
    <w:rPr>
      <w:b/>
      <w:bCs/>
      <w:spacing w:val="-14"/>
      <w:sz w:val="22"/>
    </w:rPr>
  </w:style>
  <w:style w:type="paragraph" w:styleId="Titre8">
    <w:name w:val="heading 8"/>
    <w:basedOn w:val="Normal"/>
    <w:next w:val="Normal"/>
    <w:qFormat/>
    <w:rsid w:val="00B801C3"/>
    <w:pPr>
      <w:keepNext/>
      <w:tabs>
        <w:tab w:val="left" w:pos="284"/>
        <w:tab w:val="left" w:pos="9356"/>
      </w:tabs>
      <w:ind w:right="-427"/>
      <w:outlineLvl w:val="7"/>
    </w:pPr>
    <w:rPr>
      <w:b/>
      <w:bCs/>
      <w:spacing w:val="-15"/>
      <w:sz w:val="22"/>
    </w:rPr>
  </w:style>
  <w:style w:type="paragraph" w:styleId="Titre9">
    <w:name w:val="heading 9"/>
    <w:basedOn w:val="Normal"/>
    <w:next w:val="Normal"/>
    <w:qFormat/>
    <w:rsid w:val="00B801C3"/>
    <w:pPr>
      <w:keepNext/>
      <w:widowControl w:val="0"/>
      <w:jc w:val="center"/>
      <w:outlineLvl w:val="8"/>
    </w:pPr>
    <w:rPr>
      <w:rFonts w:ascii="Arial" w:hAnsi="Arial" w:cs="Arial"/>
      <w:b/>
      <w:b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rsid w:val="00B801C3"/>
  </w:style>
  <w:style w:type="character" w:customStyle="1" w:styleId="Titre1Car">
    <w:name w:val="Titre 1 Car"/>
    <w:basedOn w:val="Policepardfaut"/>
    <w:link w:val="Titre1"/>
    <w:qFormat/>
    <w:rsid w:val="009369C8"/>
    <w:rPr>
      <w:b/>
      <w:bCs/>
      <w:sz w:val="36"/>
      <w:szCs w:val="36"/>
    </w:rPr>
  </w:style>
  <w:style w:type="character" w:customStyle="1" w:styleId="Titre3Car">
    <w:name w:val="Titre 3 Car"/>
    <w:basedOn w:val="Policepardfaut"/>
    <w:link w:val="Titre3"/>
    <w:qFormat/>
    <w:rsid w:val="009369C8"/>
    <w:rPr>
      <w:b/>
      <w:sz w:val="32"/>
      <w:szCs w:val="32"/>
    </w:rPr>
  </w:style>
  <w:style w:type="character" w:customStyle="1" w:styleId="En-tteCar">
    <w:name w:val="En-tête Car"/>
    <w:basedOn w:val="Policepardfaut"/>
    <w:link w:val="En-tte"/>
    <w:uiPriority w:val="99"/>
    <w:qFormat/>
    <w:rsid w:val="009369C8"/>
    <w:rPr>
      <w:sz w:val="24"/>
      <w:szCs w:val="22"/>
    </w:rPr>
  </w:style>
  <w:style w:type="character" w:customStyle="1" w:styleId="PieddepageCar">
    <w:name w:val="Pied de page Car"/>
    <w:basedOn w:val="Policepardfaut"/>
    <w:link w:val="Pieddepage"/>
    <w:uiPriority w:val="99"/>
    <w:qFormat/>
    <w:rsid w:val="009369C8"/>
    <w:rPr>
      <w:sz w:val="24"/>
      <w:szCs w:val="22"/>
    </w:rPr>
  </w:style>
  <w:style w:type="character" w:customStyle="1" w:styleId="TitreCar">
    <w:name w:val="Titre Car"/>
    <w:basedOn w:val="Policepardfaut"/>
    <w:link w:val="Titre"/>
    <w:qFormat/>
    <w:rsid w:val="009369C8"/>
    <w:rPr>
      <w:sz w:val="28"/>
      <w:szCs w:val="28"/>
    </w:rPr>
  </w:style>
  <w:style w:type="character" w:customStyle="1" w:styleId="Aucun">
    <w:name w:val="Aucun"/>
    <w:qFormat/>
    <w:rsid w:val="006D1315"/>
  </w:style>
  <w:style w:type="character" w:styleId="Lienhypertexte">
    <w:name w:val="Hyperlink"/>
    <w:basedOn w:val="Policepardfaut"/>
    <w:unhideWhenUsed/>
    <w:rsid w:val="00536162"/>
    <w:rPr>
      <w:color w:val="0000FF" w:themeColor="hyperlink"/>
      <w:u w:val="single"/>
    </w:rPr>
  </w:style>
  <w:style w:type="character" w:styleId="Mentionnonrsolue">
    <w:name w:val="Unresolved Mention"/>
    <w:basedOn w:val="Policepardfaut"/>
    <w:uiPriority w:val="99"/>
    <w:semiHidden/>
    <w:unhideWhenUsed/>
    <w:qFormat/>
    <w:rsid w:val="00536162"/>
    <w:rPr>
      <w:color w:val="605E5C"/>
      <w:shd w:val="clear" w:color="auto" w:fill="E1DFDD"/>
    </w:rPr>
  </w:style>
  <w:style w:type="paragraph" w:styleId="Titre">
    <w:name w:val="Title"/>
    <w:basedOn w:val="Normal"/>
    <w:next w:val="Corpsdetexte"/>
    <w:link w:val="TitreCar"/>
    <w:qFormat/>
    <w:rsid w:val="00B801C3"/>
    <w:pPr>
      <w:widowControl w:val="0"/>
      <w:jc w:val="center"/>
      <w:textAlignment w:val="baseline"/>
    </w:pPr>
    <w:rPr>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
      <w:iCs/>
      <w:szCs w:val="24"/>
    </w:rPr>
  </w:style>
  <w:style w:type="paragraph" w:customStyle="1" w:styleId="Index">
    <w:name w:val="Index"/>
    <w:basedOn w:val="Normal"/>
    <w:qFormat/>
    <w:pPr>
      <w:suppressLineNumbers/>
    </w:pPr>
    <w:rPr>
      <w:rFonts w:cs="Noto Sans"/>
    </w:rPr>
  </w:style>
  <w:style w:type="paragraph" w:styleId="Commentaire">
    <w:name w:val="annotation text"/>
    <w:basedOn w:val="Normal"/>
    <w:semiHidden/>
    <w:rsid w:val="00B801C3"/>
    <w:pPr>
      <w:widowControl w:val="0"/>
      <w:jc w:val="left"/>
    </w:pPr>
    <w:rPr>
      <w:rFonts w:ascii="Arial" w:hAnsi="Arial" w:cs="Arial"/>
      <w:b/>
      <w:bCs/>
      <w:sz w:val="20"/>
      <w:szCs w:val="20"/>
    </w:rPr>
  </w:style>
  <w:style w:type="paragraph" w:styleId="Sous-titre">
    <w:name w:val="Subtitle"/>
    <w:basedOn w:val="Normal"/>
    <w:qFormat/>
    <w:rsid w:val="00B801C3"/>
    <w:pPr>
      <w:widowControl w:val="0"/>
      <w:shd w:val="clear" w:color="auto" w:fill="FFFFFF"/>
      <w:spacing w:before="230"/>
      <w:ind w:right="98"/>
      <w:jc w:val="center"/>
    </w:pPr>
    <w:rPr>
      <w:rFonts w:ascii="Arial" w:hAnsi="Arial" w:cs="Arial"/>
      <w:b/>
      <w:bCs/>
      <w:color w:val="000000"/>
      <w:spacing w:val="-5"/>
      <w:sz w:val="22"/>
    </w:rPr>
  </w:style>
  <w:style w:type="paragraph" w:styleId="Retraitcorpsdetexte">
    <w:name w:val="Body Text Indent"/>
    <w:basedOn w:val="Normal"/>
    <w:rsid w:val="00B801C3"/>
    <w:pPr>
      <w:widowControl w:val="0"/>
    </w:pPr>
    <w:rPr>
      <w:rFonts w:ascii="Arial" w:hAnsi="Arial" w:cs="Arial"/>
      <w:sz w:val="22"/>
    </w:rPr>
  </w:style>
  <w:style w:type="paragraph" w:customStyle="1" w:styleId="En-tteetpieddepage">
    <w:name w:val="En-tête et pied de page"/>
    <w:basedOn w:val="Normal"/>
    <w:qFormat/>
  </w:style>
  <w:style w:type="paragraph" w:styleId="Pieddepage">
    <w:name w:val="footer"/>
    <w:basedOn w:val="Normal"/>
    <w:link w:val="PieddepageCar"/>
    <w:uiPriority w:val="99"/>
    <w:rsid w:val="00B801C3"/>
    <w:pPr>
      <w:tabs>
        <w:tab w:val="center" w:pos="4536"/>
        <w:tab w:val="right" w:pos="9072"/>
      </w:tabs>
    </w:pPr>
  </w:style>
  <w:style w:type="paragraph" w:styleId="En-tte">
    <w:name w:val="header"/>
    <w:basedOn w:val="Normal"/>
    <w:link w:val="En-tteCar"/>
    <w:uiPriority w:val="99"/>
    <w:rsid w:val="00B801C3"/>
    <w:pPr>
      <w:tabs>
        <w:tab w:val="center" w:pos="4536"/>
        <w:tab w:val="right" w:pos="9072"/>
      </w:tabs>
    </w:pPr>
  </w:style>
  <w:style w:type="paragraph" w:styleId="NormalWeb">
    <w:name w:val="Normal (Web)"/>
    <w:basedOn w:val="Normal"/>
    <w:uiPriority w:val="99"/>
    <w:qFormat/>
    <w:rsid w:val="000A5819"/>
    <w:pPr>
      <w:spacing w:beforeAutospacing="1" w:after="119"/>
      <w:jc w:val="left"/>
    </w:pPr>
    <w:rPr>
      <w:szCs w:val="24"/>
    </w:rPr>
  </w:style>
  <w:style w:type="paragraph" w:customStyle="1" w:styleId="Style1">
    <w:name w:val="Style 1"/>
    <w:basedOn w:val="Normal"/>
    <w:qFormat/>
    <w:rsid w:val="003742CA"/>
    <w:pPr>
      <w:jc w:val="left"/>
    </w:pPr>
    <w:rPr>
      <w:szCs w:val="24"/>
    </w:rPr>
  </w:style>
  <w:style w:type="paragraph" w:styleId="Paragraphedeliste">
    <w:name w:val="List Paragraph"/>
    <w:basedOn w:val="Normal"/>
    <w:uiPriority w:val="34"/>
    <w:qFormat/>
    <w:rsid w:val="001A449F"/>
    <w:pPr>
      <w:ind w:left="708"/>
    </w:pPr>
  </w:style>
  <w:style w:type="paragraph" w:customStyle="1" w:styleId="Corps">
    <w:name w:val="Corps"/>
    <w:qFormat/>
    <w:rsid w:val="006D1315"/>
    <w:rPr>
      <w:rFonts w:ascii="Calibri" w:eastAsia="Arial Unicode MS" w:hAnsi="Calibri" w:cs="Arial Unicode MS"/>
      <w:color w:val="000000"/>
      <w:sz w:val="24"/>
      <w:szCs w:val="24"/>
      <w:u w:color="000000"/>
    </w:rPr>
  </w:style>
  <w:style w:type="paragraph" w:customStyle="1" w:styleId="whitespace-break-spaces">
    <w:name w:val="whitespace-break-spaces"/>
    <w:qFormat/>
    <w:rsid w:val="00900BA3"/>
    <w:pPr>
      <w:spacing w:before="100" w:after="100"/>
    </w:pPr>
    <w:rPr>
      <w:rFonts w:eastAsia="Arial Unicode MS" w:cs="Arial Unicode MS"/>
      <w:color w:val="000000"/>
      <w:sz w:val="24"/>
      <w:szCs w:val="24"/>
      <w:u w:color="000000"/>
    </w:rPr>
  </w:style>
  <w:style w:type="paragraph" w:customStyle="1" w:styleId="Contenudecadre">
    <w:name w:val="Contenu de cadre"/>
    <w:basedOn w:val="Normal"/>
    <w:qFormat/>
  </w:style>
  <w:style w:type="numbering" w:customStyle="1" w:styleId="Pasdeliste">
    <w:name w:val="Pas de liste"/>
    <w:uiPriority w:val="99"/>
    <w:semiHidden/>
    <w:unhideWhenUsed/>
    <w:qFormat/>
  </w:style>
  <w:style w:type="numbering" w:customStyle="1" w:styleId="Style1import">
    <w:name w:val="Style 1 importé"/>
    <w:qFormat/>
    <w:rsid w:val="00A768D6"/>
  </w:style>
  <w:style w:type="numbering" w:customStyle="1" w:styleId="Style2import">
    <w:name w:val="Style 2 importé"/>
    <w:qFormat/>
    <w:rsid w:val="00900BA3"/>
  </w:style>
  <w:style w:type="numbering" w:customStyle="1" w:styleId="Style3import">
    <w:name w:val="Style 3 importé"/>
    <w:qFormat/>
    <w:rsid w:val="002565CC"/>
  </w:style>
  <w:style w:type="numbering" w:customStyle="1" w:styleId="Style4import">
    <w:name w:val="Style 4 importé"/>
    <w:qFormat/>
    <w:rsid w:val="002565CC"/>
  </w:style>
  <w:style w:type="table" w:styleId="Grilledutableau">
    <w:name w:val="Table Grid"/>
    <w:basedOn w:val="TableauNormal"/>
    <w:uiPriority w:val="39"/>
    <w:rsid w:val="00CE6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287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A30AE8-8D52-C145-9749-469F9C6F8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9</Pages>
  <Words>2409</Words>
  <Characters>13254</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SIEC</Company>
  <LinksUpToDate>false</LinksUpToDate>
  <CharactersWithSpaces>15632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françois MARTY</cp:lastModifiedBy>
  <cp:revision>2</cp:revision>
  <cp:lastPrinted>2026-03-03T16:42:00Z</cp:lastPrinted>
  <dcterms:created xsi:type="dcterms:W3CDTF">2026-02-05T13:17:00Z</dcterms:created>
  <dcterms:modified xsi:type="dcterms:W3CDTF">2026-08-05T12:16:00Z</dcterms:modified>
  <dc:language>fr-FR</dc:language>
</cp:coreProperties>
</file>