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49A19" w14:textId="77777777" w:rsidR="003F605F" w:rsidRPr="00584BE2" w:rsidRDefault="003F605F" w:rsidP="003F605F">
      <w:pPr>
        <w:suppressLineNumbers/>
        <w:rPr>
          <w:rFonts w:ascii="Arial" w:hAnsi="Arial" w:cs="Arial"/>
        </w:rPr>
      </w:pPr>
    </w:p>
    <w:p w14:paraId="6E18745D" w14:textId="77777777" w:rsidR="00CF1357" w:rsidRPr="00F66CBD" w:rsidRDefault="00CF1357" w:rsidP="00CF1357">
      <w:pPr>
        <w:pBdr>
          <w:top w:val="single" w:sz="4" w:space="17" w:color="auto"/>
          <w:left w:val="single" w:sz="4" w:space="4" w:color="auto"/>
          <w:bottom w:val="single" w:sz="4" w:space="13" w:color="auto"/>
          <w:right w:val="single" w:sz="4" w:space="4" w:color="auto"/>
          <w:between w:val="single" w:sz="4" w:space="1" w:color="auto"/>
        </w:pBdr>
        <w:suppressAutoHyphens/>
        <w:spacing w:before="200"/>
        <w:jc w:val="center"/>
        <w:rPr>
          <w:rFonts w:ascii="Arial" w:eastAsia="Calibri" w:hAnsi="Arial" w:cs="Arial"/>
          <w:sz w:val="40"/>
          <w:szCs w:val="40"/>
          <w:lang w:eastAsia="ar-SA"/>
        </w:rPr>
      </w:pPr>
      <w:r w:rsidRPr="00F66CBD">
        <w:rPr>
          <w:rFonts w:ascii="Arial" w:eastAsia="Calibri" w:hAnsi="Arial" w:cs="Arial"/>
          <w:b/>
          <w:bCs/>
          <w:sz w:val="40"/>
          <w:szCs w:val="40"/>
          <w:lang w:eastAsia="ar-SA"/>
        </w:rPr>
        <w:t>DIPLÔME DE COMPTABILITÉ ET</w:t>
      </w:r>
      <w:r>
        <w:rPr>
          <w:rFonts w:ascii="Arial" w:eastAsia="Calibri" w:hAnsi="Arial" w:cs="Arial"/>
          <w:b/>
          <w:bCs/>
          <w:sz w:val="40"/>
          <w:szCs w:val="40"/>
          <w:lang w:eastAsia="ar-SA"/>
        </w:rPr>
        <w:t> </w:t>
      </w:r>
      <w:r w:rsidRPr="00F66CBD">
        <w:rPr>
          <w:rFonts w:ascii="Arial" w:eastAsia="Calibri" w:hAnsi="Arial" w:cs="Arial"/>
          <w:b/>
          <w:bCs/>
          <w:sz w:val="40"/>
          <w:szCs w:val="40"/>
          <w:lang w:eastAsia="ar-SA"/>
        </w:rPr>
        <w:t>DE GESTION</w:t>
      </w:r>
    </w:p>
    <w:p w14:paraId="3B351855" w14:textId="77777777" w:rsidR="003F605F" w:rsidRPr="00584BE2" w:rsidRDefault="003F605F" w:rsidP="003F605F">
      <w:pPr>
        <w:suppressLineNumbers/>
        <w:jc w:val="center"/>
        <w:rPr>
          <w:rFonts w:ascii="Arial" w:hAnsi="Arial" w:cs="Arial"/>
        </w:rPr>
      </w:pPr>
    </w:p>
    <w:p w14:paraId="7EF35B27" w14:textId="77777777" w:rsidR="003F605F" w:rsidRPr="00B06625" w:rsidRDefault="003F605F" w:rsidP="003F605F">
      <w:pPr>
        <w:suppressLineNumbers/>
        <w:rPr>
          <w:rFonts w:ascii="Arial" w:hAnsi="Arial" w:cs="Arial"/>
          <w:sz w:val="28"/>
          <w:szCs w:val="28"/>
        </w:rPr>
      </w:pPr>
    </w:p>
    <w:p w14:paraId="58FCE50C" w14:textId="77777777" w:rsidR="00CF1357" w:rsidRPr="007D2896" w:rsidRDefault="00CF1357" w:rsidP="003F605F">
      <w:pPr>
        <w:pStyle w:val="Titre1"/>
        <w:suppressLineNumbers/>
        <w:rPr>
          <w:rFonts w:ascii="Arial" w:hAnsi="Arial" w:cs="Arial"/>
          <w:b/>
          <w:bCs/>
          <w:sz w:val="36"/>
          <w:szCs w:val="36"/>
        </w:rPr>
      </w:pPr>
      <w:r w:rsidRPr="007D2896">
        <w:rPr>
          <w:rFonts w:ascii="Arial" w:hAnsi="Arial" w:cs="Arial"/>
          <w:b/>
          <w:bCs/>
          <w:sz w:val="36"/>
          <w:szCs w:val="36"/>
        </w:rPr>
        <w:t>UE</w:t>
      </w:r>
      <w:r w:rsidR="004A68A3" w:rsidRPr="007D2896">
        <w:rPr>
          <w:rFonts w:ascii="Arial" w:hAnsi="Arial" w:cs="Arial"/>
          <w:b/>
          <w:bCs/>
          <w:sz w:val="36"/>
          <w:szCs w:val="36"/>
        </w:rPr>
        <w:t>14</w:t>
      </w:r>
      <w:r w:rsidRPr="007D2896">
        <w:rPr>
          <w:rFonts w:ascii="Arial" w:hAnsi="Arial" w:cs="Arial"/>
          <w:b/>
          <w:bCs/>
          <w:sz w:val="36"/>
          <w:szCs w:val="36"/>
        </w:rPr>
        <w:t xml:space="preserve"> – ÉPREUVE FACULTATIVE DE LANGUE VIVANTE ÉTRANGÈRE </w:t>
      </w:r>
    </w:p>
    <w:p w14:paraId="78EBDD31" w14:textId="77777777" w:rsidR="00CF1357" w:rsidRPr="007D2896" w:rsidRDefault="00CF1357" w:rsidP="003F605F">
      <w:pPr>
        <w:pStyle w:val="Titre1"/>
        <w:suppressLineNumbers/>
        <w:rPr>
          <w:rFonts w:ascii="Arial" w:hAnsi="Arial" w:cs="Arial"/>
          <w:b/>
          <w:bCs/>
          <w:sz w:val="36"/>
          <w:szCs w:val="36"/>
        </w:rPr>
      </w:pPr>
    </w:p>
    <w:p w14:paraId="0B9186DB" w14:textId="77777777" w:rsidR="00CF1357" w:rsidRPr="007D2896" w:rsidRDefault="00CF1357" w:rsidP="003F605F">
      <w:pPr>
        <w:pStyle w:val="Titre1"/>
        <w:suppressLineNumbers/>
        <w:rPr>
          <w:rFonts w:ascii="Arial" w:hAnsi="Arial" w:cs="Arial"/>
          <w:b/>
          <w:bCs/>
          <w:sz w:val="36"/>
          <w:szCs w:val="36"/>
        </w:rPr>
      </w:pPr>
    </w:p>
    <w:p w14:paraId="68EF4251" w14:textId="77777777" w:rsidR="00CF1357" w:rsidRPr="00C075E4" w:rsidRDefault="007D2896" w:rsidP="003F605F">
      <w:pPr>
        <w:pStyle w:val="Titre1"/>
        <w:suppressLineNumbers/>
        <w:rPr>
          <w:rFonts w:ascii="Arial" w:hAnsi="Arial" w:cs="Arial"/>
          <w:b/>
          <w:bCs/>
          <w:sz w:val="36"/>
          <w:szCs w:val="36"/>
          <w:u w:val="single"/>
        </w:rPr>
      </w:pPr>
      <w:r w:rsidRPr="00C075E4">
        <w:rPr>
          <w:rFonts w:ascii="Arial" w:hAnsi="Arial" w:cs="Arial"/>
          <w:b/>
          <w:bCs/>
          <w:sz w:val="36"/>
          <w:szCs w:val="36"/>
          <w:u w:val="single"/>
        </w:rPr>
        <w:t>ALLEMAND</w:t>
      </w:r>
    </w:p>
    <w:p w14:paraId="3DD0178F" w14:textId="77777777" w:rsidR="00CF1357" w:rsidRDefault="00CF1357" w:rsidP="003F605F">
      <w:pPr>
        <w:pStyle w:val="Titre1"/>
        <w:suppressLineNumbers/>
        <w:rPr>
          <w:rFonts w:ascii="Arial" w:hAnsi="Arial" w:cs="Arial"/>
          <w:b/>
          <w:bCs/>
          <w:szCs w:val="28"/>
        </w:rPr>
      </w:pPr>
    </w:p>
    <w:p w14:paraId="7324A5A2" w14:textId="77777777" w:rsidR="00CF1357" w:rsidRDefault="00CF1357" w:rsidP="003F605F">
      <w:pPr>
        <w:pStyle w:val="Titre1"/>
        <w:suppressLineNumbers/>
        <w:rPr>
          <w:rFonts w:ascii="Arial" w:hAnsi="Arial" w:cs="Arial"/>
          <w:b/>
          <w:bCs/>
          <w:szCs w:val="28"/>
        </w:rPr>
      </w:pPr>
    </w:p>
    <w:p w14:paraId="5FF32C23" w14:textId="77777777" w:rsidR="00CF1357" w:rsidRDefault="00CF1357" w:rsidP="003F605F">
      <w:pPr>
        <w:pStyle w:val="Titre1"/>
        <w:suppressLineNumbers/>
        <w:rPr>
          <w:rFonts w:ascii="Arial" w:hAnsi="Arial" w:cs="Arial"/>
          <w:b/>
          <w:bCs/>
          <w:szCs w:val="28"/>
        </w:rPr>
      </w:pPr>
    </w:p>
    <w:p w14:paraId="0EF13753" w14:textId="77777777" w:rsidR="003F605F" w:rsidRPr="007028FA" w:rsidRDefault="00813D3E" w:rsidP="003F605F">
      <w:pPr>
        <w:pStyle w:val="Titre1"/>
        <w:suppressLineNumbers/>
        <w:rPr>
          <w:rFonts w:ascii="Arial" w:hAnsi="Arial" w:cs="Arial"/>
          <w:b/>
          <w:bCs/>
          <w:sz w:val="36"/>
          <w:szCs w:val="36"/>
        </w:rPr>
      </w:pPr>
      <w:r w:rsidRPr="00CF1357">
        <w:rPr>
          <w:rFonts w:ascii="Arial" w:hAnsi="Arial" w:cs="Arial"/>
          <w:b/>
          <w:bCs/>
          <w:sz w:val="36"/>
          <w:szCs w:val="36"/>
        </w:rPr>
        <w:t xml:space="preserve">SESSION </w:t>
      </w:r>
      <w:r w:rsidR="00C03092" w:rsidRPr="007028FA">
        <w:rPr>
          <w:rFonts w:ascii="Arial" w:hAnsi="Arial" w:cs="Arial"/>
          <w:b/>
          <w:bCs/>
          <w:sz w:val="36"/>
          <w:szCs w:val="36"/>
        </w:rPr>
        <w:t>20</w:t>
      </w:r>
      <w:r w:rsidR="00CF1357" w:rsidRPr="007028FA">
        <w:rPr>
          <w:rFonts w:ascii="Arial" w:hAnsi="Arial" w:cs="Arial"/>
          <w:b/>
          <w:bCs/>
          <w:sz w:val="36"/>
          <w:szCs w:val="36"/>
        </w:rPr>
        <w:t>2</w:t>
      </w:r>
      <w:r w:rsidR="004C7263" w:rsidRPr="007028FA">
        <w:rPr>
          <w:rFonts w:ascii="Arial" w:hAnsi="Arial" w:cs="Arial"/>
          <w:b/>
          <w:bCs/>
          <w:sz w:val="36"/>
          <w:szCs w:val="36"/>
        </w:rPr>
        <w:t>6</w:t>
      </w:r>
    </w:p>
    <w:p w14:paraId="56E42140" w14:textId="77777777" w:rsidR="003F605F" w:rsidRPr="00B06625" w:rsidRDefault="003F605F" w:rsidP="003F605F">
      <w:pPr>
        <w:suppressLineNumbers/>
        <w:jc w:val="center"/>
        <w:rPr>
          <w:rFonts w:ascii="Arial" w:hAnsi="Arial" w:cs="Arial"/>
          <w:sz w:val="28"/>
          <w:szCs w:val="28"/>
        </w:rPr>
      </w:pPr>
    </w:p>
    <w:p w14:paraId="08DC73A3" w14:textId="77777777" w:rsidR="003F605F" w:rsidRPr="00B06625" w:rsidRDefault="003F605F" w:rsidP="003F605F">
      <w:pPr>
        <w:suppressLineNumbers/>
        <w:jc w:val="center"/>
        <w:rPr>
          <w:rFonts w:ascii="Arial" w:hAnsi="Arial" w:cs="Arial"/>
          <w:sz w:val="28"/>
          <w:szCs w:val="28"/>
        </w:rPr>
      </w:pPr>
    </w:p>
    <w:p w14:paraId="0C4CF076" w14:textId="77777777" w:rsidR="003F605F" w:rsidRPr="00B06625" w:rsidRDefault="00B06625" w:rsidP="003F605F">
      <w:pPr>
        <w:suppressLineNumbers/>
        <w:jc w:val="center"/>
        <w:rPr>
          <w:rFonts w:ascii="Arial" w:hAnsi="Arial" w:cs="Arial"/>
          <w:sz w:val="28"/>
          <w:szCs w:val="28"/>
        </w:rPr>
      </w:pPr>
      <w:r w:rsidRPr="00B06625">
        <w:rPr>
          <w:rFonts w:ascii="Arial" w:hAnsi="Arial" w:cs="Arial"/>
          <w:b/>
          <w:bCs/>
          <w:sz w:val="28"/>
          <w:szCs w:val="28"/>
        </w:rPr>
        <w:t>Durée : 3 heures – Coefficient : 1</w:t>
      </w:r>
    </w:p>
    <w:p w14:paraId="7EB193D7" w14:textId="77777777" w:rsidR="003F605F" w:rsidRPr="00584BE2" w:rsidRDefault="003F605F" w:rsidP="003F605F">
      <w:pPr>
        <w:suppressLineNumbers/>
        <w:jc w:val="center"/>
        <w:rPr>
          <w:rFonts w:ascii="Arial" w:hAnsi="Arial" w:cs="Arial"/>
          <w:sz w:val="24"/>
          <w:szCs w:val="24"/>
        </w:rPr>
      </w:pPr>
    </w:p>
    <w:p w14:paraId="7D81890D" w14:textId="77777777" w:rsidR="003F605F" w:rsidRPr="00584BE2" w:rsidRDefault="003F605F" w:rsidP="003F605F">
      <w:pPr>
        <w:suppressLineNumbers/>
        <w:jc w:val="center"/>
        <w:rPr>
          <w:rFonts w:ascii="Arial" w:hAnsi="Arial" w:cs="Arial"/>
          <w:b/>
          <w:bCs/>
          <w:sz w:val="24"/>
          <w:szCs w:val="24"/>
        </w:rPr>
      </w:pPr>
    </w:p>
    <w:p w14:paraId="6D73B1EE" w14:textId="77777777" w:rsidR="00F30AEB" w:rsidRDefault="00F30AEB" w:rsidP="00F30AEB">
      <w:pPr>
        <w:pStyle w:val="Titre"/>
        <w:suppressLineNumbers/>
        <w:jc w:val="both"/>
        <w:rPr>
          <w:bCs w:val="0"/>
        </w:rPr>
      </w:pPr>
      <w:r w:rsidRPr="006B0A26">
        <w:rPr>
          <w:bCs w:val="0"/>
        </w:rPr>
        <w:t>Aucun matériel n’est autorisé.</w:t>
      </w:r>
    </w:p>
    <w:p w14:paraId="0A7DDB32" w14:textId="77777777" w:rsidR="004C7263" w:rsidRDefault="004C7263" w:rsidP="00F30AEB">
      <w:pPr>
        <w:pStyle w:val="Titre"/>
        <w:suppressLineNumbers/>
        <w:jc w:val="both"/>
        <w:rPr>
          <w:bCs w:val="0"/>
        </w:rPr>
      </w:pPr>
    </w:p>
    <w:p w14:paraId="194EB7A7" w14:textId="77777777" w:rsidR="004C7263" w:rsidRDefault="004C7263" w:rsidP="00F30AEB">
      <w:pPr>
        <w:pStyle w:val="Titre"/>
        <w:suppressLineNumbers/>
        <w:jc w:val="both"/>
        <w:rPr>
          <w:bCs w:val="0"/>
        </w:rPr>
      </w:pPr>
    </w:p>
    <w:p w14:paraId="7BE834C4" w14:textId="77777777" w:rsidR="004C7263" w:rsidRPr="004C7263" w:rsidRDefault="004C7263" w:rsidP="004C7263">
      <w:pPr>
        <w:spacing w:after="0" w:line="240" w:lineRule="auto"/>
        <w:jc w:val="center"/>
        <w:rPr>
          <w:rFonts w:ascii="Arial" w:hAnsi="Arial" w:cs="Arial"/>
          <w:b/>
          <w:bCs/>
          <w:sz w:val="24"/>
          <w:szCs w:val="24"/>
        </w:rPr>
      </w:pPr>
      <w:r w:rsidRPr="004C7263">
        <w:rPr>
          <w:rFonts w:ascii="Arial" w:hAnsi="Arial" w:cs="Arial"/>
          <w:b/>
          <w:bCs/>
          <w:color w:val="00000A"/>
          <w:sz w:val="24"/>
          <w:szCs w:val="24"/>
        </w:rPr>
        <w:t>Dès que le sujet vous est remis, assurez-vous qu’il est complet.</w:t>
      </w:r>
    </w:p>
    <w:p w14:paraId="163D3EC3" w14:textId="5E599EAD" w:rsidR="004C7263" w:rsidRPr="007028FA" w:rsidRDefault="004C7263" w:rsidP="004C7263">
      <w:pPr>
        <w:pStyle w:val="Titre"/>
        <w:suppressLineNumbers/>
        <w:rPr>
          <w:bCs w:val="0"/>
        </w:rPr>
      </w:pPr>
      <w:r w:rsidRPr="004C7263">
        <w:rPr>
          <w:rFonts w:eastAsiaTheme="minorHAnsi"/>
          <w:bCs w:val="0"/>
          <w:color w:val="00000A"/>
          <w:lang w:eastAsia="en-US"/>
        </w:rPr>
        <w:t xml:space="preserve">Le sujet </w:t>
      </w:r>
      <w:r w:rsidRPr="007028FA">
        <w:rPr>
          <w:rFonts w:eastAsiaTheme="minorHAnsi"/>
          <w:bCs w:val="0"/>
          <w:lang w:eastAsia="en-US"/>
        </w:rPr>
        <w:t xml:space="preserve">comporte </w:t>
      </w:r>
      <w:r w:rsidR="00C71E93" w:rsidRPr="007028FA">
        <w:rPr>
          <w:rFonts w:eastAsiaTheme="minorHAnsi"/>
          <w:bCs w:val="0"/>
          <w:lang w:eastAsia="en-US"/>
        </w:rPr>
        <w:t>4</w:t>
      </w:r>
      <w:r w:rsidRPr="007028FA">
        <w:rPr>
          <w:rFonts w:eastAsiaTheme="minorHAnsi"/>
          <w:bCs w:val="0"/>
          <w:lang w:eastAsia="en-US"/>
        </w:rPr>
        <w:t xml:space="preserve"> pages, numérotées de</w:t>
      </w:r>
      <w:r w:rsidR="00C71E93" w:rsidRPr="007028FA">
        <w:rPr>
          <w:rFonts w:eastAsiaTheme="minorHAnsi"/>
          <w:bCs w:val="0"/>
          <w:lang w:eastAsia="en-US"/>
        </w:rPr>
        <w:t xml:space="preserve"> 1/4 à 4/4</w:t>
      </w:r>
    </w:p>
    <w:p w14:paraId="469D868C" w14:textId="77777777" w:rsidR="004C7263" w:rsidRPr="004C7263" w:rsidRDefault="004C7263" w:rsidP="00F30AEB">
      <w:pPr>
        <w:pStyle w:val="Titre"/>
        <w:suppressLineNumbers/>
        <w:jc w:val="both"/>
      </w:pPr>
    </w:p>
    <w:p w14:paraId="243F7C2F" w14:textId="77777777" w:rsidR="00CF1357" w:rsidRDefault="00CF1357">
      <w:pPr>
        <w:rPr>
          <w:rFonts w:ascii="Arial" w:eastAsia="Times New Roman" w:hAnsi="Arial" w:cs="Arial"/>
          <w:bCs/>
          <w:sz w:val="24"/>
          <w:szCs w:val="24"/>
          <w:lang w:eastAsia="fr-FR"/>
        </w:rPr>
      </w:pPr>
      <w:r>
        <w:rPr>
          <w:b/>
        </w:rPr>
        <w:br w:type="page"/>
      </w:r>
    </w:p>
    <w:p w14:paraId="328BC9F4" w14:textId="77777777" w:rsidR="00257BFD" w:rsidRPr="00883758" w:rsidRDefault="00CF1357" w:rsidP="00883758">
      <w:pPr>
        <w:pStyle w:val="Titre"/>
        <w:suppressLineNumbers/>
        <w:rPr>
          <w:sz w:val="22"/>
          <w:szCs w:val="22"/>
          <w:lang w:val="de-DE"/>
        </w:rPr>
      </w:pPr>
      <w:r w:rsidRPr="00883758">
        <w:rPr>
          <w:sz w:val="22"/>
          <w:szCs w:val="22"/>
          <w:lang w:val="de-DE"/>
        </w:rPr>
        <w:lastRenderedPageBreak/>
        <w:t>SUJET</w:t>
      </w:r>
    </w:p>
    <w:p w14:paraId="28205F75" w14:textId="77777777" w:rsidR="00CF1357" w:rsidRPr="00883758" w:rsidRDefault="00CF1357" w:rsidP="00883758">
      <w:pPr>
        <w:pStyle w:val="Titre"/>
        <w:suppressLineNumbers/>
        <w:rPr>
          <w:sz w:val="22"/>
          <w:szCs w:val="22"/>
          <w:lang w:val="de-DE"/>
        </w:rPr>
      </w:pPr>
    </w:p>
    <w:p w14:paraId="3319BB3D" w14:textId="17CFB75D" w:rsidR="00695120" w:rsidRPr="00883758" w:rsidRDefault="00695120" w:rsidP="00883758">
      <w:pPr>
        <w:suppressLineNumbers/>
        <w:spacing w:line="240" w:lineRule="auto"/>
        <w:rPr>
          <w:rFonts w:ascii="Arial" w:hAnsi="Arial" w:cs="Arial"/>
          <w:b/>
          <w:bCs/>
          <w:lang w:val="de-DE"/>
        </w:rPr>
      </w:pPr>
      <w:r w:rsidRPr="00883758">
        <w:rPr>
          <w:rFonts w:ascii="Arial" w:hAnsi="Arial" w:cs="Arial"/>
          <w:b/>
          <w:bCs/>
          <w:lang w:val="de-DE"/>
        </w:rPr>
        <w:t>D</w:t>
      </w:r>
      <w:r w:rsidR="00883758" w:rsidRPr="00883758">
        <w:rPr>
          <w:rFonts w:ascii="Arial" w:hAnsi="Arial" w:cs="Arial"/>
          <w:b/>
          <w:bCs/>
          <w:lang w:val="de-DE"/>
        </w:rPr>
        <w:t>OCUMENT</w:t>
      </w:r>
      <w:r w:rsidRPr="00883758">
        <w:rPr>
          <w:rFonts w:ascii="Arial" w:hAnsi="Arial" w:cs="Arial"/>
          <w:b/>
          <w:bCs/>
          <w:lang w:val="de-DE"/>
        </w:rPr>
        <w:t xml:space="preserve"> 1</w:t>
      </w:r>
    </w:p>
    <w:p w14:paraId="7D30DFCF" w14:textId="77777777" w:rsidR="00695120" w:rsidRPr="00883758" w:rsidRDefault="00695120" w:rsidP="00883758">
      <w:pPr>
        <w:suppressLineNumbers/>
        <w:spacing w:line="240" w:lineRule="auto"/>
        <w:rPr>
          <w:rFonts w:ascii="Arial" w:hAnsi="Arial" w:cs="Arial"/>
          <w:b/>
          <w:bCs/>
          <w:lang w:val="de-DE"/>
        </w:rPr>
      </w:pPr>
      <w:bookmarkStart w:id="0" w:name="_Hlk217028334"/>
      <w:r w:rsidRPr="00883758">
        <w:rPr>
          <w:rFonts w:ascii="Arial" w:hAnsi="Arial" w:cs="Arial"/>
          <w:b/>
          <w:bCs/>
          <w:lang w:val="de-DE"/>
        </w:rPr>
        <w:t>Gastronomie: Wie Künstliche Intelligenz das Gastgewerbe</w:t>
      </w:r>
      <w:r w:rsidRPr="00883758">
        <w:rPr>
          <w:rFonts w:ascii="Arial" w:hAnsi="Arial" w:cs="Arial"/>
          <w:b/>
          <w:bCs/>
          <w:vertAlign w:val="superscript"/>
          <w:lang w:val="de-DE"/>
        </w:rPr>
        <w:footnoteReference w:id="1"/>
      </w:r>
      <w:r w:rsidRPr="00883758">
        <w:rPr>
          <w:rFonts w:ascii="Arial" w:hAnsi="Arial" w:cs="Arial"/>
          <w:b/>
          <w:bCs/>
          <w:lang w:val="de-DE"/>
        </w:rPr>
        <w:t xml:space="preserve"> entlasten soll</w:t>
      </w:r>
    </w:p>
    <w:bookmarkEnd w:id="0"/>
    <w:p w14:paraId="41B930F3" w14:textId="77777777" w:rsidR="007028FA" w:rsidRPr="00883758" w:rsidRDefault="007028FA" w:rsidP="00883758">
      <w:pPr>
        <w:spacing w:after="0" w:line="240" w:lineRule="auto"/>
        <w:jc w:val="both"/>
        <w:rPr>
          <w:rFonts w:ascii="Arial" w:hAnsi="Arial" w:cs="Arial"/>
          <w:lang w:val="de-DE"/>
        </w:rPr>
        <w:sectPr w:rsidR="007028FA" w:rsidRPr="00883758" w:rsidSect="007028FA">
          <w:footerReference w:type="default" r:id="rId8"/>
          <w:pgSz w:w="11906" w:h="16838" w:code="9"/>
          <w:pgMar w:top="1418" w:right="1418" w:bottom="1418" w:left="1418" w:header="709" w:footer="709" w:gutter="0"/>
          <w:cols w:space="708"/>
          <w:docGrid w:linePitch="360"/>
        </w:sectPr>
      </w:pPr>
    </w:p>
    <w:p w14:paraId="5707016F" w14:textId="77777777" w:rsidR="00695120" w:rsidRPr="00883758" w:rsidRDefault="00695120" w:rsidP="00883758">
      <w:pPr>
        <w:spacing w:after="0" w:line="240" w:lineRule="auto"/>
        <w:jc w:val="both"/>
        <w:rPr>
          <w:rFonts w:ascii="Arial" w:hAnsi="Arial" w:cs="Arial"/>
          <w:lang w:val="de-DE"/>
        </w:rPr>
      </w:pPr>
      <w:r w:rsidRPr="00883758">
        <w:rPr>
          <w:rFonts w:ascii="Arial" w:hAnsi="Arial" w:cs="Arial"/>
          <w:lang w:val="de-DE"/>
        </w:rPr>
        <w:t>Küchengeräte mit Künstlicher Intelligenz sollen das Kochen schneller und günstiger machen. Die angeschlagene</w:t>
      </w:r>
      <w:r w:rsidRPr="00883758">
        <w:rPr>
          <w:rStyle w:val="Appelnotedebasdep"/>
          <w:rFonts w:ascii="Arial" w:hAnsi="Arial" w:cs="Arial"/>
          <w:lang w:val="de-DE"/>
        </w:rPr>
        <w:footnoteReference w:id="2"/>
      </w:r>
      <w:r w:rsidRPr="00883758">
        <w:rPr>
          <w:rFonts w:ascii="Arial" w:hAnsi="Arial" w:cs="Arial"/>
          <w:lang w:val="de-DE"/>
        </w:rPr>
        <w:t xml:space="preserve"> Gastronomie hofft auf Entlastung bei Kosten und Personal.</w:t>
      </w:r>
    </w:p>
    <w:p w14:paraId="42CED544" w14:textId="6072D034" w:rsidR="00695120" w:rsidRPr="00883758" w:rsidRDefault="00695120" w:rsidP="00883758">
      <w:pPr>
        <w:spacing w:before="100" w:after="100" w:line="240" w:lineRule="auto"/>
        <w:rPr>
          <w:rFonts w:ascii="Arial" w:hAnsi="Arial" w:cs="Arial"/>
          <w:lang w:val="de-DE"/>
        </w:rPr>
      </w:pPr>
      <w:r w:rsidRPr="00883758">
        <w:rPr>
          <w:rFonts w:ascii="Arial" w:hAnsi="Arial" w:cs="Arial"/>
          <w:lang w:val="de-DE"/>
        </w:rPr>
        <w:t>Eli Hamacher</w:t>
      </w:r>
      <w:r w:rsidR="00BE5C30" w:rsidRPr="00883758">
        <w:rPr>
          <w:rFonts w:ascii="Arial" w:hAnsi="Arial" w:cs="Arial"/>
          <w:lang w:val="de-DE"/>
        </w:rPr>
        <w:t>, 06.11.2025, Handelsblatt (Berlin)</w:t>
      </w:r>
    </w:p>
    <w:p w14:paraId="13D878A8" w14:textId="05DC5495" w:rsidR="00695120" w:rsidRPr="00883758" w:rsidRDefault="00695120" w:rsidP="00883758">
      <w:pPr>
        <w:spacing w:after="0" w:line="240" w:lineRule="auto"/>
        <w:jc w:val="both"/>
        <w:rPr>
          <w:rFonts w:ascii="Arial" w:hAnsi="Arial" w:cs="Arial"/>
          <w:lang w:val="de-DE"/>
        </w:rPr>
      </w:pPr>
      <w:r w:rsidRPr="00883758">
        <w:rPr>
          <w:rFonts w:ascii="Arial" w:hAnsi="Arial" w:cs="Arial"/>
          <w:lang w:val="de-DE"/>
        </w:rPr>
        <w:t xml:space="preserve">Verliebte Köche können keine Suppe mehr versalzen. Zumindest nicht in Küchen, in denen Kochroboter von </w:t>
      </w:r>
      <w:proofErr w:type="spellStart"/>
      <w:r w:rsidRPr="00FD081B">
        <w:rPr>
          <w:rFonts w:ascii="Arial" w:hAnsi="Arial" w:cs="Arial"/>
          <w:iCs/>
          <w:lang w:val="de-DE"/>
        </w:rPr>
        <w:t>Goodbytz</w:t>
      </w:r>
      <w:proofErr w:type="spellEnd"/>
      <w:r w:rsidRPr="00883758">
        <w:rPr>
          <w:rFonts w:ascii="Arial" w:hAnsi="Arial" w:cs="Arial"/>
          <w:lang w:val="de-DE"/>
        </w:rPr>
        <w:t xml:space="preserve"> arbeiten. Sie tragen menschliche Namen wie Eric, Nico, Felix oder Alice und können täglich bis zu 3000 Mahlzeiten zubereiten – von Currywurst mit Pommes über Kaiserschmarrn bis zu Boeuf Stroganoff. „80 Prozent aller Gerichte können wir mit unseren Maschinen abdecken“, sagt Hendrik </w:t>
      </w:r>
      <w:proofErr w:type="spellStart"/>
      <w:r w:rsidRPr="00883758">
        <w:rPr>
          <w:rFonts w:ascii="Arial" w:hAnsi="Arial" w:cs="Arial"/>
          <w:lang w:val="de-DE"/>
        </w:rPr>
        <w:t>Susemihl</w:t>
      </w:r>
      <w:proofErr w:type="spellEnd"/>
      <w:r w:rsidRPr="00883758">
        <w:rPr>
          <w:rFonts w:ascii="Arial" w:hAnsi="Arial" w:cs="Arial"/>
          <w:lang w:val="de-DE"/>
        </w:rPr>
        <w:t>, einer der drei Gründer des Hamburger Start-ups. Bei Sushi, Wraps und allem, was mehr Fingerspitzengefühl erfordert, müssen die Roboter noch passen.</w:t>
      </w:r>
    </w:p>
    <w:p w14:paraId="72998E88" w14:textId="77777777" w:rsidR="00695120" w:rsidRPr="00883758" w:rsidRDefault="00695120" w:rsidP="00883758">
      <w:pPr>
        <w:spacing w:after="0" w:line="240" w:lineRule="auto"/>
        <w:jc w:val="both"/>
        <w:rPr>
          <w:rFonts w:ascii="Arial" w:hAnsi="Arial" w:cs="Arial"/>
          <w:lang w:val="de-DE"/>
        </w:rPr>
      </w:pPr>
      <w:r w:rsidRPr="00883758">
        <w:rPr>
          <w:rFonts w:ascii="Arial" w:hAnsi="Arial" w:cs="Arial"/>
          <w:lang w:val="de-DE"/>
        </w:rPr>
        <w:t xml:space="preserve">Zu den </w:t>
      </w:r>
      <w:proofErr w:type="spellStart"/>
      <w:r w:rsidRPr="00883758">
        <w:rPr>
          <w:rFonts w:ascii="Arial" w:hAnsi="Arial" w:cs="Arial"/>
          <w:lang w:val="de-DE"/>
        </w:rPr>
        <w:t>Goodbytz</w:t>
      </w:r>
      <w:proofErr w:type="spellEnd"/>
      <w:r w:rsidRPr="00883758">
        <w:rPr>
          <w:rFonts w:ascii="Arial" w:hAnsi="Arial" w:cs="Arial"/>
          <w:lang w:val="de-DE"/>
        </w:rPr>
        <w:t>-Kunden zählen Firmenkantinen, Krankenhäuser und Universitäten – Großküchen, die in kurzer Zeit viele Menschen versorgen müssen. Selbst die US-</w:t>
      </w:r>
      <w:proofErr w:type="spellStart"/>
      <w:r w:rsidRPr="00883758">
        <w:rPr>
          <w:rFonts w:ascii="Arial" w:hAnsi="Arial" w:cs="Arial"/>
          <w:lang w:val="de-DE"/>
        </w:rPr>
        <w:t>Army</w:t>
      </w:r>
      <w:proofErr w:type="spellEnd"/>
      <w:r w:rsidRPr="00883758">
        <w:rPr>
          <w:rFonts w:ascii="Arial" w:hAnsi="Arial" w:cs="Arial"/>
          <w:lang w:val="de-DE"/>
        </w:rPr>
        <w:t xml:space="preserve"> hat jüngst geordert. Zu einem festen monatlichen Preis erwerben die Kunden Softwarelizenzen und mieten die Maschinen für einen Zeitraum von bis zu fünf Jahren. Das hält die Investitionen niedrig. „Wir liefern Technologie und Software, die Roboter bedient, Zutaten trackt, das Speisenportfolio und Vorbestellungen managt sowie digitale Schilder aktualisiert, etwa in Kantinen“, so </w:t>
      </w:r>
      <w:proofErr w:type="spellStart"/>
      <w:r w:rsidRPr="00883758">
        <w:rPr>
          <w:rFonts w:ascii="Arial" w:hAnsi="Arial" w:cs="Arial"/>
          <w:lang w:val="de-DE"/>
        </w:rPr>
        <w:t>Susemihl</w:t>
      </w:r>
      <w:proofErr w:type="spellEnd"/>
      <w:r w:rsidRPr="00883758">
        <w:rPr>
          <w:rFonts w:ascii="Arial" w:hAnsi="Arial" w:cs="Arial"/>
          <w:lang w:val="de-DE"/>
        </w:rPr>
        <w:t>. Ein erfahrener Koch könne in drei Minuten ein neues Rezept programmieren. Nur einkaufen können die cleveren Helfer noch nicht. Auch die Zutaten müssen noch von Hand eingefüllt werden.</w:t>
      </w:r>
    </w:p>
    <w:p w14:paraId="0C8213E2" w14:textId="77777777" w:rsidR="007028FA" w:rsidRPr="00883758" w:rsidRDefault="00695120" w:rsidP="00883758">
      <w:pPr>
        <w:spacing w:after="0" w:line="240" w:lineRule="auto"/>
        <w:jc w:val="both"/>
        <w:rPr>
          <w:rFonts w:ascii="Arial" w:hAnsi="Arial" w:cs="Arial"/>
          <w:lang w:val="de-DE"/>
        </w:rPr>
      </w:pPr>
      <w:r w:rsidRPr="00883758">
        <w:rPr>
          <w:rFonts w:ascii="Arial" w:hAnsi="Arial" w:cs="Arial"/>
          <w:lang w:val="de-DE"/>
        </w:rPr>
        <w:t>Die neuen Technologien treffen auf eine zutiefst verunsicherte Branche. Deutschlands Gastwirte klagen über eine nie da gewesene Personalnot, schrumpfende Umsätze und explodierende Preise. Von Januar bis August 2025 lagen die realen Umsätze dem Branchenverband Dehoga zufolge noch immer 17,6 Prozent unter dem Niveau vor der Coronapandemie. Ein Minus von 4,0 Prozent verzeichneten die Betriebe gegenüber dem Vorjahreszeitraum. Gleichzeitig steigen die Kosten: Seit 2022 verteuerte sich der Faktor Arbeit um 37 Prozent, die Preise für Lebensmittel, Getränke und Energie stiegen um rund 30 Prozent. […]</w:t>
      </w:r>
    </w:p>
    <w:p w14:paraId="3627C0CD" w14:textId="7C6D69D5" w:rsidR="00695120" w:rsidRPr="00883758" w:rsidRDefault="00695120" w:rsidP="00883758">
      <w:pPr>
        <w:spacing w:after="0" w:line="240" w:lineRule="auto"/>
        <w:jc w:val="both"/>
        <w:rPr>
          <w:rFonts w:ascii="Arial" w:hAnsi="Arial" w:cs="Arial"/>
          <w:b/>
          <w:bCs/>
          <w:lang w:val="de-DE"/>
        </w:rPr>
      </w:pPr>
      <w:r w:rsidRPr="00883758">
        <w:rPr>
          <w:rFonts w:ascii="Arial" w:hAnsi="Arial" w:cs="Arial"/>
          <w:b/>
          <w:bCs/>
          <w:lang w:val="de-DE"/>
        </w:rPr>
        <w:t>Das Kochen automatisieren</w:t>
      </w:r>
    </w:p>
    <w:p w14:paraId="0D135552" w14:textId="4A796305" w:rsidR="00695120" w:rsidRPr="00883758" w:rsidRDefault="00695120" w:rsidP="00883758">
      <w:pPr>
        <w:spacing w:after="0" w:line="240" w:lineRule="auto"/>
        <w:jc w:val="both"/>
        <w:rPr>
          <w:rFonts w:ascii="Arial" w:hAnsi="Arial" w:cs="Arial"/>
          <w:lang w:val="de-DE"/>
        </w:rPr>
      </w:pPr>
      <w:r w:rsidRPr="00883758">
        <w:rPr>
          <w:rFonts w:ascii="Arial" w:hAnsi="Arial" w:cs="Arial"/>
          <w:lang w:val="de-DE"/>
        </w:rPr>
        <w:t xml:space="preserve">Mit Robotik und Künstlicher Intelligenz (KI) wollen Hersteller wie Rational, </w:t>
      </w:r>
      <w:r w:rsidR="00BE5C30" w:rsidRPr="00883758">
        <w:rPr>
          <w:rFonts w:ascii="Arial" w:hAnsi="Arial" w:cs="Arial"/>
          <w:lang w:val="de-DE"/>
        </w:rPr>
        <w:t>Kuka</w:t>
      </w:r>
      <w:r w:rsidRPr="00883758">
        <w:rPr>
          <w:rFonts w:ascii="Arial" w:hAnsi="Arial" w:cs="Arial"/>
          <w:lang w:val="de-DE"/>
        </w:rPr>
        <w:t xml:space="preserve">, </w:t>
      </w:r>
      <w:proofErr w:type="spellStart"/>
      <w:r w:rsidRPr="00883758">
        <w:rPr>
          <w:rFonts w:ascii="Arial" w:hAnsi="Arial" w:cs="Arial"/>
          <w:lang w:val="de-DE"/>
        </w:rPr>
        <w:t>Goodbytz</w:t>
      </w:r>
      <w:proofErr w:type="spellEnd"/>
      <w:r w:rsidRPr="00883758">
        <w:rPr>
          <w:rFonts w:ascii="Arial" w:hAnsi="Arial" w:cs="Arial"/>
          <w:lang w:val="de-DE"/>
        </w:rPr>
        <w:t xml:space="preserve"> oder Circus den Gastronomen einen Ausweg aus der Krise weisen: Wiederkehrende Prozesse werden automatisiert, Abläufe beschleunigt und das Personal von Routineaufgaben entlastet. Bestell- und Serviceroboter nehmen die Order entgegen, bereiten Gerichte </w:t>
      </w:r>
      <w:r w:rsidRPr="00883758">
        <w:rPr>
          <w:rFonts w:ascii="Arial" w:hAnsi="Arial" w:cs="Arial"/>
          <w:i/>
          <w:lang w:val="de-DE"/>
        </w:rPr>
        <w:t>just in time</w:t>
      </w:r>
      <w:r w:rsidRPr="00883758">
        <w:rPr>
          <w:rFonts w:ascii="Arial" w:hAnsi="Arial" w:cs="Arial"/>
          <w:lang w:val="de-DE"/>
        </w:rPr>
        <w:t xml:space="preserve"> zu, tragen schwere Waren, spülen und putzen.</w:t>
      </w:r>
    </w:p>
    <w:p w14:paraId="39BCD3DA" w14:textId="77777777" w:rsidR="00695120" w:rsidRPr="00883758" w:rsidRDefault="00695120" w:rsidP="00883758">
      <w:pPr>
        <w:spacing w:after="0" w:line="240" w:lineRule="auto"/>
        <w:jc w:val="both"/>
        <w:rPr>
          <w:rFonts w:ascii="Arial" w:hAnsi="Arial" w:cs="Arial"/>
          <w:lang w:val="de-DE"/>
        </w:rPr>
      </w:pPr>
      <w:r w:rsidRPr="00883758">
        <w:rPr>
          <w:rFonts w:ascii="Arial" w:hAnsi="Arial" w:cs="Arial"/>
          <w:lang w:val="de-DE"/>
        </w:rPr>
        <w:t xml:space="preserve">Noch steht die Branche bei der Automatisierung ganz am Anfang, darin sind sich Produzenten und Experten einig. Das Potenzial jedoch halten sie für groß. „In einem nächsten Schritt sollen die Maschinen auf Basis der benötigten Mahlzeiten sogar die Warenbestellungen selbstständig übernehmen können“, sagt </w:t>
      </w:r>
      <w:proofErr w:type="spellStart"/>
      <w:r w:rsidRPr="00883758">
        <w:rPr>
          <w:rFonts w:ascii="Arial" w:hAnsi="Arial" w:cs="Arial"/>
          <w:lang w:val="de-DE"/>
        </w:rPr>
        <w:t>Goodbytz</w:t>
      </w:r>
      <w:proofErr w:type="spellEnd"/>
      <w:r w:rsidRPr="00883758">
        <w:rPr>
          <w:rFonts w:ascii="Arial" w:hAnsi="Arial" w:cs="Arial"/>
          <w:lang w:val="de-DE"/>
        </w:rPr>
        <w:t xml:space="preserve">-CEO </w:t>
      </w:r>
      <w:proofErr w:type="spellStart"/>
      <w:r w:rsidRPr="00883758">
        <w:rPr>
          <w:rFonts w:ascii="Arial" w:hAnsi="Arial" w:cs="Arial"/>
          <w:lang w:val="de-DE"/>
        </w:rPr>
        <w:t>Susemihl</w:t>
      </w:r>
      <w:proofErr w:type="spellEnd"/>
      <w:r w:rsidRPr="00883758">
        <w:rPr>
          <w:rFonts w:ascii="Arial" w:hAnsi="Arial" w:cs="Arial"/>
          <w:lang w:val="de-DE"/>
        </w:rPr>
        <w:t xml:space="preserve">. Auch Berater </w:t>
      </w:r>
      <w:proofErr w:type="spellStart"/>
      <w:r w:rsidRPr="00883758">
        <w:rPr>
          <w:rFonts w:ascii="Arial" w:hAnsi="Arial" w:cs="Arial"/>
          <w:lang w:val="de-DE"/>
        </w:rPr>
        <w:t>Kuriat</w:t>
      </w:r>
      <w:proofErr w:type="spellEnd"/>
      <w:r w:rsidRPr="00883758">
        <w:rPr>
          <w:rFonts w:ascii="Arial" w:hAnsi="Arial" w:cs="Arial"/>
          <w:lang w:val="de-DE"/>
        </w:rPr>
        <w:t xml:space="preserve"> glaubt an einen Siegeszug der KI in der Küche, schränkt jedoch ein: „Beim Italiener an der Ecke werden Roboter nicht Einzug halten, in der großen Pizzakette schon eher. Die Grenzen werden fließend sein, aber der Mensch wird aus der Gastronomie nicht verschwinden.“</w:t>
      </w:r>
    </w:p>
    <w:p w14:paraId="37AFF818" w14:textId="77777777" w:rsidR="007028FA" w:rsidRPr="00883758" w:rsidRDefault="00695120" w:rsidP="00883758">
      <w:pPr>
        <w:spacing w:after="0" w:line="240" w:lineRule="auto"/>
        <w:rPr>
          <w:rFonts w:ascii="Arial" w:hAnsi="Arial" w:cs="Arial"/>
          <w:lang w:val="de-DE"/>
        </w:rPr>
        <w:sectPr w:rsidR="007028FA" w:rsidRPr="00883758" w:rsidSect="007028FA">
          <w:type w:val="continuous"/>
          <w:pgSz w:w="11906" w:h="16838" w:code="9"/>
          <w:pgMar w:top="1418" w:right="1418" w:bottom="1418" w:left="1418" w:header="709" w:footer="709" w:gutter="0"/>
          <w:lnNumType w:countBy="5" w:restart="newSection"/>
          <w:cols w:space="708"/>
          <w:docGrid w:linePitch="360"/>
        </w:sectPr>
      </w:pPr>
      <w:r w:rsidRPr="00883758">
        <w:rPr>
          <w:rFonts w:ascii="Arial" w:hAnsi="Arial" w:cs="Arial"/>
          <w:lang w:val="de-DE"/>
        </w:rPr>
        <w:t>Und: Da KI monotone Arbeiten übernimmt, könnte sie Jobs in der Gastronomie sogar wieder attraktiver machen.</w:t>
      </w:r>
    </w:p>
    <w:p w14:paraId="6DFF7263" w14:textId="77777777" w:rsidR="007028FA" w:rsidRPr="00883758" w:rsidRDefault="007028FA" w:rsidP="00883758">
      <w:pPr>
        <w:spacing w:after="0" w:line="240" w:lineRule="auto"/>
        <w:rPr>
          <w:rFonts w:ascii="Arial" w:hAnsi="Arial" w:cs="Arial"/>
          <w:lang w:val="de-DE"/>
        </w:rPr>
      </w:pPr>
    </w:p>
    <w:p w14:paraId="63B7C576" w14:textId="785670FA" w:rsidR="00695120" w:rsidRPr="00883758" w:rsidRDefault="00695120" w:rsidP="00883758">
      <w:pPr>
        <w:suppressLineNumbers/>
        <w:spacing w:line="240" w:lineRule="auto"/>
        <w:jc w:val="right"/>
        <w:rPr>
          <w:rFonts w:ascii="Arial" w:hAnsi="Arial" w:cs="Arial"/>
          <w:i/>
          <w:iCs/>
          <w:sz w:val="20"/>
          <w:szCs w:val="20"/>
          <w:lang w:val="de-DE"/>
        </w:rPr>
      </w:pPr>
      <w:bookmarkStart w:id="1" w:name="_Hlk222124990"/>
      <w:r w:rsidRPr="00883758">
        <w:rPr>
          <w:rFonts w:ascii="Arial" w:hAnsi="Arial" w:cs="Arial"/>
          <w:i/>
          <w:iCs/>
          <w:sz w:val="20"/>
          <w:szCs w:val="20"/>
          <w:lang w:val="de-DE"/>
        </w:rPr>
        <w:t>Aus</w:t>
      </w:r>
      <w:r w:rsidR="00E45B88" w:rsidRPr="00883758">
        <w:rPr>
          <w:rFonts w:ascii="Arial" w:hAnsi="Arial" w:cs="Arial"/>
          <w:i/>
          <w:iCs/>
          <w:sz w:val="20"/>
          <w:szCs w:val="20"/>
          <w:lang w:val="de-DE"/>
        </w:rPr>
        <w:t>:</w:t>
      </w:r>
      <w:bookmarkEnd w:id="1"/>
      <w:r w:rsidRPr="00883758">
        <w:rPr>
          <w:rFonts w:ascii="Arial" w:hAnsi="Arial" w:cs="Arial"/>
          <w:i/>
          <w:iCs/>
          <w:sz w:val="20"/>
          <w:szCs w:val="20"/>
          <w:lang w:val="de-DE"/>
        </w:rPr>
        <w:t xml:space="preserve"> </w:t>
      </w:r>
      <w:hyperlink r:id="rId9" w:history="1">
        <w:r w:rsidRPr="00883758">
          <w:rPr>
            <w:rStyle w:val="Lienhypertexte"/>
            <w:rFonts w:ascii="Arial" w:hAnsi="Arial" w:cs="Arial"/>
            <w:i/>
            <w:iCs/>
            <w:color w:val="auto"/>
            <w:sz w:val="20"/>
            <w:szCs w:val="20"/>
            <w:u w:val="none"/>
            <w:lang w:val="de-DE"/>
          </w:rPr>
          <w:t>https://www.handelsblatt.com/unternehmen/mittelstand/gastronomie-wie-kuenstliche-intelligenz-das-gastgewerbe-entlasten-soll/100167744.html</w:t>
        </w:r>
      </w:hyperlink>
    </w:p>
    <w:p w14:paraId="1C1F26BF" w14:textId="2F4F968B" w:rsidR="00695120" w:rsidRPr="00883758" w:rsidRDefault="00883758" w:rsidP="00883758">
      <w:pPr>
        <w:suppressLineNumbers/>
        <w:spacing w:line="240" w:lineRule="auto"/>
        <w:rPr>
          <w:rFonts w:ascii="Arial" w:hAnsi="Arial" w:cs="Arial"/>
          <w:lang w:val="de-DE"/>
        </w:rPr>
      </w:pPr>
      <w:r w:rsidRPr="00883758">
        <w:rPr>
          <w:rFonts w:ascii="Arial" w:hAnsi="Arial" w:cs="Arial"/>
          <w:b/>
          <w:bCs/>
        </w:rPr>
        <w:lastRenderedPageBreak/>
        <w:t>DOCUMENT 2</w:t>
      </w:r>
    </w:p>
    <w:p w14:paraId="721E2FEC" w14:textId="2EA91ACE" w:rsidR="00695120" w:rsidRPr="00883758" w:rsidRDefault="00695120" w:rsidP="00883758">
      <w:pPr>
        <w:suppressLineNumbers/>
        <w:spacing w:line="240" w:lineRule="auto"/>
        <w:rPr>
          <w:rFonts w:ascii="Arial" w:hAnsi="Arial" w:cs="Arial"/>
          <w:b/>
          <w:bCs/>
          <w:lang w:val="de-DE"/>
        </w:rPr>
      </w:pPr>
    </w:p>
    <w:p w14:paraId="0B2155F7" w14:textId="77777777" w:rsidR="00695120" w:rsidRPr="00883758" w:rsidRDefault="00695120" w:rsidP="00883758">
      <w:pPr>
        <w:suppressLineNumbers/>
        <w:spacing w:line="240" w:lineRule="auto"/>
        <w:rPr>
          <w:rFonts w:ascii="Arial" w:hAnsi="Arial" w:cs="Arial"/>
          <w:lang w:val="de-DE"/>
        </w:rPr>
      </w:pPr>
      <w:r w:rsidRPr="00883758">
        <w:rPr>
          <w:rFonts w:ascii="Arial" w:hAnsi="Arial" w:cs="Arial"/>
          <w:noProof/>
          <w:lang w:eastAsia="fr-FR"/>
        </w:rPr>
        <w:drawing>
          <wp:inline distT="0" distB="0" distL="0" distR="0" wp14:anchorId="0E033875" wp14:editId="2C9996FA">
            <wp:extent cx="5143500" cy="2408428"/>
            <wp:effectExtent l="0" t="0" r="0" b="0"/>
            <wp:docPr id="1649100151" name="Image 1" descr="Une image contenant habits, personne, intérieur, ho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100151" name="Image 1" descr="Une image contenant habits, personne, intérieur, homme&#10;&#10;Le contenu généré par l’IA peut être incorrect."/>
                    <pic:cNvPicPr/>
                  </pic:nvPicPr>
                  <pic:blipFill>
                    <a:blip r:embed="rId10"/>
                    <a:stretch>
                      <a:fillRect/>
                    </a:stretch>
                  </pic:blipFill>
                  <pic:spPr>
                    <a:xfrm>
                      <a:off x="0" y="0"/>
                      <a:ext cx="5157585" cy="2415023"/>
                    </a:xfrm>
                    <a:prstGeom prst="rect">
                      <a:avLst/>
                    </a:prstGeom>
                  </pic:spPr>
                </pic:pic>
              </a:graphicData>
            </a:graphic>
          </wp:inline>
        </w:drawing>
      </w:r>
    </w:p>
    <w:p w14:paraId="4119200E" w14:textId="77777777" w:rsidR="00883758" w:rsidRDefault="00883758" w:rsidP="00883758">
      <w:pPr>
        <w:suppressLineNumbers/>
        <w:spacing w:line="240" w:lineRule="auto"/>
        <w:rPr>
          <w:rFonts w:ascii="Arial" w:hAnsi="Arial" w:cs="Arial"/>
          <w:b/>
          <w:bCs/>
          <w:lang w:val="de-DE"/>
        </w:rPr>
      </w:pPr>
    </w:p>
    <w:p w14:paraId="18EBA77F" w14:textId="25A8357F" w:rsidR="00695120" w:rsidRPr="00883758" w:rsidRDefault="00695120" w:rsidP="00883758">
      <w:pPr>
        <w:suppressLineNumbers/>
        <w:spacing w:line="240" w:lineRule="auto"/>
        <w:rPr>
          <w:rFonts w:ascii="Arial" w:hAnsi="Arial" w:cs="Arial"/>
          <w:b/>
          <w:bCs/>
          <w:lang w:val="de-DE"/>
        </w:rPr>
      </w:pPr>
      <w:r w:rsidRPr="00883758">
        <w:rPr>
          <w:rFonts w:ascii="Arial" w:hAnsi="Arial" w:cs="Arial"/>
          <w:b/>
          <w:bCs/>
          <w:lang w:val="de-DE"/>
        </w:rPr>
        <w:t>Koch-Roboter bis 3.000 Essen/Tag live</w:t>
      </w:r>
    </w:p>
    <w:p w14:paraId="2385608C" w14:textId="77777777" w:rsidR="00695120" w:rsidRPr="00883758" w:rsidRDefault="00695120" w:rsidP="00883758">
      <w:pPr>
        <w:suppressLineNumbers/>
        <w:spacing w:line="240" w:lineRule="auto"/>
        <w:jc w:val="both"/>
        <w:rPr>
          <w:rFonts w:ascii="Arial" w:hAnsi="Arial" w:cs="Arial"/>
          <w:lang w:val="de-DE"/>
        </w:rPr>
      </w:pPr>
      <w:r w:rsidRPr="00883758">
        <w:rPr>
          <w:rFonts w:ascii="Arial" w:hAnsi="Arial" w:cs="Arial"/>
          <w:lang w:val="de-DE"/>
        </w:rPr>
        <w:t xml:space="preserve">Die neue Koch-Robotik von GOODBYTZ kann bis zu 3.000 Essen am Tag produzieren. Ausgestattet ist der Roboter mit Kochtechnik von </w:t>
      </w:r>
      <w:proofErr w:type="spellStart"/>
      <w:r w:rsidRPr="00883758">
        <w:rPr>
          <w:rFonts w:ascii="Arial" w:hAnsi="Arial" w:cs="Arial"/>
          <w:lang w:val="de-DE"/>
        </w:rPr>
        <w:t>Palux</w:t>
      </w:r>
      <w:proofErr w:type="spellEnd"/>
      <w:r w:rsidRPr="00883758">
        <w:rPr>
          <w:rFonts w:ascii="Arial" w:hAnsi="Arial" w:cs="Arial"/>
          <w:lang w:val="de-DE"/>
        </w:rPr>
        <w:t>.</w:t>
      </w:r>
    </w:p>
    <w:p w14:paraId="4ED5912F" w14:textId="77777777" w:rsidR="00695120" w:rsidRPr="00883758" w:rsidRDefault="00695120" w:rsidP="00883758">
      <w:pPr>
        <w:suppressLineNumbers/>
        <w:spacing w:line="240" w:lineRule="auto"/>
        <w:jc w:val="both"/>
        <w:rPr>
          <w:rFonts w:ascii="Arial" w:hAnsi="Arial" w:cs="Arial"/>
          <w:lang w:val="de-DE"/>
        </w:rPr>
      </w:pPr>
      <w:r w:rsidRPr="00883758">
        <w:rPr>
          <w:rFonts w:ascii="Arial" w:hAnsi="Arial" w:cs="Arial"/>
          <w:lang w:val="de-DE"/>
        </w:rPr>
        <w:t xml:space="preserve">Mit Kühlplatz für mehr als 40 Zutatenkomponenten lassen sich das </w:t>
      </w:r>
      <w:proofErr w:type="spellStart"/>
      <w:r w:rsidRPr="00883758">
        <w:rPr>
          <w:rFonts w:ascii="Arial" w:hAnsi="Arial" w:cs="Arial"/>
          <w:lang w:val="de-DE"/>
        </w:rPr>
        <w:t>X-fache</w:t>
      </w:r>
      <w:proofErr w:type="spellEnd"/>
      <w:r w:rsidRPr="00883758">
        <w:rPr>
          <w:rFonts w:ascii="Arial" w:hAnsi="Arial" w:cs="Arial"/>
          <w:lang w:val="de-DE"/>
        </w:rPr>
        <w:t xml:space="preserve"> an unterschiedlichen Gerichten zubereiten. Verlässlich reproduzierbar ohne menschliches Eingreifen.</w:t>
      </w:r>
    </w:p>
    <w:p w14:paraId="722F85FF" w14:textId="412401C6" w:rsidR="00695120" w:rsidRPr="00E12104" w:rsidRDefault="00E45B88" w:rsidP="00883758">
      <w:pPr>
        <w:suppressLineNumbers/>
        <w:spacing w:line="240" w:lineRule="auto"/>
        <w:jc w:val="right"/>
        <w:rPr>
          <w:rFonts w:ascii="Arial" w:hAnsi="Arial" w:cs="Arial"/>
          <w:i/>
          <w:iCs/>
          <w:sz w:val="20"/>
          <w:szCs w:val="20"/>
          <w:lang w:val="de-DE"/>
        </w:rPr>
      </w:pPr>
      <w:r w:rsidRPr="00E12104">
        <w:rPr>
          <w:rFonts w:ascii="Arial" w:hAnsi="Arial" w:cs="Arial"/>
          <w:i/>
          <w:iCs/>
          <w:sz w:val="20"/>
          <w:szCs w:val="20"/>
          <w:lang w:val="de-DE"/>
        </w:rPr>
        <w:t>Aus:</w:t>
      </w:r>
      <w:r w:rsidR="00E36055" w:rsidRPr="00E12104">
        <w:rPr>
          <w:rFonts w:ascii="Arial" w:hAnsi="Arial" w:cs="Arial"/>
          <w:i/>
          <w:iCs/>
          <w:sz w:val="20"/>
          <w:szCs w:val="20"/>
          <w:lang w:val="de-DE"/>
        </w:rPr>
        <w:t xml:space="preserve"> </w:t>
      </w:r>
      <w:hyperlink r:id="rId11" w:history="1">
        <w:r w:rsidR="00E12104" w:rsidRPr="00E12104">
          <w:rPr>
            <w:rStyle w:val="Lienhypertexte"/>
            <w:rFonts w:ascii="Arial" w:hAnsi="Arial" w:cs="Arial"/>
            <w:i/>
            <w:iCs/>
            <w:color w:val="auto"/>
            <w:sz w:val="20"/>
            <w:szCs w:val="20"/>
            <w:u w:val="none"/>
            <w:lang w:val="de-DE"/>
          </w:rPr>
          <w:t>https://www.gv-future.de/koch-roboter-bis-3-000-essen-tag-live/</w:t>
        </w:r>
      </w:hyperlink>
    </w:p>
    <w:p w14:paraId="5766F1A6" w14:textId="77777777" w:rsidR="00883758" w:rsidRPr="002543AE" w:rsidRDefault="00883758" w:rsidP="00883758">
      <w:pPr>
        <w:spacing w:line="240" w:lineRule="auto"/>
        <w:rPr>
          <w:rFonts w:ascii="Arial" w:hAnsi="Arial" w:cs="Arial"/>
          <w:b/>
          <w:bCs/>
          <w:lang w:val="de-DE"/>
        </w:rPr>
      </w:pPr>
      <w:bookmarkStart w:id="2" w:name="_Hlk217028570"/>
      <w:r w:rsidRPr="002543AE">
        <w:rPr>
          <w:rFonts w:ascii="Arial" w:hAnsi="Arial" w:cs="Arial"/>
          <w:b/>
          <w:bCs/>
          <w:lang w:val="de-DE"/>
        </w:rPr>
        <w:br w:type="page"/>
      </w:r>
    </w:p>
    <w:p w14:paraId="6A94F4CD" w14:textId="73CFCE6F" w:rsidR="00695120" w:rsidRPr="00883758" w:rsidRDefault="00695120" w:rsidP="00883758">
      <w:pPr>
        <w:suppressLineNumbers/>
        <w:spacing w:line="240" w:lineRule="auto"/>
        <w:ind w:left="567" w:hanging="567"/>
        <w:rPr>
          <w:rFonts w:ascii="Arial" w:hAnsi="Arial" w:cs="Arial"/>
          <w:b/>
          <w:bCs/>
        </w:rPr>
      </w:pPr>
      <w:r w:rsidRPr="00883758">
        <w:rPr>
          <w:rFonts w:ascii="Arial" w:hAnsi="Arial" w:cs="Arial"/>
          <w:b/>
          <w:bCs/>
        </w:rPr>
        <w:lastRenderedPageBreak/>
        <w:t>I.</w:t>
      </w:r>
      <w:r w:rsidR="00883758" w:rsidRPr="00883758">
        <w:rPr>
          <w:rFonts w:ascii="Arial" w:hAnsi="Arial" w:cs="Arial"/>
          <w:b/>
          <w:bCs/>
        </w:rPr>
        <w:tab/>
      </w:r>
      <w:r w:rsidRPr="00883758">
        <w:rPr>
          <w:rFonts w:ascii="Arial" w:hAnsi="Arial" w:cs="Arial"/>
          <w:b/>
          <w:bCs/>
        </w:rPr>
        <w:t xml:space="preserve">COMPRÉHENSION </w:t>
      </w:r>
      <w:r w:rsidR="00883758" w:rsidRPr="00883758">
        <w:rPr>
          <w:rFonts w:ascii="Arial" w:hAnsi="Arial" w:cs="Arial"/>
          <w:b/>
          <w:bCs/>
        </w:rPr>
        <w:t xml:space="preserve">ÉCRITE </w:t>
      </w:r>
      <w:r w:rsidRPr="00883758">
        <w:rPr>
          <w:rFonts w:ascii="Arial" w:hAnsi="Arial" w:cs="Arial"/>
          <w:b/>
          <w:bCs/>
        </w:rPr>
        <w:t xml:space="preserve">(10 points) </w:t>
      </w:r>
    </w:p>
    <w:p w14:paraId="6549AF22" w14:textId="77777777" w:rsidR="00883758" w:rsidRPr="00883758" w:rsidRDefault="00883758" w:rsidP="00883758">
      <w:pPr>
        <w:suppressLineNumbers/>
        <w:spacing w:line="240" w:lineRule="auto"/>
        <w:jc w:val="both"/>
        <w:rPr>
          <w:rFonts w:ascii="Arial" w:hAnsi="Arial" w:cs="Arial"/>
          <w:b/>
          <w:bCs/>
        </w:rPr>
      </w:pPr>
    </w:p>
    <w:p w14:paraId="6F803AF4" w14:textId="75B7C18F" w:rsidR="00695120" w:rsidRDefault="00BE5C30" w:rsidP="00923BFE">
      <w:pPr>
        <w:suppressLineNumbers/>
        <w:spacing w:after="0" w:line="240" w:lineRule="auto"/>
        <w:ind w:left="567"/>
        <w:jc w:val="both"/>
        <w:rPr>
          <w:rFonts w:ascii="Arial" w:hAnsi="Arial" w:cs="Arial"/>
        </w:rPr>
      </w:pPr>
      <w:r w:rsidRPr="003C2375">
        <w:rPr>
          <w:rFonts w:ascii="Arial" w:hAnsi="Arial" w:cs="Arial"/>
        </w:rPr>
        <w:t>Rédigez une synthèse</w:t>
      </w:r>
      <w:r w:rsidR="00695120" w:rsidRPr="003C2375">
        <w:rPr>
          <w:rFonts w:ascii="Arial" w:hAnsi="Arial" w:cs="Arial"/>
        </w:rPr>
        <w:t xml:space="preserve"> </w:t>
      </w:r>
      <w:r w:rsidR="00695120" w:rsidRPr="00923BFE">
        <w:rPr>
          <w:rFonts w:ascii="Arial" w:hAnsi="Arial" w:cs="Arial"/>
          <w:b/>
          <w:bCs/>
          <w:u w:val="single"/>
        </w:rPr>
        <w:t>en français</w:t>
      </w:r>
      <w:r w:rsidR="00695120" w:rsidRPr="003C2375">
        <w:rPr>
          <w:rFonts w:ascii="Arial" w:hAnsi="Arial" w:cs="Arial"/>
        </w:rPr>
        <w:t xml:space="preserve"> </w:t>
      </w:r>
      <w:r w:rsidRPr="003C2375">
        <w:rPr>
          <w:rFonts w:ascii="Arial" w:hAnsi="Arial" w:cs="Arial"/>
        </w:rPr>
        <w:t xml:space="preserve">des deux documents </w:t>
      </w:r>
      <w:r w:rsidR="00695120" w:rsidRPr="003C2375">
        <w:rPr>
          <w:rFonts w:ascii="Arial" w:hAnsi="Arial" w:cs="Arial"/>
        </w:rPr>
        <w:t xml:space="preserve">en vous appuyant sur les points suivants. </w:t>
      </w:r>
      <w:r w:rsidR="003C2375" w:rsidRPr="003C2375">
        <w:rPr>
          <w:rFonts w:ascii="Arial" w:hAnsi="Arial" w:cs="Arial"/>
        </w:rPr>
        <w:t>(150 mots)</w:t>
      </w:r>
    </w:p>
    <w:p w14:paraId="7E5EA318" w14:textId="77777777" w:rsidR="00923BFE" w:rsidRPr="003C2375" w:rsidRDefault="00923BFE" w:rsidP="00923BFE">
      <w:pPr>
        <w:suppressLineNumbers/>
        <w:spacing w:after="0" w:line="240" w:lineRule="auto"/>
        <w:ind w:left="567"/>
        <w:jc w:val="both"/>
        <w:rPr>
          <w:rFonts w:ascii="Arial" w:hAnsi="Arial" w:cs="Arial"/>
        </w:rPr>
      </w:pPr>
    </w:p>
    <w:p w14:paraId="2C8E54C0" w14:textId="3CD76AB1" w:rsidR="00BE5C30" w:rsidRPr="00883758" w:rsidRDefault="00695120" w:rsidP="00923BFE">
      <w:pPr>
        <w:pStyle w:val="Paragraphedeliste"/>
        <w:numPr>
          <w:ilvl w:val="0"/>
          <w:numId w:val="4"/>
        </w:numPr>
        <w:suppressLineNumbers/>
        <w:spacing w:line="240" w:lineRule="auto"/>
        <w:ind w:left="993" w:hanging="426"/>
        <w:rPr>
          <w:rFonts w:ascii="Arial" w:hAnsi="Arial" w:cs="Arial"/>
        </w:rPr>
      </w:pPr>
      <w:r w:rsidRPr="00883758">
        <w:rPr>
          <w:rFonts w:ascii="Arial" w:hAnsi="Arial" w:cs="Arial"/>
        </w:rPr>
        <w:t>Que font les machines dont il est</w:t>
      </w:r>
      <w:r w:rsidR="00BE5C30" w:rsidRPr="00883758">
        <w:rPr>
          <w:rFonts w:ascii="Arial" w:hAnsi="Arial" w:cs="Arial"/>
        </w:rPr>
        <w:t xml:space="preserve"> question dans les documents ?</w:t>
      </w:r>
    </w:p>
    <w:p w14:paraId="7D52B946" w14:textId="77777777" w:rsidR="00BE5C30" w:rsidRPr="00883758" w:rsidRDefault="00BE5C30" w:rsidP="00923BFE">
      <w:pPr>
        <w:pStyle w:val="Paragraphedeliste"/>
        <w:numPr>
          <w:ilvl w:val="0"/>
          <w:numId w:val="4"/>
        </w:numPr>
        <w:suppressLineNumbers/>
        <w:spacing w:line="240" w:lineRule="auto"/>
        <w:ind w:left="993" w:hanging="426"/>
        <w:rPr>
          <w:rFonts w:ascii="Arial" w:hAnsi="Arial" w:cs="Arial"/>
        </w:rPr>
      </w:pPr>
      <w:r w:rsidRPr="00883758">
        <w:rPr>
          <w:rFonts w:ascii="Arial" w:hAnsi="Arial" w:cs="Arial"/>
        </w:rPr>
        <w:t xml:space="preserve">Quel est </w:t>
      </w:r>
      <w:r w:rsidR="00695120" w:rsidRPr="00883758">
        <w:rPr>
          <w:rFonts w:ascii="Arial" w:hAnsi="Arial" w:cs="Arial"/>
        </w:rPr>
        <w:t>leur lien avec l’IA ?</w:t>
      </w:r>
    </w:p>
    <w:p w14:paraId="30EF6CA1" w14:textId="77777777" w:rsidR="00BE5C30" w:rsidRPr="00883758" w:rsidRDefault="00695120" w:rsidP="00923BFE">
      <w:pPr>
        <w:pStyle w:val="Paragraphedeliste"/>
        <w:numPr>
          <w:ilvl w:val="0"/>
          <w:numId w:val="4"/>
        </w:numPr>
        <w:suppressLineNumbers/>
        <w:spacing w:line="240" w:lineRule="auto"/>
        <w:ind w:left="993" w:hanging="426"/>
        <w:rPr>
          <w:rFonts w:ascii="Arial" w:hAnsi="Arial" w:cs="Arial"/>
        </w:rPr>
      </w:pPr>
      <w:r w:rsidRPr="00883758">
        <w:rPr>
          <w:rFonts w:ascii="Arial" w:hAnsi="Arial" w:cs="Arial"/>
        </w:rPr>
        <w:t>Quels sont les avantages pour la gastronomie d’avoir ces machines ?</w:t>
      </w:r>
    </w:p>
    <w:p w14:paraId="7E8837BB" w14:textId="198DF78C" w:rsidR="00695120" w:rsidRPr="00883758" w:rsidRDefault="00BE5C30" w:rsidP="00923BFE">
      <w:pPr>
        <w:pStyle w:val="Paragraphedeliste"/>
        <w:numPr>
          <w:ilvl w:val="0"/>
          <w:numId w:val="4"/>
        </w:numPr>
        <w:suppressLineNumbers/>
        <w:spacing w:line="240" w:lineRule="auto"/>
        <w:ind w:left="993" w:hanging="426"/>
        <w:rPr>
          <w:rFonts w:ascii="Arial" w:hAnsi="Arial" w:cs="Arial"/>
        </w:rPr>
      </w:pPr>
      <w:r w:rsidRPr="00883758">
        <w:rPr>
          <w:rFonts w:ascii="Arial" w:hAnsi="Arial" w:cs="Arial"/>
        </w:rPr>
        <w:t>Quelles sont l</w:t>
      </w:r>
      <w:r w:rsidR="00695120" w:rsidRPr="00883758">
        <w:rPr>
          <w:rFonts w:ascii="Arial" w:hAnsi="Arial" w:cs="Arial"/>
        </w:rPr>
        <w:t xml:space="preserve">es perspectives </w:t>
      </w:r>
      <w:r w:rsidRPr="00883758">
        <w:rPr>
          <w:rFonts w:ascii="Arial" w:hAnsi="Arial" w:cs="Arial"/>
        </w:rPr>
        <w:t>d’évolution envisagées dans ce domaine ?</w:t>
      </w:r>
    </w:p>
    <w:bookmarkEnd w:id="2"/>
    <w:p w14:paraId="02153158" w14:textId="77777777" w:rsidR="00695120" w:rsidRPr="00883758" w:rsidRDefault="00695120" w:rsidP="003C2375">
      <w:pPr>
        <w:suppressLineNumbers/>
        <w:spacing w:line="240" w:lineRule="auto"/>
        <w:ind w:left="993" w:hanging="142"/>
        <w:rPr>
          <w:rFonts w:ascii="Arial" w:hAnsi="Arial" w:cs="Arial"/>
        </w:rPr>
      </w:pPr>
    </w:p>
    <w:p w14:paraId="0212BF82" w14:textId="53F635A5" w:rsidR="00695120" w:rsidRDefault="00695120" w:rsidP="00883758">
      <w:pPr>
        <w:suppressLineNumbers/>
        <w:spacing w:line="240" w:lineRule="auto"/>
        <w:ind w:left="567" w:hanging="567"/>
        <w:rPr>
          <w:rFonts w:ascii="Arial" w:hAnsi="Arial" w:cs="Arial"/>
          <w:b/>
          <w:bCs/>
        </w:rPr>
      </w:pPr>
      <w:bookmarkStart w:id="3" w:name="_Hlk217028616"/>
      <w:r w:rsidRPr="00883758">
        <w:rPr>
          <w:rFonts w:ascii="Arial" w:hAnsi="Arial" w:cs="Arial"/>
          <w:b/>
          <w:bCs/>
        </w:rPr>
        <w:t xml:space="preserve">II. </w:t>
      </w:r>
      <w:r w:rsidR="00883758">
        <w:rPr>
          <w:rFonts w:ascii="Arial" w:hAnsi="Arial" w:cs="Arial"/>
          <w:b/>
          <w:bCs/>
        </w:rPr>
        <w:tab/>
      </w:r>
      <w:r w:rsidRPr="00883758">
        <w:rPr>
          <w:rFonts w:ascii="Arial" w:hAnsi="Arial" w:cs="Arial"/>
          <w:b/>
          <w:bCs/>
        </w:rPr>
        <w:t xml:space="preserve">EXPRESSION </w:t>
      </w:r>
      <w:r w:rsidR="00883758">
        <w:rPr>
          <w:rFonts w:ascii="Arial" w:hAnsi="Arial" w:cs="Arial"/>
          <w:b/>
          <w:bCs/>
        </w:rPr>
        <w:t xml:space="preserve">ÉCRITE </w:t>
      </w:r>
      <w:r w:rsidRPr="00883758">
        <w:rPr>
          <w:rFonts w:ascii="Arial" w:hAnsi="Arial" w:cs="Arial"/>
          <w:b/>
          <w:bCs/>
        </w:rPr>
        <w:t>(10 points)</w:t>
      </w:r>
    </w:p>
    <w:p w14:paraId="49CE7A69" w14:textId="77777777" w:rsidR="00883758" w:rsidRPr="00883758" w:rsidRDefault="00883758" w:rsidP="00883758">
      <w:pPr>
        <w:suppressLineNumbers/>
        <w:spacing w:line="240" w:lineRule="auto"/>
        <w:ind w:left="567" w:hanging="567"/>
        <w:rPr>
          <w:rFonts w:ascii="Arial" w:hAnsi="Arial" w:cs="Arial"/>
          <w:b/>
          <w:bCs/>
        </w:rPr>
      </w:pPr>
    </w:p>
    <w:p w14:paraId="371C7B67" w14:textId="041C067F" w:rsidR="00695120" w:rsidRPr="00923BFE" w:rsidRDefault="00BE5C30" w:rsidP="00923BFE">
      <w:pPr>
        <w:pStyle w:val="Paragraphedeliste"/>
        <w:numPr>
          <w:ilvl w:val="0"/>
          <w:numId w:val="5"/>
        </w:numPr>
        <w:suppressLineNumbers/>
        <w:spacing w:after="0" w:line="240" w:lineRule="auto"/>
        <w:rPr>
          <w:rFonts w:ascii="Arial" w:hAnsi="Arial" w:cs="Arial"/>
        </w:rPr>
      </w:pPr>
      <w:r w:rsidRPr="00923BFE">
        <w:rPr>
          <w:rFonts w:ascii="Arial" w:hAnsi="Arial" w:cs="Arial"/>
        </w:rPr>
        <w:t xml:space="preserve">Répondez </w:t>
      </w:r>
      <w:r w:rsidRPr="00923BFE">
        <w:rPr>
          <w:rFonts w:ascii="Arial" w:hAnsi="Arial" w:cs="Arial"/>
          <w:b/>
          <w:bCs/>
          <w:u w:val="single"/>
        </w:rPr>
        <w:t>en allemand</w:t>
      </w:r>
      <w:r w:rsidRPr="00923BFE">
        <w:rPr>
          <w:rFonts w:ascii="Arial" w:hAnsi="Arial" w:cs="Arial"/>
        </w:rPr>
        <w:t xml:space="preserve"> à</w:t>
      </w:r>
      <w:r w:rsidR="00695120" w:rsidRPr="00923BFE">
        <w:rPr>
          <w:rFonts w:ascii="Arial" w:hAnsi="Arial" w:cs="Arial"/>
        </w:rPr>
        <w:t xml:space="preserve"> la question suivante </w:t>
      </w:r>
      <w:r w:rsidRPr="00923BFE">
        <w:rPr>
          <w:rFonts w:ascii="Arial" w:hAnsi="Arial" w:cs="Arial"/>
        </w:rPr>
        <w:t xml:space="preserve">(minimum </w:t>
      </w:r>
      <w:r w:rsidR="00695120" w:rsidRPr="00923BFE">
        <w:rPr>
          <w:rFonts w:ascii="Arial" w:hAnsi="Arial" w:cs="Arial"/>
        </w:rPr>
        <w:t>120 mots</w:t>
      </w:r>
      <w:r w:rsidRPr="00923BFE">
        <w:rPr>
          <w:rFonts w:ascii="Arial" w:hAnsi="Arial" w:cs="Arial"/>
        </w:rPr>
        <w:t>)</w:t>
      </w:r>
      <w:r w:rsidR="00923BFE" w:rsidRPr="00923BFE">
        <w:rPr>
          <w:rFonts w:ascii="Arial" w:hAnsi="Arial" w:cs="Arial"/>
        </w:rPr>
        <w:t> : (</w:t>
      </w:r>
      <w:r w:rsidR="00695120" w:rsidRPr="00923BFE">
        <w:rPr>
          <w:rFonts w:ascii="Arial" w:hAnsi="Arial" w:cs="Arial"/>
        </w:rPr>
        <w:t>5 points)</w:t>
      </w:r>
    </w:p>
    <w:p w14:paraId="22286E4B" w14:textId="77777777" w:rsidR="00923BFE" w:rsidRPr="00923BFE" w:rsidRDefault="00923BFE" w:rsidP="00923BFE">
      <w:pPr>
        <w:pStyle w:val="Paragraphedeliste"/>
        <w:suppressLineNumbers/>
        <w:spacing w:after="0" w:line="240" w:lineRule="auto"/>
        <w:ind w:left="987"/>
        <w:rPr>
          <w:rFonts w:ascii="Arial" w:hAnsi="Arial" w:cs="Arial"/>
        </w:rPr>
      </w:pPr>
    </w:p>
    <w:p w14:paraId="5AB700DF" w14:textId="385120A1" w:rsidR="00695120" w:rsidRDefault="00BF06EC" w:rsidP="00923BFE">
      <w:pPr>
        <w:suppressLineNumbers/>
        <w:spacing w:after="0" w:line="240" w:lineRule="auto"/>
        <w:jc w:val="both"/>
        <w:rPr>
          <w:rFonts w:ascii="Arial" w:hAnsi="Arial" w:cs="Arial"/>
        </w:rPr>
      </w:pPr>
      <w:r w:rsidRPr="00883758">
        <w:rPr>
          <w:rFonts w:ascii="Arial" w:hAnsi="Arial" w:cs="Arial"/>
          <w:lang w:val="de-DE"/>
        </w:rPr>
        <w:t>Mit</w:t>
      </w:r>
      <w:r w:rsidR="00695120" w:rsidRPr="00883758">
        <w:rPr>
          <w:rFonts w:ascii="Arial" w:hAnsi="Arial" w:cs="Arial"/>
          <w:lang w:val="de-DE"/>
        </w:rPr>
        <w:t xml:space="preserve"> Robotik und Künstlicher Intelligenz wird das Personal von </w:t>
      </w:r>
      <w:r w:rsidR="00763E1E" w:rsidRPr="00883758">
        <w:rPr>
          <w:rFonts w:ascii="Arial" w:hAnsi="Arial" w:cs="Arial"/>
          <w:lang w:val="de-DE"/>
        </w:rPr>
        <w:t>monotonen Arbeiten</w:t>
      </w:r>
      <w:r w:rsidR="00BC642C">
        <w:rPr>
          <w:rFonts w:ascii="Arial" w:hAnsi="Arial" w:cs="Arial"/>
          <w:lang w:val="de-DE"/>
        </w:rPr>
        <w:t xml:space="preserve"> </w:t>
      </w:r>
      <w:r w:rsidR="00695120" w:rsidRPr="00883758">
        <w:rPr>
          <w:rFonts w:ascii="Arial" w:hAnsi="Arial" w:cs="Arial"/>
          <w:lang w:val="de-DE"/>
        </w:rPr>
        <w:t>entlastet</w:t>
      </w:r>
      <w:r w:rsidRPr="00883758">
        <w:rPr>
          <w:rFonts w:ascii="Arial" w:hAnsi="Arial" w:cs="Arial"/>
          <w:lang w:val="de-DE"/>
        </w:rPr>
        <w:t xml:space="preserve"> und Jobs in der Gastronomie werden wieder attraktiver</w:t>
      </w:r>
      <w:r w:rsidR="00695120" w:rsidRPr="00883758">
        <w:rPr>
          <w:rFonts w:ascii="Arial" w:hAnsi="Arial" w:cs="Arial"/>
          <w:lang w:val="de-DE"/>
        </w:rPr>
        <w:t xml:space="preserve">. </w:t>
      </w:r>
      <w:proofErr w:type="spellStart"/>
      <w:r w:rsidR="00695120" w:rsidRPr="00883758">
        <w:rPr>
          <w:rFonts w:ascii="Arial" w:hAnsi="Arial" w:cs="Arial"/>
        </w:rPr>
        <w:t>Was</w:t>
      </w:r>
      <w:proofErr w:type="spellEnd"/>
      <w:r w:rsidR="00695120" w:rsidRPr="00883758">
        <w:rPr>
          <w:rFonts w:ascii="Arial" w:hAnsi="Arial" w:cs="Arial"/>
        </w:rPr>
        <w:t xml:space="preserve"> </w:t>
      </w:r>
      <w:proofErr w:type="spellStart"/>
      <w:r w:rsidR="00695120" w:rsidRPr="00883758">
        <w:rPr>
          <w:rFonts w:ascii="Arial" w:hAnsi="Arial" w:cs="Arial"/>
        </w:rPr>
        <w:t>halten</w:t>
      </w:r>
      <w:proofErr w:type="spellEnd"/>
      <w:r w:rsidR="00695120" w:rsidRPr="00883758">
        <w:rPr>
          <w:rFonts w:ascii="Arial" w:hAnsi="Arial" w:cs="Arial"/>
        </w:rPr>
        <w:t xml:space="preserve"> </w:t>
      </w:r>
      <w:proofErr w:type="spellStart"/>
      <w:r w:rsidR="00695120" w:rsidRPr="00883758">
        <w:rPr>
          <w:rFonts w:ascii="Arial" w:hAnsi="Arial" w:cs="Arial"/>
        </w:rPr>
        <w:t>Sie</w:t>
      </w:r>
      <w:proofErr w:type="spellEnd"/>
      <w:r w:rsidR="00695120" w:rsidRPr="00883758">
        <w:rPr>
          <w:rFonts w:ascii="Arial" w:hAnsi="Arial" w:cs="Arial"/>
        </w:rPr>
        <w:t xml:space="preserve"> </w:t>
      </w:r>
      <w:proofErr w:type="spellStart"/>
      <w:proofErr w:type="gramStart"/>
      <w:r w:rsidR="00695120" w:rsidRPr="00883758">
        <w:rPr>
          <w:rFonts w:ascii="Arial" w:hAnsi="Arial" w:cs="Arial"/>
        </w:rPr>
        <w:t>davon</w:t>
      </w:r>
      <w:proofErr w:type="spellEnd"/>
      <w:r w:rsidR="00695120" w:rsidRPr="00883758">
        <w:rPr>
          <w:rFonts w:ascii="Arial" w:hAnsi="Arial" w:cs="Arial"/>
        </w:rPr>
        <w:t>?</w:t>
      </w:r>
      <w:proofErr w:type="gramEnd"/>
      <w:r w:rsidR="00695120" w:rsidRPr="00883758">
        <w:rPr>
          <w:rFonts w:ascii="Arial" w:hAnsi="Arial" w:cs="Arial"/>
        </w:rPr>
        <w:t xml:space="preserve"> </w:t>
      </w:r>
      <w:proofErr w:type="spellStart"/>
      <w:r w:rsidR="00695120" w:rsidRPr="00883758">
        <w:rPr>
          <w:rFonts w:ascii="Arial" w:hAnsi="Arial" w:cs="Arial"/>
        </w:rPr>
        <w:t>Argumentieren</w:t>
      </w:r>
      <w:proofErr w:type="spellEnd"/>
      <w:r w:rsidR="00695120" w:rsidRPr="00883758">
        <w:rPr>
          <w:rFonts w:ascii="Arial" w:hAnsi="Arial" w:cs="Arial"/>
        </w:rPr>
        <w:t xml:space="preserve"> </w:t>
      </w:r>
      <w:proofErr w:type="spellStart"/>
      <w:r w:rsidR="00695120" w:rsidRPr="00883758">
        <w:rPr>
          <w:rFonts w:ascii="Arial" w:hAnsi="Arial" w:cs="Arial"/>
        </w:rPr>
        <w:t>Sie</w:t>
      </w:r>
      <w:proofErr w:type="spellEnd"/>
      <w:r w:rsidR="00695120" w:rsidRPr="00883758">
        <w:rPr>
          <w:rFonts w:ascii="Arial" w:hAnsi="Arial" w:cs="Arial"/>
        </w:rPr>
        <w:t>.</w:t>
      </w:r>
    </w:p>
    <w:p w14:paraId="760A6199" w14:textId="77777777" w:rsidR="00923BFE" w:rsidRPr="00883758" w:rsidRDefault="00923BFE" w:rsidP="00923BFE">
      <w:pPr>
        <w:suppressLineNumbers/>
        <w:spacing w:after="0" w:line="240" w:lineRule="auto"/>
        <w:jc w:val="both"/>
        <w:rPr>
          <w:rFonts w:ascii="Arial" w:hAnsi="Arial" w:cs="Arial"/>
        </w:rPr>
      </w:pPr>
    </w:p>
    <w:p w14:paraId="31A5C41F" w14:textId="48C99CBC" w:rsidR="00695120" w:rsidRPr="00923BFE" w:rsidRDefault="00BE5C30" w:rsidP="00923BFE">
      <w:pPr>
        <w:pStyle w:val="Paragraphedeliste"/>
        <w:numPr>
          <w:ilvl w:val="0"/>
          <w:numId w:val="5"/>
        </w:numPr>
        <w:suppressLineNumbers/>
        <w:spacing w:after="0" w:line="240" w:lineRule="auto"/>
        <w:rPr>
          <w:rFonts w:ascii="Arial" w:hAnsi="Arial" w:cs="Arial"/>
        </w:rPr>
      </w:pPr>
      <w:bookmarkStart w:id="4" w:name="_Hlk217029037"/>
      <w:bookmarkEnd w:id="3"/>
      <w:r w:rsidRPr="00923BFE">
        <w:rPr>
          <w:rFonts w:ascii="Arial" w:hAnsi="Arial" w:cs="Arial"/>
        </w:rPr>
        <w:t>Rédigez la lettre suivante</w:t>
      </w:r>
      <w:r w:rsidR="00695120" w:rsidRPr="00923BFE">
        <w:rPr>
          <w:rFonts w:ascii="Arial" w:hAnsi="Arial" w:cs="Arial"/>
        </w:rPr>
        <w:t xml:space="preserve"> </w:t>
      </w:r>
      <w:r w:rsidR="00695120" w:rsidRPr="00923BFE">
        <w:rPr>
          <w:rFonts w:ascii="Arial" w:hAnsi="Arial" w:cs="Arial"/>
          <w:b/>
          <w:bCs/>
          <w:u w:val="single"/>
        </w:rPr>
        <w:t>en allemand</w:t>
      </w:r>
      <w:r w:rsidRPr="00923BFE">
        <w:rPr>
          <w:rFonts w:ascii="Arial" w:hAnsi="Arial" w:cs="Arial"/>
        </w:rPr>
        <w:t xml:space="preserve"> (minimum</w:t>
      </w:r>
      <w:r w:rsidR="002543AE">
        <w:rPr>
          <w:rFonts w:ascii="Arial" w:hAnsi="Arial" w:cs="Arial"/>
        </w:rPr>
        <w:t xml:space="preserve"> </w:t>
      </w:r>
      <w:r w:rsidR="002543AE" w:rsidRPr="00923BFE">
        <w:rPr>
          <w:rFonts w:ascii="Arial" w:hAnsi="Arial" w:cs="Arial"/>
        </w:rPr>
        <w:t>120 mots</w:t>
      </w:r>
      <w:r w:rsidRPr="00923BFE">
        <w:rPr>
          <w:rFonts w:ascii="Arial" w:hAnsi="Arial" w:cs="Arial"/>
        </w:rPr>
        <w:t>)</w:t>
      </w:r>
      <w:r w:rsidR="00BC642C">
        <w:rPr>
          <w:rFonts w:ascii="Arial" w:hAnsi="Arial" w:cs="Arial"/>
        </w:rPr>
        <w:t xml:space="preserve"> : </w:t>
      </w:r>
      <w:r w:rsidR="00695120" w:rsidRPr="00923BFE">
        <w:rPr>
          <w:rFonts w:ascii="Arial" w:hAnsi="Arial" w:cs="Arial"/>
        </w:rPr>
        <w:t>(5 points)</w:t>
      </w:r>
    </w:p>
    <w:p w14:paraId="34768F15" w14:textId="77777777" w:rsidR="00923BFE" w:rsidRPr="00923BFE" w:rsidRDefault="00923BFE" w:rsidP="00923BFE">
      <w:pPr>
        <w:pStyle w:val="Paragraphedeliste"/>
        <w:suppressLineNumbers/>
        <w:spacing w:after="0" w:line="240" w:lineRule="auto"/>
        <w:ind w:left="987"/>
        <w:rPr>
          <w:rFonts w:ascii="Arial" w:hAnsi="Arial" w:cs="Arial"/>
        </w:rPr>
      </w:pPr>
    </w:p>
    <w:p w14:paraId="3E75037F" w14:textId="0FC1E753" w:rsidR="00763E1E" w:rsidRDefault="00695120" w:rsidP="00923BFE">
      <w:pPr>
        <w:suppressLineNumbers/>
        <w:spacing w:after="0" w:line="240" w:lineRule="auto"/>
        <w:jc w:val="both"/>
        <w:rPr>
          <w:rFonts w:ascii="Arial" w:hAnsi="Arial" w:cs="Arial"/>
        </w:rPr>
      </w:pPr>
      <w:r w:rsidRPr="00883758">
        <w:rPr>
          <w:rFonts w:ascii="Arial" w:hAnsi="Arial" w:cs="Arial"/>
        </w:rPr>
        <w:t>Vous êtes</w:t>
      </w:r>
      <w:r w:rsidR="00763E1E" w:rsidRPr="00883758">
        <w:rPr>
          <w:rFonts w:ascii="Arial" w:hAnsi="Arial" w:cs="Arial"/>
        </w:rPr>
        <w:t xml:space="preserve"> Dominique Durand, vous venez d’</w:t>
      </w:r>
      <w:r w:rsidRPr="00883758">
        <w:rPr>
          <w:rFonts w:ascii="Arial" w:hAnsi="Arial" w:cs="Arial"/>
        </w:rPr>
        <w:t xml:space="preserve">obtenir votre DCG et </w:t>
      </w:r>
      <w:r w:rsidR="00763E1E" w:rsidRPr="00883758">
        <w:rPr>
          <w:rFonts w:ascii="Arial" w:hAnsi="Arial" w:cs="Arial"/>
        </w:rPr>
        <w:t>travaillez désormais pour l’entreprise de robotique</w:t>
      </w:r>
      <w:r w:rsidRPr="00883758">
        <w:rPr>
          <w:rFonts w:ascii="Arial" w:hAnsi="Arial" w:cs="Arial"/>
        </w:rPr>
        <w:t xml:space="preserve"> </w:t>
      </w:r>
      <w:proofErr w:type="spellStart"/>
      <w:r w:rsidRPr="00883758">
        <w:rPr>
          <w:rFonts w:ascii="Arial" w:hAnsi="Arial" w:cs="Arial"/>
          <w:i/>
        </w:rPr>
        <w:t>Goodbytz</w:t>
      </w:r>
      <w:proofErr w:type="spellEnd"/>
      <w:r w:rsidRPr="00883758">
        <w:rPr>
          <w:rFonts w:ascii="Arial" w:hAnsi="Arial" w:cs="Arial"/>
        </w:rPr>
        <w:t xml:space="preserve"> (Werner Otto </w:t>
      </w:r>
      <w:proofErr w:type="spellStart"/>
      <w:r w:rsidRPr="00883758">
        <w:rPr>
          <w:rFonts w:ascii="Arial" w:hAnsi="Arial" w:cs="Arial"/>
        </w:rPr>
        <w:t>Straße</w:t>
      </w:r>
      <w:proofErr w:type="spellEnd"/>
      <w:r w:rsidRPr="00883758">
        <w:rPr>
          <w:rFonts w:ascii="Arial" w:hAnsi="Arial" w:cs="Arial"/>
        </w:rPr>
        <w:t xml:space="preserve"> 13G, 22179 </w:t>
      </w:r>
      <w:proofErr w:type="spellStart"/>
      <w:r w:rsidRPr="00883758">
        <w:rPr>
          <w:rFonts w:ascii="Arial" w:hAnsi="Arial" w:cs="Arial"/>
        </w:rPr>
        <w:t>Hamburg</w:t>
      </w:r>
      <w:proofErr w:type="spellEnd"/>
      <w:r w:rsidRPr="00883758">
        <w:rPr>
          <w:rFonts w:ascii="Arial" w:hAnsi="Arial" w:cs="Arial"/>
        </w:rPr>
        <w:t xml:space="preserve">). </w:t>
      </w:r>
    </w:p>
    <w:p w14:paraId="17DAB267" w14:textId="77777777" w:rsidR="00923BFE" w:rsidRPr="00883758" w:rsidRDefault="00923BFE" w:rsidP="00923BFE">
      <w:pPr>
        <w:suppressLineNumbers/>
        <w:spacing w:after="0" w:line="240" w:lineRule="auto"/>
        <w:jc w:val="both"/>
        <w:rPr>
          <w:rFonts w:ascii="Arial" w:hAnsi="Arial" w:cs="Arial"/>
        </w:rPr>
      </w:pPr>
    </w:p>
    <w:p w14:paraId="7D9667ED" w14:textId="77777777" w:rsidR="00763E1E" w:rsidRDefault="00695120" w:rsidP="00923BFE">
      <w:pPr>
        <w:suppressLineNumbers/>
        <w:spacing w:after="0" w:line="240" w:lineRule="auto"/>
        <w:jc w:val="both"/>
        <w:rPr>
          <w:rFonts w:ascii="Arial" w:hAnsi="Arial" w:cs="Arial"/>
        </w:rPr>
      </w:pPr>
      <w:r w:rsidRPr="00883758">
        <w:rPr>
          <w:rFonts w:ascii="Arial" w:hAnsi="Arial" w:cs="Arial"/>
        </w:rPr>
        <w:t>Vous avez reçu une demande de renseignement émanant de l’entreprise </w:t>
      </w:r>
      <w:proofErr w:type="spellStart"/>
      <w:r w:rsidRPr="00883758">
        <w:rPr>
          <w:rFonts w:ascii="Arial" w:hAnsi="Arial" w:cs="Arial"/>
          <w:i/>
        </w:rPr>
        <w:t>Mouna</w:t>
      </w:r>
      <w:proofErr w:type="spellEnd"/>
      <w:r w:rsidRPr="00883758">
        <w:rPr>
          <w:rFonts w:ascii="Arial" w:hAnsi="Arial" w:cs="Arial"/>
        </w:rPr>
        <w:t xml:space="preserve"> (</w:t>
      </w:r>
      <w:proofErr w:type="spellStart"/>
      <w:r w:rsidRPr="00883758">
        <w:rPr>
          <w:rFonts w:ascii="Arial" w:hAnsi="Arial" w:cs="Arial"/>
        </w:rPr>
        <w:t>Goethestr</w:t>
      </w:r>
      <w:proofErr w:type="spellEnd"/>
      <w:r w:rsidRPr="00883758">
        <w:rPr>
          <w:rFonts w:ascii="Arial" w:hAnsi="Arial" w:cs="Arial"/>
        </w:rPr>
        <w:t xml:space="preserve">. 256, 66121 Saarbrücken), qui veut équiper sa cantine d’une de vos machines. </w:t>
      </w:r>
    </w:p>
    <w:p w14:paraId="22FD178D" w14:textId="77777777" w:rsidR="00923BFE" w:rsidRPr="00883758" w:rsidRDefault="00923BFE" w:rsidP="00923BFE">
      <w:pPr>
        <w:suppressLineNumbers/>
        <w:spacing w:after="0" w:line="240" w:lineRule="auto"/>
        <w:jc w:val="both"/>
        <w:rPr>
          <w:rFonts w:ascii="Arial" w:hAnsi="Arial" w:cs="Arial"/>
        </w:rPr>
      </w:pPr>
    </w:p>
    <w:p w14:paraId="3F61AC35" w14:textId="1D1FE6B0" w:rsidR="00695120" w:rsidRDefault="00695120" w:rsidP="00923BFE">
      <w:pPr>
        <w:suppressLineNumbers/>
        <w:spacing w:after="0" w:line="240" w:lineRule="auto"/>
        <w:jc w:val="both"/>
        <w:rPr>
          <w:rFonts w:ascii="Arial" w:hAnsi="Arial" w:cs="Arial"/>
        </w:rPr>
      </w:pPr>
      <w:r w:rsidRPr="00883758">
        <w:rPr>
          <w:rFonts w:ascii="Arial" w:hAnsi="Arial" w:cs="Arial"/>
        </w:rPr>
        <w:t xml:space="preserve">Vous répondez </w:t>
      </w:r>
      <w:r w:rsidR="00BF06EC" w:rsidRPr="00883758">
        <w:rPr>
          <w:rFonts w:ascii="Arial" w:hAnsi="Arial" w:cs="Arial"/>
        </w:rPr>
        <w:t xml:space="preserve">par une lettre </w:t>
      </w:r>
      <w:r w:rsidRPr="00883758">
        <w:rPr>
          <w:rFonts w:ascii="Arial" w:hAnsi="Arial" w:cs="Arial"/>
        </w:rPr>
        <w:t>à cette entreprise en mettant en avant les avantages actuels et à venir des machines que vous commercialisez.</w:t>
      </w:r>
    </w:p>
    <w:p w14:paraId="798461B6" w14:textId="77777777" w:rsidR="00923BFE" w:rsidRPr="00883758" w:rsidRDefault="00923BFE" w:rsidP="00923BFE">
      <w:pPr>
        <w:suppressLineNumbers/>
        <w:spacing w:after="0" w:line="240" w:lineRule="auto"/>
        <w:jc w:val="both"/>
        <w:rPr>
          <w:rFonts w:ascii="Arial" w:hAnsi="Arial" w:cs="Arial"/>
        </w:rPr>
      </w:pPr>
    </w:p>
    <w:p w14:paraId="3BDC5059" w14:textId="6E78FC2F" w:rsidR="00695120" w:rsidRPr="00883758" w:rsidRDefault="00695120" w:rsidP="00923BFE">
      <w:pPr>
        <w:suppressLineNumbers/>
        <w:spacing w:after="0" w:line="240" w:lineRule="auto"/>
        <w:rPr>
          <w:rFonts w:ascii="Arial" w:hAnsi="Arial" w:cs="Arial"/>
        </w:rPr>
      </w:pPr>
      <w:r w:rsidRPr="00883758">
        <w:rPr>
          <w:rFonts w:ascii="Arial" w:hAnsi="Arial" w:cs="Arial"/>
        </w:rPr>
        <w:t>Vous présenterez ce courrier selon les normes en vigueur</w:t>
      </w:r>
      <w:bookmarkEnd w:id="4"/>
      <w:r w:rsidR="00BF06EC" w:rsidRPr="00883758">
        <w:rPr>
          <w:rFonts w:ascii="Arial" w:hAnsi="Arial" w:cs="Arial"/>
        </w:rPr>
        <w:t>.</w:t>
      </w:r>
    </w:p>
    <w:p w14:paraId="726D0D8A" w14:textId="77777777" w:rsidR="00D53FA3" w:rsidRDefault="00D53FA3" w:rsidP="00883758">
      <w:pPr>
        <w:pStyle w:val="Titre"/>
        <w:suppressLineNumbers/>
        <w:jc w:val="left"/>
        <w:rPr>
          <w:sz w:val="22"/>
          <w:szCs w:val="22"/>
        </w:rPr>
        <w:sectPr w:rsidR="00D53FA3" w:rsidSect="007028FA">
          <w:type w:val="continuous"/>
          <w:pgSz w:w="11906" w:h="16838" w:code="9"/>
          <w:pgMar w:top="1418" w:right="1418" w:bottom="1418" w:left="1418" w:header="709" w:footer="709" w:gutter="0"/>
          <w:cols w:space="708"/>
          <w:docGrid w:linePitch="360"/>
        </w:sectPr>
      </w:pPr>
    </w:p>
    <w:p w14:paraId="1F1B8CBB" w14:textId="77777777" w:rsidR="00D53FA3" w:rsidRPr="00586DAB" w:rsidRDefault="00D53FA3" w:rsidP="00D53FA3">
      <w:pPr>
        <w:suppressLineNumbers/>
        <w:spacing w:after="0" w:line="240" w:lineRule="auto"/>
        <w:rPr>
          <w:rFonts w:ascii="Arial" w:hAnsi="Arial" w:cs="Arial"/>
          <w:sz w:val="24"/>
          <w:szCs w:val="24"/>
        </w:rPr>
      </w:pPr>
    </w:p>
    <w:p w14:paraId="7EF29B1A" w14:textId="77777777" w:rsidR="00D53FA3" w:rsidRPr="00586DAB" w:rsidRDefault="00D53FA3" w:rsidP="00D53FA3">
      <w:pPr>
        <w:pBdr>
          <w:top w:val="single" w:sz="4" w:space="17" w:color="auto"/>
          <w:left w:val="single" w:sz="4" w:space="4" w:color="auto"/>
          <w:bottom w:val="single" w:sz="4" w:space="13" w:color="auto"/>
          <w:right w:val="single" w:sz="4" w:space="4" w:color="auto"/>
          <w:between w:val="single" w:sz="4" w:space="1" w:color="auto"/>
        </w:pBdr>
        <w:suppressAutoHyphens/>
        <w:spacing w:after="0" w:line="240" w:lineRule="auto"/>
        <w:jc w:val="center"/>
        <w:rPr>
          <w:rFonts w:ascii="Arial" w:eastAsia="Calibri" w:hAnsi="Arial" w:cs="Arial"/>
          <w:sz w:val="36"/>
          <w:szCs w:val="36"/>
          <w:lang w:eastAsia="ar-SA"/>
        </w:rPr>
      </w:pPr>
      <w:r w:rsidRPr="00586DAB">
        <w:rPr>
          <w:rFonts w:ascii="Arial" w:eastAsia="Calibri" w:hAnsi="Arial" w:cs="Arial"/>
          <w:b/>
          <w:bCs/>
          <w:sz w:val="36"/>
          <w:szCs w:val="36"/>
          <w:lang w:eastAsia="ar-SA"/>
        </w:rPr>
        <w:t>DIPLÔME DE COMPTABILITÉ ET DE GESTION</w:t>
      </w:r>
    </w:p>
    <w:p w14:paraId="3C3524FD" w14:textId="77777777" w:rsidR="00D53FA3" w:rsidRPr="00586DAB" w:rsidRDefault="00D53FA3" w:rsidP="00D53FA3">
      <w:pPr>
        <w:suppressLineNumbers/>
        <w:spacing w:after="0" w:line="240" w:lineRule="auto"/>
        <w:jc w:val="center"/>
        <w:rPr>
          <w:rFonts w:ascii="Arial" w:hAnsi="Arial" w:cs="Arial"/>
          <w:sz w:val="36"/>
          <w:szCs w:val="36"/>
        </w:rPr>
      </w:pPr>
    </w:p>
    <w:p w14:paraId="5DD8D127" w14:textId="77777777" w:rsidR="00D53FA3" w:rsidRPr="00586DAB" w:rsidRDefault="00D53FA3" w:rsidP="00D53FA3">
      <w:pPr>
        <w:suppressLineNumbers/>
        <w:spacing w:after="0" w:line="240" w:lineRule="auto"/>
        <w:rPr>
          <w:rFonts w:ascii="Arial" w:hAnsi="Arial" w:cs="Arial"/>
          <w:sz w:val="24"/>
          <w:szCs w:val="24"/>
        </w:rPr>
      </w:pPr>
    </w:p>
    <w:p w14:paraId="61DCBDCD" w14:textId="77777777" w:rsidR="00D53FA3" w:rsidRPr="00586DAB" w:rsidRDefault="00D53FA3" w:rsidP="00D53FA3">
      <w:pPr>
        <w:pStyle w:val="Titre1"/>
        <w:suppressLineNumbers/>
        <w:rPr>
          <w:rFonts w:ascii="Arial" w:hAnsi="Arial" w:cs="Arial"/>
          <w:b/>
          <w:bCs/>
          <w:sz w:val="36"/>
          <w:szCs w:val="36"/>
        </w:rPr>
      </w:pPr>
      <w:r w:rsidRPr="00586DAB">
        <w:rPr>
          <w:rFonts w:ascii="Arial" w:hAnsi="Arial" w:cs="Arial"/>
          <w:b/>
          <w:bCs/>
          <w:sz w:val="36"/>
          <w:szCs w:val="36"/>
        </w:rPr>
        <w:t xml:space="preserve">UE14 – ÉPREUVE FACULTATIVE DE LANGUE VIVANTE ÉTRANGÈRE </w:t>
      </w:r>
    </w:p>
    <w:p w14:paraId="6C6A4C3E" w14:textId="77777777" w:rsidR="00D53FA3" w:rsidRPr="00586DAB" w:rsidRDefault="00D53FA3" w:rsidP="00D53FA3">
      <w:pPr>
        <w:pStyle w:val="Titre1"/>
        <w:suppressLineNumbers/>
        <w:rPr>
          <w:rFonts w:ascii="Arial" w:hAnsi="Arial" w:cs="Arial"/>
          <w:b/>
          <w:bCs/>
          <w:sz w:val="36"/>
          <w:szCs w:val="36"/>
        </w:rPr>
      </w:pPr>
    </w:p>
    <w:p w14:paraId="44FBE082" w14:textId="77777777" w:rsidR="00D53FA3" w:rsidRPr="00586DAB" w:rsidRDefault="00D53FA3" w:rsidP="00D53FA3">
      <w:pPr>
        <w:pStyle w:val="Titre1"/>
        <w:suppressLineNumbers/>
        <w:rPr>
          <w:rFonts w:ascii="Arial" w:hAnsi="Arial" w:cs="Arial"/>
          <w:b/>
          <w:bCs/>
          <w:sz w:val="36"/>
          <w:szCs w:val="36"/>
        </w:rPr>
      </w:pPr>
    </w:p>
    <w:p w14:paraId="0DE0A9FB" w14:textId="77777777" w:rsidR="00D53FA3" w:rsidRPr="00586DAB" w:rsidRDefault="00D53FA3" w:rsidP="00D53FA3">
      <w:pPr>
        <w:pStyle w:val="Titre1"/>
        <w:suppressLineNumbers/>
        <w:rPr>
          <w:rFonts w:ascii="Arial" w:hAnsi="Arial" w:cs="Arial"/>
          <w:b/>
          <w:bCs/>
          <w:sz w:val="36"/>
          <w:szCs w:val="36"/>
          <w:u w:val="single"/>
        </w:rPr>
      </w:pPr>
      <w:r w:rsidRPr="00586DAB">
        <w:rPr>
          <w:rFonts w:ascii="Arial" w:hAnsi="Arial" w:cs="Arial"/>
          <w:b/>
          <w:bCs/>
          <w:sz w:val="36"/>
          <w:szCs w:val="36"/>
          <w:u w:val="single"/>
        </w:rPr>
        <w:t>ESPAGNOL</w:t>
      </w:r>
    </w:p>
    <w:p w14:paraId="7EE5B1FC" w14:textId="77777777" w:rsidR="00D53FA3" w:rsidRPr="00586DAB" w:rsidRDefault="00D53FA3" w:rsidP="00D53FA3">
      <w:pPr>
        <w:pStyle w:val="Titre1"/>
        <w:suppressLineNumbers/>
        <w:rPr>
          <w:rFonts w:ascii="Arial" w:hAnsi="Arial" w:cs="Arial"/>
          <w:b/>
          <w:bCs/>
          <w:sz w:val="24"/>
        </w:rPr>
      </w:pPr>
    </w:p>
    <w:p w14:paraId="4CEA0C67" w14:textId="77777777" w:rsidR="00D53FA3" w:rsidRPr="00586DAB" w:rsidRDefault="00D53FA3" w:rsidP="00D53FA3">
      <w:pPr>
        <w:pStyle w:val="Titre1"/>
        <w:suppressLineNumbers/>
        <w:rPr>
          <w:rFonts w:ascii="Arial" w:hAnsi="Arial" w:cs="Arial"/>
          <w:b/>
          <w:bCs/>
          <w:sz w:val="24"/>
        </w:rPr>
      </w:pPr>
    </w:p>
    <w:p w14:paraId="49EAAEFF" w14:textId="77777777" w:rsidR="00D53FA3" w:rsidRPr="00586DAB" w:rsidRDefault="00D53FA3" w:rsidP="00D53FA3">
      <w:pPr>
        <w:pStyle w:val="Titre1"/>
        <w:suppressLineNumbers/>
        <w:rPr>
          <w:rFonts w:ascii="Arial" w:hAnsi="Arial" w:cs="Arial"/>
          <w:b/>
          <w:bCs/>
          <w:sz w:val="24"/>
        </w:rPr>
      </w:pPr>
    </w:p>
    <w:p w14:paraId="4B4855D6" w14:textId="77777777" w:rsidR="00D53FA3" w:rsidRPr="00586DAB" w:rsidRDefault="00D53FA3" w:rsidP="00D53FA3">
      <w:pPr>
        <w:pStyle w:val="Titre1"/>
        <w:suppressLineNumbers/>
        <w:rPr>
          <w:rFonts w:ascii="Arial" w:hAnsi="Arial" w:cs="Arial"/>
          <w:b/>
          <w:bCs/>
          <w:szCs w:val="28"/>
        </w:rPr>
      </w:pPr>
      <w:r w:rsidRPr="00586DAB">
        <w:rPr>
          <w:rFonts w:ascii="Arial" w:hAnsi="Arial" w:cs="Arial"/>
          <w:b/>
          <w:bCs/>
          <w:szCs w:val="28"/>
        </w:rPr>
        <w:t>SESSION 2026</w:t>
      </w:r>
    </w:p>
    <w:p w14:paraId="3111CD7B" w14:textId="77777777" w:rsidR="00D53FA3" w:rsidRPr="00586DAB" w:rsidRDefault="00D53FA3" w:rsidP="00D53FA3">
      <w:pPr>
        <w:suppressLineNumbers/>
        <w:spacing w:after="0" w:line="240" w:lineRule="auto"/>
        <w:jc w:val="center"/>
        <w:rPr>
          <w:rFonts w:ascii="Arial" w:hAnsi="Arial" w:cs="Arial"/>
          <w:sz w:val="24"/>
          <w:szCs w:val="24"/>
        </w:rPr>
      </w:pPr>
    </w:p>
    <w:p w14:paraId="1304C040" w14:textId="77777777" w:rsidR="00D53FA3" w:rsidRPr="00586DAB" w:rsidRDefault="00D53FA3" w:rsidP="00D53FA3">
      <w:pPr>
        <w:suppressLineNumbers/>
        <w:spacing w:after="0" w:line="240" w:lineRule="auto"/>
        <w:jc w:val="center"/>
        <w:rPr>
          <w:rFonts w:ascii="Arial" w:hAnsi="Arial" w:cs="Arial"/>
          <w:sz w:val="24"/>
          <w:szCs w:val="24"/>
        </w:rPr>
      </w:pPr>
    </w:p>
    <w:p w14:paraId="3850258D" w14:textId="77777777" w:rsidR="00D53FA3" w:rsidRPr="00586DAB" w:rsidRDefault="00D53FA3" w:rsidP="00D53FA3">
      <w:pPr>
        <w:suppressLineNumbers/>
        <w:spacing w:after="0" w:line="240" w:lineRule="auto"/>
        <w:jc w:val="center"/>
        <w:rPr>
          <w:rFonts w:ascii="Arial" w:hAnsi="Arial" w:cs="Arial"/>
          <w:sz w:val="28"/>
          <w:szCs w:val="28"/>
        </w:rPr>
      </w:pPr>
      <w:r w:rsidRPr="00586DAB">
        <w:rPr>
          <w:rFonts w:ascii="Arial" w:hAnsi="Arial" w:cs="Arial"/>
          <w:b/>
          <w:bCs/>
          <w:sz w:val="28"/>
          <w:szCs w:val="28"/>
        </w:rPr>
        <w:t>Durée : 3 heures – Coefficient : 1</w:t>
      </w:r>
    </w:p>
    <w:p w14:paraId="75BD64F1" w14:textId="77777777" w:rsidR="00D53FA3" w:rsidRPr="00586DAB" w:rsidRDefault="00D53FA3" w:rsidP="00D53FA3">
      <w:pPr>
        <w:suppressLineNumbers/>
        <w:spacing w:after="0" w:line="240" w:lineRule="auto"/>
        <w:jc w:val="center"/>
        <w:rPr>
          <w:rFonts w:ascii="Arial" w:hAnsi="Arial" w:cs="Arial"/>
          <w:sz w:val="24"/>
          <w:szCs w:val="24"/>
        </w:rPr>
      </w:pPr>
    </w:p>
    <w:p w14:paraId="7DD65FC4" w14:textId="77777777" w:rsidR="00D53FA3" w:rsidRDefault="00D53FA3" w:rsidP="00D53FA3">
      <w:pPr>
        <w:suppressLineNumbers/>
        <w:spacing w:after="0" w:line="240" w:lineRule="auto"/>
        <w:jc w:val="center"/>
        <w:rPr>
          <w:rFonts w:ascii="Arial" w:hAnsi="Arial" w:cs="Arial"/>
          <w:b/>
          <w:bCs/>
          <w:sz w:val="24"/>
          <w:szCs w:val="24"/>
        </w:rPr>
      </w:pPr>
    </w:p>
    <w:p w14:paraId="2424E9E6" w14:textId="77777777" w:rsidR="00D53FA3" w:rsidRDefault="00D53FA3" w:rsidP="00D53FA3">
      <w:pPr>
        <w:suppressLineNumbers/>
        <w:spacing w:after="0" w:line="240" w:lineRule="auto"/>
        <w:jc w:val="center"/>
        <w:rPr>
          <w:rFonts w:ascii="Arial" w:hAnsi="Arial" w:cs="Arial"/>
          <w:b/>
          <w:bCs/>
          <w:sz w:val="24"/>
          <w:szCs w:val="24"/>
        </w:rPr>
      </w:pPr>
    </w:p>
    <w:p w14:paraId="372DF499" w14:textId="77777777" w:rsidR="00D53FA3" w:rsidRDefault="00D53FA3" w:rsidP="00D53FA3">
      <w:pPr>
        <w:suppressLineNumbers/>
        <w:spacing w:after="0" w:line="240" w:lineRule="auto"/>
        <w:jc w:val="center"/>
        <w:rPr>
          <w:rFonts w:ascii="Arial" w:hAnsi="Arial" w:cs="Arial"/>
          <w:b/>
          <w:bCs/>
          <w:sz w:val="24"/>
          <w:szCs w:val="24"/>
        </w:rPr>
      </w:pPr>
    </w:p>
    <w:p w14:paraId="790D5577" w14:textId="77777777" w:rsidR="00D53FA3" w:rsidRPr="00586DAB" w:rsidRDefault="00D53FA3" w:rsidP="00D53FA3">
      <w:pPr>
        <w:suppressLineNumbers/>
        <w:spacing w:after="0" w:line="240" w:lineRule="auto"/>
        <w:jc w:val="center"/>
        <w:rPr>
          <w:rFonts w:ascii="Arial" w:hAnsi="Arial" w:cs="Arial"/>
          <w:b/>
          <w:bCs/>
          <w:sz w:val="24"/>
          <w:szCs w:val="24"/>
        </w:rPr>
      </w:pPr>
    </w:p>
    <w:p w14:paraId="0F94A5CD" w14:textId="77777777" w:rsidR="00D53FA3" w:rsidRPr="00586DAB" w:rsidRDefault="00D53FA3" w:rsidP="00D53FA3">
      <w:pPr>
        <w:pStyle w:val="Titre"/>
        <w:suppressLineNumbers/>
        <w:jc w:val="both"/>
      </w:pPr>
      <w:r w:rsidRPr="00586DAB">
        <w:rPr>
          <w:bCs w:val="0"/>
        </w:rPr>
        <w:t>Aucun matériel n’est autorisé.</w:t>
      </w:r>
    </w:p>
    <w:p w14:paraId="54A96EC8" w14:textId="77777777" w:rsidR="00D53FA3" w:rsidRDefault="00D53FA3" w:rsidP="00D53FA3">
      <w:pPr>
        <w:suppressLineNumbers/>
        <w:spacing w:after="0" w:line="240" w:lineRule="auto"/>
        <w:rPr>
          <w:rFonts w:ascii="Arial" w:hAnsi="Arial" w:cs="Arial"/>
          <w:b/>
          <w:sz w:val="24"/>
          <w:szCs w:val="24"/>
        </w:rPr>
      </w:pPr>
    </w:p>
    <w:p w14:paraId="030BC92C" w14:textId="77777777" w:rsidR="00D53FA3" w:rsidRDefault="00D53FA3" w:rsidP="00D53FA3">
      <w:pPr>
        <w:suppressLineNumbers/>
        <w:spacing w:after="0" w:line="240" w:lineRule="auto"/>
        <w:rPr>
          <w:rFonts w:ascii="Arial" w:hAnsi="Arial" w:cs="Arial"/>
          <w:b/>
          <w:sz w:val="24"/>
          <w:szCs w:val="24"/>
        </w:rPr>
      </w:pPr>
    </w:p>
    <w:p w14:paraId="763160A4" w14:textId="77777777" w:rsidR="00D53FA3" w:rsidRDefault="00D53FA3" w:rsidP="00D53FA3">
      <w:pPr>
        <w:suppressLineNumbers/>
        <w:spacing w:after="0" w:line="240" w:lineRule="auto"/>
        <w:rPr>
          <w:rFonts w:ascii="Arial" w:hAnsi="Arial" w:cs="Arial"/>
          <w:b/>
          <w:sz w:val="24"/>
          <w:szCs w:val="24"/>
        </w:rPr>
      </w:pPr>
    </w:p>
    <w:p w14:paraId="5F55749B" w14:textId="77777777" w:rsidR="00D53FA3" w:rsidRPr="00586DAB" w:rsidRDefault="00D53FA3" w:rsidP="00D53FA3">
      <w:pPr>
        <w:suppressLineNumbers/>
        <w:spacing w:after="0" w:line="240" w:lineRule="auto"/>
        <w:rPr>
          <w:rFonts w:ascii="Arial" w:hAnsi="Arial" w:cs="Arial"/>
          <w:b/>
          <w:sz w:val="24"/>
          <w:szCs w:val="24"/>
        </w:rPr>
      </w:pPr>
    </w:p>
    <w:p w14:paraId="6C6746FB" w14:textId="77777777" w:rsidR="00D53FA3" w:rsidRPr="00586DAB" w:rsidRDefault="00D53FA3" w:rsidP="00D53FA3">
      <w:pPr>
        <w:suppressLineNumbers/>
        <w:spacing w:after="0" w:line="240" w:lineRule="auto"/>
        <w:jc w:val="center"/>
        <w:rPr>
          <w:rFonts w:ascii="Arial" w:hAnsi="Arial" w:cs="Arial"/>
          <w:b/>
          <w:bCs/>
          <w:sz w:val="24"/>
          <w:szCs w:val="24"/>
        </w:rPr>
      </w:pPr>
      <w:r w:rsidRPr="00586DAB">
        <w:rPr>
          <w:rFonts w:ascii="Arial" w:hAnsi="Arial" w:cs="Arial"/>
          <w:b/>
          <w:bCs/>
          <w:sz w:val="24"/>
          <w:szCs w:val="24"/>
        </w:rPr>
        <w:t>Dès que le sujet vous est remis, assurez-vous qu’il est complet.</w:t>
      </w:r>
    </w:p>
    <w:p w14:paraId="511B01DF" w14:textId="77777777" w:rsidR="00D53FA3" w:rsidRPr="00586DAB" w:rsidRDefault="00D53FA3" w:rsidP="00D53FA3">
      <w:pPr>
        <w:suppressLineNumbers/>
        <w:spacing w:after="0" w:line="240" w:lineRule="auto"/>
        <w:jc w:val="center"/>
        <w:rPr>
          <w:rFonts w:ascii="Arial" w:hAnsi="Arial" w:cs="Arial"/>
          <w:b/>
          <w:sz w:val="24"/>
          <w:szCs w:val="24"/>
        </w:rPr>
      </w:pPr>
      <w:r w:rsidRPr="00586DAB">
        <w:rPr>
          <w:rFonts w:ascii="Arial" w:hAnsi="Arial" w:cs="Arial"/>
          <w:b/>
          <w:sz w:val="24"/>
          <w:szCs w:val="24"/>
        </w:rPr>
        <w:t xml:space="preserve">Le sujet comporte </w:t>
      </w:r>
      <w:r>
        <w:rPr>
          <w:rFonts w:ascii="Arial" w:hAnsi="Arial" w:cs="Arial"/>
          <w:b/>
          <w:sz w:val="24"/>
          <w:szCs w:val="24"/>
        </w:rPr>
        <w:t>3</w:t>
      </w:r>
      <w:r w:rsidRPr="00586DAB">
        <w:rPr>
          <w:rFonts w:ascii="Arial" w:hAnsi="Arial" w:cs="Arial"/>
          <w:b/>
          <w:sz w:val="24"/>
          <w:szCs w:val="24"/>
        </w:rPr>
        <w:t xml:space="preserve"> pages, numérotées de 1/</w:t>
      </w:r>
      <w:r>
        <w:rPr>
          <w:rFonts w:ascii="Arial" w:hAnsi="Arial" w:cs="Arial"/>
          <w:b/>
          <w:sz w:val="24"/>
          <w:szCs w:val="24"/>
        </w:rPr>
        <w:t>3</w:t>
      </w:r>
      <w:r w:rsidRPr="00586DAB">
        <w:rPr>
          <w:rFonts w:ascii="Arial" w:hAnsi="Arial" w:cs="Arial"/>
          <w:b/>
          <w:sz w:val="24"/>
          <w:szCs w:val="24"/>
        </w:rPr>
        <w:t xml:space="preserve"> à </w:t>
      </w:r>
      <w:r>
        <w:rPr>
          <w:rFonts w:ascii="Arial" w:hAnsi="Arial" w:cs="Arial"/>
          <w:b/>
          <w:sz w:val="24"/>
          <w:szCs w:val="24"/>
        </w:rPr>
        <w:t>3</w:t>
      </w:r>
      <w:r w:rsidRPr="00586DAB">
        <w:rPr>
          <w:rFonts w:ascii="Arial" w:hAnsi="Arial" w:cs="Arial"/>
          <w:b/>
          <w:sz w:val="24"/>
          <w:szCs w:val="24"/>
        </w:rPr>
        <w:t>/</w:t>
      </w:r>
      <w:r>
        <w:rPr>
          <w:rFonts w:ascii="Arial" w:hAnsi="Arial" w:cs="Arial"/>
          <w:b/>
          <w:sz w:val="24"/>
          <w:szCs w:val="24"/>
        </w:rPr>
        <w:t>3</w:t>
      </w:r>
    </w:p>
    <w:p w14:paraId="14239710" w14:textId="77777777" w:rsidR="00D53FA3" w:rsidRPr="00586DAB" w:rsidRDefault="00D53FA3" w:rsidP="00D53FA3">
      <w:pPr>
        <w:suppressLineNumbers/>
        <w:spacing w:after="0" w:line="240" w:lineRule="auto"/>
        <w:rPr>
          <w:rFonts w:ascii="Arial" w:eastAsia="Times New Roman" w:hAnsi="Arial" w:cs="Arial"/>
          <w:bCs/>
          <w:sz w:val="24"/>
          <w:szCs w:val="24"/>
          <w:lang w:eastAsia="fr-FR"/>
        </w:rPr>
      </w:pPr>
      <w:r w:rsidRPr="00586DAB">
        <w:rPr>
          <w:rFonts w:ascii="Arial" w:hAnsi="Arial" w:cs="Arial"/>
          <w:b/>
          <w:sz w:val="24"/>
          <w:szCs w:val="24"/>
        </w:rPr>
        <w:br w:type="page"/>
      </w:r>
    </w:p>
    <w:p w14:paraId="34670C7E" w14:textId="77777777" w:rsidR="00D53FA3" w:rsidRPr="00586DAB" w:rsidRDefault="00D53FA3" w:rsidP="00D53FA3">
      <w:pPr>
        <w:pStyle w:val="Titre"/>
        <w:suppressLineNumbers/>
        <w:rPr>
          <w:lang w:val="es-ES"/>
        </w:rPr>
      </w:pPr>
      <w:r w:rsidRPr="00586DAB">
        <w:rPr>
          <w:lang w:val="es-ES"/>
        </w:rPr>
        <w:lastRenderedPageBreak/>
        <w:t>SUJET</w:t>
      </w:r>
    </w:p>
    <w:p w14:paraId="705702C8" w14:textId="77777777" w:rsidR="00D53FA3" w:rsidRPr="00586DAB" w:rsidRDefault="00D53FA3" w:rsidP="00D53FA3">
      <w:pPr>
        <w:pStyle w:val="Titre"/>
        <w:suppressLineNumbers/>
        <w:rPr>
          <w:lang w:val="es-ES"/>
        </w:rPr>
      </w:pPr>
    </w:p>
    <w:p w14:paraId="551297A9" w14:textId="77777777" w:rsidR="00D53FA3" w:rsidRPr="00586DAB" w:rsidRDefault="00D53FA3" w:rsidP="00D53FA3">
      <w:pPr>
        <w:suppressLineNumbers/>
        <w:shd w:val="clear" w:color="auto" w:fill="FFFFFF"/>
        <w:spacing w:after="0" w:line="240" w:lineRule="auto"/>
        <w:jc w:val="center"/>
        <w:rPr>
          <w:rFonts w:ascii="Arial" w:eastAsia="Times New Roman" w:hAnsi="Arial" w:cs="Arial"/>
          <w:sz w:val="24"/>
          <w:szCs w:val="24"/>
          <w:lang w:val="es-ES"/>
        </w:rPr>
      </w:pPr>
      <w:r w:rsidRPr="00586DAB">
        <w:rPr>
          <w:rFonts w:ascii="Arial" w:eastAsia="Times New Roman" w:hAnsi="Arial" w:cs="Arial"/>
          <w:b/>
          <w:bCs/>
          <w:kern w:val="36"/>
          <w:sz w:val="24"/>
          <w:szCs w:val="24"/>
          <w:lang w:val="es-ES"/>
        </w:rPr>
        <w:t>Todo lo que perdemos cuando cierra un bar de toda la vida</w:t>
      </w:r>
    </w:p>
    <w:p w14:paraId="4551028A" w14:textId="77777777" w:rsidR="00D53FA3" w:rsidRPr="00586DAB" w:rsidRDefault="00D53FA3" w:rsidP="00D53FA3">
      <w:pPr>
        <w:spacing w:after="0" w:line="240" w:lineRule="auto"/>
        <w:jc w:val="both"/>
        <w:rPr>
          <w:rFonts w:ascii="Arial" w:eastAsia="Times New Roman" w:hAnsi="Arial" w:cs="Arial"/>
          <w:lang w:val="es-ES"/>
        </w:rPr>
      </w:pPr>
    </w:p>
    <w:p w14:paraId="4FDB414C" w14:textId="77777777" w:rsidR="00D53FA3" w:rsidRPr="00586DAB" w:rsidRDefault="00D53FA3" w:rsidP="00D53FA3">
      <w:pPr>
        <w:spacing w:after="0"/>
        <w:ind w:firstLine="708"/>
        <w:jc w:val="both"/>
        <w:rPr>
          <w:rFonts w:ascii="Arial" w:eastAsia="Times New Roman" w:hAnsi="Arial" w:cs="Arial"/>
          <w:lang w:val="es-ES"/>
        </w:rPr>
        <w:sectPr w:rsidR="00D53FA3" w:rsidRPr="00586DAB" w:rsidSect="00D53FA3">
          <w:footerReference w:type="default" r:id="rId12"/>
          <w:pgSz w:w="11906" w:h="16838"/>
          <w:pgMar w:top="1418" w:right="1418" w:bottom="1418" w:left="1418" w:header="709" w:footer="709" w:gutter="0"/>
          <w:cols w:space="708"/>
          <w:docGrid w:linePitch="360"/>
        </w:sectPr>
      </w:pPr>
    </w:p>
    <w:p w14:paraId="2964E04B" w14:textId="77777777" w:rsidR="00D53FA3" w:rsidRPr="00586DAB" w:rsidRDefault="00D53FA3" w:rsidP="00D53FA3">
      <w:pPr>
        <w:spacing w:after="0"/>
        <w:ind w:firstLine="708"/>
        <w:jc w:val="both"/>
        <w:rPr>
          <w:rFonts w:ascii="Arial" w:eastAsia="Times New Roman" w:hAnsi="Arial" w:cs="Arial"/>
          <w:lang w:val="es-ES"/>
        </w:rPr>
      </w:pPr>
      <w:r w:rsidRPr="00586DAB">
        <w:rPr>
          <w:rFonts w:ascii="Arial" w:eastAsia="Times New Roman" w:hAnsi="Arial" w:cs="Arial"/>
          <w:lang w:val="es-ES"/>
        </w:rPr>
        <w:t>El cierre de un comercio que ha tenido algún papel en nuestra vida supone un pequeño disgusto</w:t>
      </w:r>
      <w:r w:rsidRPr="00586DAB">
        <w:rPr>
          <w:rStyle w:val="Appelnotedebasdep"/>
          <w:rFonts w:ascii="Arial" w:eastAsia="Times New Roman" w:hAnsi="Arial" w:cs="Arial"/>
          <w:lang w:val="es-ES"/>
        </w:rPr>
        <w:footnoteReference w:id="3"/>
      </w:r>
      <w:r w:rsidRPr="00586DAB">
        <w:rPr>
          <w:rFonts w:ascii="Arial" w:eastAsia="Times New Roman" w:hAnsi="Arial" w:cs="Arial"/>
          <w:lang w:val="es-ES"/>
        </w:rPr>
        <w:t>, pero, quizá, el sentimiento se agudiza cuando el establecimiento en cuestión es un bar. En las grandes ciudades, el cierre o la transformación de bares de toda la vida está sucediendo a toda velocidad.</w:t>
      </w:r>
      <w:hyperlink r:id="rId13" w:history="1">
        <w:r w:rsidRPr="00586DAB">
          <w:rPr>
            <w:rFonts w:ascii="Arial" w:eastAsia="Times New Roman" w:hAnsi="Arial" w:cs="Arial"/>
            <w:lang w:val="es-ES"/>
          </w:rPr>
          <w:t> </w:t>
        </w:r>
      </w:hyperlink>
      <w:r w:rsidRPr="00586DAB">
        <w:rPr>
          <w:rFonts w:ascii="Arial" w:eastAsia="Times New Roman" w:hAnsi="Arial" w:cs="Arial"/>
          <w:lang w:val="es-ES"/>
        </w:rPr>
        <w:t>Según datos del Instituto Nacional de Estadística (INE), entre 2010 y 2023 se cerraron en España casi 35 000 bares. Y este proceso, que forma parte de la homogeneización general del paisaje urbano, está acabando con algo que va mucho más allá de una forma de comer, beber o pasar el rato. </w:t>
      </w:r>
    </w:p>
    <w:p w14:paraId="1DFD755D" w14:textId="77777777" w:rsidR="00D53FA3" w:rsidRPr="00586DAB" w:rsidRDefault="00D53FA3" w:rsidP="00D53FA3">
      <w:pPr>
        <w:spacing w:after="0"/>
        <w:ind w:firstLine="708"/>
        <w:jc w:val="both"/>
        <w:rPr>
          <w:rFonts w:ascii="Arial" w:eastAsia="Times New Roman" w:hAnsi="Arial" w:cs="Arial"/>
          <w:lang w:val="es-ES"/>
        </w:rPr>
      </w:pPr>
      <w:r w:rsidRPr="00586DAB">
        <w:rPr>
          <w:rFonts w:ascii="Arial" w:eastAsia="Times New Roman" w:hAnsi="Arial" w:cs="Arial"/>
          <w:lang w:val="es-ES"/>
        </w:rPr>
        <w:t xml:space="preserve">Según el antropólogo urbano José Mansilla […], el bar fue durante décadas un engranaje clave en la estructura social. </w:t>
      </w:r>
      <w:r>
        <w:rPr>
          <w:rFonts w:ascii="Arial" w:eastAsia="Times New Roman" w:hAnsi="Arial" w:cs="Arial"/>
          <w:lang w:val="es-ES"/>
        </w:rPr>
        <w:t>“</w:t>
      </w:r>
      <w:r w:rsidRPr="00586DAB">
        <w:rPr>
          <w:rFonts w:ascii="Arial" w:eastAsia="Times New Roman" w:hAnsi="Arial" w:cs="Arial"/>
          <w:lang w:val="es-ES"/>
        </w:rPr>
        <w:t>En sociedades de conformación </w:t>
      </w:r>
      <w:r w:rsidRPr="00586DAB">
        <w:rPr>
          <w:rFonts w:ascii="Arial" w:eastAsia="Times New Roman" w:hAnsi="Arial" w:cs="Arial"/>
          <w:i/>
          <w:iCs/>
          <w:lang w:val="es-ES"/>
        </w:rPr>
        <w:t>fordista</w:t>
      </w:r>
      <w:r w:rsidRPr="00586DAB">
        <w:rPr>
          <w:rFonts w:ascii="Arial" w:eastAsia="Times New Roman" w:hAnsi="Arial" w:cs="Arial"/>
          <w:lang w:val="es-ES"/>
        </w:rPr>
        <w:t>, los bares tenían el papel de ser lugar de encuentro tras la jornada laboral. El sitio donde compartir cómo te había ido el día o hablar de proyectos</w:t>
      </w:r>
      <w:r>
        <w:rPr>
          <w:rFonts w:ascii="Arial" w:eastAsia="Times New Roman" w:hAnsi="Arial" w:cs="Arial"/>
          <w:lang w:val="es-ES"/>
        </w:rPr>
        <w:t>”</w:t>
      </w:r>
      <w:r w:rsidRPr="00586DAB">
        <w:rPr>
          <w:rFonts w:ascii="Arial" w:eastAsia="Times New Roman" w:hAnsi="Arial" w:cs="Arial"/>
          <w:lang w:val="es-ES"/>
        </w:rPr>
        <w:t xml:space="preserve">, explica. </w:t>
      </w:r>
      <w:r>
        <w:rPr>
          <w:rFonts w:ascii="Arial" w:eastAsia="Times New Roman" w:hAnsi="Arial" w:cs="Arial"/>
          <w:lang w:val="es-ES"/>
        </w:rPr>
        <w:t>“</w:t>
      </w:r>
      <w:r w:rsidRPr="00586DAB">
        <w:rPr>
          <w:rFonts w:ascii="Arial" w:eastAsia="Times New Roman" w:hAnsi="Arial" w:cs="Arial"/>
          <w:lang w:val="es-ES"/>
        </w:rPr>
        <w:t>Antes de la República y durante ella, eran también espacios de discurso oculto: lugares donde se tramaban ideas políticas o sindicales de manera discreta</w:t>
      </w:r>
      <w:r>
        <w:rPr>
          <w:rFonts w:ascii="Arial" w:eastAsia="Times New Roman" w:hAnsi="Arial" w:cs="Arial"/>
          <w:lang w:val="es-ES"/>
        </w:rPr>
        <w:t>”</w:t>
      </w:r>
      <w:r w:rsidRPr="00586DAB">
        <w:rPr>
          <w:rFonts w:ascii="Arial" w:eastAsia="Times New Roman" w:hAnsi="Arial" w:cs="Arial"/>
          <w:lang w:val="es-ES"/>
        </w:rPr>
        <w:t xml:space="preserve">. Esa función de refugio cívico se ha ido diluyendo con el tiempo, sostiene Mansilla, en una sociedad </w:t>
      </w:r>
      <w:r>
        <w:rPr>
          <w:rFonts w:ascii="Arial" w:eastAsia="Times New Roman" w:hAnsi="Arial" w:cs="Arial"/>
          <w:lang w:val="es-ES"/>
        </w:rPr>
        <w:t>“</w:t>
      </w:r>
      <w:r w:rsidRPr="00586DAB">
        <w:rPr>
          <w:rFonts w:ascii="Arial" w:eastAsia="Times New Roman" w:hAnsi="Arial" w:cs="Arial"/>
          <w:lang w:val="es-ES"/>
        </w:rPr>
        <w:t>mucho más fragmentada e individualista, donde las ciudades ya no ejercen ese papel de conflictividad urbana vinculada a las antiguas acciones sindicales de la industria</w:t>
      </w:r>
      <w:r>
        <w:rPr>
          <w:rFonts w:ascii="Arial" w:eastAsia="Times New Roman" w:hAnsi="Arial" w:cs="Arial"/>
          <w:lang w:val="es-ES"/>
        </w:rPr>
        <w:t>”</w:t>
      </w:r>
      <w:r w:rsidRPr="00586DAB">
        <w:rPr>
          <w:rFonts w:ascii="Arial" w:eastAsia="Times New Roman" w:hAnsi="Arial" w:cs="Arial"/>
          <w:lang w:val="es-ES"/>
        </w:rPr>
        <w:t>. Los bares, por tanto, han perdido esa centralidad y se han ido convirtiendo en otra cosa. […]</w:t>
      </w:r>
    </w:p>
    <w:p w14:paraId="1F8C3BA4" w14:textId="77777777" w:rsidR="00D53FA3" w:rsidRPr="00586DAB" w:rsidRDefault="00D53FA3" w:rsidP="00D53FA3">
      <w:pPr>
        <w:spacing w:after="0"/>
        <w:ind w:firstLine="708"/>
        <w:jc w:val="both"/>
        <w:rPr>
          <w:rFonts w:ascii="Arial" w:eastAsia="Times New Roman" w:hAnsi="Arial" w:cs="Arial"/>
          <w:lang w:val="es-ES"/>
        </w:rPr>
      </w:pPr>
      <w:r w:rsidRPr="00586DAB">
        <w:rPr>
          <w:rFonts w:ascii="Arial" w:eastAsia="Times New Roman" w:hAnsi="Arial" w:cs="Arial"/>
          <w:lang w:val="es-ES"/>
        </w:rPr>
        <w:t>De esa desaparición habla el escritor y tabernero</w:t>
      </w:r>
      <w:hyperlink r:id="rId14" w:history="1">
        <w:r w:rsidRPr="00586DAB">
          <w:rPr>
            <w:rFonts w:ascii="Arial" w:eastAsia="Times New Roman" w:hAnsi="Arial" w:cs="Arial"/>
            <w:lang w:val="es-ES"/>
          </w:rPr>
          <w:t> </w:t>
        </w:r>
      </w:hyperlink>
      <w:r w:rsidRPr="00586DAB">
        <w:rPr>
          <w:rFonts w:ascii="Arial" w:eastAsia="Times New Roman" w:hAnsi="Arial" w:cs="Arial"/>
          <w:lang w:val="es-ES"/>
        </w:rPr>
        <w:t xml:space="preserve">Carles Armengol […]. </w:t>
      </w:r>
      <w:r>
        <w:rPr>
          <w:rFonts w:ascii="Arial" w:eastAsia="Times New Roman" w:hAnsi="Arial" w:cs="Arial"/>
          <w:lang w:val="es-ES"/>
        </w:rPr>
        <w:t>“</w:t>
      </w:r>
      <w:r w:rsidRPr="00586DAB">
        <w:rPr>
          <w:rFonts w:ascii="Arial" w:eastAsia="Times New Roman" w:hAnsi="Arial" w:cs="Arial"/>
          <w:lang w:val="es-ES"/>
        </w:rPr>
        <w:t>Las ciudades cambian y sus negocios también, así lleva pasando desde hace siglos. Lo que me inquieta es la homogeneización urbanística y la ausencia de alma de los negocios que abren. Todos vemos las mismas series y escuchamos los mismos artistas mientras las ciudades están repletas de franquicias, negocios blanqueadores de dinero sucio y bares sin alma</w:t>
      </w:r>
      <w:r>
        <w:rPr>
          <w:rFonts w:ascii="Arial" w:eastAsia="Times New Roman" w:hAnsi="Arial" w:cs="Arial"/>
          <w:lang w:val="es-ES"/>
        </w:rPr>
        <w:t>”</w:t>
      </w:r>
      <w:r w:rsidRPr="00586DAB">
        <w:rPr>
          <w:rFonts w:ascii="Arial" w:eastAsia="Times New Roman" w:hAnsi="Arial" w:cs="Arial"/>
          <w:lang w:val="es-ES"/>
        </w:rPr>
        <w:t xml:space="preserve">, afirma. Para Armengol, tener un bar nunca fue solo una cuestión de negocio. </w:t>
      </w:r>
      <w:r>
        <w:rPr>
          <w:rFonts w:ascii="Arial" w:eastAsia="Times New Roman" w:hAnsi="Arial" w:cs="Arial"/>
          <w:lang w:val="es-ES"/>
        </w:rPr>
        <w:t>“</w:t>
      </w:r>
      <w:r w:rsidRPr="00586DAB">
        <w:rPr>
          <w:rFonts w:ascii="Arial" w:eastAsia="Times New Roman" w:hAnsi="Arial" w:cs="Arial"/>
          <w:lang w:val="es-ES"/>
        </w:rPr>
        <w:t>El bar, por tradición, ejerce un rol socializador indispensable. Es un centro de día (y de noche) para personas que se sienten solas, un lugar de encuentro, de intercambio, donde se fortalece el tejido social</w:t>
      </w:r>
      <w:r>
        <w:rPr>
          <w:rFonts w:ascii="Arial" w:eastAsia="Times New Roman" w:hAnsi="Arial" w:cs="Arial"/>
          <w:lang w:val="es-ES"/>
        </w:rPr>
        <w:t>”</w:t>
      </w:r>
      <w:r w:rsidRPr="00586DAB">
        <w:rPr>
          <w:rFonts w:ascii="Arial" w:eastAsia="Times New Roman" w:hAnsi="Arial" w:cs="Arial"/>
          <w:lang w:val="es-ES"/>
        </w:rPr>
        <w:t>. […]</w:t>
      </w:r>
    </w:p>
    <w:p w14:paraId="61D8C7A9" w14:textId="77777777" w:rsidR="00D53FA3" w:rsidRPr="00586DAB" w:rsidRDefault="00D53FA3" w:rsidP="00D53FA3">
      <w:pPr>
        <w:spacing w:after="0"/>
        <w:ind w:firstLine="708"/>
        <w:jc w:val="both"/>
        <w:rPr>
          <w:rFonts w:ascii="Arial" w:eastAsia="Times New Roman" w:hAnsi="Arial" w:cs="Arial"/>
          <w:lang w:val="es-ES"/>
        </w:rPr>
      </w:pPr>
      <w:r w:rsidRPr="00586DAB">
        <w:rPr>
          <w:rFonts w:ascii="Arial" w:hAnsi="Arial" w:cs="Arial"/>
          <w:shd w:val="clear" w:color="auto" w:fill="FFFFFF"/>
          <w:lang w:val="es-ES"/>
        </w:rPr>
        <w:t xml:space="preserve">En los locales que dejan vacíos los bares de siempre, a veces se instalan otros de hostelería que se disfrazan de </w:t>
      </w:r>
      <w:r>
        <w:rPr>
          <w:rFonts w:ascii="Arial" w:eastAsia="Times New Roman" w:hAnsi="Arial" w:cs="Arial"/>
          <w:lang w:val="es-ES"/>
        </w:rPr>
        <w:t>“</w:t>
      </w:r>
      <w:r w:rsidRPr="00586DAB">
        <w:rPr>
          <w:rFonts w:ascii="Arial" w:hAnsi="Arial" w:cs="Arial"/>
          <w:shd w:val="clear" w:color="auto" w:fill="FFFFFF"/>
          <w:lang w:val="es-ES"/>
        </w:rPr>
        <w:t>auténticos</w:t>
      </w:r>
      <w:r>
        <w:rPr>
          <w:rFonts w:ascii="Arial" w:eastAsia="Times New Roman" w:hAnsi="Arial" w:cs="Arial"/>
          <w:lang w:val="es-ES"/>
        </w:rPr>
        <w:t>”</w:t>
      </w:r>
      <w:r w:rsidRPr="00586DAB">
        <w:rPr>
          <w:rFonts w:ascii="Arial" w:hAnsi="Arial" w:cs="Arial"/>
          <w:shd w:val="clear" w:color="auto" w:fill="FFFFFF"/>
          <w:lang w:val="es-ES"/>
        </w:rPr>
        <w:t xml:space="preserve"> sin serlo, multiplicando todavía más la sensación de falsedad, de escenografía, de parque temático. Para Mansilla, esta transformación del bar en un decorado es también un síntoma de época: </w:t>
      </w:r>
      <w:r>
        <w:rPr>
          <w:rFonts w:ascii="Arial" w:eastAsia="Times New Roman" w:hAnsi="Arial" w:cs="Arial"/>
          <w:lang w:val="es-ES"/>
        </w:rPr>
        <w:t>“</w:t>
      </w:r>
      <w:r w:rsidRPr="00586DAB">
        <w:rPr>
          <w:rFonts w:ascii="Arial" w:hAnsi="Arial" w:cs="Arial"/>
          <w:shd w:val="clear" w:color="auto" w:fill="FFFFFF"/>
          <w:lang w:val="es-ES"/>
        </w:rPr>
        <w:t>Ya no buscan ser puntos de encuentro, sino lugares de búsqueda de capital simbólico. Los nuevos bares disfrazados de tabernas clásicas son un lugar para hacer postureo</w:t>
      </w:r>
      <w:r w:rsidRPr="00586DAB">
        <w:rPr>
          <w:rStyle w:val="Appelnotedebasdep"/>
          <w:rFonts w:ascii="Arial" w:hAnsi="Arial" w:cs="Arial"/>
          <w:shd w:val="clear" w:color="auto" w:fill="FFFFFF"/>
          <w:lang w:val="es-ES"/>
        </w:rPr>
        <w:footnoteReference w:id="4"/>
      </w:r>
      <w:r w:rsidRPr="00586DAB">
        <w:rPr>
          <w:rFonts w:ascii="Arial" w:hAnsi="Arial" w:cs="Arial"/>
          <w:shd w:val="clear" w:color="auto" w:fill="FFFFFF"/>
          <w:lang w:val="es-ES"/>
        </w:rPr>
        <w:t>. Son como esas recreaciones de la Torre Eiffel o el Taj Mahal que pueden visitarse en Las Vegas</w:t>
      </w:r>
      <w:r>
        <w:rPr>
          <w:rFonts w:ascii="Arial" w:eastAsia="Times New Roman" w:hAnsi="Arial" w:cs="Arial"/>
          <w:lang w:val="es-ES"/>
        </w:rPr>
        <w:t>”</w:t>
      </w:r>
      <w:r w:rsidRPr="00586DAB">
        <w:rPr>
          <w:rFonts w:ascii="Arial" w:hAnsi="Arial" w:cs="Arial"/>
          <w:shd w:val="clear" w:color="auto" w:fill="FFFFFF"/>
          <w:lang w:val="es-ES"/>
        </w:rPr>
        <w:t>.</w:t>
      </w:r>
    </w:p>
    <w:p w14:paraId="54708A5E" w14:textId="77777777" w:rsidR="00D53FA3" w:rsidRPr="00586DAB" w:rsidRDefault="00D53FA3" w:rsidP="00D53FA3">
      <w:pPr>
        <w:spacing w:after="0"/>
        <w:ind w:firstLine="708"/>
        <w:jc w:val="both"/>
        <w:rPr>
          <w:rFonts w:ascii="Arial" w:eastAsia="Times New Roman" w:hAnsi="Arial" w:cs="Arial"/>
          <w:lang w:val="es-ES"/>
        </w:rPr>
        <w:sectPr w:rsidR="00D53FA3" w:rsidRPr="00586DAB" w:rsidSect="00D53FA3">
          <w:type w:val="continuous"/>
          <w:pgSz w:w="11906" w:h="16838"/>
          <w:pgMar w:top="1418" w:right="1418" w:bottom="1418" w:left="1418" w:header="709" w:footer="709" w:gutter="0"/>
          <w:lnNumType w:countBy="5" w:restart="newSection"/>
          <w:cols w:space="708"/>
          <w:docGrid w:linePitch="360"/>
        </w:sectPr>
      </w:pPr>
      <w:r w:rsidRPr="00586DAB">
        <w:rPr>
          <w:rFonts w:ascii="Arial" w:eastAsia="Times New Roman" w:hAnsi="Arial" w:cs="Arial"/>
          <w:lang w:val="es-ES"/>
        </w:rPr>
        <w:t xml:space="preserve">El paralelismo con lo que el sociólogo Guy </w:t>
      </w:r>
      <w:proofErr w:type="spellStart"/>
      <w:r w:rsidRPr="00586DAB">
        <w:rPr>
          <w:rFonts w:ascii="Arial" w:eastAsia="Times New Roman" w:hAnsi="Arial" w:cs="Arial"/>
          <w:lang w:val="es-ES"/>
        </w:rPr>
        <w:t>Debord</w:t>
      </w:r>
      <w:proofErr w:type="spellEnd"/>
      <w:r w:rsidRPr="00586DAB">
        <w:rPr>
          <w:rFonts w:ascii="Arial" w:eastAsia="Times New Roman" w:hAnsi="Arial" w:cs="Arial"/>
          <w:lang w:val="es-ES"/>
        </w:rPr>
        <w:t xml:space="preserve"> llamó </w:t>
      </w:r>
      <w:r>
        <w:rPr>
          <w:rFonts w:ascii="Arial" w:eastAsia="Times New Roman" w:hAnsi="Arial" w:cs="Arial"/>
          <w:lang w:val="es-ES"/>
        </w:rPr>
        <w:t>“</w:t>
      </w:r>
      <w:r w:rsidRPr="00586DAB">
        <w:rPr>
          <w:rFonts w:ascii="Arial" w:eastAsia="Times New Roman" w:hAnsi="Arial" w:cs="Arial"/>
          <w:lang w:val="es-ES"/>
        </w:rPr>
        <w:t>la sociedad del espectáculo</w:t>
      </w:r>
      <w:r>
        <w:rPr>
          <w:rFonts w:ascii="Arial" w:eastAsia="Times New Roman" w:hAnsi="Arial" w:cs="Arial"/>
          <w:lang w:val="es-ES"/>
        </w:rPr>
        <w:t>”</w:t>
      </w:r>
      <w:r w:rsidRPr="00586DAB">
        <w:rPr>
          <w:rFonts w:ascii="Arial" w:eastAsia="Times New Roman" w:hAnsi="Arial" w:cs="Arial"/>
          <w:lang w:val="es-ES"/>
        </w:rPr>
        <w:t xml:space="preserve"> resulta inevitable. </w:t>
      </w:r>
      <w:r>
        <w:rPr>
          <w:rFonts w:ascii="Arial" w:eastAsia="Times New Roman" w:hAnsi="Arial" w:cs="Arial"/>
          <w:lang w:val="es-ES"/>
        </w:rPr>
        <w:t>“</w:t>
      </w:r>
      <w:r w:rsidRPr="00586DAB">
        <w:rPr>
          <w:rFonts w:ascii="Arial" w:eastAsia="Times New Roman" w:hAnsi="Arial" w:cs="Arial"/>
          <w:lang w:val="es-ES"/>
        </w:rPr>
        <w:t>Nos relacionamos a través de imágenes. Ya no hay espíritu colectivo ni proyecto común; solo la necesidad de reafirmar nuestra marca personal. Por eso estos bares cambian el decorado cada cierto tiempo: para que puedas volver y hacerte otra foto distinta</w:t>
      </w:r>
      <w:r>
        <w:rPr>
          <w:rFonts w:ascii="Arial" w:eastAsia="Times New Roman" w:hAnsi="Arial" w:cs="Arial"/>
          <w:lang w:val="es-ES"/>
        </w:rPr>
        <w:t>”</w:t>
      </w:r>
      <w:r w:rsidRPr="00586DAB">
        <w:rPr>
          <w:rFonts w:ascii="Arial" w:eastAsia="Times New Roman" w:hAnsi="Arial" w:cs="Arial"/>
          <w:lang w:val="es-ES"/>
        </w:rPr>
        <w:t>.</w:t>
      </w:r>
    </w:p>
    <w:p w14:paraId="7C79082B" w14:textId="77777777" w:rsidR="00D53FA3" w:rsidRPr="00586DAB" w:rsidRDefault="00D53FA3" w:rsidP="00D53FA3">
      <w:pPr>
        <w:spacing w:after="0"/>
        <w:ind w:firstLine="708"/>
        <w:jc w:val="both"/>
        <w:rPr>
          <w:rFonts w:ascii="Arial" w:eastAsia="Times New Roman" w:hAnsi="Arial" w:cs="Arial"/>
          <w:lang w:val="es-ES"/>
        </w:rPr>
      </w:pPr>
    </w:p>
    <w:p w14:paraId="4A3B5986" w14:textId="77777777" w:rsidR="00D53FA3" w:rsidRPr="00586DAB" w:rsidRDefault="00D53FA3" w:rsidP="00D53FA3">
      <w:pPr>
        <w:spacing w:after="0"/>
        <w:jc w:val="right"/>
        <w:rPr>
          <w:rFonts w:ascii="Arial" w:eastAsia="Times New Roman" w:hAnsi="Arial" w:cs="Arial"/>
          <w:lang w:val="pt-BR"/>
        </w:rPr>
      </w:pPr>
      <w:r w:rsidRPr="00586DAB">
        <w:rPr>
          <w:rFonts w:ascii="Arial" w:eastAsia="Times New Roman" w:hAnsi="Arial" w:cs="Arial"/>
          <w:lang w:val="pt-BR"/>
        </w:rPr>
        <w:t xml:space="preserve">Juanjo Villalba, </w:t>
      </w:r>
      <w:r w:rsidRPr="00586DAB">
        <w:rPr>
          <w:rFonts w:ascii="Arial" w:eastAsia="Times New Roman" w:hAnsi="Arial" w:cs="Arial"/>
          <w:i/>
          <w:iCs/>
          <w:lang w:val="pt-BR"/>
        </w:rPr>
        <w:t>elpais.com,</w:t>
      </w:r>
      <w:r w:rsidRPr="00586DAB">
        <w:rPr>
          <w:rFonts w:ascii="Arial" w:eastAsia="Times New Roman" w:hAnsi="Arial" w:cs="Arial"/>
          <w:lang w:val="pt-BR"/>
        </w:rPr>
        <w:t xml:space="preserve"> 29/11/2025</w:t>
      </w:r>
    </w:p>
    <w:p w14:paraId="61E645EA" w14:textId="77777777" w:rsidR="00D53FA3" w:rsidRPr="00586DAB" w:rsidRDefault="00D53FA3" w:rsidP="00D53FA3">
      <w:pPr>
        <w:pStyle w:val="Titre"/>
        <w:jc w:val="left"/>
        <w:rPr>
          <w:sz w:val="22"/>
          <w:szCs w:val="22"/>
          <w:lang w:val="pt-BR"/>
        </w:rPr>
      </w:pPr>
    </w:p>
    <w:p w14:paraId="5A1512D9" w14:textId="77777777" w:rsidR="00D53FA3" w:rsidRPr="00586DAB" w:rsidRDefault="00D53FA3" w:rsidP="00D53FA3">
      <w:pPr>
        <w:pStyle w:val="Titre"/>
        <w:jc w:val="left"/>
        <w:rPr>
          <w:sz w:val="22"/>
          <w:szCs w:val="22"/>
          <w:lang w:val="pt-BR"/>
        </w:rPr>
      </w:pPr>
    </w:p>
    <w:p w14:paraId="7580FDCC" w14:textId="77777777" w:rsidR="00D53FA3" w:rsidRPr="00586DAB" w:rsidRDefault="00D53FA3" w:rsidP="00D53FA3">
      <w:pPr>
        <w:suppressLineNumbers/>
        <w:spacing w:after="0" w:line="240" w:lineRule="auto"/>
        <w:ind w:left="567" w:hanging="567"/>
        <w:jc w:val="both"/>
        <w:rPr>
          <w:rFonts w:ascii="Arial" w:hAnsi="Arial" w:cs="Arial"/>
          <w:b/>
          <w:bCs/>
        </w:rPr>
      </w:pPr>
      <w:r w:rsidRPr="00586DAB">
        <w:rPr>
          <w:rFonts w:ascii="Arial" w:hAnsi="Arial" w:cs="Arial"/>
          <w:b/>
          <w:bCs/>
        </w:rPr>
        <w:lastRenderedPageBreak/>
        <w:t>I.</w:t>
      </w:r>
      <w:r>
        <w:rPr>
          <w:rFonts w:ascii="Arial" w:hAnsi="Arial" w:cs="Arial"/>
          <w:b/>
          <w:bCs/>
        </w:rPr>
        <w:tab/>
      </w:r>
      <w:r w:rsidRPr="00586DAB">
        <w:rPr>
          <w:rFonts w:ascii="Arial" w:hAnsi="Arial" w:cs="Arial"/>
          <w:b/>
          <w:bCs/>
        </w:rPr>
        <w:t xml:space="preserve">COMPRÉHENSION </w:t>
      </w:r>
      <w:r>
        <w:rPr>
          <w:rFonts w:ascii="Arial" w:hAnsi="Arial" w:cs="Arial"/>
          <w:b/>
          <w:bCs/>
        </w:rPr>
        <w:t xml:space="preserve">ÉCRITE </w:t>
      </w:r>
      <w:r w:rsidRPr="00586DAB">
        <w:rPr>
          <w:rFonts w:ascii="Arial" w:hAnsi="Arial" w:cs="Arial"/>
          <w:b/>
          <w:bCs/>
        </w:rPr>
        <w:t>(rédiger en espagnol) (6 points)</w:t>
      </w:r>
    </w:p>
    <w:p w14:paraId="70957BAF" w14:textId="77777777" w:rsidR="00D53FA3" w:rsidRDefault="00D53FA3" w:rsidP="00D53FA3">
      <w:pPr>
        <w:pStyle w:val="Titre"/>
        <w:spacing w:line="276" w:lineRule="auto"/>
        <w:jc w:val="both"/>
        <w:rPr>
          <w:b w:val="0"/>
          <w:bCs w:val="0"/>
          <w:sz w:val="22"/>
          <w:szCs w:val="22"/>
        </w:rPr>
      </w:pPr>
    </w:p>
    <w:p w14:paraId="31B6DD17" w14:textId="77777777" w:rsidR="00D53FA3" w:rsidRPr="00586DAB" w:rsidRDefault="00D53FA3" w:rsidP="00D53FA3">
      <w:pPr>
        <w:pStyle w:val="Titre"/>
        <w:spacing w:line="276" w:lineRule="auto"/>
        <w:jc w:val="both"/>
        <w:rPr>
          <w:b w:val="0"/>
          <w:bCs w:val="0"/>
          <w:sz w:val="22"/>
          <w:szCs w:val="22"/>
        </w:rPr>
      </w:pPr>
    </w:p>
    <w:p w14:paraId="4F4C8037" w14:textId="77777777" w:rsidR="00D53FA3" w:rsidRPr="00586DAB" w:rsidRDefault="00D53FA3" w:rsidP="00D53FA3">
      <w:pPr>
        <w:pStyle w:val="Titre"/>
        <w:spacing w:line="276" w:lineRule="auto"/>
        <w:ind w:left="993" w:hanging="426"/>
        <w:jc w:val="both"/>
        <w:rPr>
          <w:b w:val="0"/>
          <w:bCs w:val="0"/>
          <w:sz w:val="22"/>
          <w:szCs w:val="22"/>
          <w:lang w:val="es-ES"/>
        </w:rPr>
      </w:pPr>
      <w:r w:rsidRPr="00586DAB">
        <w:rPr>
          <w:b w:val="0"/>
          <w:bCs w:val="0"/>
          <w:sz w:val="22"/>
          <w:szCs w:val="22"/>
          <w:lang w:val="es-ES"/>
        </w:rPr>
        <w:t>1.</w:t>
      </w:r>
      <w:r>
        <w:rPr>
          <w:b w:val="0"/>
          <w:bCs w:val="0"/>
          <w:sz w:val="22"/>
          <w:szCs w:val="22"/>
          <w:lang w:val="es-ES"/>
        </w:rPr>
        <w:tab/>
      </w:r>
      <w:r w:rsidRPr="00586DAB">
        <w:rPr>
          <w:b w:val="0"/>
          <w:bCs w:val="0"/>
          <w:sz w:val="22"/>
          <w:szCs w:val="22"/>
          <w:lang w:val="es-ES"/>
        </w:rPr>
        <w:t>Explique qué papel desempeñaban los bares</w:t>
      </w:r>
      <w:r w:rsidRPr="00C153FF">
        <w:rPr>
          <w:b w:val="0"/>
          <w:bCs w:val="0"/>
          <w:sz w:val="22"/>
          <w:szCs w:val="22"/>
          <w:lang w:val="es-ES"/>
        </w:rPr>
        <w:t xml:space="preserve"> “</w:t>
      </w:r>
      <w:r w:rsidRPr="00586DAB">
        <w:rPr>
          <w:b w:val="0"/>
          <w:bCs w:val="0"/>
          <w:sz w:val="22"/>
          <w:szCs w:val="22"/>
          <w:lang w:val="es-ES"/>
        </w:rPr>
        <w:t>de toda la vida</w:t>
      </w:r>
      <w:bookmarkStart w:id="5" w:name="_Hlk221615130"/>
      <w:r w:rsidRPr="00C153FF">
        <w:rPr>
          <w:b w:val="0"/>
          <w:bCs w:val="0"/>
          <w:sz w:val="22"/>
          <w:szCs w:val="22"/>
          <w:lang w:val="es-ES"/>
        </w:rPr>
        <w:t>”</w:t>
      </w:r>
      <w:bookmarkEnd w:id="5"/>
      <w:r w:rsidRPr="00586DAB">
        <w:rPr>
          <w:b w:val="0"/>
          <w:bCs w:val="0"/>
          <w:sz w:val="22"/>
          <w:szCs w:val="22"/>
          <w:lang w:val="es-ES"/>
        </w:rPr>
        <w:t xml:space="preserve"> antes.</w:t>
      </w:r>
    </w:p>
    <w:p w14:paraId="44DF950C" w14:textId="77777777" w:rsidR="00D53FA3" w:rsidRPr="00586DAB" w:rsidRDefault="00D53FA3" w:rsidP="00D53FA3">
      <w:pPr>
        <w:pStyle w:val="Titre"/>
        <w:spacing w:line="276" w:lineRule="auto"/>
        <w:jc w:val="both"/>
        <w:rPr>
          <w:b w:val="0"/>
          <w:bCs w:val="0"/>
          <w:sz w:val="22"/>
          <w:szCs w:val="22"/>
          <w:lang w:val="es-ES"/>
        </w:rPr>
      </w:pPr>
    </w:p>
    <w:p w14:paraId="5065C9BF" w14:textId="77777777" w:rsidR="00D53FA3" w:rsidRPr="00586DAB" w:rsidRDefault="00D53FA3" w:rsidP="00D53FA3">
      <w:pPr>
        <w:pStyle w:val="Titre"/>
        <w:spacing w:line="276" w:lineRule="auto"/>
        <w:ind w:left="993" w:hanging="426"/>
        <w:jc w:val="both"/>
        <w:rPr>
          <w:b w:val="0"/>
          <w:bCs w:val="0"/>
          <w:sz w:val="22"/>
          <w:szCs w:val="22"/>
          <w:lang w:val="es-ES"/>
        </w:rPr>
      </w:pPr>
      <w:r w:rsidRPr="00586DAB">
        <w:rPr>
          <w:b w:val="0"/>
          <w:bCs w:val="0"/>
          <w:sz w:val="22"/>
          <w:szCs w:val="22"/>
          <w:lang w:val="es-ES"/>
        </w:rPr>
        <w:t>2.</w:t>
      </w:r>
      <w:r>
        <w:rPr>
          <w:b w:val="0"/>
          <w:bCs w:val="0"/>
          <w:sz w:val="22"/>
          <w:szCs w:val="22"/>
          <w:lang w:val="es-ES"/>
        </w:rPr>
        <w:tab/>
      </w:r>
      <w:r w:rsidRPr="00586DAB">
        <w:rPr>
          <w:b w:val="0"/>
          <w:bCs w:val="0"/>
          <w:sz w:val="22"/>
          <w:szCs w:val="22"/>
          <w:lang w:val="es-ES"/>
        </w:rPr>
        <w:t>Indique lo que los caracteriza ahora.</w:t>
      </w:r>
    </w:p>
    <w:p w14:paraId="6BF97CCD" w14:textId="77777777" w:rsidR="00D53FA3" w:rsidRPr="00586DAB" w:rsidRDefault="00D53FA3" w:rsidP="00D53FA3">
      <w:pPr>
        <w:pStyle w:val="Titre"/>
        <w:spacing w:line="276" w:lineRule="auto"/>
        <w:jc w:val="both"/>
        <w:rPr>
          <w:b w:val="0"/>
          <w:bCs w:val="0"/>
          <w:sz w:val="22"/>
          <w:szCs w:val="22"/>
          <w:lang w:val="es-ES"/>
        </w:rPr>
      </w:pPr>
    </w:p>
    <w:p w14:paraId="5D35AB33" w14:textId="77777777" w:rsidR="00D53FA3" w:rsidRPr="00586DAB" w:rsidRDefault="00D53FA3" w:rsidP="00D53FA3">
      <w:pPr>
        <w:pStyle w:val="Titre"/>
        <w:spacing w:line="276" w:lineRule="auto"/>
        <w:ind w:left="993" w:hanging="426"/>
        <w:jc w:val="both"/>
        <w:rPr>
          <w:b w:val="0"/>
          <w:bCs w:val="0"/>
          <w:sz w:val="22"/>
          <w:szCs w:val="22"/>
          <w:lang w:val="es-ES"/>
        </w:rPr>
      </w:pPr>
      <w:bookmarkStart w:id="6" w:name="_Hlk220592762"/>
      <w:r w:rsidRPr="00586DAB">
        <w:rPr>
          <w:b w:val="0"/>
          <w:bCs w:val="0"/>
          <w:sz w:val="22"/>
          <w:szCs w:val="22"/>
          <w:lang w:val="es-ES"/>
        </w:rPr>
        <w:t>3.</w:t>
      </w:r>
      <w:r>
        <w:rPr>
          <w:b w:val="0"/>
          <w:bCs w:val="0"/>
          <w:sz w:val="22"/>
          <w:szCs w:val="22"/>
          <w:lang w:val="es-ES"/>
        </w:rPr>
        <w:tab/>
      </w:r>
      <w:r w:rsidRPr="00586DAB">
        <w:rPr>
          <w:b w:val="0"/>
          <w:bCs w:val="0"/>
          <w:sz w:val="22"/>
          <w:szCs w:val="22"/>
          <w:lang w:val="es-ES"/>
        </w:rPr>
        <w:t>Según el autor, ¿por qué la evolución de los locales comerciales es típica de la sociedad de hoy en día?</w:t>
      </w:r>
    </w:p>
    <w:bookmarkEnd w:id="6"/>
    <w:p w14:paraId="6EF59E90" w14:textId="77777777" w:rsidR="00D53FA3" w:rsidRPr="00586DAB" w:rsidRDefault="00D53FA3" w:rsidP="00D53FA3">
      <w:pPr>
        <w:pStyle w:val="Titre"/>
        <w:spacing w:line="276" w:lineRule="auto"/>
        <w:jc w:val="both"/>
        <w:rPr>
          <w:b w:val="0"/>
          <w:bCs w:val="0"/>
          <w:sz w:val="22"/>
          <w:szCs w:val="22"/>
          <w:lang w:val="es-ES"/>
        </w:rPr>
      </w:pPr>
    </w:p>
    <w:p w14:paraId="5FD0EEC0" w14:textId="77777777" w:rsidR="00D53FA3" w:rsidRPr="00586DAB" w:rsidRDefault="00D53FA3" w:rsidP="00D53FA3">
      <w:pPr>
        <w:pStyle w:val="Titre"/>
        <w:spacing w:line="276" w:lineRule="auto"/>
        <w:jc w:val="both"/>
        <w:rPr>
          <w:b w:val="0"/>
          <w:bCs w:val="0"/>
          <w:sz w:val="22"/>
          <w:szCs w:val="22"/>
          <w:lang w:val="es-ES"/>
        </w:rPr>
      </w:pPr>
    </w:p>
    <w:p w14:paraId="6D642014" w14:textId="77777777" w:rsidR="00D53FA3" w:rsidRPr="00586DAB" w:rsidRDefault="00D53FA3" w:rsidP="00D53FA3">
      <w:pPr>
        <w:suppressLineNumbers/>
        <w:spacing w:after="0" w:line="240" w:lineRule="auto"/>
        <w:ind w:left="567" w:hanging="567"/>
        <w:jc w:val="both"/>
        <w:rPr>
          <w:rFonts w:ascii="Arial" w:hAnsi="Arial" w:cs="Arial"/>
          <w:b/>
          <w:bCs/>
        </w:rPr>
      </w:pPr>
      <w:r w:rsidRPr="00586DAB">
        <w:rPr>
          <w:rFonts w:ascii="Arial" w:hAnsi="Arial" w:cs="Arial"/>
          <w:b/>
          <w:bCs/>
        </w:rPr>
        <w:t>II.</w:t>
      </w:r>
      <w:r>
        <w:rPr>
          <w:rFonts w:ascii="Arial" w:hAnsi="Arial" w:cs="Arial"/>
          <w:b/>
          <w:bCs/>
        </w:rPr>
        <w:tab/>
      </w:r>
      <w:r w:rsidRPr="00586DAB">
        <w:rPr>
          <w:rFonts w:ascii="Arial" w:hAnsi="Arial" w:cs="Arial"/>
          <w:b/>
          <w:bCs/>
        </w:rPr>
        <w:t xml:space="preserve">TRADUCTION (4 points) </w:t>
      </w:r>
    </w:p>
    <w:p w14:paraId="352F816C" w14:textId="77777777" w:rsidR="00D53FA3" w:rsidRDefault="00D53FA3" w:rsidP="00D53FA3">
      <w:pPr>
        <w:suppressLineNumbers/>
        <w:spacing w:after="0" w:line="240" w:lineRule="auto"/>
        <w:jc w:val="both"/>
        <w:rPr>
          <w:rFonts w:ascii="Arial" w:hAnsi="Arial" w:cs="Arial"/>
        </w:rPr>
      </w:pPr>
    </w:p>
    <w:p w14:paraId="7A84E446" w14:textId="77777777" w:rsidR="00D53FA3" w:rsidRPr="00586DAB" w:rsidRDefault="00D53FA3" w:rsidP="00D53FA3">
      <w:pPr>
        <w:suppressLineNumbers/>
        <w:spacing w:after="0" w:line="240" w:lineRule="auto"/>
        <w:jc w:val="both"/>
        <w:rPr>
          <w:rFonts w:ascii="Arial" w:hAnsi="Arial" w:cs="Arial"/>
        </w:rPr>
      </w:pPr>
    </w:p>
    <w:p w14:paraId="57363BAD" w14:textId="77777777" w:rsidR="00D53FA3" w:rsidRPr="00586DAB" w:rsidRDefault="00D53FA3" w:rsidP="00D53FA3">
      <w:pPr>
        <w:suppressLineNumbers/>
        <w:spacing w:after="0" w:line="240" w:lineRule="auto"/>
        <w:jc w:val="both"/>
        <w:rPr>
          <w:rFonts w:ascii="Arial" w:hAnsi="Arial" w:cs="Arial"/>
        </w:rPr>
      </w:pPr>
      <w:r w:rsidRPr="00586DAB">
        <w:rPr>
          <w:rFonts w:ascii="Arial" w:hAnsi="Arial" w:cs="Arial"/>
          <w:i/>
          <w:iCs/>
        </w:rPr>
        <w:t xml:space="preserve">Vous traduirez en </w:t>
      </w:r>
      <w:proofErr w:type="spellStart"/>
      <w:r w:rsidRPr="00586DAB">
        <w:rPr>
          <w:rFonts w:ascii="Arial" w:hAnsi="Arial" w:cs="Arial"/>
          <w:i/>
          <w:iCs/>
        </w:rPr>
        <w:t>français</w:t>
      </w:r>
      <w:proofErr w:type="spellEnd"/>
      <w:r w:rsidRPr="00586DAB">
        <w:rPr>
          <w:rFonts w:ascii="Arial" w:hAnsi="Arial" w:cs="Arial"/>
          <w:i/>
          <w:iCs/>
        </w:rPr>
        <w:t xml:space="preserve"> le texte depuis</w:t>
      </w:r>
      <w:r>
        <w:rPr>
          <w:rFonts w:ascii="Arial" w:hAnsi="Arial" w:cs="Arial"/>
          <w:i/>
          <w:iCs/>
        </w:rPr>
        <w:t xml:space="preserve"> </w:t>
      </w:r>
      <w:bookmarkStart w:id="7" w:name="_Hlk221615091"/>
      <w:r w:rsidRPr="00C153FF">
        <w:rPr>
          <w:rFonts w:ascii="Arial" w:hAnsi="Arial" w:cs="Arial"/>
        </w:rPr>
        <w:t>“</w:t>
      </w:r>
      <w:bookmarkEnd w:id="7"/>
      <w:r w:rsidRPr="00586DAB">
        <w:rPr>
          <w:rFonts w:ascii="Arial" w:hAnsi="Arial" w:cs="Arial"/>
        </w:rPr>
        <w:t>En los locales...</w:t>
      </w:r>
      <w:r w:rsidRPr="00C153FF">
        <w:rPr>
          <w:rFonts w:ascii="Arial" w:hAnsi="Arial" w:cs="Arial"/>
        </w:rPr>
        <w:t>”</w:t>
      </w:r>
      <w:r w:rsidRPr="00586DAB">
        <w:rPr>
          <w:rFonts w:ascii="Arial" w:hAnsi="Arial" w:cs="Arial"/>
        </w:rPr>
        <w:t xml:space="preserve"> </w:t>
      </w:r>
      <w:r w:rsidRPr="00AF423F">
        <w:rPr>
          <w:rFonts w:ascii="Arial" w:hAnsi="Arial" w:cs="Arial"/>
          <w:lang w:val="es-ES"/>
        </w:rPr>
        <w:t xml:space="preserve">(l. 27) </w:t>
      </w:r>
      <w:proofErr w:type="spellStart"/>
      <w:r w:rsidRPr="00AF423F">
        <w:rPr>
          <w:rFonts w:ascii="Arial" w:hAnsi="Arial" w:cs="Arial"/>
          <w:i/>
          <w:iCs/>
          <w:lang w:val="es-ES"/>
        </w:rPr>
        <w:t>jusqu’a</w:t>
      </w:r>
      <w:proofErr w:type="spellEnd"/>
      <w:r w:rsidRPr="00AF423F">
        <w:rPr>
          <w:rFonts w:ascii="Arial" w:hAnsi="Arial" w:cs="Arial"/>
          <w:i/>
          <w:iCs/>
          <w:lang w:val="es-ES"/>
        </w:rPr>
        <w:t xml:space="preserve">̀ </w:t>
      </w:r>
      <w:r w:rsidRPr="00AF423F">
        <w:rPr>
          <w:rFonts w:ascii="Arial" w:hAnsi="Arial" w:cs="Arial"/>
          <w:lang w:val="es-ES"/>
        </w:rPr>
        <w:t>“...en Las Vegas.”</w:t>
      </w:r>
      <w:r>
        <w:rPr>
          <w:rFonts w:ascii="Arial" w:hAnsi="Arial" w:cs="Arial"/>
          <w:lang w:val="es-ES"/>
        </w:rPr>
        <w:t> </w:t>
      </w:r>
      <w:r w:rsidRPr="00586DAB">
        <w:rPr>
          <w:rFonts w:ascii="Arial" w:hAnsi="Arial" w:cs="Arial"/>
        </w:rPr>
        <w:t>(</w:t>
      </w:r>
      <w:proofErr w:type="gramStart"/>
      <w:r w:rsidRPr="00586DAB">
        <w:rPr>
          <w:rFonts w:ascii="Arial" w:hAnsi="Arial" w:cs="Arial"/>
        </w:rPr>
        <w:t>l.</w:t>
      </w:r>
      <w:proofErr w:type="gramEnd"/>
      <w:r>
        <w:rPr>
          <w:rFonts w:ascii="Arial" w:hAnsi="Arial" w:cs="Arial"/>
        </w:rPr>
        <w:t> 33</w:t>
      </w:r>
      <w:r w:rsidRPr="00586DAB">
        <w:rPr>
          <w:rFonts w:ascii="Arial" w:hAnsi="Arial" w:cs="Arial"/>
        </w:rPr>
        <w:t xml:space="preserve">). </w:t>
      </w:r>
    </w:p>
    <w:p w14:paraId="569C4B91" w14:textId="77777777" w:rsidR="00D53FA3" w:rsidRDefault="00D53FA3" w:rsidP="00D53FA3">
      <w:pPr>
        <w:spacing w:after="0"/>
        <w:jc w:val="both"/>
        <w:rPr>
          <w:rFonts w:ascii="Arial" w:hAnsi="Arial" w:cs="Arial"/>
          <w:i/>
          <w:iCs/>
          <w:shd w:val="clear" w:color="auto" w:fill="FFFFFF"/>
        </w:rPr>
      </w:pPr>
    </w:p>
    <w:p w14:paraId="450BCCD9" w14:textId="77777777" w:rsidR="00D53FA3" w:rsidRPr="00586DAB" w:rsidRDefault="00D53FA3" w:rsidP="00D53FA3">
      <w:pPr>
        <w:spacing w:after="0"/>
        <w:jc w:val="both"/>
        <w:rPr>
          <w:rFonts w:ascii="Arial" w:hAnsi="Arial" w:cs="Arial"/>
          <w:i/>
          <w:iCs/>
          <w:shd w:val="clear" w:color="auto" w:fill="FFFFFF"/>
        </w:rPr>
      </w:pPr>
      <w:r w:rsidRPr="00586DAB">
        <w:rPr>
          <w:rFonts w:ascii="Arial" w:hAnsi="Arial" w:cs="Arial"/>
          <w:i/>
          <w:iCs/>
          <w:shd w:val="clear" w:color="auto" w:fill="FFFFFF"/>
        </w:rPr>
        <w:t xml:space="preserve">NB : on ne traduira pas le mot </w:t>
      </w:r>
      <w:r w:rsidRPr="00C153FF">
        <w:rPr>
          <w:rFonts w:ascii="Arial" w:hAnsi="Arial" w:cs="Arial"/>
        </w:rPr>
        <w:t>“</w:t>
      </w:r>
      <w:proofErr w:type="spellStart"/>
      <w:r w:rsidRPr="00586DAB">
        <w:rPr>
          <w:rFonts w:ascii="Arial" w:hAnsi="Arial" w:cs="Arial"/>
          <w:shd w:val="clear" w:color="auto" w:fill="FFFFFF"/>
        </w:rPr>
        <w:t>postureo</w:t>
      </w:r>
      <w:proofErr w:type="spellEnd"/>
      <w:r w:rsidRPr="00C153FF">
        <w:rPr>
          <w:rFonts w:ascii="Arial" w:hAnsi="Arial" w:cs="Arial"/>
        </w:rPr>
        <w:t>”</w:t>
      </w:r>
      <w:r>
        <w:rPr>
          <w:rFonts w:ascii="Arial" w:hAnsi="Arial" w:cs="Arial"/>
        </w:rPr>
        <w:t>.</w:t>
      </w:r>
    </w:p>
    <w:p w14:paraId="70BE6C22" w14:textId="77777777" w:rsidR="00D53FA3" w:rsidRPr="00586DAB" w:rsidRDefault="00D53FA3" w:rsidP="00D53FA3">
      <w:pPr>
        <w:spacing w:after="0"/>
        <w:jc w:val="both"/>
        <w:rPr>
          <w:rFonts w:ascii="Arial" w:eastAsia="Times New Roman" w:hAnsi="Arial" w:cs="Arial"/>
        </w:rPr>
      </w:pPr>
    </w:p>
    <w:p w14:paraId="5447433F" w14:textId="77777777" w:rsidR="00D53FA3" w:rsidRPr="00586DAB" w:rsidRDefault="00D53FA3" w:rsidP="00D53FA3">
      <w:pPr>
        <w:pStyle w:val="Titre"/>
        <w:spacing w:line="276" w:lineRule="auto"/>
        <w:jc w:val="both"/>
        <w:rPr>
          <w:b w:val="0"/>
          <w:bCs w:val="0"/>
          <w:sz w:val="22"/>
          <w:szCs w:val="22"/>
        </w:rPr>
      </w:pPr>
    </w:p>
    <w:p w14:paraId="4CEB9B22" w14:textId="77777777" w:rsidR="00D53FA3" w:rsidRPr="00586DAB" w:rsidRDefault="00D53FA3" w:rsidP="00D53FA3">
      <w:pPr>
        <w:suppressLineNumbers/>
        <w:spacing w:after="0" w:line="240" w:lineRule="auto"/>
        <w:ind w:left="567" w:hanging="567"/>
        <w:jc w:val="both"/>
        <w:rPr>
          <w:rFonts w:ascii="Arial" w:hAnsi="Arial" w:cs="Arial"/>
          <w:b/>
          <w:bCs/>
        </w:rPr>
      </w:pPr>
      <w:r w:rsidRPr="00586DAB">
        <w:rPr>
          <w:rFonts w:ascii="Arial" w:hAnsi="Arial" w:cs="Arial"/>
          <w:b/>
          <w:bCs/>
        </w:rPr>
        <w:t>III.</w:t>
      </w:r>
      <w:r>
        <w:rPr>
          <w:rFonts w:ascii="Arial" w:hAnsi="Arial" w:cs="Arial"/>
          <w:b/>
          <w:bCs/>
        </w:rPr>
        <w:tab/>
      </w:r>
      <w:r w:rsidRPr="00586DAB">
        <w:rPr>
          <w:rFonts w:ascii="Arial" w:hAnsi="Arial" w:cs="Arial"/>
          <w:b/>
          <w:bCs/>
        </w:rPr>
        <w:t xml:space="preserve">EXPRESSION </w:t>
      </w:r>
      <w:r>
        <w:rPr>
          <w:rFonts w:ascii="Arial" w:hAnsi="Arial" w:cs="Arial"/>
          <w:b/>
          <w:bCs/>
        </w:rPr>
        <w:t>ÉCRITE</w:t>
      </w:r>
      <w:r w:rsidRPr="00586DAB">
        <w:rPr>
          <w:rFonts w:ascii="Arial" w:hAnsi="Arial" w:cs="Arial"/>
          <w:b/>
          <w:bCs/>
        </w:rPr>
        <w:t xml:space="preserve"> (rédiger en espagnol) (10 points) </w:t>
      </w:r>
    </w:p>
    <w:p w14:paraId="05AB39A0" w14:textId="77777777" w:rsidR="00D53FA3" w:rsidRDefault="00D53FA3" w:rsidP="00D53FA3">
      <w:pPr>
        <w:pStyle w:val="Titre"/>
        <w:spacing w:line="276" w:lineRule="auto"/>
        <w:jc w:val="both"/>
        <w:rPr>
          <w:sz w:val="22"/>
          <w:szCs w:val="22"/>
        </w:rPr>
      </w:pPr>
    </w:p>
    <w:p w14:paraId="14CE738A" w14:textId="77777777" w:rsidR="00D53FA3" w:rsidRPr="00586DAB" w:rsidRDefault="00D53FA3" w:rsidP="00D53FA3">
      <w:pPr>
        <w:pStyle w:val="Titre"/>
        <w:spacing w:line="276" w:lineRule="auto"/>
        <w:jc w:val="both"/>
        <w:rPr>
          <w:sz w:val="22"/>
          <w:szCs w:val="22"/>
        </w:rPr>
      </w:pPr>
    </w:p>
    <w:p w14:paraId="4F332264" w14:textId="77777777" w:rsidR="00D53FA3" w:rsidRPr="00586DAB" w:rsidRDefault="00D53FA3" w:rsidP="00D53FA3">
      <w:pPr>
        <w:spacing w:after="0"/>
        <w:jc w:val="both"/>
        <w:rPr>
          <w:rFonts w:ascii="Arial" w:eastAsia="Times New Roman" w:hAnsi="Arial" w:cs="Arial"/>
          <w:lang w:val="es-ES"/>
        </w:rPr>
      </w:pPr>
      <w:r>
        <w:rPr>
          <w:rFonts w:ascii="Arial" w:eastAsia="Times New Roman" w:hAnsi="Arial" w:cs="Arial"/>
          <w:lang w:val="es-ES"/>
        </w:rPr>
        <w:t>“</w:t>
      </w:r>
      <w:r w:rsidRPr="00586DAB">
        <w:rPr>
          <w:rFonts w:ascii="Arial" w:eastAsia="Times New Roman" w:hAnsi="Arial" w:cs="Arial"/>
          <w:lang w:val="es-ES"/>
        </w:rPr>
        <w:t>Nos relacionamos a través de imágenes. Ya no hay espíritu colectivo ni proyecto común; solo la necesidad de reafirmar nuestra marca personal.</w:t>
      </w:r>
      <w:r>
        <w:rPr>
          <w:rFonts w:ascii="Arial" w:eastAsia="Times New Roman" w:hAnsi="Arial" w:cs="Arial"/>
          <w:lang w:val="es-ES"/>
        </w:rPr>
        <w:t>”</w:t>
      </w:r>
    </w:p>
    <w:p w14:paraId="77BB2513" w14:textId="77777777" w:rsidR="00D53FA3" w:rsidRPr="00586DAB" w:rsidRDefault="00D53FA3" w:rsidP="00D53FA3">
      <w:pPr>
        <w:spacing w:after="0"/>
        <w:jc w:val="both"/>
        <w:rPr>
          <w:rFonts w:ascii="Arial" w:eastAsia="Times New Roman" w:hAnsi="Arial" w:cs="Arial"/>
          <w:i/>
          <w:iCs/>
          <w:lang w:val="es-ES"/>
        </w:rPr>
      </w:pPr>
    </w:p>
    <w:p w14:paraId="618A466E" w14:textId="77777777" w:rsidR="00D53FA3" w:rsidRPr="00586DAB" w:rsidRDefault="00D53FA3" w:rsidP="00D53FA3">
      <w:pPr>
        <w:spacing w:after="0"/>
        <w:jc w:val="both"/>
        <w:rPr>
          <w:rFonts w:ascii="Arial" w:eastAsia="Times New Roman" w:hAnsi="Arial" w:cs="Arial"/>
          <w:i/>
          <w:iCs/>
        </w:rPr>
      </w:pPr>
      <w:r w:rsidRPr="00586DAB">
        <w:rPr>
          <w:rFonts w:ascii="Arial" w:eastAsia="Times New Roman" w:hAnsi="Arial" w:cs="Arial"/>
          <w:i/>
          <w:iCs/>
        </w:rPr>
        <w:t>Après avoir commenté brièvement ce passage extrait du document, vous exprimerez votre opinion en répondant à la question suivante en 180 mots (+/- 10</w:t>
      </w:r>
      <w:r>
        <w:rPr>
          <w:rFonts w:ascii="Arial" w:eastAsia="Times New Roman" w:hAnsi="Arial" w:cs="Arial"/>
          <w:i/>
          <w:iCs/>
        </w:rPr>
        <w:t> </w:t>
      </w:r>
      <w:r w:rsidRPr="00586DAB">
        <w:rPr>
          <w:rFonts w:ascii="Arial" w:eastAsia="Times New Roman" w:hAnsi="Arial" w:cs="Arial"/>
          <w:i/>
          <w:iCs/>
        </w:rPr>
        <w:t>%).</w:t>
      </w:r>
    </w:p>
    <w:p w14:paraId="10BCE5F8" w14:textId="77777777" w:rsidR="00D53FA3" w:rsidRPr="00586DAB" w:rsidRDefault="00D53FA3" w:rsidP="00D53FA3">
      <w:pPr>
        <w:spacing w:after="0"/>
        <w:jc w:val="both"/>
        <w:rPr>
          <w:rFonts w:ascii="Arial" w:eastAsia="Times New Roman" w:hAnsi="Arial" w:cs="Arial"/>
        </w:rPr>
      </w:pPr>
    </w:p>
    <w:p w14:paraId="39CF262C" w14:textId="77777777" w:rsidR="00D53FA3" w:rsidRPr="00586DAB" w:rsidRDefault="00D53FA3" w:rsidP="00D53FA3">
      <w:pPr>
        <w:spacing w:after="0"/>
        <w:jc w:val="both"/>
        <w:rPr>
          <w:rFonts w:ascii="Arial" w:hAnsi="Arial" w:cs="Arial"/>
          <w:lang w:val="es-ES"/>
        </w:rPr>
      </w:pPr>
      <w:r w:rsidRPr="00586DAB">
        <w:rPr>
          <w:rFonts w:ascii="Arial" w:eastAsia="Times New Roman" w:hAnsi="Arial" w:cs="Arial"/>
          <w:lang w:val="es-ES"/>
        </w:rPr>
        <w:t>¿Piensa usted que hoy nos relacionamos a través de imágenes?</w:t>
      </w:r>
    </w:p>
    <w:p w14:paraId="5AF83FF9" w14:textId="77777777" w:rsidR="00D53FA3" w:rsidRPr="00586DAB" w:rsidRDefault="00D53FA3" w:rsidP="00D53FA3">
      <w:pPr>
        <w:pStyle w:val="Titre"/>
        <w:jc w:val="left"/>
        <w:rPr>
          <w:b w:val="0"/>
          <w:bCs w:val="0"/>
          <w:sz w:val="22"/>
          <w:szCs w:val="22"/>
          <w:lang w:val="es-ES"/>
        </w:rPr>
      </w:pPr>
    </w:p>
    <w:p w14:paraId="34016A42" w14:textId="77777777" w:rsidR="00D53FA3" w:rsidRDefault="00D53FA3" w:rsidP="00D53FA3">
      <w:pPr>
        <w:pStyle w:val="Titre"/>
        <w:suppressLineNumbers/>
        <w:jc w:val="left"/>
        <w:rPr>
          <w:sz w:val="22"/>
          <w:szCs w:val="22"/>
        </w:rPr>
        <w:sectPr w:rsidR="00D53FA3" w:rsidSect="00D53FA3">
          <w:type w:val="continuous"/>
          <w:pgSz w:w="11906" w:h="16838"/>
          <w:pgMar w:top="1418" w:right="1418" w:bottom="1418" w:left="1418" w:header="709" w:footer="709" w:gutter="0"/>
          <w:cols w:space="708"/>
          <w:docGrid w:linePitch="360"/>
        </w:sectPr>
      </w:pPr>
    </w:p>
    <w:p w14:paraId="54FA1E8D" w14:textId="77777777" w:rsidR="00D53FA3" w:rsidRPr="00584BE2" w:rsidRDefault="00D53FA3" w:rsidP="00D53FA3">
      <w:pPr>
        <w:suppressLineNumbers/>
        <w:rPr>
          <w:rFonts w:ascii="Arial" w:hAnsi="Arial" w:cs="Arial"/>
        </w:rPr>
      </w:pPr>
    </w:p>
    <w:p w14:paraId="1A72F1D9" w14:textId="77777777" w:rsidR="00D53FA3" w:rsidRPr="00F66CBD" w:rsidRDefault="00D53FA3" w:rsidP="00D53FA3">
      <w:pPr>
        <w:pBdr>
          <w:top w:val="single" w:sz="4" w:space="17" w:color="auto"/>
          <w:left w:val="single" w:sz="4" w:space="4" w:color="auto"/>
          <w:bottom w:val="single" w:sz="4" w:space="13" w:color="auto"/>
          <w:right w:val="single" w:sz="4" w:space="4" w:color="auto"/>
          <w:between w:val="single" w:sz="4" w:space="1" w:color="auto"/>
        </w:pBdr>
        <w:suppressAutoHyphens/>
        <w:spacing w:before="200"/>
        <w:jc w:val="center"/>
        <w:rPr>
          <w:rFonts w:ascii="Arial" w:eastAsia="Calibri" w:hAnsi="Arial" w:cs="Arial"/>
          <w:sz w:val="40"/>
          <w:szCs w:val="40"/>
          <w:lang w:eastAsia="ar-SA"/>
        </w:rPr>
      </w:pPr>
      <w:r w:rsidRPr="00F66CBD">
        <w:rPr>
          <w:rFonts w:ascii="Arial" w:eastAsia="Calibri" w:hAnsi="Arial" w:cs="Arial"/>
          <w:b/>
          <w:bCs/>
          <w:sz w:val="40"/>
          <w:szCs w:val="40"/>
          <w:lang w:eastAsia="ar-SA"/>
        </w:rPr>
        <w:t>DIPLÔME DE COMPTABILITÉ ET</w:t>
      </w:r>
      <w:r>
        <w:rPr>
          <w:rFonts w:ascii="Arial" w:eastAsia="Calibri" w:hAnsi="Arial" w:cs="Arial"/>
          <w:b/>
          <w:bCs/>
          <w:sz w:val="40"/>
          <w:szCs w:val="40"/>
          <w:lang w:eastAsia="ar-SA"/>
        </w:rPr>
        <w:t> </w:t>
      </w:r>
      <w:r w:rsidRPr="00F66CBD">
        <w:rPr>
          <w:rFonts w:ascii="Arial" w:eastAsia="Calibri" w:hAnsi="Arial" w:cs="Arial"/>
          <w:b/>
          <w:bCs/>
          <w:sz w:val="40"/>
          <w:szCs w:val="40"/>
          <w:lang w:eastAsia="ar-SA"/>
        </w:rPr>
        <w:t>DE GESTION</w:t>
      </w:r>
    </w:p>
    <w:p w14:paraId="46B4D784" w14:textId="77777777" w:rsidR="00D53FA3" w:rsidRPr="00584BE2" w:rsidRDefault="00D53FA3" w:rsidP="00D53FA3">
      <w:pPr>
        <w:suppressLineNumbers/>
        <w:jc w:val="center"/>
        <w:rPr>
          <w:rFonts w:ascii="Arial" w:hAnsi="Arial" w:cs="Arial"/>
        </w:rPr>
      </w:pPr>
    </w:p>
    <w:p w14:paraId="22BCB9F2" w14:textId="77777777" w:rsidR="00D53FA3" w:rsidRPr="00B06625" w:rsidRDefault="00D53FA3" w:rsidP="00D53FA3">
      <w:pPr>
        <w:suppressLineNumbers/>
        <w:rPr>
          <w:rFonts w:ascii="Arial" w:hAnsi="Arial" w:cs="Arial"/>
          <w:sz w:val="28"/>
          <w:szCs w:val="28"/>
        </w:rPr>
      </w:pPr>
    </w:p>
    <w:p w14:paraId="3D364E55" w14:textId="77777777" w:rsidR="00D53FA3" w:rsidRPr="007D2896" w:rsidRDefault="00D53FA3" w:rsidP="00D53FA3">
      <w:pPr>
        <w:pStyle w:val="Titre1"/>
        <w:suppressLineNumbers/>
        <w:rPr>
          <w:rFonts w:ascii="Arial" w:hAnsi="Arial" w:cs="Arial"/>
          <w:b/>
          <w:bCs/>
          <w:sz w:val="36"/>
          <w:szCs w:val="36"/>
        </w:rPr>
      </w:pPr>
      <w:r w:rsidRPr="007D2896">
        <w:rPr>
          <w:rFonts w:ascii="Arial" w:hAnsi="Arial" w:cs="Arial"/>
          <w:b/>
          <w:bCs/>
          <w:sz w:val="36"/>
          <w:szCs w:val="36"/>
        </w:rPr>
        <w:t xml:space="preserve">UE14 – ÉPREUVE FACULTATIVE DE LANGUE VIVANTE ÉTRANGÈRE </w:t>
      </w:r>
    </w:p>
    <w:p w14:paraId="6767EF6A" w14:textId="77777777" w:rsidR="00D53FA3" w:rsidRPr="007D2896" w:rsidRDefault="00D53FA3" w:rsidP="00D53FA3">
      <w:pPr>
        <w:pStyle w:val="Titre1"/>
        <w:suppressLineNumbers/>
        <w:rPr>
          <w:rFonts w:ascii="Arial" w:hAnsi="Arial" w:cs="Arial"/>
          <w:b/>
          <w:bCs/>
          <w:sz w:val="36"/>
          <w:szCs w:val="36"/>
        </w:rPr>
      </w:pPr>
    </w:p>
    <w:p w14:paraId="19589BDD" w14:textId="77777777" w:rsidR="00D53FA3" w:rsidRPr="007D2896" w:rsidRDefault="00D53FA3" w:rsidP="00D53FA3">
      <w:pPr>
        <w:pStyle w:val="Titre1"/>
        <w:suppressLineNumbers/>
        <w:rPr>
          <w:rFonts w:ascii="Arial" w:hAnsi="Arial" w:cs="Arial"/>
          <w:b/>
          <w:bCs/>
          <w:sz w:val="36"/>
          <w:szCs w:val="36"/>
        </w:rPr>
      </w:pPr>
    </w:p>
    <w:p w14:paraId="77602567" w14:textId="77777777" w:rsidR="00D53FA3" w:rsidRPr="00160D35" w:rsidRDefault="00D53FA3" w:rsidP="00D53FA3">
      <w:pPr>
        <w:pStyle w:val="Titre1"/>
        <w:suppressLineNumbers/>
        <w:rPr>
          <w:rFonts w:ascii="Arial" w:hAnsi="Arial" w:cs="Arial"/>
          <w:b/>
          <w:bCs/>
          <w:sz w:val="36"/>
          <w:szCs w:val="36"/>
          <w:u w:val="single"/>
        </w:rPr>
      </w:pPr>
      <w:r w:rsidRPr="00160D35">
        <w:rPr>
          <w:rFonts w:ascii="Arial" w:hAnsi="Arial" w:cs="Arial"/>
          <w:b/>
          <w:bCs/>
          <w:sz w:val="36"/>
          <w:szCs w:val="36"/>
          <w:u w:val="single"/>
        </w:rPr>
        <w:t>ITALIEN</w:t>
      </w:r>
    </w:p>
    <w:p w14:paraId="3E87E27E" w14:textId="77777777" w:rsidR="00D53FA3" w:rsidRDefault="00D53FA3" w:rsidP="00D53FA3">
      <w:pPr>
        <w:pStyle w:val="Titre1"/>
        <w:suppressLineNumbers/>
        <w:rPr>
          <w:rFonts w:ascii="Arial" w:hAnsi="Arial" w:cs="Arial"/>
          <w:b/>
          <w:bCs/>
          <w:szCs w:val="28"/>
        </w:rPr>
      </w:pPr>
    </w:p>
    <w:p w14:paraId="7E08E232" w14:textId="77777777" w:rsidR="00D53FA3" w:rsidRDefault="00D53FA3" w:rsidP="00D53FA3">
      <w:pPr>
        <w:pStyle w:val="Titre1"/>
        <w:suppressLineNumbers/>
        <w:rPr>
          <w:rFonts w:ascii="Arial" w:hAnsi="Arial" w:cs="Arial"/>
          <w:b/>
          <w:bCs/>
          <w:szCs w:val="28"/>
        </w:rPr>
      </w:pPr>
    </w:p>
    <w:p w14:paraId="35DAA3FB" w14:textId="77777777" w:rsidR="00D53FA3" w:rsidRDefault="00D53FA3" w:rsidP="00D53FA3">
      <w:pPr>
        <w:pStyle w:val="Titre1"/>
        <w:suppressLineNumbers/>
        <w:rPr>
          <w:rFonts w:ascii="Arial" w:hAnsi="Arial" w:cs="Arial"/>
          <w:b/>
          <w:bCs/>
          <w:szCs w:val="28"/>
        </w:rPr>
      </w:pPr>
    </w:p>
    <w:p w14:paraId="1FD1ABED" w14:textId="77777777" w:rsidR="00D53FA3" w:rsidRPr="00C0448A" w:rsidRDefault="00D53FA3" w:rsidP="00D53FA3">
      <w:pPr>
        <w:pStyle w:val="Titre1"/>
        <w:suppressLineNumbers/>
        <w:rPr>
          <w:rFonts w:ascii="Arial" w:hAnsi="Arial" w:cs="Arial"/>
          <w:b/>
          <w:bCs/>
          <w:color w:val="FF0000"/>
          <w:sz w:val="36"/>
          <w:szCs w:val="36"/>
        </w:rPr>
      </w:pPr>
      <w:r w:rsidRPr="00CF1357">
        <w:rPr>
          <w:rFonts w:ascii="Arial" w:hAnsi="Arial" w:cs="Arial"/>
          <w:b/>
          <w:bCs/>
          <w:sz w:val="36"/>
          <w:szCs w:val="36"/>
        </w:rPr>
        <w:t xml:space="preserve">SESSION </w:t>
      </w:r>
      <w:r w:rsidRPr="00BE0619">
        <w:rPr>
          <w:rFonts w:ascii="Arial" w:hAnsi="Arial" w:cs="Arial"/>
          <w:b/>
          <w:bCs/>
          <w:sz w:val="36"/>
          <w:szCs w:val="36"/>
        </w:rPr>
        <w:t>202</w:t>
      </w:r>
      <w:r w:rsidRPr="000404E8">
        <w:rPr>
          <w:rFonts w:ascii="Arial" w:hAnsi="Arial" w:cs="Arial"/>
          <w:b/>
          <w:bCs/>
          <w:sz w:val="36"/>
          <w:szCs w:val="36"/>
        </w:rPr>
        <w:t>6</w:t>
      </w:r>
    </w:p>
    <w:p w14:paraId="49BD7179" w14:textId="77777777" w:rsidR="00D53FA3" w:rsidRPr="00B06625" w:rsidRDefault="00D53FA3" w:rsidP="00D53FA3">
      <w:pPr>
        <w:suppressLineNumbers/>
        <w:jc w:val="center"/>
        <w:rPr>
          <w:rFonts w:ascii="Arial" w:hAnsi="Arial" w:cs="Arial"/>
          <w:sz w:val="28"/>
          <w:szCs w:val="28"/>
        </w:rPr>
      </w:pPr>
    </w:p>
    <w:p w14:paraId="03B708A6" w14:textId="77777777" w:rsidR="00D53FA3" w:rsidRPr="00B06625" w:rsidRDefault="00D53FA3" w:rsidP="00D53FA3">
      <w:pPr>
        <w:suppressLineNumbers/>
        <w:jc w:val="center"/>
        <w:rPr>
          <w:rFonts w:ascii="Arial" w:hAnsi="Arial" w:cs="Arial"/>
          <w:sz w:val="28"/>
          <w:szCs w:val="28"/>
        </w:rPr>
      </w:pPr>
    </w:p>
    <w:p w14:paraId="1FD38C0B" w14:textId="77777777" w:rsidR="00D53FA3" w:rsidRPr="00B06625" w:rsidRDefault="00D53FA3" w:rsidP="00D53FA3">
      <w:pPr>
        <w:suppressLineNumbers/>
        <w:jc w:val="center"/>
        <w:rPr>
          <w:rFonts w:ascii="Arial" w:hAnsi="Arial" w:cs="Arial"/>
          <w:sz w:val="28"/>
          <w:szCs w:val="28"/>
        </w:rPr>
      </w:pPr>
      <w:r w:rsidRPr="00B06625">
        <w:rPr>
          <w:rFonts w:ascii="Arial" w:hAnsi="Arial" w:cs="Arial"/>
          <w:b/>
          <w:bCs/>
          <w:sz w:val="28"/>
          <w:szCs w:val="28"/>
        </w:rPr>
        <w:t>Durée : 3 heures – Coefficient : 1</w:t>
      </w:r>
    </w:p>
    <w:p w14:paraId="11B03D44" w14:textId="77777777" w:rsidR="00D53FA3" w:rsidRPr="00584BE2" w:rsidRDefault="00D53FA3" w:rsidP="00D53FA3">
      <w:pPr>
        <w:suppressLineNumbers/>
        <w:jc w:val="center"/>
        <w:rPr>
          <w:rFonts w:ascii="Arial" w:hAnsi="Arial" w:cs="Arial"/>
          <w:sz w:val="24"/>
          <w:szCs w:val="24"/>
        </w:rPr>
      </w:pPr>
    </w:p>
    <w:p w14:paraId="312B272E" w14:textId="77777777" w:rsidR="00D53FA3" w:rsidRPr="00584BE2" w:rsidRDefault="00D53FA3" w:rsidP="00D53FA3">
      <w:pPr>
        <w:suppressLineNumbers/>
        <w:jc w:val="center"/>
        <w:rPr>
          <w:rFonts w:ascii="Arial" w:hAnsi="Arial" w:cs="Arial"/>
          <w:b/>
          <w:bCs/>
          <w:sz w:val="24"/>
          <w:szCs w:val="24"/>
        </w:rPr>
      </w:pPr>
    </w:p>
    <w:p w14:paraId="5F8AE281" w14:textId="77777777" w:rsidR="00D53FA3" w:rsidRPr="00CF1357" w:rsidRDefault="00D53FA3" w:rsidP="00D53FA3">
      <w:pPr>
        <w:pStyle w:val="Titre"/>
        <w:suppressLineNumbers/>
        <w:jc w:val="both"/>
      </w:pPr>
      <w:r w:rsidRPr="006B0A26">
        <w:rPr>
          <w:bCs w:val="0"/>
        </w:rPr>
        <w:t>Aucun matériel n’est autorisé.</w:t>
      </w:r>
    </w:p>
    <w:p w14:paraId="6E20640C" w14:textId="77777777" w:rsidR="00D53FA3" w:rsidRDefault="00D53FA3" w:rsidP="00D53FA3">
      <w:pPr>
        <w:rPr>
          <w:b/>
        </w:rPr>
      </w:pPr>
    </w:p>
    <w:p w14:paraId="6BAB23DB" w14:textId="77777777" w:rsidR="00D53FA3" w:rsidRPr="00A34CBD" w:rsidRDefault="00D53FA3" w:rsidP="00D53FA3">
      <w:pPr>
        <w:spacing w:after="0" w:line="240" w:lineRule="auto"/>
        <w:jc w:val="center"/>
        <w:rPr>
          <w:rFonts w:ascii="Arial" w:hAnsi="Arial" w:cs="Arial"/>
          <w:b/>
          <w:bCs/>
          <w:sz w:val="24"/>
          <w:szCs w:val="24"/>
        </w:rPr>
      </w:pPr>
      <w:r w:rsidRPr="00A34CBD">
        <w:rPr>
          <w:rFonts w:ascii="Arial" w:hAnsi="Arial" w:cs="Arial"/>
          <w:b/>
          <w:bCs/>
          <w:sz w:val="24"/>
          <w:szCs w:val="24"/>
        </w:rPr>
        <w:t>Dès que le sujet vous est remis, assurez-vous qu’il est complet.</w:t>
      </w:r>
    </w:p>
    <w:p w14:paraId="1F8B805F" w14:textId="77777777" w:rsidR="00D53FA3" w:rsidRPr="00A34CBD" w:rsidRDefault="00D53FA3" w:rsidP="00D53FA3">
      <w:pPr>
        <w:jc w:val="center"/>
        <w:rPr>
          <w:rFonts w:ascii="Arial" w:hAnsi="Arial" w:cs="Arial"/>
          <w:b/>
          <w:sz w:val="24"/>
          <w:szCs w:val="24"/>
        </w:rPr>
      </w:pPr>
      <w:r w:rsidRPr="00A34CBD">
        <w:rPr>
          <w:rFonts w:ascii="Arial" w:hAnsi="Arial" w:cs="Arial"/>
          <w:b/>
          <w:sz w:val="24"/>
          <w:szCs w:val="24"/>
        </w:rPr>
        <w:t>Le sujet comporte 3 pages, numérotées de 1/3 à 3/3.</w:t>
      </w:r>
    </w:p>
    <w:p w14:paraId="45C88112" w14:textId="77777777" w:rsidR="00D53FA3" w:rsidRPr="00D47DE1" w:rsidRDefault="00D53FA3" w:rsidP="00D53FA3">
      <w:pPr>
        <w:rPr>
          <w:rFonts w:ascii="Arial" w:eastAsia="Times New Roman" w:hAnsi="Arial" w:cs="Arial"/>
          <w:bCs/>
          <w:i/>
          <w:iCs/>
          <w:color w:val="FF0000"/>
          <w:sz w:val="24"/>
          <w:szCs w:val="24"/>
          <w:lang w:eastAsia="fr-FR"/>
        </w:rPr>
      </w:pPr>
      <w:r w:rsidRPr="00D47DE1">
        <w:rPr>
          <w:b/>
          <w:i/>
          <w:iCs/>
          <w:color w:val="FF0000"/>
          <w:sz w:val="24"/>
          <w:szCs w:val="24"/>
        </w:rPr>
        <w:br w:type="page"/>
      </w:r>
    </w:p>
    <w:p w14:paraId="380C7119" w14:textId="77777777" w:rsidR="00D53FA3" w:rsidRPr="00B52CEA" w:rsidRDefault="00D53FA3" w:rsidP="00D53FA3">
      <w:pPr>
        <w:pStyle w:val="Titre"/>
        <w:suppressLineNumbers/>
        <w:rPr>
          <w:lang w:val="it-IT"/>
        </w:rPr>
      </w:pPr>
      <w:r w:rsidRPr="00B52CEA">
        <w:rPr>
          <w:lang w:val="it-IT"/>
        </w:rPr>
        <w:lastRenderedPageBreak/>
        <w:t>SUJET</w:t>
      </w:r>
    </w:p>
    <w:p w14:paraId="505B9297" w14:textId="77777777" w:rsidR="00D53FA3" w:rsidRPr="00B52CEA" w:rsidRDefault="00D53FA3" w:rsidP="00D53FA3">
      <w:pPr>
        <w:pStyle w:val="Titre"/>
        <w:suppressLineNumbers/>
        <w:rPr>
          <w:lang w:val="it-IT"/>
        </w:rPr>
      </w:pPr>
    </w:p>
    <w:p w14:paraId="641381C5" w14:textId="77777777" w:rsidR="00D53FA3" w:rsidRPr="00F47C22" w:rsidRDefault="00D53FA3" w:rsidP="00D53FA3">
      <w:pPr>
        <w:shd w:val="clear" w:color="auto" w:fill="FFFFFF"/>
        <w:spacing w:after="0" w:line="240" w:lineRule="auto"/>
        <w:jc w:val="center"/>
        <w:outlineLvl w:val="0"/>
        <w:rPr>
          <w:rFonts w:ascii="Roboto" w:eastAsia="Times New Roman" w:hAnsi="Roboto" w:cs="Segoe UI"/>
          <w:b/>
          <w:bCs/>
          <w:color w:val="000000"/>
          <w:kern w:val="36"/>
          <w:sz w:val="24"/>
          <w:szCs w:val="24"/>
          <w:lang w:val="it-IT" w:eastAsia="fr-FR"/>
        </w:rPr>
      </w:pPr>
      <w:r w:rsidRPr="00F47C22">
        <w:rPr>
          <w:rFonts w:ascii="Roboto" w:eastAsia="Times New Roman" w:hAnsi="Roboto" w:cs="Segoe UI"/>
          <w:b/>
          <w:bCs/>
          <w:color w:val="000000"/>
          <w:kern w:val="36"/>
          <w:sz w:val="24"/>
          <w:szCs w:val="24"/>
          <w:lang w:val="it-IT" w:eastAsia="fr-FR"/>
        </w:rPr>
        <w:t>Poche donne nel tech: la strategia di Bending Spoons</w:t>
      </w:r>
    </w:p>
    <w:p w14:paraId="5B665761" w14:textId="77777777" w:rsidR="00D53FA3" w:rsidRDefault="00D53FA3" w:rsidP="00D53FA3">
      <w:pPr>
        <w:pStyle w:val="NormalWeb"/>
        <w:shd w:val="clear" w:color="auto" w:fill="FFFFFF"/>
        <w:spacing w:before="0" w:beforeAutospacing="0" w:after="0" w:afterAutospacing="0"/>
        <w:jc w:val="both"/>
        <w:rPr>
          <w:rFonts w:ascii="Arial Nova" w:hAnsi="Arial Nova"/>
          <w:color w:val="000000"/>
          <w:lang w:val="it-IT"/>
        </w:rPr>
      </w:pPr>
    </w:p>
    <w:p w14:paraId="003304E6" w14:textId="77777777" w:rsidR="00D53FA3" w:rsidRDefault="00D53FA3" w:rsidP="00D53FA3">
      <w:pPr>
        <w:pStyle w:val="NormalWeb"/>
        <w:shd w:val="clear" w:color="auto" w:fill="FFFFFF"/>
        <w:spacing w:before="0" w:beforeAutospacing="0" w:after="0" w:afterAutospacing="0"/>
        <w:jc w:val="both"/>
        <w:rPr>
          <w:rFonts w:ascii="Arial Nova" w:hAnsi="Arial Nova"/>
          <w:color w:val="000000"/>
          <w:lang w:val="it-IT"/>
        </w:rPr>
        <w:sectPr w:rsidR="00D53FA3" w:rsidSect="00D53FA3">
          <w:footerReference w:type="default" r:id="rId15"/>
          <w:pgSz w:w="11906" w:h="16838"/>
          <w:pgMar w:top="1417" w:right="1417" w:bottom="1417" w:left="1417" w:header="708" w:footer="708" w:gutter="0"/>
          <w:cols w:space="708"/>
          <w:docGrid w:linePitch="360"/>
        </w:sectPr>
      </w:pPr>
    </w:p>
    <w:p w14:paraId="404FAB2B" w14:textId="77777777" w:rsidR="00D53FA3" w:rsidRPr="000404E8" w:rsidRDefault="00D53FA3" w:rsidP="00D53FA3">
      <w:pPr>
        <w:pStyle w:val="NormalWeb"/>
        <w:shd w:val="clear" w:color="auto" w:fill="FFFFFF"/>
        <w:spacing w:before="0" w:beforeAutospacing="0" w:after="0" w:afterAutospacing="0"/>
        <w:jc w:val="both"/>
        <w:rPr>
          <w:rFonts w:ascii="Arial" w:hAnsi="Arial" w:cs="Arial"/>
          <w:color w:val="000000"/>
          <w:lang w:val="it-IT"/>
        </w:rPr>
      </w:pPr>
      <w:r w:rsidRPr="000404E8">
        <w:rPr>
          <w:rFonts w:ascii="Arial" w:hAnsi="Arial" w:cs="Arial"/>
          <w:color w:val="000000"/>
          <w:lang w:val="it-IT"/>
        </w:rPr>
        <w:t>Fino al 15 gennaio, per le future studentesse di ingegneria informatica del Politecnico di Milano sarà possibile richiedere una delle 10 borse di studio da 7500 euro annuali messe in palio da Bending Spoons per promuovere lo studio della materia tra le giovani donne. Racconta </w:t>
      </w:r>
      <w:r w:rsidRPr="000404E8">
        <w:rPr>
          <w:rStyle w:val="lev"/>
          <w:rFonts w:ascii="Arial" w:hAnsi="Arial" w:cs="Arial"/>
          <w:color w:val="000000"/>
          <w:lang w:val="it-IT"/>
        </w:rPr>
        <w:t>Anna Lami, head of recruiting di Bending Spoons</w:t>
      </w:r>
      <w:r w:rsidRPr="000404E8">
        <w:rPr>
          <w:rFonts w:ascii="Arial" w:hAnsi="Arial" w:cs="Arial"/>
          <w:color w:val="000000"/>
          <w:lang w:val="it-IT"/>
        </w:rPr>
        <w:t>, che l’iniziativa nasce proprio dall’esigenza di fare qualcosa per aiutare le ragazze in Italia, ma non solo, a considerare una carriera in ambito computer science.</w:t>
      </w:r>
    </w:p>
    <w:p w14:paraId="4B6672A1" w14:textId="77777777" w:rsidR="00D53FA3" w:rsidRPr="000404E8" w:rsidRDefault="00D53FA3" w:rsidP="00D53FA3">
      <w:pPr>
        <w:pStyle w:val="NormalWeb"/>
        <w:shd w:val="clear" w:color="auto" w:fill="FFFFFF"/>
        <w:spacing w:before="0" w:beforeAutospacing="0" w:after="0" w:afterAutospacing="0"/>
        <w:jc w:val="both"/>
        <w:rPr>
          <w:rFonts w:ascii="Arial" w:hAnsi="Arial" w:cs="Arial"/>
          <w:color w:val="000000"/>
          <w:lang w:val="it-IT"/>
        </w:rPr>
      </w:pPr>
      <w:r w:rsidRPr="000404E8">
        <w:rPr>
          <w:rFonts w:ascii="Arial" w:hAnsi="Arial" w:cs="Arial"/>
          <w:color w:val="000000"/>
          <w:lang w:val="it-IT"/>
        </w:rPr>
        <w:t>Fondata nel 2013, Bending Spoons è un’azienda italiana che si occupa principalmente dello </w:t>
      </w:r>
      <w:r w:rsidRPr="000404E8">
        <w:rPr>
          <w:rStyle w:val="lev"/>
          <w:rFonts w:ascii="Arial" w:hAnsi="Arial" w:cs="Arial"/>
          <w:color w:val="000000"/>
          <w:lang w:val="it-IT"/>
        </w:rPr>
        <w:t>sviluppo di applicazioni per dispositivi mobili</w:t>
      </w:r>
      <w:r w:rsidRPr="000404E8">
        <w:rPr>
          <w:rFonts w:ascii="Arial" w:hAnsi="Arial" w:cs="Arial"/>
          <w:color w:val="000000"/>
          <w:lang w:val="it-IT"/>
        </w:rPr>
        <w:t> in diversi settori. L’app più famosa è Immuni, per il tracciamento dei contagiati da Covid-19 in Italia.</w:t>
      </w:r>
    </w:p>
    <w:p w14:paraId="344862D4" w14:textId="77777777" w:rsidR="00D53FA3" w:rsidRPr="000404E8" w:rsidRDefault="00D53FA3" w:rsidP="00D53FA3">
      <w:pPr>
        <w:pStyle w:val="NormalWeb"/>
        <w:shd w:val="clear" w:color="auto" w:fill="FFFFFF"/>
        <w:spacing w:before="0" w:beforeAutospacing="0" w:after="0" w:afterAutospacing="0"/>
        <w:jc w:val="both"/>
        <w:rPr>
          <w:rFonts w:ascii="Arial" w:hAnsi="Arial" w:cs="Arial"/>
          <w:color w:val="000000"/>
          <w:lang w:val="it-IT"/>
        </w:rPr>
      </w:pPr>
      <w:r w:rsidRPr="000404E8">
        <w:rPr>
          <w:rFonts w:ascii="Arial" w:hAnsi="Arial" w:cs="Arial"/>
          <w:color w:val="000000"/>
          <w:lang w:val="it-IT"/>
        </w:rPr>
        <w:t>L’azienda ha un team internazionale: quasi 300 collaboratori, circa 80 donne. Una quota del 25% rispecchiata anche a livello manageriale. Numeri diversi da quelli dello scenario tecnologico italiano. Perché l’informatica, come tante altre materie scientifiche, è spesso ancora una faccenda per uomini.</w:t>
      </w:r>
    </w:p>
    <w:p w14:paraId="58043EC6" w14:textId="77777777" w:rsidR="00D53FA3" w:rsidRPr="000404E8" w:rsidRDefault="00D53FA3" w:rsidP="00D53FA3">
      <w:pPr>
        <w:pStyle w:val="NormalWeb"/>
        <w:shd w:val="clear" w:color="auto" w:fill="FFFFFF"/>
        <w:spacing w:before="0" w:beforeAutospacing="0" w:after="0" w:afterAutospacing="0"/>
        <w:jc w:val="both"/>
        <w:rPr>
          <w:rFonts w:ascii="Arial" w:hAnsi="Arial" w:cs="Arial"/>
          <w:color w:val="000000"/>
          <w:lang w:val="it-IT"/>
        </w:rPr>
      </w:pPr>
      <w:r w:rsidRPr="000404E8">
        <w:rPr>
          <w:rFonts w:ascii="Arial" w:hAnsi="Arial" w:cs="Arial"/>
          <w:color w:val="000000"/>
          <w:lang w:val="it-IT"/>
        </w:rPr>
        <w:t>I dati relativi allo studio di ingegneria informatica in Italia sono preoccupanti, dice Lami. “Meno del 15% degli iscritti è donna. Questo è un problema serio, perché una parte significativa delle professioni più ricercate e meglio retribuite del futuro richiedono competenze di ingegneria informatica”. Con questi numeri, “le donne avranno più difficilmente accesso a queste carriere”. […]</w:t>
      </w:r>
    </w:p>
    <w:p w14:paraId="35E91104" w14:textId="77777777" w:rsidR="00D53FA3" w:rsidRPr="000404E8" w:rsidRDefault="00D53FA3" w:rsidP="00D53FA3">
      <w:pPr>
        <w:pStyle w:val="NormalWeb"/>
        <w:shd w:val="clear" w:color="auto" w:fill="FFFFFF"/>
        <w:spacing w:before="0" w:beforeAutospacing="0" w:after="0" w:afterAutospacing="0"/>
        <w:jc w:val="both"/>
        <w:rPr>
          <w:rFonts w:ascii="Arial" w:hAnsi="Arial" w:cs="Arial"/>
          <w:color w:val="000000"/>
          <w:lang w:val="it-IT"/>
        </w:rPr>
      </w:pPr>
      <w:r w:rsidRPr="000404E8">
        <w:rPr>
          <w:rStyle w:val="lev"/>
          <w:rFonts w:ascii="Arial" w:hAnsi="Arial" w:cs="Arial"/>
          <w:color w:val="000000"/>
          <w:lang w:val="it-IT"/>
        </w:rPr>
        <w:t>La tecnologia è ancora considerata roba per uomini?</w:t>
      </w:r>
      <w:r w:rsidRPr="000404E8">
        <w:rPr>
          <w:rFonts w:ascii="Arial" w:hAnsi="Arial" w:cs="Arial"/>
          <w:color w:val="000000"/>
          <w:lang w:val="it-IT"/>
        </w:rPr>
        <w:t> “Sicuramente è diffusa la percezione che un futuro in ambito tecnologico sia più adeguato a un ragazzo. Credo sia anche un problema culturale”. […] C’è quindi ancora un certo machismo nelle società tech italiane? “Nel nostro caso sono molto felice di dire di no. Bending Spoons è stata riconosciuta da Great Place to Work Italia come azienda tra i migliori luoghi di lavoro per le donne. Abbiamo anche un processo di audit per verificare che gli stipendi non siano impattati da discriminazione di genere. Negli ultimi 12 mesi abbiamo raddoppiato l’organico e ci siamo impegnati significativamente per trovare donne di talento”. […]</w:t>
      </w:r>
    </w:p>
    <w:p w14:paraId="493E8D2F" w14:textId="77777777" w:rsidR="00D53FA3" w:rsidRPr="000404E8" w:rsidRDefault="00D53FA3" w:rsidP="00D53FA3">
      <w:pPr>
        <w:pStyle w:val="NormalWeb"/>
        <w:shd w:val="clear" w:color="auto" w:fill="FFFFFF"/>
        <w:spacing w:before="0" w:beforeAutospacing="0" w:after="0" w:afterAutospacing="0"/>
        <w:jc w:val="both"/>
        <w:rPr>
          <w:rFonts w:ascii="Arial" w:hAnsi="Arial" w:cs="Arial"/>
          <w:color w:val="000000"/>
          <w:lang w:val="it-IT"/>
        </w:rPr>
      </w:pPr>
      <w:r w:rsidRPr="000404E8">
        <w:rPr>
          <w:rFonts w:ascii="Arial" w:hAnsi="Arial" w:cs="Arial"/>
          <w:color w:val="000000"/>
          <w:lang w:val="it-IT"/>
        </w:rPr>
        <w:t>Per quanto riguarda il supporto alle donne dell’azienda, Lami dice che le politiche di flessibilità aziendale già fanno molto: “Il vantaggio che ho apprezzato di più come mamma è quello sul lavoro in remoto illimitato, qualsiasi lavoratore può decidere quando andare in ufficio”. E le mamme che decideranno di andare nei nuovi locali milanesi di Bending Spoons, che verranno inaugurati nei prossimi mesi nella sede di corso Como, troveranno una stanza per l’allattamento e il supporto alle spese per la consegna del latte materno a casa.</w:t>
      </w:r>
    </w:p>
    <w:p w14:paraId="7FBB2FE4" w14:textId="77777777" w:rsidR="00D53FA3" w:rsidRDefault="00D53FA3" w:rsidP="00D53FA3">
      <w:pPr>
        <w:pStyle w:val="NormalWeb"/>
        <w:shd w:val="clear" w:color="auto" w:fill="FFFFFF"/>
        <w:spacing w:before="0" w:beforeAutospacing="0" w:after="0" w:afterAutospacing="0"/>
        <w:jc w:val="both"/>
        <w:rPr>
          <w:rFonts w:ascii="Arial Nova" w:hAnsi="Arial Nova"/>
          <w:color w:val="000000"/>
          <w:lang w:val="it-IT"/>
        </w:rPr>
      </w:pPr>
      <w:r w:rsidRPr="000404E8">
        <w:rPr>
          <w:rFonts w:ascii="Arial" w:hAnsi="Arial" w:cs="Arial"/>
          <w:color w:val="000000"/>
          <w:lang w:val="it-IT"/>
        </w:rPr>
        <w:t>Tutte </w:t>
      </w:r>
      <w:r w:rsidRPr="000404E8">
        <w:rPr>
          <w:rStyle w:val="lev"/>
          <w:rFonts w:ascii="Arial" w:hAnsi="Arial" w:cs="Arial"/>
          <w:color w:val="000000"/>
          <w:lang w:val="it-IT"/>
        </w:rPr>
        <w:t>politiche che crescono insieme all’azienda stessa</w:t>
      </w:r>
      <w:r w:rsidRPr="000404E8">
        <w:rPr>
          <w:rFonts w:ascii="Arial" w:hAnsi="Arial" w:cs="Arial"/>
          <w:color w:val="000000"/>
          <w:lang w:val="it-IT"/>
        </w:rPr>
        <w:t>, che ha una popolazione aziendale molto giovane, sotto i trent’anni di media. Intanto, nel 2022 le iniziative come le borse di studio per le giovani informatiche proseguiranno. “Probabilmente nel 2022 promuoveremo altre borse di studio simili, aperte non solo alle donne, ma anche a persone disabili e a minoranze”, dice Lami.</w:t>
      </w:r>
    </w:p>
    <w:p w14:paraId="4B294CA4" w14:textId="77777777" w:rsidR="00D53FA3" w:rsidRDefault="00D53FA3" w:rsidP="00D53FA3">
      <w:pPr>
        <w:pStyle w:val="NormalWeb"/>
        <w:shd w:val="clear" w:color="auto" w:fill="FFFFFF"/>
        <w:spacing w:before="0" w:beforeAutospacing="0" w:after="0" w:afterAutospacing="0"/>
        <w:jc w:val="both"/>
        <w:rPr>
          <w:rFonts w:ascii="Arial Nova" w:hAnsi="Arial Nova"/>
          <w:color w:val="000000"/>
          <w:lang w:val="it-IT"/>
        </w:rPr>
        <w:sectPr w:rsidR="00D53FA3" w:rsidSect="00D53FA3">
          <w:type w:val="continuous"/>
          <w:pgSz w:w="11906" w:h="16838"/>
          <w:pgMar w:top="1418" w:right="1418" w:bottom="1418" w:left="1418" w:header="709" w:footer="709" w:gutter="0"/>
          <w:lnNumType w:countBy="5" w:restart="continuous"/>
          <w:cols w:space="708"/>
          <w:docGrid w:linePitch="360"/>
        </w:sectPr>
      </w:pPr>
    </w:p>
    <w:p w14:paraId="0A6E1183" w14:textId="77777777" w:rsidR="00D53FA3" w:rsidRDefault="00D53FA3" w:rsidP="00D53FA3">
      <w:pPr>
        <w:pStyle w:val="NormalWeb"/>
        <w:shd w:val="clear" w:color="auto" w:fill="FFFFFF"/>
        <w:spacing w:before="0" w:beforeAutospacing="0" w:after="0" w:afterAutospacing="0"/>
        <w:jc w:val="right"/>
        <w:rPr>
          <w:rFonts w:ascii="Arial Nova" w:hAnsi="Arial Nova"/>
          <w:color w:val="000000"/>
          <w:lang w:val="it-IT"/>
        </w:rPr>
      </w:pPr>
    </w:p>
    <w:p w14:paraId="3BA29194" w14:textId="77777777" w:rsidR="00D53FA3" w:rsidRPr="00A1598B" w:rsidRDefault="00D53FA3" w:rsidP="00D53FA3">
      <w:pPr>
        <w:pStyle w:val="NormalWeb"/>
        <w:shd w:val="clear" w:color="auto" w:fill="FFFFFF"/>
        <w:spacing w:before="0" w:beforeAutospacing="0" w:after="0" w:afterAutospacing="0"/>
        <w:jc w:val="right"/>
        <w:rPr>
          <w:rFonts w:ascii="Arial Nova" w:hAnsi="Arial Nova"/>
          <w:color w:val="000000"/>
          <w:lang w:val="it-IT"/>
        </w:rPr>
      </w:pPr>
      <w:r>
        <w:rPr>
          <w:rFonts w:ascii="Arial Nova" w:hAnsi="Arial Nova"/>
          <w:color w:val="000000"/>
          <w:lang w:val="it-IT"/>
        </w:rPr>
        <w:t xml:space="preserve">Alessandro Pulcini, </w:t>
      </w:r>
      <w:r w:rsidRPr="00402152">
        <w:rPr>
          <w:rFonts w:ascii="Arial Nova" w:hAnsi="Arial Nova"/>
          <w:color w:val="000000"/>
          <w:lang w:val="it-IT"/>
        </w:rPr>
        <w:t>www.fortuneita.com</w:t>
      </w:r>
      <w:r>
        <w:rPr>
          <w:rFonts w:ascii="Arial Nova" w:hAnsi="Arial Nova"/>
          <w:color w:val="000000"/>
          <w:lang w:val="it-IT"/>
        </w:rPr>
        <w:t>, 6 gennaio 2022</w:t>
      </w:r>
    </w:p>
    <w:p w14:paraId="66B79D13" w14:textId="77777777" w:rsidR="00D53FA3" w:rsidRPr="001759BB" w:rsidRDefault="00D53FA3" w:rsidP="00D53FA3">
      <w:pPr>
        <w:pStyle w:val="Titre"/>
        <w:suppressLineNumbers/>
        <w:rPr>
          <w:lang w:val="it-IT"/>
        </w:rPr>
      </w:pPr>
    </w:p>
    <w:p w14:paraId="2D11D897" w14:textId="77777777" w:rsidR="00D53FA3" w:rsidRDefault="00D53FA3" w:rsidP="00D53FA3">
      <w:pPr>
        <w:pStyle w:val="Titre"/>
        <w:suppressLineNumbers/>
        <w:jc w:val="left"/>
        <w:rPr>
          <w:lang w:val="it-IT"/>
        </w:rPr>
        <w:sectPr w:rsidR="00D53FA3" w:rsidSect="00D53FA3">
          <w:type w:val="continuous"/>
          <w:pgSz w:w="11906" w:h="16838"/>
          <w:pgMar w:top="1417" w:right="1417" w:bottom="1417" w:left="1417" w:header="708" w:footer="708" w:gutter="0"/>
          <w:cols w:space="708"/>
          <w:docGrid w:linePitch="360"/>
        </w:sectPr>
      </w:pPr>
    </w:p>
    <w:p w14:paraId="20AEE7E8" w14:textId="77777777" w:rsidR="00D53FA3" w:rsidRPr="00A34CBD" w:rsidRDefault="00D53FA3" w:rsidP="00D53FA3">
      <w:pPr>
        <w:pStyle w:val="Paragraphedeliste"/>
        <w:numPr>
          <w:ilvl w:val="0"/>
          <w:numId w:val="7"/>
        </w:numPr>
        <w:spacing w:after="0" w:line="240" w:lineRule="auto"/>
        <w:ind w:left="567" w:hanging="567"/>
        <w:rPr>
          <w:rFonts w:ascii="Arial" w:hAnsi="Arial" w:cs="Arial"/>
          <w:b/>
          <w:sz w:val="24"/>
          <w:szCs w:val="24"/>
        </w:rPr>
      </w:pPr>
      <w:r w:rsidRPr="00A34CBD">
        <w:rPr>
          <w:rFonts w:ascii="Arial" w:hAnsi="Arial" w:cs="Arial"/>
          <w:b/>
          <w:sz w:val="24"/>
          <w:szCs w:val="24"/>
        </w:rPr>
        <w:lastRenderedPageBreak/>
        <w:t xml:space="preserve">COMPRÉHENSION </w:t>
      </w:r>
      <w:r>
        <w:rPr>
          <w:rFonts w:ascii="Arial" w:hAnsi="Arial" w:cs="Arial"/>
          <w:b/>
          <w:sz w:val="24"/>
          <w:szCs w:val="24"/>
        </w:rPr>
        <w:t xml:space="preserve">ÉCRITE </w:t>
      </w:r>
      <w:r w:rsidRPr="00A34CBD">
        <w:rPr>
          <w:rFonts w:ascii="Arial" w:hAnsi="Arial" w:cs="Arial"/>
          <w:b/>
          <w:sz w:val="24"/>
          <w:szCs w:val="24"/>
        </w:rPr>
        <w:t>(10 points)</w:t>
      </w:r>
    </w:p>
    <w:p w14:paraId="71037AF5" w14:textId="77777777" w:rsidR="00D53FA3" w:rsidRDefault="00D53FA3" w:rsidP="00D53FA3">
      <w:pPr>
        <w:spacing w:after="0" w:line="240" w:lineRule="auto"/>
        <w:rPr>
          <w:rFonts w:ascii="Arial" w:hAnsi="Arial" w:cs="Arial"/>
          <w:sz w:val="24"/>
          <w:szCs w:val="24"/>
        </w:rPr>
      </w:pPr>
    </w:p>
    <w:p w14:paraId="2D90F461" w14:textId="77777777" w:rsidR="00D53FA3" w:rsidRPr="00A34CBD" w:rsidRDefault="00D53FA3" w:rsidP="00D53FA3">
      <w:pPr>
        <w:spacing w:after="0" w:line="240" w:lineRule="auto"/>
        <w:jc w:val="both"/>
        <w:rPr>
          <w:rFonts w:ascii="Arial" w:hAnsi="Arial" w:cs="Arial"/>
          <w:sz w:val="24"/>
          <w:szCs w:val="24"/>
        </w:rPr>
      </w:pPr>
    </w:p>
    <w:p w14:paraId="2CFBEBF4" w14:textId="77777777" w:rsidR="00D53FA3" w:rsidRDefault="00D53FA3" w:rsidP="00D53FA3">
      <w:pPr>
        <w:pStyle w:val="Paragraphedeliste"/>
        <w:numPr>
          <w:ilvl w:val="0"/>
          <w:numId w:val="6"/>
        </w:numPr>
        <w:ind w:left="993" w:hanging="426"/>
        <w:jc w:val="both"/>
        <w:rPr>
          <w:rFonts w:ascii="Arial" w:hAnsi="Arial" w:cs="Arial"/>
          <w:sz w:val="24"/>
          <w:szCs w:val="24"/>
        </w:rPr>
      </w:pPr>
      <w:r w:rsidRPr="00A34CBD">
        <w:rPr>
          <w:rFonts w:ascii="Arial" w:hAnsi="Arial" w:cs="Arial"/>
          <w:sz w:val="24"/>
          <w:szCs w:val="24"/>
        </w:rPr>
        <w:t xml:space="preserve">Expliquez, </w:t>
      </w:r>
      <w:r w:rsidRPr="00A34CBD">
        <w:rPr>
          <w:rFonts w:ascii="Arial" w:hAnsi="Arial" w:cs="Arial"/>
          <w:b/>
          <w:sz w:val="24"/>
          <w:szCs w:val="24"/>
          <w:u w:val="single"/>
        </w:rPr>
        <w:t>en français</w:t>
      </w:r>
      <w:r w:rsidRPr="00A34CBD">
        <w:rPr>
          <w:rFonts w:ascii="Arial" w:hAnsi="Arial" w:cs="Arial"/>
          <w:sz w:val="24"/>
          <w:szCs w:val="24"/>
        </w:rPr>
        <w:t xml:space="preserve">, quel est le problème évoqué dans cet article et quelle est la réponse donnée à ce problème par l’entreprise italienne </w:t>
      </w:r>
      <w:proofErr w:type="spellStart"/>
      <w:r w:rsidRPr="00A34CBD">
        <w:rPr>
          <w:rFonts w:ascii="Arial" w:hAnsi="Arial" w:cs="Arial"/>
          <w:sz w:val="24"/>
          <w:szCs w:val="24"/>
        </w:rPr>
        <w:t>Bending</w:t>
      </w:r>
      <w:proofErr w:type="spellEnd"/>
      <w:r w:rsidRPr="00A34CBD">
        <w:rPr>
          <w:rFonts w:ascii="Arial" w:hAnsi="Arial" w:cs="Arial"/>
          <w:sz w:val="24"/>
          <w:szCs w:val="24"/>
        </w:rPr>
        <w:t xml:space="preserve"> </w:t>
      </w:r>
      <w:proofErr w:type="spellStart"/>
      <w:r w:rsidRPr="00A34CBD">
        <w:rPr>
          <w:rFonts w:ascii="Arial" w:hAnsi="Arial" w:cs="Arial"/>
          <w:sz w:val="24"/>
          <w:szCs w:val="24"/>
        </w:rPr>
        <w:t>Spoons</w:t>
      </w:r>
      <w:proofErr w:type="spellEnd"/>
      <w:r w:rsidRPr="00A34CBD">
        <w:rPr>
          <w:rFonts w:ascii="Arial" w:hAnsi="Arial" w:cs="Arial"/>
          <w:sz w:val="24"/>
          <w:szCs w:val="24"/>
        </w:rPr>
        <w:t xml:space="preserve"> en 100 mots (+/- 10 %).</w:t>
      </w:r>
      <w:r>
        <w:rPr>
          <w:rFonts w:ascii="Arial" w:hAnsi="Arial" w:cs="Arial"/>
          <w:sz w:val="24"/>
          <w:szCs w:val="24"/>
        </w:rPr>
        <w:t xml:space="preserve"> </w:t>
      </w:r>
      <w:r w:rsidRPr="00A34CBD">
        <w:rPr>
          <w:rFonts w:ascii="Arial" w:hAnsi="Arial" w:cs="Arial"/>
          <w:sz w:val="24"/>
          <w:szCs w:val="24"/>
        </w:rPr>
        <w:t>(5 points)</w:t>
      </w:r>
    </w:p>
    <w:p w14:paraId="5797CAC1" w14:textId="77777777" w:rsidR="00D53FA3" w:rsidRPr="00A34CBD" w:rsidRDefault="00D53FA3" w:rsidP="00D53FA3">
      <w:pPr>
        <w:pStyle w:val="Paragraphedeliste"/>
        <w:ind w:left="993"/>
        <w:jc w:val="both"/>
        <w:rPr>
          <w:rFonts w:ascii="Arial" w:hAnsi="Arial" w:cs="Arial"/>
          <w:sz w:val="24"/>
          <w:szCs w:val="24"/>
        </w:rPr>
      </w:pPr>
    </w:p>
    <w:p w14:paraId="754A2327" w14:textId="77777777" w:rsidR="00D53FA3" w:rsidRPr="00A34CBD" w:rsidRDefault="00D53FA3" w:rsidP="00D53FA3">
      <w:pPr>
        <w:pStyle w:val="Paragraphedeliste"/>
        <w:numPr>
          <w:ilvl w:val="0"/>
          <w:numId w:val="6"/>
        </w:numPr>
        <w:ind w:left="993" w:hanging="426"/>
        <w:jc w:val="both"/>
        <w:rPr>
          <w:rFonts w:ascii="Arial" w:hAnsi="Arial" w:cs="Arial"/>
          <w:sz w:val="24"/>
          <w:szCs w:val="24"/>
        </w:rPr>
      </w:pPr>
      <w:r w:rsidRPr="00A34CBD">
        <w:rPr>
          <w:rFonts w:ascii="Arial" w:hAnsi="Arial" w:cs="Arial"/>
          <w:sz w:val="24"/>
          <w:szCs w:val="24"/>
        </w:rPr>
        <w:t>Traduisez en français de “</w:t>
      </w:r>
      <w:proofErr w:type="spellStart"/>
      <w:r w:rsidRPr="00A34CBD">
        <w:rPr>
          <w:rFonts w:ascii="Arial" w:hAnsi="Arial" w:cs="Arial"/>
          <w:sz w:val="24"/>
          <w:szCs w:val="24"/>
        </w:rPr>
        <w:t>Fondata</w:t>
      </w:r>
      <w:proofErr w:type="spellEnd"/>
      <w:r w:rsidRPr="00A34CBD">
        <w:rPr>
          <w:rFonts w:ascii="Arial" w:hAnsi="Arial" w:cs="Arial"/>
          <w:sz w:val="24"/>
          <w:szCs w:val="24"/>
        </w:rPr>
        <w:t xml:space="preserve"> </w:t>
      </w:r>
      <w:proofErr w:type="spellStart"/>
      <w:r w:rsidRPr="00A34CBD">
        <w:rPr>
          <w:rFonts w:ascii="Arial" w:hAnsi="Arial" w:cs="Arial"/>
          <w:sz w:val="24"/>
          <w:szCs w:val="24"/>
        </w:rPr>
        <w:t>nel</w:t>
      </w:r>
      <w:proofErr w:type="spellEnd"/>
      <w:r w:rsidRPr="00A34CBD">
        <w:rPr>
          <w:rFonts w:ascii="Arial" w:hAnsi="Arial" w:cs="Arial"/>
          <w:sz w:val="24"/>
          <w:szCs w:val="24"/>
        </w:rPr>
        <w:t>”</w:t>
      </w:r>
      <w:r>
        <w:rPr>
          <w:rFonts w:ascii="Arial" w:hAnsi="Arial" w:cs="Arial"/>
          <w:sz w:val="24"/>
          <w:szCs w:val="24"/>
        </w:rPr>
        <w:t xml:space="preserve"> </w:t>
      </w:r>
      <w:r w:rsidRPr="00A34CBD">
        <w:rPr>
          <w:rFonts w:ascii="Arial" w:hAnsi="Arial" w:cs="Arial"/>
          <w:sz w:val="24"/>
          <w:szCs w:val="24"/>
        </w:rPr>
        <w:t>(l. 7</w:t>
      </w:r>
      <w:r>
        <w:rPr>
          <w:rFonts w:ascii="Arial" w:hAnsi="Arial" w:cs="Arial"/>
          <w:sz w:val="24"/>
          <w:szCs w:val="24"/>
        </w:rPr>
        <w:t xml:space="preserve">) jusqu’à </w:t>
      </w:r>
      <w:r w:rsidRPr="00A34CBD">
        <w:rPr>
          <w:rFonts w:ascii="Arial" w:hAnsi="Arial" w:cs="Arial"/>
          <w:sz w:val="24"/>
          <w:szCs w:val="24"/>
        </w:rPr>
        <w:t xml:space="preserve">“per </w:t>
      </w:r>
      <w:proofErr w:type="spellStart"/>
      <w:r w:rsidRPr="00A34CBD">
        <w:rPr>
          <w:rFonts w:ascii="Arial" w:hAnsi="Arial" w:cs="Arial"/>
          <w:sz w:val="24"/>
          <w:szCs w:val="24"/>
        </w:rPr>
        <w:t>uomini</w:t>
      </w:r>
      <w:proofErr w:type="spellEnd"/>
      <w:r w:rsidRPr="00A34CBD">
        <w:rPr>
          <w:rFonts w:ascii="Arial" w:hAnsi="Arial" w:cs="Arial"/>
          <w:sz w:val="24"/>
          <w:szCs w:val="24"/>
        </w:rPr>
        <w:t>”</w:t>
      </w:r>
      <w:r>
        <w:rPr>
          <w:rFonts w:ascii="Arial" w:hAnsi="Arial" w:cs="Arial"/>
          <w:sz w:val="24"/>
          <w:szCs w:val="24"/>
        </w:rPr>
        <w:t xml:space="preserve"> </w:t>
      </w:r>
      <w:r w:rsidRPr="00A34CBD">
        <w:rPr>
          <w:rFonts w:ascii="Arial" w:hAnsi="Arial" w:cs="Arial"/>
          <w:sz w:val="24"/>
          <w:szCs w:val="24"/>
        </w:rPr>
        <w:t>(l. 13</w:t>
      </w:r>
      <w:r>
        <w:rPr>
          <w:rFonts w:ascii="Arial" w:hAnsi="Arial" w:cs="Arial"/>
          <w:sz w:val="24"/>
          <w:szCs w:val="24"/>
        </w:rPr>
        <w:t>). (5 points)</w:t>
      </w:r>
    </w:p>
    <w:p w14:paraId="38339597" w14:textId="77777777" w:rsidR="00D53FA3" w:rsidRDefault="00D53FA3" w:rsidP="00D53FA3">
      <w:pPr>
        <w:spacing w:after="0" w:line="240" w:lineRule="auto"/>
        <w:rPr>
          <w:rFonts w:ascii="Arial" w:hAnsi="Arial" w:cs="Arial"/>
          <w:sz w:val="24"/>
          <w:szCs w:val="24"/>
        </w:rPr>
      </w:pPr>
    </w:p>
    <w:p w14:paraId="2DFE969A" w14:textId="77777777" w:rsidR="00D53FA3" w:rsidRPr="00A34CBD" w:rsidRDefault="00D53FA3" w:rsidP="00D53FA3">
      <w:pPr>
        <w:spacing w:after="0" w:line="240" w:lineRule="auto"/>
        <w:rPr>
          <w:rFonts w:ascii="Arial" w:hAnsi="Arial" w:cs="Arial"/>
          <w:sz w:val="24"/>
          <w:szCs w:val="24"/>
        </w:rPr>
      </w:pPr>
    </w:p>
    <w:p w14:paraId="1AE45622" w14:textId="77777777" w:rsidR="00D53FA3" w:rsidRPr="00E30827" w:rsidRDefault="00D53FA3" w:rsidP="00D53FA3">
      <w:pPr>
        <w:pStyle w:val="Paragraphedeliste"/>
        <w:numPr>
          <w:ilvl w:val="0"/>
          <w:numId w:val="7"/>
        </w:numPr>
        <w:spacing w:after="0" w:line="240" w:lineRule="auto"/>
        <w:ind w:left="567" w:hanging="567"/>
        <w:rPr>
          <w:rFonts w:ascii="Arial" w:hAnsi="Arial" w:cs="Arial"/>
          <w:b/>
          <w:sz w:val="24"/>
          <w:szCs w:val="24"/>
        </w:rPr>
      </w:pPr>
      <w:r w:rsidRPr="00E30827">
        <w:rPr>
          <w:rFonts w:ascii="Arial" w:hAnsi="Arial" w:cs="Arial"/>
          <w:b/>
          <w:sz w:val="24"/>
          <w:szCs w:val="24"/>
        </w:rPr>
        <w:t xml:space="preserve">EXPRESSION </w:t>
      </w:r>
      <w:r>
        <w:rPr>
          <w:rFonts w:ascii="Arial" w:hAnsi="Arial" w:cs="Arial"/>
          <w:b/>
          <w:sz w:val="24"/>
          <w:szCs w:val="24"/>
        </w:rPr>
        <w:t xml:space="preserve">ÉCRITE </w:t>
      </w:r>
      <w:r w:rsidRPr="00E30827">
        <w:rPr>
          <w:rFonts w:ascii="Arial" w:hAnsi="Arial" w:cs="Arial"/>
          <w:b/>
          <w:sz w:val="24"/>
          <w:szCs w:val="24"/>
        </w:rPr>
        <w:t>(10 points)</w:t>
      </w:r>
    </w:p>
    <w:p w14:paraId="44C91511" w14:textId="77777777" w:rsidR="00D53FA3" w:rsidRDefault="00D53FA3" w:rsidP="00D53FA3">
      <w:pPr>
        <w:spacing w:after="0" w:line="240" w:lineRule="auto"/>
        <w:rPr>
          <w:rFonts w:ascii="Arial" w:hAnsi="Arial" w:cs="Arial"/>
          <w:sz w:val="24"/>
          <w:szCs w:val="24"/>
        </w:rPr>
      </w:pPr>
    </w:p>
    <w:p w14:paraId="713A0849" w14:textId="77777777" w:rsidR="00D53FA3" w:rsidRPr="00A34CBD" w:rsidRDefault="00D53FA3" w:rsidP="00D53FA3">
      <w:pPr>
        <w:spacing w:after="0" w:line="240" w:lineRule="auto"/>
        <w:rPr>
          <w:rFonts w:ascii="Arial" w:hAnsi="Arial" w:cs="Arial"/>
          <w:sz w:val="24"/>
          <w:szCs w:val="24"/>
        </w:rPr>
      </w:pPr>
    </w:p>
    <w:p w14:paraId="5A5CD3ED" w14:textId="77777777" w:rsidR="00D53FA3" w:rsidRPr="00A34CBD" w:rsidRDefault="00D53FA3" w:rsidP="00D53FA3">
      <w:pPr>
        <w:jc w:val="both"/>
        <w:rPr>
          <w:rFonts w:ascii="Arial" w:hAnsi="Arial" w:cs="Arial"/>
          <w:sz w:val="24"/>
          <w:szCs w:val="24"/>
        </w:rPr>
      </w:pPr>
      <w:r w:rsidRPr="00A34CBD">
        <w:rPr>
          <w:rFonts w:ascii="Arial" w:hAnsi="Arial" w:cs="Arial"/>
          <w:sz w:val="24"/>
          <w:szCs w:val="24"/>
        </w:rPr>
        <w:t xml:space="preserve">Traitez, </w:t>
      </w:r>
      <w:r w:rsidRPr="00A34CBD">
        <w:rPr>
          <w:rFonts w:ascii="Arial" w:hAnsi="Arial" w:cs="Arial"/>
          <w:b/>
          <w:sz w:val="24"/>
          <w:szCs w:val="24"/>
          <w:u w:val="single"/>
        </w:rPr>
        <w:t>en italien</w:t>
      </w:r>
      <w:r w:rsidRPr="00A34CBD">
        <w:rPr>
          <w:rFonts w:ascii="Arial" w:hAnsi="Arial" w:cs="Arial"/>
          <w:sz w:val="24"/>
          <w:szCs w:val="24"/>
        </w:rPr>
        <w:t>, le sujet suivant en 150 mots (+/- 10</w:t>
      </w:r>
      <w:r>
        <w:rPr>
          <w:rFonts w:ascii="Arial" w:hAnsi="Arial" w:cs="Arial"/>
          <w:sz w:val="24"/>
          <w:szCs w:val="24"/>
        </w:rPr>
        <w:t xml:space="preserve"> </w:t>
      </w:r>
      <w:r w:rsidRPr="00A34CBD">
        <w:rPr>
          <w:rFonts w:ascii="Arial" w:hAnsi="Arial" w:cs="Arial"/>
          <w:sz w:val="24"/>
          <w:szCs w:val="24"/>
        </w:rPr>
        <w:t xml:space="preserve">%) : </w:t>
      </w:r>
    </w:p>
    <w:p w14:paraId="363B0B3B" w14:textId="77777777" w:rsidR="00D53FA3" w:rsidRPr="00A34CBD" w:rsidRDefault="00D53FA3" w:rsidP="00D53FA3">
      <w:pPr>
        <w:jc w:val="both"/>
        <w:rPr>
          <w:rFonts w:ascii="Arial" w:hAnsi="Arial" w:cs="Arial"/>
          <w:sz w:val="24"/>
          <w:szCs w:val="24"/>
          <w:lang w:val="it-IT"/>
        </w:rPr>
      </w:pPr>
      <w:r w:rsidRPr="005F1E46">
        <w:rPr>
          <w:rFonts w:ascii="Arial" w:hAnsi="Arial" w:cs="Arial"/>
          <w:sz w:val="24"/>
          <w:szCs w:val="24"/>
          <w:lang w:val="it-IT"/>
        </w:rPr>
        <w:t xml:space="preserve">“Come lottare contro gli stereotipi </w:t>
      </w:r>
      <w:r w:rsidRPr="00A34CBD">
        <w:rPr>
          <w:rFonts w:ascii="Arial" w:hAnsi="Arial" w:cs="Arial"/>
          <w:sz w:val="24"/>
          <w:szCs w:val="24"/>
          <w:lang w:val="it-IT"/>
        </w:rPr>
        <w:t>di genere che limitano l’accesso delle donne alle carriere scientifiche?”</w:t>
      </w:r>
    </w:p>
    <w:p w14:paraId="122AB200" w14:textId="77777777" w:rsidR="00D53FA3" w:rsidRPr="00A34CBD" w:rsidRDefault="00D53FA3" w:rsidP="00D53FA3">
      <w:pPr>
        <w:pStyle w:val="Titre"/>
        <w:suppressLineNumbers/>
        <w:jc w:val="left"/>
        <w:rPr>
          <w:lang w:val="it-IT"/>
        </w:rPr>
      </w:pPr>
    </w:p>
    <w:p w14:paraId="7CFAD6BB" w14:textId="77777777" w:rsidR="00CF1357" w:rsidRPr="00883758" w:rsidRDefault="00CF1357" w:rsidP="00D53FA3">
      <w:pPr>
        <w:pStyle w:val="Titre"/>
        <w:suppressLineNumbers/>
        <w:jc w:val="left"/>
        <w:rPr>
          <w:sz w:val="22"/>
          <w:szCs w:val="22"/>
        </w:rPr>
      </w:pPr>
    </w:p>
    <w:sectPr w:rsidR="00CF1357" w:rsidRPr="00883758" w:rsidSect="00D53FA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3E50A" w14:textId="77777777" w:rsidR="00F73936" w:rsidRDefault="00F73936" w:rsidP="003F605F">
      <w:pPr>
        <w:spacing w:after="0" w:line="240" w:lineRule="auto"/>
      </w:pPr>
      <w:r>
        <w:separator/>
      </w:r>
    </w:p>
  </w:endnote>
  <w:endnote w:type="continuationSeparator" w:id="0">
    <w:p w14:paraId="16E02315" w14:textId="77777777" w:rsidR="00F73936" w:rsidRDefault="00F73936" w:rsidP="003F6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4406F" w14:textId="75A61DE5" w:rsidR="00077241" w:rsidRPr="00584BE2" w:rsidRDefault="007D2896" w:rsidP="00350B05">
    <w:pPr>
      <w:tabs>
        <w:tab w:val="left" w:pos="2268"/>
        <w:tab w:val="left" w:pos="7938"/>
      </w:tabs>
      <w:rPr>
        <w:rFonts w:ascii="Arial" w:hAnsi="Arial" w:cs="Arial"/>
        <w:sz w:val="20"/>
        <w:szCs w:val="20"/>
      </w:rPr>
    </w:pPr>
    <w:r w:rsidRPr="007028FA">
      <w:rPr>
        <w:rFonts w:ascii="Arial" w:hAnsi="Arial" w:cs="Arial"/>
        <w:sz w:val="20"/>
        <w:szCs w:val="20"/>
      </w:rPr>
      <w:t>2</w:t>
    </w:r>
    <w:r w:rsidR="004C7263" w:rsidRPr="007028FA">
      <w:rPr>
        <w:rFonts w:ascii="Arial" w:hAnsi="Arial" w:cs="Arial"/>
        <w:sz w:val="20"/>
        <w:szCs w:val="20"/>
      </w:rPr>
      <w:t>6</w:t>
    </w:r>
    <w:r w:rsidRPr="007028FA">
      <w:rPr>
        <w:rFonts w:ascii="Arial" w:hAnsi="Arial" w:cs="Arial"/>
        <w:sz w:val="20"/>
        <w:szCs w:val="20"/>
      </w:rPr>
      <w:t>DCG-UE14</w:t>
    </w:r>
    <w:r w:rsidR="00350B05" w:rsidRPr="007028FA">
      <w:rPr>
        <w:rFonts w:ascii="Arial" w:hAnsi="Arial" w:cs="Arial"/>
        <w:sz w:val="20"/>
        <w:szCs w:val="20"/>
      </w:rPr>
      <w:t>-ALL</w:t>
    </w:r>
    <w:r w:rsidR="00350B05">
      <w:rPr>
        <w:rFonts w:ascii="Arial" w:hAnsi="Arial" w:cs="Arial"/>
        <w:sz w:val="20"/>
        <w:szCs w:val="20"/>
      </w:rPr>
      <w:tab/>
    </w:r>
    <w:r w:rsidR="00077241" w:rsidRPr="00584BE2">
      <w:rPr>
        <w:rFonts w:ascii="Arial" w:hAnsi="Arial" w:cs="Arial"/>
        <w:sz w:val="20"/>
        <w:szCs w:val="20"/>
      </w:rPr>
      <w:t>Épreuve facultative de langue vivante étrangère</w:t>
    </w:r>
    <w:r>
      <w:rPr>
        <w:rFonts w:ascii="Arial" w:hAnsi="Arial" w:cs="Arial"/>
        <w:sz w:val="20"/>
        <w:szCs w:val="20"/>
      </w:rPr>
      <w:t xml:space="preserve"> ALLEMAND</w:t>
    </w:r>
    <w:r w:rsidR="00077241" w:rsidRPr="00584BE2">
      <w:rPr>
        <w:rFonts w:ascii="Arial" w:hAnsi="Arial" w:cs="Arial"/>
        <w:sz w:val="20"/>
        <w:szCs w:val="20"/>
      </w:rPr>
      <w:tab/>
    </w:r>
    <w:sdt>
      <w:sdtPr>
        <w:rPr>
          <w:rFonts w:ascii="Arial" w:hAnsi="Arial" w:cs="Arial"/>
          <w:sz w:val="20"/>
          <w:szCs w:val="20"/>
        </w:rPr>
        <w:id w:val="250395305"/>
        <w:docPartObj>
          <w:docPartGallery w:val="Page Numbers (Top of Page)"/>
          <w:docPartUnique/>
        </w:docPartObj>
      </w:sdtPr>
      <w:sdtContent>
        <w:r w:rsidR="000A240C" w:rsidRPr="00584BE2">
          <w:rPr>
            <w:rFonts w:ascii="Arial" w:hAnsi="Arial" w:cs="Arial"/>
            <w:sz w:val="20"/>
            <w:szCs w:val="20"/>
          </w:rPr>
          <w:t xml:space="preserve">Page </w:t>
        </w:r>
        <w:r w:rsidR="00F702F5" w:rsidRPr="00584BE2">
          <w:rPr>
            <w:rFonts w:ascii="Arial" w:hAnsi="Arial" w:cs="Arial"/>
            <w:sz w:val="20"/>
            <w:szCs w:val="20"/>
          </w:rPr>
          <w:fldChar w:fldCharType="begin"/>
        </w:r>
        <w:r w:rsidR="000A240C" w:rsidRPr="00584BE2">
          <w:rPr>
            <w:rFonts w:ascii="Arial" w:hAnsi="Arial" w:cs="Arial"/>
            <w:sz w:val="20"/>
            <w:szCs w:val="20"/>
          </w:rPr>
          <w:instrText xml:space="preserve"> PAGE </w:instrText>
        </w:r>
        <w:r w:rsidR="00F702F5" w:rsidRPr="00584BE2">
          <w:rPr>
            <w:rFonts w:ascii="Arial" w:hAnsi="Arial" w:cs="Arial"/>
            <w:sz w:val="20"/>
            <w:szCs w:val="20"/>
          </w:rPr>
          <w:fldChar w:fldCharType="separate"/>
        </w:r>
        <w:r w:rsidR="00C71E93">
          <w:rPr>
            <w:rFonts w:ascii="Arial" w:hAnsi="Arial" w:cs="Arial"/>
            <w:noProof/>
            <w:sz w:val="20"/>
            <w:szCs w:val="20"/>
          </w:rPr>
          <w:t>4</w:t>
        </w:r>
        <w:r w:rsidR="00F702F5" w:rsidRPr="00584BE2">
          <w:rPr>
            <w:rFonts w:ascii="Arial" w:hAnsi="Arial" w:cs="Arial"/>
            <w:sz w:val="20"/>
            <w:szCs w:val="20"/>
          </w:rPr>
          <w:fldChar w:fldCharType="end"/>
        </w:r>
        <w:r w:rsidR="000A240C" w:rsidRPr="00584BE2">
          <w:rPr>
            <w:rFonts w:ascii="Arial" w:hAnsi="Arial" w:cs="Arial"/>
            <w:sz w:val="20"/>
            <w:szCs w:val="20"/>
          </w:rPr>
          <w:t xml:space="preserve"> / </w:t>
        </w:r>
        <w:r w:rsidR="00F702F5" w:rsidRPr="00584BE2">
          <w:rPr>
            <w:rFonts w:ascii="Arial" w:hAnsi="Arial" w:cs="Arial"/>
            <w:sz w:val="20"/>
            <w:szCs w:val="20"/>
          </w:rPr>
          <w:fldChar w:fldCharType="begin"/>
        </w:r>
        <w:r w:rsidR="000A240C" w:rsidRPr="00584BE2">
          <w:rPr>
            <w:rFonts w:ascii="Arial" w:hAnsi="Arial" w:cs="Arial"/>
            <w:sz w:val="20"/>
            <w:szCs w:val="20"/>
          </w:rPr>
          <w:instrText xml:space="preserve"> NUMPAGES  </w:instrText>
        </w:r>
        <w:r w:rsidR="00F702F5" w:rsidRPr="00584BE2">
          <w:rPr>
            <w:rFonts w:ascii="Arial" w:hAnsi="Arial" w:cs="Arial"/>
            <w:sz w:val="20"/>
            <w:szCs w:val="20"/>
          </w:rPr>
          <w:fldChar w:fldCharType="separate"/>
        </w:r>
        <w:r w:rsidR="00C71E93">
          <w:rPr>
            <w:rFonts w:ascii="Arial" w:hAnsi="Arial" w:cs="Arial"/>
            <w:noProof/>
            <w:sz w:val="20"/>
            <w:szCs w:val="20"/>
          </w:rPr>
          <w:t>4</w:t>
        </w:r>
        <w:r w:rsidR="00F702F5" w:rsidRPr="00584BE2">
          <w:rPr>
            <w:rFonts w:ascii="Arial" w:hAnsi="Arial" w:cs="Arial"/>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8E970" w14:textId="77777777" w:rsidR="00D53FA3" w:rsidRPr="00584BE2" w:rsidRDefault="00D53FA3" w:rsidP="00025E22">
    <w:pPr>
      <w:tabs>
        <w:tab w:val="left" w:pos="2127"/>
        <w:tab w:val="left" w:pos="7938"/>
      </w:tabs>
      <w:rPr>
        <w:rFonts w:ascii="Arial" w:hAnsi="Arial" w:cs="Arial"/>
        <w:sz w:val="20"/>
        <w:szCs w:val="20"/>
      </w:rPr>
    </w:pPr>
    <w:r w:rsidRPr="00586DAB">
      <w:rPr>
        <w:rFonts w:ascii="Arial" w:hAnsi="Arial" w:cs="Arial"/>
        <w:sz w:val="20"/>
        <w:szCs w:val="20"/>
      </w:rPr>
      <w:t>26DCG-UE14-ESP</w:t>
    </w:r>
    <w:r>
      <w:rPr>
        <w:rFonts w:ascii="Arial" w:hAnsi="Arial" w:cs="Arial"/>
        <w:sz w:val="20"/>
        <w:szCs w:val="20"/>
      </w:rPr>
      <w:tab/>
    </w:r>
    <w:r w:rsidRPr="00584BE2">
      <w:rPr>
        <w:rFonts w:ascii="Arial" w:hAnsi="Arial" w:cs="Arial"/>
        <w:sz w:val="20"/>
        <w:szCs w:val="20"/>
      </w:rPr>
      <w:t>Épreuve facultative de langue vivante étrangère</w:t>
    </w:r>
    <w:r>
      <w:rPr>
        <w:rFonts w:ascii="Arial" w:hAnsi="Arial" w:cs="Arial"/>
        <w:sz w:val="20"/>
        <w:szCs w:val="20"/>
      </w:rPr>
      <w:t xml:space="preserve"> ESPAGNOL</w:t>
    </w:r>
    <w:r w:rsidRPr="00584BE2">
      <w:rPr>
        <w:rFonts w:ascii="Arial" w:hAnsi="Arial" w:cs="Arial"/>
        <w:sz w:val="20"/>
        <w:szCs w:val="20"/>
      </w:rPr>
      <w:tab/>
    </w:r>
    <w:sdt>
      <w:sdtPr>
        <w:rPr>
          <w:rFonts w:ascii="Arial" w:hAnsi="Arial" w:cs="Arial"/>
          <w:sz w:val="20"/>
          <w:szCs w:val="20"/>
        </w:rPr>
        <w:id w:val="1935928912"/>
        <w:docPartObj>
          <w:docPartGallery w:val="Page Numbers (Top of Page)"/>
          <w:docPartUnique/>
        </w:docPartObj>
      </w:sdtPr>
      <w:sdtContent>
        <w:r w:rsidRPr="00584BE2">
          <w:rPr>
            <w:rFonts w:ascii="Arial" w:hAnsi="Arial" w:cs="Arial"/>
            <w:sz w:val="20"/>
            <w:szCs w:val="20"/>
          </w:rPr>
          <w:t xml:space="preserve">Page </w:t>
        </w:r>
        <w:r w:rsidRPr="00584BE2">
          <w:rPr>
            <w:rFonts w:ascii="Arial" w:hAnsi="Arial" w:cs="Arial"/>
            <w:sz w:val="20"/>
            <w:szCs w:val="20"/>
          </w:rPr>
          <w:fldChar w:fldCharType="begin"/>
        </w:r>
        <w:r w:rsidRPr="00584BE2">
          <w:rPr>
            <w:rFonts w:ascii="Arial" w:hAnsi="Arial" w:cs="Arial"/>
            <w:sz w:val="20"/>
            <w:szCs w:val="20"/>
          </w:rPr>
          <w:instrText xml:space="preserve"> PAGE </w:instrText>
        </w:r>
        <w:r w:rsidRPr="00584BE2">
          <w:rPr>
            <w:rFonts w:ascii="Arial" w:hAnsi="Arial" w:cs="Arial"/>
            <w:sz w:val="20"/>
            <w:szCs w:val="20"/>
          </w:rPr>
          <w:fldChar w:fldCharType="separate"/>
        </w:r>
        <w:r>
          <w:rPr>
            <w:rFonts w:ascii="Arial" w:hAnsi="Arial" w:cs="Arial"/>
            <w:noProof/>
            <w:sz w:val="20"/>
            <w:szCs w:val="20"/>
          </w:rPr>
          <w:t>1</w:t>
        </w:r>
        <w:r w:rsidRPr="00584BE2">
          <w:rPr>
            <w:rFonts w:ascii="Arial" w:hAnsi="Arial" w:cs="Arial"/>
            <w:sz w:val="20"/>
            <w:szCs w:val="20"/>
          </w:rPr>
          <w:fldChar w:fldCharType="end"/>
        </w:r>
        <w:r w:rsidRPr="00584BE2">
          <w:rPr>
            <w:rFonts w:ascii="Arial" w:hAnsi="Arial" w:cs="Arial"/>
            <w:sz w:val="20"/>
            <w:szCs w:val="20"/>
          </w:rPr>
          <w:t xml:space="preserve"> / </w:t>
        </w:r>
        <w:r w:rsidRPr="00584BE2">
          <w:rPr>
            <w:rFonts w:ascii="Arial" w:hAnsi="Arial" w:cs="Arial"/>
            <w:sz w:val="20"/>
            <w:szCs w:val="20"/>
          </w:rPr>
          <w:fldChar w:fldCharType="begin"/>
        </w:r>
        <w:r w:rsidRPr="00584BE2">
          <w:rPr>
            <w:rFonts w:ascii="Arial" w:hAnsi="Arial" w:cs="Arial"/>
            <w:sz w:val="20"/>
            <w:szCs w:val="20"/>
          </w:rPr>
          <w:instrText xml:space="preserve"> NUMPAGES  </w:instrText>
        </w:r>
        <w:r w:rsidRPr="00584BE2">
          <w:rPr>
            <w:rFonts w:ascii="Arial" w:hAnsi="Arial" w:cs="Arial"/>
            <w:sz w:val="20"/>
            <w:szCs w:val="20"/>
          </w:rPr>
          <w:fldChar w:fldCharType="separate"/>
        </w:r>
        <w:r>
          <w:rPr>
            <w:rFonts w:ascii="Arial" w:hAnsi="Arial" w:cs="Arial"/>
            <w:noProof/>
            <w:sz w:val="20"/>
            <w:szCs w:val="20"/>
          </w:rPr>
          <w:t>2</w:t>
        </w:r>
        <w:r w:rsidRPr="00584BE2">
          <w:rPr>
            <w:rFonts w:ascii="Arial" w:hAnsi="Arial" w:cs="Arial"/>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691A1" w14:textId="77777777" w:rsidR="00D53FA3" w:rsidRPr="00584BE2" w:rsidRDefault="00D53FA3" w:rsidP="00D53FA3">
    <w:pPr>
      <w:tabs>
        <w:tab w:val="left" w:pos="2410"/>
        <w:tab w:val="left" w:pos="7938"/>
      </w:tabs>
      <w:ind w:right="-142"/>
      <w:rPr>
        <w:rFonts w:ascii="Arial" w:hAnsi="Arial" w:cs="Arial"/>
        <w:sz w:val="20"/>
        <w:szCs w:val="20"/>
      </w:rPr>
    </w:pPr>
    <w:r w:rsidRPr="00BE0619">
      <w:rPr>
        <w:rFonts w:ascii="Arial" w:hAnsi="Arial" w:cs="Arial"/>
        <w:sz w:val="20"/>
        <w:szCs w:val="20"/>
      </w:rPr>
      <w:t>2</w:t>
    </w:r>
    <w:r>
      <w:rPr>
        <w:rFonts w:ascii="Arial" w:hAnsi="Arial" w:cs="Arial"/>
        <w:sz w:val="20"/>
        <w:szCs w:val="20"/>
      </w:rPr>
      <w:t>6</w:t>
    </w:r>
    <w:r w:rsidRPr="00BE0619">
      <w:rPr>
        <w:rFonts w:ascii="Arial" w:hAnsi="Arial" w:cs="Arial"/>
        <w:sz w:val="20"/>
        <w:szCs w:val="20"/>
      </w:rPr>
      <w:t>DCG-UE14-ITA</w:t>
    </w:r>
    <w:r>
      <w:rPr>
        <w:rFonts w:ascii="Arial" w:hAnsi="Arial" w:cs="Arial"/>
        <w:sz w:val="20"/>
        <w:szCs w:val="20"/>
      </w:rPr>
      <w:tab/>
    </w:r>
    <w:r w:rsidRPr="00584BE2">
      <w:rPr>
        <w:rFonts w:ascii="Arial" w:hAnsi="Arial" w:cs="Arial"/>
        <w:sz w:val="20"/>
        <w:szCs w:val="20"/>
      </w:rPr>
      <w:t>Épreuve facultative de langue vivante étrangère</w:t>
    </w:r>
    <w:r>
      <w:rPr>
        <w:rFonts w:ascii="Arial" w:hAnsi="Arial" w:cs="Arial"/>
        <w:sz w:val="20"/>
        <w:szCs w:val="20"/>
      </w:rPr>
      <w:t xml:space="preserve"> ITALIEN</w:t>
    </w:r>
    <w:r w:rsidRPr="00584BE2">
      <w:rPr>
        <w:rFonts w:ascii="Arial" w:hAnsi="Arial" w:cs="Arial"/>
        <w:sz w:val="20"/>
        <w:szCs w:val="20"/>
      </w:rPr>
      <w:tab/>
    </w:r>
    <w:sdt>
      <w:sdtPr>
        <w:rPr>
          <w:rFonts w:ascii="Arial" w:hAnsi="Arial" w:cs="Arial"/>
          <w:sz w:val="20"/>
          <w:szCs w:val="20"/>
        </w:rPr>
        <w:id w:val="368496659"/>
        <w:docPartObj>
          <w:docPartGallery w:val="Page Numbers (Top of Page)"/>
          <w:docPartUnique/>
        </w:docPartObj>
      </w:sdtPr>
      <w:sdtContent>
        <w:r w:rsidRPr="00584BE2">
          <w:rPr>
            <w:rFonts w:ascii="Arial" w:hAnsi="Arial" w:cs="Arial"/>
            <w:sz w:val="20"/>
            <w:szCs w:val="20"/>
          </w:rPr>
          <w:t xml:space="preserve">Page </w:t>
        </w:r>
        <w:r w:rsidRPr="00584BE2">
          <w:rPr>
            <w:rFonts w:ascii="Arial" w:hAnsi="Arial" w:cs="Arial"/>
            <w:sz w:val="20"/>
            <w:szCs w:val="20"/>
          </w:rPr>
          <w:fldChar w:fldCharType="begin"/>
        </w:r>
        <w:r w:rsidRPr="00584BE2">
          <w:rPr>
            <w:rFonts w:ascii="Arial" w:hAnsi="Arial" w:cs="Arial"/>
            <w:sz w:val="20"/>
            <w:szCs w:val="20"/>
          </w:rPr>
          <w:instrText xml:space="preserve"> PAGE </w:instrText>
        </w:r>
        <w:r w:rsidRPr="00584BE2">
          <w:rPr>
            <w:rFonts w:ascii="Arial" w:hAnsi="Arial" w:cs="Arial"/>
            <w:sz w:val="20"/>
            <w:szCs w:val="20"/>
          </w:rPr>
          <w:fldChar w:fldCharType="separate"/>
        </w:r>
        <w:r>
          <w:rPr>
            <w:rFonts w:ascii="Arial" w:hAnsi="Arial" w:cs="Arial"/>
            <w:noProof/>
            <w:sz w:val="20"/>
            <w:szCs w:val="20"/>
          </w:rPr>
          <w:t>3</w:t>
        </w:r>
        <w:r w:rsidRPr="00584BE2">
          <w:rPr>
            <w:rFonts w:ascii="Arial" w:hAnsi="Arial" w:cs="Arial"/>
            <w:sz w:val="20"/>
            <w:szCs w:val="20"/>
          </w:rPr>
          <w:fldChar w:fldCharType="end"/>
        </w:r>
        <w:r w:rsidRPr="00584BE2">
          <w:rPr>
            <w:rFonts w:ascii="Arial" w:hAnsi="Arial" w:cs="Arial"/>
            <w:sz w:val="20"/>
            <w:szCs w:val="20"/>
          </w:rPr>
          <w:t xml:space="preserve"> / </w:t>
        </w:r>
        <w:r w:rsidRPr="00584BE2">
          <w:rPr>
            <w:rFonts w:ascii="Arial" w:hAnsi="Arial" w:cs="Arial"/>
            <w:sz w:val="20"/>
            <w:szCs w:val="20"/>
          </w:rPr>
          <w:fldChar w:fldCharType="begin"/>
        </w:r>
        <w:r w:rsidRPr="00584BE2">
          <w:rPr>
            <w:rFonts w:ascii="Arial" w:hAnsi="Arial" w:cs="Arial"/>
            <w:sz w:val="20"/>
            <w:szCs w:val="20"/>
          </w:rPr>
          <w:instrText xml:space="preserve"> NUMPAGES  </w:instrText>
        </w:r>
        <w:r w:rsidRPr="00584BE2">
          <w:rPr>
            <w:rFonts w:ascii="Arial" w:hAnsi="Arial" w:cs="Arial"/>
            <w:sz w:val="20"/>
            <w:szCs w:val="20"/>
          </w:rPr>
          <w:fldChar w:fldCharType="separate"/>
        </w:r>
        <w:r>
          <w:rPr>
            <w:rFonts w:ascii="Arial" w:hAnsi="Arial" w:cs="Arial"/>
            <w:noProof/>
            <w:sz w:val="20"/>
            <w:szCs w:val="20"/>
          </w:rPr>
          <w:t>3</w:t>
        </w:r>
        <w:r w:rsidRPr="00584BE2">
          <w:rPr>
            <w:rFonts w:ascii="Arial" w:hAnsi="Arial" w:cs="Arial"/>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6C338" w14:textId="77777777" w:rsidR="00F73936" w:rsidRDefault="00F73936" w:rsidP="003F605F">
      <w:pPr>
        <w:spacing w:after="0" w:line="240" w:lineRule="auto"/>
      </w:pPr>
      <w:r>
        <w:separator/>
      </w:r>
    </w:p>
  </w:footnote>
  <w:footnote w:type="continuationSeparator" w:id="0">
    <w:p w14:paraId="4659777B" w14:textId="77777777" w:rsidR="00F73936" w:rsidRDefault="00F73936" w:rsidP="003F605F">
      <w:pPr>
        <w:spacing w:after="0" w:line="240" w:lineRule="auto"/>
      </w:pPr>
      <w:r>
        <w:continuationSeparator/>
      </w:r>
    </w:p>
  </w:footnote>
  <w:footnote w:id="1">
    <w:p w14:paraId="1B41D0AF" w14:textId="1CC94B6A" w:rsidR="00695120" w:rsidRPr="00883758" w:rsidRDefault="00695120" w:rsidP="00695120">
      <w:pPr>
        <w:pStyle w:val="Notedebasdepage"/>
        <w:rPr>
          <w:rFonts w:ascii="Arial" w:hAnsi="Arial" w:cs="Arial"/>
          <w:lang w:val="de-DE"/>
        </w:rPr>
      </w:pPr>
      <w:r w:rsidRPr="00883758">
        <w:rPr>
          <w:rStyle w:val="Appelnotedebasdep"/>
          <w:rFonts w:ascii="Arial" w:hAnsi="Arial" w:cs="Arial"/>
        </w:rPr>
        <w:footnoteRef/>
      </w:r>
      <w:r w:rsidR="00BE5C30" w:rsidRPr="00883758">
        <w:rPr>
          <w:rFonts w:ascii="Arial" w:hAnsi="Arial" w:cs="Arial"/>
          <w:lang w:val="de-DE"/>
        </w:rPr>
        <w:t xml:space="preserve"> d</w:t>
      </w:r>
      <w:r w:rsidRPr="00883758">
        <w:rPr>
          <w:rFonts w:ascii="Arial" w:hAnsi="Arial" w:cs="Arial"/>
          <w:lang w:val="de-DE"/>
        </w:rPr>
        <w:t xml:space="preserve">as Gastgewerbe = </w:t>
      </w:r>
      <w:proofErr w:type="gramStart"/>
      <w:r w:rsidRPr="00883758">
        <w:rPr>
          <w:rFonts w:ascii="Arial" w:hAnsi="Arial" w:cs="Arial"/>
          <w:lang w:val="de-DE"/>
        </w:rPr>
        <w:t>die Restaurant</w:t>
      </w:r>
      <w:proofErr w:type="gramEnd"/>
      <w:r w:rsidR="00883758">
        <w:rPr>
          <w:rFonts w:ascii="Arial" w:hAnsi="Arial" w:cs="Arial"/>
          <w:lang w:val="de-DE"/>
        </w:rPr>
        <w:t>.</w:t>
      </w:r>
    </w:p>
  </w:footnote>
  <w:footnote w:id="2">
    <w:p w14:paraId="46EF9793" w14:textId="715EEA8F" w:rsidR="00695120" w:rsidRPr="00883758" w:rsidRDefault="00695120" w:rsidP="00695120">
      <w:pPr>
        <w:pStyle w:val="Notedebasdepage"/>
        <w:rPr>
          <w:rFonts w:ascii="Arial" w:hAnsi="Arial" w:cs="Arial"/>
          <w:lang w:val="de-DE"/>
        </w:rPr>
      </w:pPr>
      <w:r w:rsidRPr="00883758">
        <w:rPr>
          <w:rStyle w:val="Appelnotedebasdep"/>
          <w:rFonts w:ascii="Arial" w:hAnsi="Arial" w:cs="Arial"/>
        </w:rPr>
        <w:footnoteRef/>
      </w:r>
      <w:r w:rsidR="00BE5C30" w:rsidRPr="00883758">
        <w:rPr>
          <w:rFonts w:ascii="Arial" w:hAnsi="Arial" w:cs="Arial"/>
          <w:lang w:val="de-DE"/>
        </w:rPr>
        <w:t xml:space="preserve"> angeschlagen = en </w:t>
      </w:r>
      <w:proofErr w:type="spellStart"/>
      <w:r w:rsidR="00BE5C30" w:rsidRPr="00883758">
        <w:rPr>
          <w:rFonts w:ascii="Arial" w:hAnsi="Arial" w:cs="Arial"/>
          <w:lang w:val="de-DE"/>
        </w:rPr>
        <w:t>difficulté</w:t>
      </w:r>
      <w:proofErr w:type="spellEnd"/>
      <w:r w:rsidR="00883758">
        <w:rPr>
          <w:rFonts w:ascii="Arial" w:hAnsi="Arial" w:cs="Arial"/>
          <w:lang w:val="de-DE"/>
        </w:rPr>
        <w:t>.</w:t>
      </w:r>
    </w:p>
  </w:footnote>
  <w:footnote w:id="3">
    <w:p w14:paraId="00BB1312" w14:textId="77777777" w:rsidR="00D53FA3" w:rsidRPr="00586DAB" w:rsidRDefault="00D53FA3" w:rsidP="00D53FA3">
      <w:pPr>
        <w:pStyle w:val="Notedebasdepage"/>
        <w:rPr>
          <w:rFonts w:ascii="Arial" w:hAnsi="Arial" w:cs="Arial"/>
          <w:i/>
          <w:iCs/>
        </w:rPr>
      </w:pPr>
      <w:r w:rsidRPr="00586DAB">
        <w:rPr>
          <w:rStyle w:val="Appelnotedebasdep"/>
          <w:rFonts w:ascii="Arial" w:hAnsi="Arial" w:cs="Arial"/>
        </w:rPr>
        <w:footnoteRef/>
      </w:r>
      <w:r w:rsidRPr="00586DAB">
        <w:rPr>
          <w:rFonts w:ascii="Arial" w:hAnsi="Arial" w:cs="Arial"/>
        </w:rPr>
        <w:t xml:space="preserve"> </w:t>
      </w:r>
      <w:proofErr w:type="gramStart"/>
      <w:r w:rsidRPr="00586DAB">
        <w:rPr>
          <w:rFonts w:ascii="Arial" w:hAnsi="Arial" w:cs="Arial"/>
        </w:rPr>
        <w:t>un</w:t>
      </w:r>
      <w:proofErr w:type="gramEnd"/>
      <w:r w:rsidRPr="00586DAB">
        <w:rPr>
          <w:rFonts w:ascii="Arial" w:hAnsi="Arial" w:cs="Arial"/>
        </w:rPr>
        <w:t xml:space="preserve"> </w:t>
      </w:r>
      <w:proofErr w:type="spellStart"/>
      <w:r w:rsidRPr="00586DAB">
        <w:rPr>
          <w:rFonts w:ascii="Arial" w:hAnsi="Arial" w:cs="Arial"/>
        </w:rPr>
        <w:t>disgusto</w:t>
      </w:r>
      <w:proofErr w:type="spellEnd"/>
      <w:r w:rsidRPr="00586DAB">
        <w:rPr>
          <w:rFonts w:ascii="Arial" w:hAnsi="Arial" w:cs="Arial"/>
        </w:rPr>
        <w:t xml:space="preserve">: </w:t>
      </w:r>
      <w:r w:rsidRPr="00586DAB">
        <w:rPr>
          <w:rFonts w:ascii="Arial" w:hAnsi="Arial" w:cs="Arial"/>
          <w:i/>
          <w:iCs/>
        </w:rPr>
        <w:t>une contrariété</w:t>
      </w:r>
      <w:r>
        <w:rPr>
          <w:rFonts w:ascii="Arial" w:hAnsi="Arial" w:cs="Arial"/>
          <w:i/>
          <w:iCs/>
        </w:rPr>
        <w:t>.</w:t>
      </w:r>
    </w:p>
  </w:footnote>
  <w:footnote w:id="4">
    <w:p w14:paraId="23D74453" w14:textId="77777777" w:rsidR="00D53FA3" w:rsidRPr="00586DAB" w:rsidRDefault="00D53FA3" w:rsidP="00D53FA3">
      <w:pPr>
        <w:pStyle w:val="Notedebasdepage"/>
        <w:jc w:val="both"/>
        <w:rPr>
          <w:rFonts w:ascii="Arial" w:hAnsi="Arial" w:cs="Arial"/>
        </w:rPr>
      </w:pPr>
      <w:r w:rsidRPr="00586DAB">
        <w:rPr>
          <w:rStyle w:val="Appelnotedebasdep"/>
          <w:rFonts w:ascii="Arial" w:hAnsi="Arial" w:cs="Arial"/>
        </w:rPr>
        <w:footnoteRef/>
      </w:r>
      <w:r w:rsidRPr="00586DAB">
        <w:rPr>
          <w:rFonts w:ascii="Arial" w:hAnsi="Arial" w:cs="Arial"/>
        </w:rPr>
        <w:t xml:space="preserve"> </w:t>
      </w:r>
      <w:r w:rsidRPr="00586DAB">
        <w:rPr>
          <w:rFonts w:ascii="Arial" w:hAnsi="Arial" w:cs="Arial"/>
          <w:i/>
          <w:iCs/>
          <w:color w:val="111111"/>
          <w:shd w:val="clear" w:color="auto" w:fill="FFFFFF"/>
        </w:rPr>
        <w:t>Concept qui évoque la façon dont les utilisateurs utilisent les réseaux sociaux pour se montrer sous leur meilleur jour. Les Espagnols lui ont donné un nom, le «</w:t>
      </w:r>
      <w:r w:rsidRPr="00586DAB">
        <w:rPr>
          <w:rFonts w:ascii="Arial" w:hAnsi="Arial" w:cs="Arial"/>
          <w:color w:val="111111"/>
          <w:shd w:val="clear" w:color="auto" w:fill="FFFFFF"/>
        </w:rPr>
        <w:t> </w:t>
      </w:r>
      <w:proofErr w:type="spellStart"/>
      <w:r w:rsidRPr="00586DAB">
        <w:rPr>
          <w:rFonts w:ascii="Arial" w:hAnsi="Arial" w:cs="Arial"/>
          <w:color w:val="111111"/>
          <w:shd w:val="clear" w:color="auto" w:fill="FFFFFF"/>
        </w:rPr>
        <w:t>postureo</w:t>
      </w:r>
      <w:proofErr w:type="spellEnd"/>
      <w:r w:rsidRPr="00586DAB">
        <w:rPr>
          <w:rFonts w:ascii="Arial" w:hAnsi="Arial" w:cs="Arial"/>
          <w:color w:val="111111"/>
          <w:shd w:val="clear" w:color="auto" w:fill="FFFFFF"/>
        </w:rPr>
        <w:t> </w:t>
      </w:r>
      <w:r w:rsidRPr="00586DAB">
        <w:rPr>
          <w:rFonts w:ascii="Arial" w:hAnsi="Arial" w:cs="Arial"/>
          <w:i/>
          <w:iCs/>
          <w:color w:val="111111"/>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B54E9"/>
    <w:multiLevelType w:val="hybridMultilevel"/>
    <w:tmpl w:val="C1E28DF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05D6DA8"/>
    <w:multiLevelType w:val="hybridMultilevel"/>
    <w:tmpl w:val="9988A53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A7831F9"/>
    <w:multiLevelType w:val="hybridMultilevel"/>
    <w:tmpl w:val="ED047A14"/>
    <w:lvl w:ilvl="0" w:tplc="8564E356">
      <w:start w:val="1"/>
      <w:numFmt w:val="decimal"/>
      <w:lvlText w:val="%1."/>
      <w:lvlJc w:val="left"/>
      <w:pPr>
        <w:ind w:left="987" w:hanging="42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 w15:restartNumberingAfterBreak="0">
    <w:nsid w:val="5C561949"/>
    <w:multiLevelType w:val="hybridMultilevel"/>
    <w:tmpl w:val="83DC391E"/>
    <w:lvl w:ilvl="0" w:tplc="DA7AF3E2">
      <w:start w:val="1"/>
      <w:numFmt w:val="bullet"/>
      <w:lvlText w:val="­"/>
      <w:lvlJc w:val="left"/>
      <w:pPr>
        <w:ind w:left="1713" w:hanging="360"/>
      </w:pPr>
      <w:rPr>
        <w:rFonts w:ascii="Arial" w:hAnsi="Aria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4" w15:restartNumberingAfterBreak="0">
    <w:nsid w:val="668130DB"/>
    <w:multiLevelType w:val="hybridMultilevel"/>
    <w:tmpl w:val="045811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8956A7B"/>
    <w:multiLevelType w:val="hybridMultilevel"/>
    <w:tmpl w:val="434E66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FEA7670"/>
    <w:multiLevelType w:val="hybridMultilevel"/>
    <w:tmpl w:val="10DAECA0"/>
    <w:lvl w:ilvl="0" w:tplc="AA8AFDBE">
      <w:start w:val="1"/>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17490018">
    <w:abstractNumId w:val="6"/>
  </w:num>
  <w:num w:numId="2" w16cid:durableId="1426728514">
    <w:abstractNumId w:val="4"/>
  </w:num>
  <w:num w:numId="3" w16cid:durableId="1973903380">
    <w:abstractNumId w:val="5"/>
  </w:num>
  <w:num w:numId="4" w16cid:durableId="249580797">
    <w:abstractNumId w:val="3"/>
  </w:num>
  <w:num w:numId="5" w16cid:durableId="58795962">
    <w:abstractNumId w:val="2"/>
  </w:num>
  <w:num w:numId="6" w16cid:durableId="553011218">
    <w:abstractNumId w:val="0"/>
  </w:num>
  <w:num w:numId="7" w16cid:durableId="593591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05F"/>
    <w:rsid w:val="00064014"/>
    <w:rsid w:val="00077241"/>
    <w:rsid w:val="000A08BB"/>
    <w:rsid w:val="000A240C"/>
    <w:rsid w:val="000C18FF"/>
    <w:rsid w:val="000D4CF2"/>
    <w:rsid w:val="00122627"/>
    <w:rsid w:val="0013405B"/>
    <w:rsid w:val="00140900"/>
    <w:rsid w:val="00182C9E"/>
    <w:rsid w:val="001A798D"/>
    <w:rsid w:val="001D153E"/>
    <w:rsid w:val="0024617F"/>
    <w:rsid w:val="002543AE"/>
    <w:rsid w:val="00257BFD"/>
    <w:rsid w:val="00262C45"/>
    <w:rsid w:val="002A7471"/>
    <w:rsid w:val="002E0636"/>
    <w:rsid w:val="002F1EF2"/>
    <w:rsid w:val="00350B05"/>
    <w:rsid w:val="00386FE1"/>
    <w:rsid w:val="003C2375"/>
    <w:rsid w:val="003C4635"/>
    <w:rsid w:val="003E249A"/>
    <w:rsid w:val="003F605F"/>
    <w:rsid w:val="00413B80"/>
    <w:rsid w:val="004663E1"/>
    <w:rsid w:val="004A68A3"/>
    <w:rsid w:val="004C7263"/>
    <w:rsid w:val="005212A1"/>
    <w:rsid w:val="00584BE2"/>
    <w:rsid w:val="00646408"/>
    <w:rsid w:val="00695120"/>
    <w:rsid w:val="006C087F"/>
    <w:rsid w:val="006E7C88"/>
    <w:rsid w:val="007028FA"/>
    <w:rsid w:val="00763E1E"/>
    <w:rsid w:val="00794519"/>
    <w:rsid w:val="007D2896"/>
    <w:rsid w:val="00813D3E"/>
    <w:rsid w:val="008157EB"/>
    <w:rsid w:val="00870B91"/>
    <w:rsid w:val="00883758"/>
    <w:rsid w:val="008B67ED"/>
    <w:rsid w:val="00923BFE"/>
    <w:rsid w:val="00B06625"/>
    <w:rsid w:val="00B077D3"/>
    <w:rsid w:val="00B5090C"/>
    <w:rsid w:val="00B52502"/>
    <w:rsid w:val="00B74BFA"/>
    <w:rsid w:val="00BC642C"/>
    <w:rsid w:val="00BE5C30"/>
    <w:rsid w:val="00BF01D8"/>
    <w:rsid w:val="00BF06EC"/>
    <w:rsid w:val="00C03092"/>
    <w:rsid w:val="00C075E4"/>
    <w:rsid w:val="00C40151"/>
    <w:rsid w:val="00C71E93"/>
    <w:rsid w:val="00C75FF5"/>
    <w:rsid w:val="00CA0C87"/>
    <w:rsid w:val="00CA2B67"/>
    <w:rsid w:val="00CF05FF"/>
    <w:rsid w:val="00CF1357"/>
    <w:rsid w:val="00D53FA3"/>
    <w:rsid w:val="00D61574"/>
    <w:rsid w:val="00E12104"/>
    <w:rsid w:val="00E36055"/>
    <w:rsid w:val="00E422E5"/>
    <w:rsid w:val="00E45B88"/>
    <w:rsid w:val="00E465FB"/>
    <w:rsid w:val="00EB3506"/>
    <w:rsid w:val="00EC1020"/>
    <w:rsid w:val="00F30AEB"/>
    <w:rsid w:val="00F338D5"/>
    <w:rsid w:val="00F702F5"/>
    <w:rsid w:val="00F73936"/>
    <w:rsid w:val="00FC361A"/>
    <w:rsid w:val="00FD081B"/>
    <w:rsid w:val="00FE00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050D3"/>
  <w15:docId w15:val="{642A23C4-CBA2-4C39-8FA5-BD6196326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BFD"/>
  </w:style>
  <w:style w:type="paragraph" w:styleId="Titre1">
    <w:name w:val="heading 1"/>
    <w:basedOn w:val="Normal"/>
    <w:next w:val="Normal"/>
    <w:link w:val="Titre1Car"/>
    <w:rsid w:val="003F605F"/>
    <w:pPr>
      <w:keepNext/>
      <w:autoSpaceDN w:val="0"/>
      <w:spacing w:after="0" w:line="240" w:lineRule="auto"/>
      <w:jc w:val="center"/>
      <w:outlineLvl w:val="0"/>
    </w:pPr>
    <w:rPr>
      <w:rFonts w:ascii="Times New Roman" w:eastAsia="Times New Roman" w:hAnsi="Times New Roman" w:cs="Times New Roman"/>
      <w:sz w:val="28"/>
      <w:szCs w:val="24"/>
      <w:lang w:eastAsia="fr-FR"/>
    </w:rPr>
  </w:style>
  <w:style w:type="paragraph" w:styleId="Titre4">
    <w:name w:val="heading 4"/>
    <w:basedOn w:val="Normal"/>
    <w:next w:val="Normal"/>
    <w:link w:val="Titre4Car"/>
    <w:rsid w:val="003F605F"/>
    <w:pPr>
      <w:keepNext/>
      <w:tabs>
        <w:tab w:val="left" w:pos="1134"/>
        <w:tab w:val="left" w:leader="dot" w:pos="8222"/>
      </w:tabs>
      <w:autoSpaceDN w:val="0"/>
      <w:spacing w:after="40" w:line="240" w:lineRule="auto"/>
      <w:outlineLvl w:val="3"/>
    </w:pPr>
    <w:rPr>
      <w:rFonts w:ascii="Times New Roman" w:eastAsia="Times" w:hAnsi="Times New Roman" w:cs="Times New Roman"/>
      <w:b/>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3F605F"/>
    <w:rPr>
      <w:rFonts w:ascii="Times New Roman" w:eastAsia="Times New Roman" w:hAnsi="Times New Roman" w:cs="Times New Roman"/>
      <w:sz w:val="28"/>
      <w:szCs w:val="24"/>
      <w:lang w:eastAsia="fr-FR"/>
    </w:rPr>
  </w:style>
  <w:style w:type="character" w:customStyle="1" w:styleId="Titre4Car">
    <w:name w:val="Titre 4 Car"/>
    <w:basedOn w:val="Policepardfaut"/>
    <w:link w:val="Titre4"/>
    <w:rsid w:val="003F605F"/>
    <w:rPr>
      <w:rFonts w:ascii="Times New Roman" w:eastAsia="Times" w:hAnsi="Times New Roman" w:cs="Times New Roman"/>
      <w:b/>
      <w:sz w:val="20"/>
      <w:szCs w:val="20"/>
      <w:lang w:eastAsia="fr-FR"/>
    </w:rPr>
  </w:style>
  <w:style w:type="paragraph" w:styleId="Titre">
    <w:name w:val="Title"/>
    <w:basedOn w:val="Normal"/>
    <w:link w:val="TitreCar"/>
    <w:rsid w:val="003F605F"/>
    <w:pPr>
      <w:autoSpaceDN w:val="0"/>
      <w:spacing w:after="0" w:line="240" w:lineRule="auto"/>
      <w:jc w:val="center"/>
    </w:pPr>
    <w:rPr>
      <w:rFonts w:ascii="Arial" w:eastAsia="Times New Roman" w:hAnsi="Arial" w:cs="Arial"/>
      <w:b/>
      <w:bCs/>
      <w:sz w:val="24"/>
      <w:szCs w:val="24"/>
      <w:lang w:eastAsia="fr-FR"/>
    </w:rPr>
  </w:style>
  <w:style w:type="character" w:customStyle="1" w:styleId="TitreCar">
    <w:name w:val="Titre Car"/>
    <w:basedOn w:val="Policepardfaut"/>
    <w:link w:val="Titre"/>
    <w:rsid w:val="003F605F"/>
    <w:rPr>
      <w:rFonts w:ascii="Arial" w:eastAsia="Times New Roman" w:hAnsi="Arial" w:cs="Arial"/>
      <w:b/>
      <w:bCs/>
      <w:sz w:val="24"/>
      <w:szCs w:val="24"/>
      <w:lang w:eastAsia="fr-FR"/>
    </w:rPr>
  </w:style>
  <w:style w:type="paragraph" w:styleId="En-tte">
    <w:name w:val="header"/>
    <w:basedOn w:val="Normal"/>
    <w:link w:val="En-tteCar"/>
    <w:uiPriority w:val="99"/>
    <w:unhideWhenUsed/>
    <w:rsid w:val="003F605F"/>
    <w:pPr>
      <w:tabs>
        <w:tab w:val="center" w:pos="4536"/>
        <w:tab w:val="right" w:pos="9072"/>
      </w:tabs>
      <w:spacing w:after="0" w:line="240" w:lineRule="auto"/>
    </w:pPr>
  </w:style>
  <w:style w:type="character" w:customStyle="1" w:styleId="En-tteCar">
    <w:name w:val="En-tête Car"/>
    <w:basedOn w:val="Policepardfaut"/>
    <w:link w:val="En-tte"/>
    <w:uiPriority w:val="99"/>
    <w:rsid w:val="003F605F"/>
  </w:style>
  <w:style w:type="paragraph" w:styleId="Pieddepage">
    <w:name w:val="footer"/>
    <w:basedOn w:val="Normal"/>
    <w:link w:val="PieddepageCar"/>
    <w:unhideWhenUsed/>
    <w:rsid w:val="003F605F"/>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3F605F"/>
  </w:style>
  <w:style w:type="character" w:styleId="Lienhypertexte">
    <w:name w:val="Hyperlink"/>
    <w:basedOn w:val="Policepardfaut"/>
    <w:uiPriority w:val="99"/>
    <w:unhideWhenUsed/>
    <w:rsid w:val="00695120"/>
    <w:rPr>
      <w:color w:val="0000FF" w:themeColor="hyperlink"/>
      <w:u w:val="single"/>
    </w:rPr>
  </w:style>
  <w:style w:type="paragraph" w:styleId="Notedebasdepage">
    <w:name w:val="footnote text"/>
    <w:basedOn w:val="Normal"/>
    <w:link w:val="NotedebasdepageCar"/>
    <w:uiPriority w:val="99"/>
    <w:semiHidden/>
    <w:unhideWhenUsed/>
    <w:rsid w:val="00695120"/>
    <w:pPr>
      <w:spacing w:after="0" w:line="240" w:lineRule="auto"/>
    </w:pPr>
    <w:rPr>
      <w:kern w:val="2"/>
      <w:sz w:val="20"/>
      <w:szCs w:val="20"/>
      <w14:ligatures w14:val="standardContextual"/>
    </w:rPr>
  </w:style>
  <w:style w:type="character" w:customStyle="1" w:styleId="NotedebasdepageCar">
    <w:name w:val="Note de bas de page Car"/>
    <w:basedOn w:val="Policepardfaut"/>
    <w:link w:val="Notedebasdepage"/>
    <w:uiPriority w:val="99"/>
    <w:semiHidden/>
    <w:rsid w:val="00695120"/>
    <w:rPr>
      <w:kern w:val="2"/>
      <w:sz w:val="20"/>
      <w:szCs w:val="20"/>
      <w14:ligatures w14:val="standardContextual"/>
    </w:rPr>
  </w:style>
  <w:style w:type="character" w:styleId="Appelnotedebasdep">
    <w:name w:val="footnote reference"/>
    <w:basedOn w:val="Policepardfaut"/>
    <w:uiPriority w:val="99"/>
    <w:semiHidden/>
    <w:unhideWhenUsed/>
    <w:rsid w:val="00695120"/>
    <w:rPr>
      <w:vertAlign w:val="superscript"/>
    </w:rPr>
  </w:style>
  <w:style w:type="character" w:styleId="Numrodeligne">
    <w:name w:val="line number"/>
    <w:basedOn w:val="Policepardfaut"/>
    <w:uiPriority w:val="99"/>
    <w:semiHidden/>
    <w:unhideWhenUsed/>
    <w:rsid w:val="00695120"/>
  </w:style>
  <w:style w:type="paragraph" w:styleId="Paragraphedeliste">
    <w:name w:val="List Paragraph"/>
    <w:basedOn w:val="Normal"/>
    <w:uiPriority w:val="34"/>
    <w:qFormat/>
    <w:rsid w:val="00BE5C30"/>
    <w:pPr>
      <w:ind w:left="720"/>
      <w:contextualSpacing/>
    </w:pPr>
  </w:style>
  <w:style w:type="character" w:styleId="Mentionnonrsolue">
    <w:name w:val="Unresolved Mention"/>
    <w:basedOn w:val="Policepardfaut"/>
    <w:uiPriority w:val="99"/>
    <w:semiHidden/>
    <w:unhideWhenUsed/>
    <w:rsid w:val="00E36055"/>
    <w:rPr>
      <w:color w:val="605E5C"/>
      <w:shd w:val="clear" w:color="auto" w:fill="E1DFDD"/>
    </w:rPr>
  </w:style>
  <w:style w:type="paragraph" w:styleId="NormalWeb">
    <w:name w:val="Normal (Web)"/>
    <w:basedOn w:val="Normal"/>
    <w:uiPriority w:val="99"/>
    <w:semiHidden/>
    <w:unhideWhenUsed/>
    <w:rsid w:val="00D53FA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D53F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ine.es/jaxiT3/Tabla.htm?t=294&amp;L=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v-future.de/koch-roboter-bis-3-000-essen-tag-live/"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handelsblatt.com/unternehmen/mittelstand/gastronomie-wie-kuenstliche-intelligenz-das-gastgewerbe-entlasten-soll/100167744.html" TargetMode="External"/><Relationship Id="rId14" Type="http://schemas.openxmlformats.org/officeDocument/2006/relationships/hyperlink" Target="https://www.instagram.com/escarlesjohansson/?hl=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48B9C-9D8D-4D72-AA1D-BA82214E4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1174</TotalTime>
  <Pages>10</Pages>
  <Words>2197</Words>
  <Characters>12089</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françois MARTY</cp:lastModifiedBy>
  <cp:revision>2</cp:revision>
  <cp:lastPrinted>2026-02-16T08:20:00Z</cp:lastPrinted>
  <dcterms:created xsi:type="dcterms:W3CDTF">2026-02-12T17:30:00Z</dcterms:created>
  <dcterms:modified xsi:type="dcterms:W3CDTF">2026-08-07T07:14:00Z</dcterms:modified>
</cp:coreProperties>
</file>