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6BE680" w14:textId="77777777" w:rsidR="00C75210" w:rsidRPr="009A47BC" w:rsidRDefault="00C75210" w:rsidP="00C75210">
      <w:pPr>
        <w:pStyle w:val="Titre"/>
      </w:pPr>
      <w:r>
        <w:t>Les projets d’investissement</w:t>
      </w:r>
    </w:p>
    <w:p w14:paraId="3476A746" w14:textId="77777777" w:rsidR="00C75210" w:rsidRPr="009A47BC" w:rsidRDefault="00C75210" w:rsidP="00C75210">
      <w:pPr>
        <w:pStyle w:val="Titre"/>
      </w:pPr>
      <w:r w:rsidRPr="009A47BC">
        <w:t>EXERCICES D’APPLICATION</w:t>
      </w:r>
    </w:p>
    <w:p w14:paraId="46FBFC0D" w14:textId="77777777" w:rsidR="00C75210" w:rsidRDefault="00C75210" w:rsidP="00C75210">
      <w:pPr>
        <w:jc w:val="center"/>
      </w:pPr>
    </w:p>
    <w:p w14:paraId="4C014D79" w14:textId="77777777" w:rsidR="00C75210" w:rsidRPr="00330237" w:rsidRDefault="00C75210" w:rsidP="00C75210">
      <w:pPr>
        <w:pStyle w:val="Titre1"/>
        <w:numPr>
          <w:ilvl w:val="0"/>
          <w:numId w:val="0"/>
        </w:numPr>
        <w:rPr>
          <w:szCs w:val="28"/>
        </w:rPr>
      </w:pPr>
      <w:r w:rsidRPr="00330237">
        <w:rPr>
          <w:szCs w:val="28"/>
        </w:rPr>
        <w:t xml:space="preserve">Application </w:t>
      </w:r>
      <w:r>
        <w:rPr>
          <w:szCs w:val="28"/>
        </w:rPr>
        <w:t>1</w:t>
      </w:r>
      <w:r w:rsidRPr="00330237">
        <w:rPr>
          <w:szCs w:val="28"/>
        </w:rPr>
        <w:t xml:space="preserve"> – </w:t>
      </w:r>
      <w:r>
        <w:rPr>
          <w:szCs w:val="28"/>
        </w:rPr>
        <w:t>Projet d’investissement</w:t>
      </w:r>
      <w:r w:rsidRPr="00330237">
        <w:rPr>
          <w:szCs w:val="28"/>
        </w:rPr>
        <w:t xml:space="preserve"> – Extrait sujet </w:t>
      </w:r>
      <w:r>
        <w:rPr>
          <w:szCs w:val="28"/>
        </w:rPr>
        <w:t>BTS CGO – Session 2006 (modifié)</w:t>
      </w:r>
    </w:p>
    <w:p w14:paraId="6905F11F" w14:textId="77777777" w:rsidR="00C75210" w:rsidRPr="00C372D5" w:rsidRDefault="00C75210" w:rsidP="00C75210">
      <w:r w:rsidRPr="00C372D5">
        <w:t xml:space="preserve">La société PESETOUT est spécialisée depuis l’origine dans le domaine du pesage industriel et s’est développée grâce à une politique de croissance externe. La société mère PESETOUT et ses filiales fabriquent des matériels de pesage regroupés en plusieurs familles : </w:t>
      </w:r>
    </w:p>
    <w:p w14:paraId="24002E1F" w14:textId="77777777" w:rsidR="00C75210" w:rsidRDefault="00C75210">
      <w:pPr>
        <w:numPr>
          <w:ilvl w:val="0"/>
          <w:numId w:val="8"/>
        </w:numPr>
        <w:tabs>
          <w:tab w:val="left" w:pos="284"/>
        </w:tabs>
        <w:spacing w:line="240" w:lineRule="auto"/>
        <w:ind w:left="284" w:hanging="284"/>
      </w:pPr>
      <w:r>
        <w:t xml:space="preserve">Balances et bascules standard : trois à six kilogrammes de portée, à partir d’un gramme de précision. </w:t>
      </w:r>
    </w:p>
    <w:p w14:paraId="35F61867" w14:textId="77777777" w:rsidR="00C75210" w:rsidRDefault="00C75210">
      <w:pPr>
        <w:numPr>
          <w:ilvl w:val="0"/>
          <w:numId w:val="8"/>
        </w:numPr>
        <w:tabs>
          <w:tab w:val="left" w:pos="284"/>
        </w:tabs>
        <w:spacing w:line="240" w:lineRule="auto"/>
        <w:ind w:left="284" w:hanging="284"/>
      </w:pPr>
      <w:r>
        <w:t>Pesage industriel : chaîne de mesure de trois kilogrammes à cent tonnes, pesage à automate intégré, pesage en atmosphères explosibles.</w:t>
      </w:r>
    </w:p>
    <w:p w14:paraId="3D1309A6" w14:textId="77777777" w:rsidR="00C75210" w:rsidRDefault="00C75210">
      <w:pPr>
        <w:numPr>
          <w:ilvl w:val="0"/>
          <w:numId w:val="8"/>
        </w:numPr>
        <w:tabs>
          <w:tab w:val="left" w:pos="284"/>
        </w:tabs>
        <w:spacing w:line="240" w:lineRule="auto"/>
        <w:ind w:left="284" w:hanging="284"/>
      </w:pPr>
      <w:r>
        <w:t>Pesage de camions et wagons : pèse</w:t>
      </w:r>
      <w:r>
        <w:noBreakHyphen/>
        <w:t>essieux, ponts</w:t>
      </w:r>
      <w:r>
        <w:noBreakHyphen/>
        <w:t>bascules camions et ponts-bascules wagons de quinze à trois cents tonnes de portée.</w:t>
      </w:r>
    </w:p>
    <w:p w14:paraId="1E66042B" w14:textId="77777777" w:rsidR="00C75210" w:rsidRDefault="00C75210">
      <w:pPr>
        <w:numPr>
          <w:ilvl w:val="0"/>
          <w:numId w:val="8"/>
        </w:numPr>
        <w:tabs>
          <w:tab w:val="left" w:pos="284"/>
        </w:tabs>
        <w:spacing w:line="240" w:lineRule="auto"/>
        <w:ind w:left="284" w:hanging="284"/>
      </w:pPr>
      <w:r>
        <w:t>Pesage commercial : balances électroniques, groupe d'étiquetage, balance pour le commerce de détail et la grande distribution.</w:t>
      </w:r>
    </w:p>
    <w:p w14:paraId="4ABA9773" w14:textId="77777777" w:rsidR="00C75210" w:rsidRDefault="00C75210">
      <w:pPr>
        <w:numPr>
          <w:ilvl w:val="0"/>
          <w:numId w:val="8"/>
        </w:numPr>
        <w:tabs>
          <w:tab w:val="left" w:pos="284"/>
        </w:tabs>
        <w:spacing w:line="240" w:lineRule="auto"/>
        <w:ind w:left="284" w:hanging="284"/>
      </w:pPr>
      <w:r>
        <w:t>Systèmes et automatismes : micro-ordinateurs industriels et logiciels d'application spécifiques.</w:t>
      </w:r>
    </w:p>
    <w:p w14:paraId="7350E899" w14:textId="77777777" w:rsidR="00C75210" w:rsidRDefault="00C75210">
      <w:pPr>
        <w:numPr>
          <w:ilvl w:val="0"/>
          <w:numId w:val="8"/>
        </w:numPr>
        <w:tabs>
          <w:tab w:val="left" w:pos="284"/>
        </w:tabs>
        <w:spacing w:line="240" w:lineRule="auto"/>
        <w:ind w:left="284" w:hanging="284"/>
      </w:pPr>
      <w:r>
        <w:t>Balances de laboratoire d’une précision d’un microgramme.</w:t>
      </w:r>
    </w:p>
    <w:p w14:paraId="01F81CEA" w14:textId="77777777" w:rsidR="00C75210" w:rsidRDefault="00C75210" w:rsidP="00C75210">
      <w:pPr>
        <w:spacing w:before="120"/>
      </w:pPr>
      <w:r>
        <w:t xml:space="preserve">La société a déposé un brevet portant sur un nouveau modèle de balance utilisé en milieu stérile d’une précision d’un nanogramme. </w:t>
      </w:r>
    </w:p>
    <w:p w14:paraId="2679DCB4" w14:textId="77777777" w:rsidR="00C75210" w:rsidRDefault="00C75210" w:rsidP="00C75210">
      <w:r>
        <w:t>Grâce à l’interrogation de la base de données du groupe, les services commerciaux ont pu réaliser une étude de marché auprès de la clientèle actuelle des laboratoires d’analyse médicale qui confirme l’existence de débouchés certains. Ils estiment en outre que ce nouveau produit permettrait d’atteindre une nouvelle cible, celle des laboratoires pharmaceutiques.</w:t>
      </w:r>
    </w:p>
    <w:p w14:paraId="2C14B8DD" w14:textId="77777777" w:rsidR="00C75210" w:rsidRDefault="00C75210" w:rsidP="00C75210">
      <w:pPr>
        <w:spacing w:before="120"/>
      </w:pPr>
      <w:r>
        <w:t>La direction souhaite se positionner sur ce marché et envisage la réalisation d’une nouvelle unité de production dédiée à ce produit éco-conçu.</w:t>
      </w:r>
    </w:p>
    <w:p w14:paraId="3204CE1A" w14:textId="77777777" w:rsidR="00C75210" w:rsidRDefault="00C75210" w:rsidP="00C75210">
      <w:pPr>
        <w:spacing w:before="120"/>
      </w:pPr>
      <w:r>
        <w:t xml:space="preserve">Vous collaborez avec le contrôleur de gestion à l’analyse de la rentabilité de l’investissement lié au nouveau modèle de balance. Les informations concernant ce projet sont présentées en </w:t>
      </w:r>
      <w:r>
        <w:rPr>
          <w:b/>
        </w:rPr>
        <w:t>annexe</w:t>
      </w:r>
      <w:r>
        <w:t>.</w:t>
      </w:r>
    </w:p>
    <w:p w14:paraId="7D6390C9" w14:textId="77777777" w:rsidR="00C75210" w:rsidRDefault="00C75210" w:rsidP="00C75210">
      <w:pPr>
        <w:spacing w:before="120" w:after="120"/>
        <w:rPr>
          <w:b/>
        </w:rPr>
      </w:pPr>
      <w:r>
        <w:rPr>
          <w:b/>
        </w:rPr>
        <w:t>1. Qualifier l’investissement envisagé.</w:t>
      </w:r>
    </w:p>
    <w:p w14:paraId="6FB66AF3" w14:textId="77777777" w:rsidR="00C75210" w:rsidRPr="00C372D5" w:rsidRDefault="00C75210" w:rsidP="00C75210">
      <w:pPr>
        <w:spacing w:before="120" w:after="120"/>
        <w:rPr>
          <w:b/>
        </w:rPr>
      </w:pPr>
      <w:r>
        <w:rPr>
          <w:b/>
        </w:rPr>
        <w:t xml:space="preserve">2. </w:t>
      </w:r>
      <w:r w:rsidRPr="00C372D5">
        <w:rPr>
          <w:b/>
        </w:rPr>
        <w:t>Calculer la capacité d’autofinancement annuelle engendrée par l’investissement (arrondir au millier d’euros inférieur).</w:t>
      </w:r>
    </w:p>
    <w:p w14:paraId="4431D6C0" w14:textId="77777777" w:rsidR="00C75210" w:rsidRDefault="00C75210" w:rsidP="00C75210">
      <w:pPr>
        <w:spacing w:before="120" w:after="120"/>
        <w:rPr>
          <w:b/>
        </w:rPr>
      </w:pPr>
      <w:r>
        <w:rPr>
          <w:b/>
        </w:rPr>
        <w:t xml:space="preserve">3. Définir la valeur actuelle nette (VAN). </w:t>
      </w:r>
      <w:r w:rsidRPr="00657ADD">
        <w:rPr>
          <w:b/>
        </w:rPr>
        <w:t>C</w:t>
      </w:r>
      <w:r>
        <w:rPr>
          <w:b/>
        </w:rPr>
        <w:t>e projet est-il rentable selon c</w:t>
      </w:r>
      <w:r w:rsidRPr="00657ADD">
        <w:rPr>
          <w:b/>
        </w:rPr>
        <w:t xml:space="preserve">e critère </w:t>
      </w:r>
      <w:r>
        <w:rPr>
          <w:b/>
        </w:rPr>
        <w:t>?</w:t>
      </w:r>
    </w:p>
    <w:p w14:paraId="470861EF" w14:textId="77777777" w:rsidR="00C75210" w:rsidRDefault="00C75210" w:rsidP="00C75210">
      <w:pPr>
        <w:spacing w:before="120" w:after="120"/>
        <w:rPr>
          <w:rFonts w:cs="Calibri"/>
          <w:b/>
        </w:rPr>
      </w:pPr>
      <w:r>
        <w:rPr>
          <w:rFonts w:cs="Calibri"/>
          <w:b/>
        </w:rPr>
        <w:t>4</w:t>
      </w:r>
      <w:r w:rsidRPr="00570DBD">
        <w:rPr>
          <w:rFonts w:cs="Calibri"/>
          <w:b/>
        </w:rPr>
        <w:t>. Rappeler l’intérêt du TRI, puis préciser le calcul effectué pour l’obtenir en appelant t le TRI.</w:t>
      </w:r>
    </w:p>
    <w:p w14:paraId="27A1F407" w14:textId="77777777" w:rsidR="00C75210" w:rsidRPr="003043DC" w:rsidRDefault="00C75210" w:rsidP="00C75210">
      <w:pPr>
        <w:spacing w:before="120" w:after="120"/>
        <w:rPr>
          <w:b/>
        </w:rPr>
      </w:pPr>
      <w:r>
        <w:rPr>
          <w:b/>
        </w:rPr>
        <w:t xml:space="preserve">5. </w:t>
      </w:r>
      <w:r w:rsidRPr="003043DC">
        <w:rPr>
          <w:b/>
        </w:rPr>
        <w:t>Proposer, en précisant leur utilité, deux autres critères (dont un critère financier) permettant de choisir ou de renoncer au projet d’implantation de la succursale. Calculer l’un d’entre eux.</w:t>
      </w:r>
    </w:p>
    <w:p w14:paraId="0B1B8118" w14:textId="77777777" w:rsidR="00C75210" w:rsidRPr="00792D7D" w:rsidRDefault="00C75210" w:rsidP="00C75210">
      <w:pPr>
        <w:pStyle w:val="Annexe"/>
        <w:spacing w:before="240" w:after="120"/>
      </w:pPr>
      <w:r>
        <w:t>Document</w:t>
      </w:r>
      <w:r w:rsidRPr="00792D7D">
        <w:t xml:space="preserve"> – Données relatives au projet d’investissement</w:t>
      </w:r>
    </w:p>
    <w:p w14:paraId="39343350" w14:textId="77777777" w:rsidR="00C75210" w:rsidRPr="00792D7D" w:rsidRDefault="00C75210" w:rsidP="00C75210">
      <w:pPr>
        <w:spacing w:before="120" w:after="120"/>
      </w:pPr>
      <w:r w:rsidRPr="00792D7D">
        <w:t>L’investissement serait mis en service le 1</w:t>
      </w:r>
      <w:r w:rsidRPr="00792D7D">
        <w:rPr>
          <w:vertAlign w:val="superscript"/>
        </w:rPr>
        <w:t>er</w:t>
      </w:r>
      <w:r w:rsidRPr="00792D7D">
        <w:t xml:space="preserve"> janvier </w:t>
      </w:r>
      <w:r>
        <w:t>N</w:t>
      </w:r>
      <w:r w:rsidRPr="00792D7D">
        <w:t xml:space="preserve"> pour une durée d’exploitation programmée sur 5 ans.</w:t>
      </w:r>
    </w:p>
    <w:p w14:paraId="22A14361" w14:textId="77777777" w:rsidR="00C75210" w:rsidRPr="00792D7D" w:rsidRDefault="00C75210" w:rsidP="00C75210">
      <w:pPr>
        <w:spacing w:before="120" w:after="120"/>
      </w:pPr>
      <w:r w:rsidRPr="00792D7D">
        <w:t>Le montant HT de l’investissement s’élève à 1 000 000 € et sa valeur résiduelle est considérée comme négligeable.</w:t>
      </w:r>
    </w:p>
    <w:p w14:paraId="1FA2A660" w14:textId="77777777" w:rsidR="00C75210" w:rsidRPr="00792D7D" w:rsidRDefault="00C75210" w:rsidP="00C75210">
      <w:pPr>
        <w:spacing w:before="120" w:after="120"/>
      </w:pPr>
      <w:r w:rsidRPr="00792D7D">
        <w:t>La durée d’utilisation de 5 ans est retenue pour le calcul de l’amortissement linéaire du bien.</w:t>
      </w:r>
    </w:p>
    <w:p w14:paraId="3DD564F3" w14:textId="77777777" w:rsidR="00C75210" w:rsidRPr="00792D7D" w:rsidRDefault="00C75210" w:rsidP="00C75210">
      <w:pPr>
        <w:spacing w:before="120" w:after="120"/>
      </w:pPr>
      <w:r w:rsidRPr="00792D7D">
        <w:t>Le besoin en fonds de roulement d’exploitation prévisionnel, généré par la nouvelle production, est estimé la première année à 20 jours de chiffre d’affaires hors taxes (arrondir au millier d’euros inférieur). Ce besoin en fonds de roulement d’exploitation est engagé en début de période et sera récupérable en fin d’exploitation de l’investissement.</w:t>
      </w:r>
    </w:p>
    <w:p w14:paraId="3E8EA155" w14:textId="77777777" w:rsidR="00C75210" w:rsidRPr="00792D7D" w:rsidRDefault="00C75210" w:rsidP="00C75210">
      <w:pPr>
        <w:spacing w:before="120" w:after="60"/>
      </w:pPr>
      <w:r w:rsidRPr="00792D7D">
        <w:t>Les données de l’exploitation sont les suivantes pour chacune des 5 années d’exploitation :</w:t>
      </w:r>
    </w:p>
    <w:p w14:paraId="00D018AB" w14:textId="77777777" w:rsidR="00C75210" w:rsidRPr="00792D7D" w:rsidRDefault="00C75210">
      <w:pPr>
        <w:numPr>
          <w:ilvl w:val="0"/>
          <w:numId w:val="8"/>
        </w:numPr>
        <w:tabs>
          <w:tab w:val="left" w:pos="284"/>
        </w:tabs>
        <w:spacing w:line="240" w:lineRule="auto"/>
        <w:ind w:left="284" w:hanging="284"/>
      </w:pPr>
      <w:r w:rsidRPr="00792D7D">
        <w:t>Éléments du chiffre d’affaires :</w:t>
      </w:r>
    </w:p>
    <w:p w14:paraId="4A4F02FB" w14:textId="77777777" w:rsidR="00C75210" w:rsidRDefault="00C75210">
      <w:pPr>
        <w:numPr>
          <w:ilvl w:val="0"/>
          <w:numId w:val="9"/>
        </w:numPr>
        <w:tabs>
          <w:tab w:val="left" w:pos="709"/>
        </w:tabs>
        <w:spacing w:line="240" w:lineRule="auto"/>
      </w:pPr>
      <w:proofErr w:type="gramStart"/>
      <w:r>
        <w:lastRenderedPageBreak/>
        <w:t>les</w:t>
      </w:r>
      <w:proofErr w:type="gramEnd"/>
      <w:r>
        <w:t xml:space="preserve"> quantités vendues du nouveau produit seraient de 1 000 unités. La majorité des ventes serait assurée par les laboratoires d’analyse médicale pour 70 % des ventes ;</w:t>
      </w:r>
    </w:p>
    <w:p w14:paraId="54322D20" w14:textId="77777777" w:rsidR="00C75210" w:rsidRDefault="00C75210">
      <w:pPr>
        <w:numPr>
          <w:ilvl w:val="0"/>
          <w:numId w:val="9"/>
        </w:numPr>
        <w:tabs>
          <w:tab w:val="left" w:pos="709"/>
        </w:tabs>
        <w:spacing w:line="240" w:lineRule="auto"/>
      </w:pPr>
      <w:proofErr w:type="gramStart"/>
      <w:r>
        <w:t>le</w:t>
      </w:r>
      <w:proofErr w:type="gramEnd"/>
      <w:r>
        <w:t xml:space="preserve"> prix unitaire est fixé à 950 € HT.</w:t>
      </w:r>
    </w:p>
    <w:p w14:paraId="23FA170B" w14:textId="77777777" w:rsidR="00C75210" w:rsidRPr="00792D7D" w:rsidRDefault="00C75210">
      <w:pPr>
        <w:numPr>
          <w:ilvl w:val="0"/>
          <w:numId w:val="8"/>
        </w:numPr>
        <w:tabs>
          <w:tab w:val="left" w:pos="284"/>
        </w:tabs>
        <w:spacing w:before="60" w:line="240" w:lineRule="auto"/>
        <w:ind w:left="284" w:hanging="284"/>
      </w:pPr>
      <w:r w:rsidRPr="00792D7D">
        <w:t>Éléments d’exploitation :</w:t>
      </w:r>
    </w:p>
    <w:p w14:paraId="4C52C27C" w14:textId="77777777" w:rsidR="00C75210" w:rsidRDefault="00C75210">
      <w:pPr>
        <w:numPr>
          <w:ilvl w:val="0"/>
          <w:numId w:val="9"/>
        </w:numPr>
        <w:tabs>
          <w:tab w:val="left" w:pos="709"/>
        </w:tabs>
        <w:spacing w:line="240" w:lineRule="auto"/>
      </w:pPr>
      <w:proofErr w:type="gramStart"/>
      <w:r>
        <w:t>les</w:t>
      </w:r>
      <w:proofErr w:type="gramEnd"/>
      <w:r>
        <w:t xml:space="preserve"> charges variables seraient de 40 % du chiffre d’affaires ;</w:t>
      </w:r>
    </w:p>
    <w:p w14:paraId="1DFBDF73" w14:textId="77777777" w:rsidR="00C75210" w:rsidRDefault="00C75210">
      <w:pPr>
        <w:numPr>
          <w:ilvl w:val="0"/>
          <w:numId w:val="9"/>
        </w:numPr>
        <w:tabs>
          <w:tab w:val="left" w:pos="709"/>
        </w:tabs>
        <w:spacing w:line="240" w:lineRule="auto"/>
      </w:pPr>
      <w:proofErr w:type="gramStart"/>
      <w:r>
        <w:t>les</w:t>
      </w:r>
      <w:proofErr w:type="gramEnd"/>
      <w:r>
        <w:t xml:space="preserve"> charges fixes hors amortissement s’élèveraient à 180 000 € HT.</w:t>
      </w:r>
    </w:p>
    <w:p w14:paraId="62B7EE6E" w14:textId="77777777" w:rsidR="00C75210" w:rsidRPr="00792D7D" w:rsidRDefault="00C75210" w:rsidP="00C75210">
      <w:pPr>
        <w:spacing w:before="120" w:after="120"/>
      </w:pPr>
      <w:r w:rsidRPr="00792D7D">
        <w:t xml:space="preserve">Le taux d’impôt sur les sociétés est de 33 </w:t>
      </w:r>
      <w:r w:rsidRPr="00792D7D">
        <w:rPr>
          <w:rFonts w:ascii="Cambria Math" w:hAnsi="Cambria Math" w:cs="Cambria Math"/>
        </w:rPr>
        <w:t>⅓</w:t>
      </w:r>
      <w:r w:rsidRPr="00792D7D">
        <w:t xml:space="preserve"> %. </w:t>
      </w:r>
    </w:p>
    <w:p w14:paraId="4542DFE1" w14:textId="77777777" w:rsidR="00C75210" w:rsidRPr="00792D7D" w:rsidRDefault="00C75210" w:rsidP="00C75210">
      <w:pPr>
        <w:spacing w:before="120" w:after="120"/>
      </w:pPr>
      <w:r w:rsidRPr="002943AA">
        <w:t>L’activité de l’entreprise est entièrement soumise à la TVA au taux normal.</w:t>
      </w:r>
    </w:p>
    <w:p w14:paraId="3193A67D" w14:textId="77777777" w:rsidR="00C75210" w:rsidRDefault="00C75210" w:rsidP="00C75210">
      <w:pPr>
        <w:spacing w:before="120" w:after="120"/>
      </w:pPr>
      <w:r w:rsidRPr="00792D7D">
        <w:t>Le rendement attendu par les dirigeants de la société est de 12 % (taux d’actualisation).</w:t>
      </w:r>
    </w:p>
    <w:p w14:paraId="0866C488" w14:textId="77777777" w:rsidR="00C75210" w:rsidRDefault="00C75210" w:rsidP="00C75210">
      <w:pPr>
        <w:pStyle w:val="Titre1"/>
        <w:numPr>
          <w:ilvl w:val="0"/>
          <w:numId w:val="0"/>
        </w:numPr>
        <w:rPr>
          <w:szCs w:val="28"/>
        </w:rPr>
      </w:pPr>
      <w:r w:rsidRPr="00330237">
        <w:rPr>
          <w:szCs w:val="28"/>
        </w:rPr>
        <w:t xml:space="preserve">Application </w:t>
      </w:r>
      <w:r>
        <w:rPr>
          <w:szCs w:val="28"/>
        </w:rPr>
        <w:t>2</w:t>
      </w:r>
      <w:r w:rsidRPr="00330237">
        <w:rPr>
          <w:szCs w:val="28"/>
        </w:rPr>
        <w:t xml:space="preserve"> – </w:t>
      </w:r>
      <w:r>
        <w:rPr>
          <w:szCs w:val="28"/>
        </w:rPr>
        <w:t>Projet d’investissement</w:t>
      </w:r>
      <w:r w:rsidRPr="00330237">
        <w:rPr>
          <w:szCs w:val="28"/>
        </w:rPr>
        <w:t xml:space="preserve"> – Extrait sujet </w:t>
      </w:r>
      <w:r>
        <w:rPr>
          <w:szCs w:val="28"/>
        </w:rPr>
        <w:t>DCG – Session 2009 (modifié)</w:t>
      </w:r>
    </w:p>
    <w:p w14:paraId="698E54F1" w14:textId="77777777" w:rsidR="00C75210" w:rsidRPr="005308D7" w:rsidRDefault="00C75210" w:rsidP="00C75210">
      <w:pPr>
        <w:spacing w:before="120"/>
      </w:pPr>
      <w:r w:rsidRPr="005308D7">
        <w:t>La société METALUX est une société à responsabilité limitée spécialisée dans l’étude et la réalisation de produits d’équipements divers.</w:t>
      </w:r>
    </w:p>
    <w:p w14:paraId="145DA2F4" w14:textId="77777777" w:rsidR="00C75210" w:rsidRPr="005308D7" w:rsidRDefault="00C75210" w:rsidP="00C75210">
      <w:pPr>
        <w:spacing w:before="120"/>
      </w:pPr>
      <w:r w:rsidRPr="005308D7">
        <w:t xml:space="preserve">Après des années difficiles, la société est depuis quatre ans dans une </w:t>
      </w:r>
      <w:r w:rsidRPr="00443FC7">
        <w:t>phase de croissance</w:t>
      </w:r>
      <w:r w:rsidRPr="005308D7">
        <w:t xml:space="preserve"> grâce à une forte politique de diversification. Après avoir créé des biens d’équipements ménagers et industriels, l’entreprise investit depuis peu dans les équipements sportifs.</w:t>
      </w:r>
    </w:p>
    <w:p w14:paraId="674138B7" w14:textId="77777777" w:rsidR="00C75210" w:rsidRPr="005308D7" w:rsidRDefault="00C75210" w:rsidP="00C75210">
      <w:pPr>
        <w:spacing w:before="120"/>
      </w:pPr>
      <w:r w:rsidRPr="005308D7">
        <w:t xml:space="preserve">La société souhaite compléter sa gamme de fabrication dans le domaine du sport. Par conséquent, elle envisage de réaliser, début </w:t>
      </w:r>
      <w:r>
        <w:t>N</w:t>
      </w:r>
      <w:r w:rsidRPr="005308D7">
        <w:t>, un investissement afin de produire une nouvelle ligne d’articles. Son dirigeant vous confie les études préalables relatives à ce dossier.</w:t>
      </w:r>
    </w:p>
    <w:p w14:paraId="4C29A8A9" w14:textId="77777777" w:rsidR="00C75210" w:rsidRDefault="00C75210" w:rsidP="00C75210">
      <w:pPr>
        <w:spacing w:before="120"/>
        <w:rPr>
          <w:b/>
          <w:bCs/>
          <w:szCs w:val="24"/>
        </w:rPr>
      </w:pPr>
      <w:r>
        <w:t>A l'aide du document en annexe,</w:t>
      </w:r>
    </w:p>
    <w:p w14:paraId="75382F9C" w14:textId="77777777" w:rsidR="00C75210" w:rsidRDefault="00C75210" w:rsidP="00C75210">
      <w:pPr>
        <w:spacing w:before="120" w:after="120"/>
        <w:rPr>
          <w:b/>
        </w:rPr>
      </w:pPr>
      <w:r>
        <w:rPr>
          <w:b/>
        </w:rPr>
        <w:t>1. Qualifier l’investissement envisagé.</w:t>
      </w:r>
    </w:p>
    <w:p w14:paraId="07877A2C" w14:textId="77777777" w:rsidR="00C75210" w:rsidRPr="005308D7" w:rsidRDefault="00C75210" w:rsidP="00C75210">
      <w:pPr>
        <w:spacing w:before="120" w:after="120"/>
        <w:rPr>
          <w:b/>
        </w:rPr>
      </w:pPr>
      <w:r>
        <w:rPr>
          <w:b/>
        </w:rPr>
        <w:t>2</w:t>
      </w:r>
      <w:r w:rsidRPr="005308D7">
        <w:rPr>
          <w:b/>
        </w:rPr>
        <w:t>. Indiquer les modalités de détermination d'un taux d’actualisation.</w:t>
      </w:r>
    </w:p>
    <w:p w14:paraId="73669F41" w14:textId="77777777" w:rsidR="00C75210" w:rsidRPr="005308D7" w:rsidRDefault="00C75210" w:rsidP="00C75210">
      <w:pPr>
        <w:spacing w:before="120" w:after="120"/>
        <w:rPr>
          <w:b/>
        </w:rPr>
      </w:pPr>
      <w:r>
        <w:rPr>
          <w:b/>
        </w:rPr>
        <w:t>3</w:t>
      </w:r>
      <w:r w:rsidRPr="005308D7">
        <w:rPr>
          <w:b/>
        </w:rPr>
        <w:t xml:space="preserve">. Présenter le tableau de calcul des flux nets de trésorerie liés à l’investissement pour les années </w:t>
      </w:r>
      <w:r>
        <w:rPr>
          <w:b/>
        </w:rPr>
        <w:t>N</w:t>
      </w:r>
      <w:r w:rsidRPr="005308D7">
        <w:rPr>
          <w:b/>
        </w:rPr>
        <w:t xml:space="preserve"> à </w:t>
      </w:r>
      <w:r>
        <w:rPr>
          <w:b/>
        </w:rPr>
        <w:t>N+3</w:t>
      </w:r>
      <w:r w:rsidRPr="005308D7">
        <w:rPr>
          <w:b/>
        </w:rPr>
        <w:t>.</w:t>
      </w:r>
    </w:p>
    <w:p w14:paraId="42F8866F" w14:textId="77777777" w:rsidR="00C75210" w:rsidRDefault="00C75210" w:rsidP="00C75210">
      <w:pPr>
        <w:spacing w:before="120" w:after="120"/>
        <w:rPr>
          <w:b/>
        </w:rPr>
      </w:pPr>
      <w:r>
        <w:rPr>
          <w:b/>
        </w:rPr>
        <w:t>4</w:t>
      </w:r>
      <w:r w:rsidRPr="005308D7">
        <w:rPr>
          <w:b/>
        </w:rPr>
        <w:t>. Calculer la valeur actuelle nette (VAN). Conclure.</w:t>
      </w:r>
    </w:p>
    <w:p w14:paraId="534A39E6" w14:textId="77777777" w:rsidR="00C75210" w:rsidRDefault="00C75210" w:rsidP="00C75210">
      <w:pPr>
        <w:spacing w:before="120" w:after="120"/>
        <w:rPr>
          <w:rFonts w:cs="Calibri"/>
          <w:b/>
        </w:rPr>
      </w:pPr>
      <w:r>
        <w:rPr>
          <w:rFonts w:cs="Calibri"/>
          <w:b/>
        </w:rPr>
        <w:t>5</w:t>
      </w:r>
      <w:r w:rsidRPr="00570DBD">
        <w:rPr>
          <w:rFonts w:cs="Calibri"/>
          <w:b/>
        </w:rPr>
        <w:t>. Rappeler l’intérêt du TRI</w:t>
      </w:r>
      <w:r>
        <w:rPr>
          <w:rFonts w:cs="Calibri"/>
          <w:b/>
        </w:rPr>
        <w:t xml:space="preserve"> et de l’indice de profitabilité</w:t>
      </w:r>
      <w:r w:rsidRPr="00570DBD">
        <w:rPr>
          <w:rFonts w:cs="Calibri"/>
          <w:b/>
        </w:rPr>
        <w:t>, puis pré</w:t>
      </w:r>
      <w:r>
        <w:rPr>
          <w:rFonts w:cs="Calibri"/>
          <w:b/>
        </w:rPr>
        <w:t xml:space="preserve">ciser le calcul effectué pour les </w:t>
      </w:r>
      <w:r w:rsidRPr="00570DBD">
        <w:rPr>
          <w:rFonts w:cs="Calibri"/>
          <w:b/>
        </w:rPr>
        <w:t>obtenir</w:t>
      </w:r>
      <w:r>
        <w:rPr>
          <w:rFonts w:cs="Calibri"/>
          <w:b/>
        </w:rPr>
        <w:t>.</w:t>
      </w:r>
    </w:p>
    <w:p w14:paraId="619C03C5" w14:textId="77777777" w:rsidR="00C75210" w:rsidRDefault="00C75210" w:rsidP="00C75210">
      <w:pPr>
        <w:spacing w:before="120" w:after="120"/>
        <w:rPr>
          <w:rFonts w:cs="Calibri"/>
          <w:b/>
        </w:rPr>
      </w:pPr>
      <w:r>
        <w:rPr>
          <w:rFonts w:cs="Calibri"/>
          <w:b/>
        </w:rPr>
        <w:t>6. Si la société place les flux nets de trésorerie générés par l’investissement à 5 %, quel critère conseillez-vous pour analyser l’investissement ? Calculez et commenter ce dernier.</w:t>
      </w:r>
    </w:p>
    <w:p w14:paraId="394986E4" w14:textId="77777777" w:rsidR="00C75210" w:rsidRDefault="00C75210" w:rsidP="00C75210">
      <w:pPr>
        <w:spacing w:before="120" w:after="120"/>
        <w:rPr>
          <w:rFonts w:cs="Calibri"/>
          <w:b/>
        </w:rPr>
      </w:pPr>
    </w:p>
    <w:p w14:paraId="54C8A900" w14:textId="77777777" w:rsidR="00C75210" w:rsidRPr="006B4822" w:rsidRDefault="00C75210" w:rsidP="00C75210">
      <w:pPr>
        <w:spacing w:before="120" w:after="120"/>
        <w:rPr>
          <w:rFonts w:cs="Calibri"/>
          <w:b/>
        </w:rPr>
      </w:pPr>
    </w:p>
    <w:p w14:paraId="31084C7A" w14:textId="77777777" w:rsidR="00C75210" w:rsidRPr="005308D7" w:rsidRDefault="00C75210" w:rsidP="00C75210">
      <w:pPr>
        <w:pStyle w:val="Annexe"/>
        <w:spacing w:before="0" w:after="120"/>
      </w:pPr>
      <w:r>
        <w:t>Document</w:t>
      </w:r>
      <w:r w:rsidRPr="00792D7D">
        <w:t xml:space="preserve"> – </w:t>
      </w:r>
      <w:r w:rsidRPr="005308D7">
        <w:t>Caractéristiques du projet d’investissement</w:t>
      </w:r>
    </w:p>
    <w:p w14:paraId="266AB83E" w14:textId="77777777" w:rsidR="00C75210" w:rsidRPr="005308D7" w:rsidRDefault="00C75210" w:rsidP="00C75210">
      <w:pPr>
        <w:spacing w:before="120" w:after="120"/>
      </w:pPr>
      <w:r w:rsidRPr="005308D7">
        <w:t>Quel que soit le résultat trouvé dans la première partie de ce dossier, on retiendra, pour cette étude, un besoin en fonds de roulement normatif de 120 jours de chiffre d’affaires hors taxes.</w:t>
      </w:r>
    </w:p>
    <w:p w14:paraId="672AE6C8" w14:textId="77777777" w:rsidR="00C75210" w:rsidRDefault="00C75210" w:rsidP="00C75210">
      <w:pPr>
        <w:spacing w:before="120" w:after="120"/>
      </w:pPr>
      <w:r w:rsidRPr="005308D7">
        <w:t xml:space="preserve">Au début de l’année </w:t>
      </w:r>
      <w:r>
        <w:t>N</w:t>
      </w:r>
      <w:r w:rsidRPr="005308D7">
        <w:t>, l’entreprise fait l’acquisition d’un équipement d’une valeur de 420 000 €. Ce matériel fait l’objet d’un amortissement linéaire sur 4 ans. Il sera conservé par l’entreprise à la fin de la période d’étude et on retiendra, à la fin de la 4</w:t>
      </w:r>
      <w:r w:rsidRPr="005308D7">
        <w:rPr>
          <w:vertAlign w:val="superscript"/>
        </w:rPr>
        <w:t>ème</w:t>
      </w:r>
      <w:r w:rsidRPr="005308D7">
        <w:t xml:space="preserve"> année, une valeur résiduelle de 180 000 €. </w:t>
      </w:r>
    </w:p>
    <w:p w14:paraId="73E472B3" w14:textId="77777777" w:rsidR="00C75210" w:rsidRPr="005308D7" w:rsidRDefault="00C75210" w:rsidP="00C75210">
      <w:pPr>
        <w:spacing w:before="120" w:after="120"/>
      </w:pPr>
      <w:r w:rsidRPr="005308D7">
        <w:t xml:space="preserve">Le nombre de produits vendus la première année est de 2 000. Une augmentation de 5 % est prévue pour la deuxième puis pour la troisième année. Le chiffre d’affaires de </w:t>
      </w:r>
      <w:r>
        <w:t>N+3</w:t>
      </w:r>
      <w:r w:rsidRPr="005308D7">
        <w:t xml:space="preserve"> reste identique à celui de</w:t>
      </w:r>
      <w:r>
        <w:t> N+2</w:t>
      </w:r>
      <w:r w:rsidRPr="005308D7">
        <w:t>.</w:t>
      </w:r>
    </w:p>
    <w:p w14:paraId="1E113A63" w14:textId="77777777" w:rsidR="00C75210" w:rsidRPr="005308D7" w:rsidRDefault="00C75210" w:rsidP="00C75210">
      <w:pPr>
        <w:spacing w:before="120" w:after="120"/>
      </w:pPr>
      <w:r w:rsidRPr="005308D7">
        <w:t>Le prix de vente unitaire est de 350 €. Il est constant sur toute la période.</w:t>
      </w:r>
    </w:p>
    <w:p w14:paraId="15F99719" w14:textId="77777777" w:rsidR="00C75210" w:rsidRPr="005308D7" w:rsidRDefault="00C75210" w:rsidP="00C75210">
      <w:pPr>
        <w:spacing w:before="120" w:after="120"/>
      </w:pPr>
      <w:r w:rsidRPr="005308D7">
        <w:t>Le coût variable de production représente 70 % du chiffre d’affaires. Les charges de structure hors amortissement s’élèvent à 80 000 €.</w:t>
      </w:r>
    </w:p>
    <w:p w14:paraId="2326573A" w14:textId="77777777" w:rsidR="00C75210" w:rsidRPr="005308D7" w:rsidRDefault="00C75210" w:rsidP="00C75210">
      <w:pPr>
        <w:spacing w:before="120" w:after="120"/>
      </w:pPr>
      <w:r w:rsidRPr="005308D7">
        <w:t>Le taux d’actualisation retenu est de 10 %.</w:t>
      </w:r>
    </w:p>
    <w:p w14:paraId="10ED07F1" w14:textId="77777777" w:rsidR="00C75210" w:rsidRPr="005308D7" w:rsidRDefault="00C75210" w:rsidP="00C75210">
      <w:pPr>
        <w:spacing w:before="120" w:after="120"/>
      </w:pPr>
      <w:r w:rsidRPr="005308D7">
        <w:t>Le taux d’impôt sur les sociétés est de 33,1/3 %.</w:t>
      </w:r>
    </w:p>
    <w:p w14:paraId="7056610B" w14:textId="77777777" w:rsidR="00C75210" w:rsidRPr="005308D7" w:rsidRDefault="00C75210" w:rsidP="00C75210">
      <w:pPr>
        <w:spacing w:before="120" w:after="120"/>
      </w:pPr>
      <w:r w:rsidRPr="005308D7">
        <w:t>Tous les calculs seront arrondis à l’euro le plus proche.</w:t>
      </w:r>
    </w:p>
    <w:p w14:paraId="3CD5E18D" w14:textId="77777777" w:rsidR="00C75210" w:rsidRDefault="00C75210" w:rsidP="00C75210">
      <w:pPr>
        <w:pStyle w:val="Titre1"/>
        <w:numPr>
          <w:ilvl w:val="0"/>
          <w:numId w:val="0"/>
        </w:numPr>
        <w:spacing w:after="120"/>
        <w:rPr>
          <w:szCs w:val="28"/>
        </w:rPr>
      </w:pPr>
      <w:r w:rsidRPr="00330237">
        <w:rPr>
          <w:szCs w:val="28"/>
        </w:rPr>
        <w:lastRenderedPageBreak/>
        <w:t xml:space="preserve">Application </w:t>
      </w:r>
      <w:r>
        <w:rPr>
          <w:szCs w:val="28"/>
        </w:rPr>
        <w:t>3</w:t>
      </w:r>
      <w:r w:rsidRPr="00330237">
        <w:rPr>
          <w:szCs w:val="28"/>
        </w:rPr>
        <w:t xml:space="preserve"> – </w:t>
      </w:r>
      <w:r>
        <w:rPr>
          <w:szCs w:val="28"/>
        </w:rPr>
        <w:t>Projet d’investissement</w:t>
      </w:r>
      <w:r w:rsidRPr="00330237">
        <w:rPr>
          <w:szCs w:val="28"/>
        </w:rPr>
        <w:t xml:space="preserve"> – Extrait sujet </w:t>
      </w:r>
      <w:r>
        <w:rPr>
          <w:szCs w:val="28"/>
        </w:rPr>
        <w:t>DECF – Session 2004 (modifié)</w:t>
      </w:r>
    </w:p>
    <w:p w14:paraId="743AB01E" w14:textId="77777777" w:rsidR="00C75210" w:rsidRPr="002D07F0" w:rsidRDefault="00C75210" w:rsidP="00C75210">
      <w:pPr>
        <w:spacing w:after="120"/>
      </w:pPr>
      <w:r w:rsidRPr="002D07F0">
        <w:t>La société MANATIS envisage pour la fin de l’exercice N des investissements qui concernent le développement d’une activité nouvelle (</w:t>
      </w:r>
      <w:r>
        <w:t>Document</w:t>
      </w:r>
      <w:r w:rsidRPr="002D07F0">
        <w:t>).</w:t>
      </w:r>
    </w:p>
    <w:p w14:paraId="0A835D32" w14:textId="77777777" w:rsidR="00C75210" w:rsidRPr="006019EB" w:rsidRDefault="00C75210" w:rsidP="00C75210">
      <w:pPr>
        <w:spacing w:before="120" w:after="120"/>
        <w:rPr>
          <w:rFonts w:cs="Calibri"/>
          <w:b/>
        </w:rPr>
      </w:pPr>
      <w:r w:rsidRPr="006019EB">
        <w:rPr>
          <w:rFonts w:cs="Calibri"/>
          <w:b/>
        </w:rPr>
        <w:t>1</w:t>
      </w:r>
      <w:r>
        <w:rPr>
          <w:rFonts w:cs="Calibri"/>
          <w:b/>
        </w:rPr>
        <w:t xml:space="preserve">. </w:t>
      </w:r>
      <w:r w:rsidRPr="006019EB">
        <w:rPr>
          <w:rFonts w:cs="Calibri"/>
          <w:b/>
        </w:rPr>
        <w:t>Que représente en règle générale, le taux retenu pour actualiser les flux de trésorerie.</w:t>
      </w:r>
    </w:p>
    <w:p w14:paraId="6C9B0906" w14:textId="77777777" w:rsidR="00C75210" w:rsidRPr="00631267" w:rsidRDefault="00C75210" w:rsidP="00C75210">
      <w:pPr>
        <w:spacing w:before="120" w:after="120"/>
        <w:rPr>
          <w:rFonts w:cs="Calibri"/>
          <w:b/>
        </w:rPr>
      </w:pPr>
      <w:r w:rsidRPr="00631267">
        <w:rPr>
          <w:rFonts w:cs="Calibri"/>
          <w:b/>
        </w:rPr>
        <w:t xml:space="preserve">2. </w:t>
      </w:r>
      <w:proofErr w:type="spellStart"/>
      <w:r w:rsidRPr="00631267">
        <w:rPr>
          <w:rFonts w:cs="Calibri"/>
          <w:b/>
        </w:rPr>
        <w:t>Evaluer</w:t>
      </w:r>
      <w:proofErr w:type="spellEnd"/>
      <w:r w:rsidRPr="00631267">
        <w:rPr>
          <w:rFonts w:cs="Calibri"/>
          <w:b/>
        </w:rPr>
        <w:t xml:space="preserve"> les flux </w:t>
      </w:r>
      <w:r w:rsidRPr="00E66DA3">
        <w:rPr>
          <w:rFonts w:cs="Calibri"/>
          <w:b/>
        </w:rPr>
        <w:t>nets</w:t>
      </w:r>
      <w:r w:rsidRPr="00631267">
        <w:rPr>
          <w:rFonts w:cs="Calibri"/>
          <w:b/>
        </w:rPr>
        <w:t xml:space="preserve"> de trésorerie générés par l’exploitation d’un magasin pour les années N+1 à N+5.</w:t>
      </w:r>
    </w:p>
    <w:p w14:paraId="12B61E6C" w14:textId="77777777" w:rsidR="00C75210" w:rsidRPr="00631267" w:rsidRDefault="00C75210" w:rsidP="00C75210">
      <w:pPr>
        <w:spacing w:before="120" w:after="120"/>
        <w:rPr>
          <w:rFonts w:cs="Calibri"/>
          <w:b/>
        </w:rPr>
      </w:pPr>
      <w:r w:rsidRPr="00631267">
        <w:rPr>
          <w:rFonts w:cs="Calibri"/>
          <w:b/>
        </w:rPr>
        <w:t>3. Calculer la valeur actuelle nette de l’investissement dans un magasin.</w:t>
      </w:r>
    </w:p>
    <w:p w14:paraId="6FB9D6A5" w14:textId="77777777" w:rsidR="00C75210" w:rsidRPr="00631267" w:rsidRDefault="00C75210" w:rsidP="00C75210">
      <w:pPr>
        <w:spacing w:before="120" w:after="120"/>
        <w:rPr>
          <w:rFonts w:cs="Calibri"/>
          <w:b/>
        </w:rPr>
      </w:pPr>
      <w:r w:rsidRPr="00631267">
        <w:rPr>
          <w:rFonts w:cs="Calibri"/>
          <w:b/>
        </w:rPr>
        <w:t>4. Calculer le taux de rentabilité interne global (ou taux de rendement global dans l’hypothèse d’un réinvestissement des flux de trésorerie au taux de 10 %.</w:t>
      </w:r>
    </w:p>
    <w:p w14:paraId="476C67BC" w14:textId="77777777" w:rsidR="00C75210" w:rsidRPr="00631267" w:rsidRDefault="00C75210" w:rsidP="00C75210">
      <w:pPr>
        <w:spacing w:before="120" w:after="120"/>
        <w:rPr>
          <w:rFonts w:cs="Calibri"/>
          <w:b/>
        </w:rPr>
      </w:pPr>
      <w:r w:rsidRPr="00631267">
        <w:rPr>
          <w:rFonts w:cs="Calibri"/>
          <w:b/>
        </w:rPr>
        <w:t>5. Indiquer si le projet doit être retenu au regard des critères utilisés par l’entreprise.</w:t>
      </w:r>
    </w:p>
    <w:p w14:paraId="24D47170" w14:textId="77777777" w:rsidR="00C75210" w:rsidRPr="00631267" w:rsidRDefault="00C75210" w:rsidP="00C75210">
      <w:pPr>
        <w:spacing w:before="120" w:after="120"/>
        <w:rPr>
          <w:rFonts w:cs="Calibri"/>
          <w:b/>
        </w:rPr>
      </w:pPr>
      <w:r w:rsidRPr="00631267">
        <w:rPr>
          <w:rFonts w:cs="Calibri"/>
          <w:b/>
        </w:rPr>
        <w:t>6. Quel est l’intérêt des critères globaux ?</w:t>
      </w:r>
    </w:p>
    <w:p w14:paraId="05109CE0" w14:textId="77777777" w:rsidR="00C75210" w:rsidRPr="005308D7" w:rsidRDefault="00C75210" w:rsidP="00C75210">
      <w:pPr>
        <w:pStyle w:val="Annexe"/>
        <w:spacing w:before="240" w:after="120"/>
      </w:pPr>
      <w:r>
        <w:t>Document</w:t>
      </w:r>
      <w:r w:rsidRPr="00792D7D">
        <w:t xml:space="preserve"> – </w:t>
      </w:r>
      <w:r w:rsidRPr="005308D7">
        <w:t>Caractéristiques du projet d’investissement</w:t>
      </w:r>
    </w:p>
    <w:p w14:paraId="695EDFEA" w14:textId="77777777" w:rsidR="00C75210" w:rsidRPr="002D07F0" w:rsidRDefault="00C75210" w:rsidP="00C75210">
      <w:pPr>
        <w:spacing w:before="120" w:after="120"/>
      </w:pPr>
      <w:r w:rsidRPr="002D07F0">
        <w:t>La société MANATIS envisage de développer une activité nouvelle : la distribution d’articles de sport dans des magasins spécialisés. Malgré la concurrence exercée par les enseignes existantes, de nombreuses villes moyennes possèdent des centres commerciaux sans magasin de sport spécialisé. Une première étape dans le développement de cette activité pourrait consister en l’ouverture de trente magasins de moyenne surface.</w:t>
      </w:r>
    </w:p>
    <w:p w14:paraId="77C10A17" w14:textId="77777777" w:rsidR="00C75210" w:rsidRDefault="00C75210" w:rsidP="00C75210">
      <w:pPr>
        <w:spacing w:before="120" w:after="120"/>
      </w:pPr>
      <w:r w:rsidRPr="002D07F0">
        <w:t>L’ouverture de chaque nouveau magasin entraîne une dépense d’inve</w:t>
      </w:r>
      <w:r>
        <w:t>stissement estimée à 250 000 €.</w:t>
      </w:r>
    </w:p>
    <w:p w14:paraId="43AD1EC0" w14:textId="77777777" w:rsidR="00C75210" w:rsidRDefault="00C75210" w:rsidP="00C75210">
      <w:pPr>
        <w:spacing w:before="120" w:after="120"/>
      </w:pPr>
      <w:r w:rsidRPr="002D07F0">
        <w:t>L’excédent brut d’exploitation généré par chaque magasin est estimé à 75 000 € en N+1 puis devrait augmenter de 10 % en N+2, puis de 5 % e</w:t>
      </w:r>
      <w:r>
        <w:t>n N+3 et se stabiliser ensuite.</w:t>
      </w:r>
    </w:p>
    <w:p w14:paraId="6381721B" w14:textId="77777777" w:rsidR="00C75210" w:rsidRDefault="00C75210" w:rsidP="00C75210">
      <w:pPr>
        <w:spacing w:before="120" w:after="120"/>
      </w:pPr>
      <w:r w:rsidRPr="002D07F0">
        <w:t>Les dotations aux amortissements représentent 35 000 € ch</w:t>
      </w:r>
      <w:r>
        <w:t>aque année pour chaque magasin.</w:t>
      </w:r>
    </w:p>
    <w:p w14:paraId="78036526" w14:textId="77777777" w:rsidR="00C75210" w:rsidRPr="002D07F0" w:rsidRDefault="00C75210" w:rsidP="00C75210">
      <w:pPr>
        <w:spacing w:before="120" w:after="120"/>
      </w:pPr>
      <w:r w:rsidRPr="002D07F0">
        <w:t xml:space="preserve">La valeur vénale nette d’IS sur la plus-value de chaque magasin à la fin de l’année N+5 est estimée à </w:t>
      </w:r>
      <w:r>
        <w:t xml:space="preserve">  </w:t>
      </w:r>
      <w:r w:rsidRPr="002D07F0">
        <w:t>75 000 €.</w:t>
      </w:r>
    </w:p>
    <w:p w14:paraId="354C5FDC" w14:textId="77777777" w:rsidR="00C75210" w:rsidRPr="002D07F0" w:rsidRDefault="00C75210" w:rsidP="00C75210">
      <w:pPr>
        <w:spacing w:before="120" w:after="120"/>
      </w:pPr>
      <w:r w:rsidRPr="002D07F0">
        <w:t>La société est soumise à l’impôt sur les sociétés au taux de 33,1/3 %.</w:t>
      </w:r>
    </w:p>
    <w:p w14:paraId="4E065AE8" w14:textId="77777777" w:rsidR="00C75210" w:rsidRPr="002D07F0" w:rsidRDefault="00C75210" w:rsidP="00C75210">
      <w:pPr>
        <w:spacing w:before="120" w:after="120"/>
      </w:pPr>
      <w:r w:rsidRPr="002D07F0">
        <w:t>La rentabilité attendue pour un investissement de ce type est de 12 %.</w:t>
      </w:r>
    </w:p>
    <w:p w14:paraId="64DA43E8" w14:textId="77777777" w:rsidR="00C75210" w:rsidRPr="002D07F0" w:rsidRDefault="00C75210" w:rsidP="00C75210">
      <w:pPr>
        <w:spacing w:before="120" w:after="120"/>
      </w:pPr>
      <w:r w:rsidRPr="002D07F0">
        <w:t>Le taux de rendement d’un placement sans risque est de 5 % sur le marché financier.</w:t>
      </w:r>
    </w:p>
    <w:p w14:paraId="246BFC04" w14:textId="77777777" w:rsidR="00C75210" w:rsidRDefault="00C75210" w:rsidP="00C75210">
      <w:pPr>
        <w:pStyle w:val="Titre1"/>
        <w:numPr>
          <w:ilvl w:val="0"/>
          <w:numId w:val="0"/>
        </w:numPr>
        <w:rPr>
          <w:szCs w:val="28"/>
        </w:rPr>
      </w:pPr>
      <w:r w:rsidRPr="00330237">
        <w:rPr>
          <w:szCs w:val="28"/>
        </w:rPr>
        <w:t xml:space="preserve">Application </w:t>
      </w:r>
      <w:r>
        <w:rPr>
          <w:szCs w:val="28"/>
        </w:rPr>
        <w:t>4</w:t>
      </w:r>
      <w:r w:rsidRPr="00330237">
        <w:rPr>
          <w:szCs w:val="28"/>
        </w:rPr>
        <w:t xml:space="preserve"> – </w:t>
      </w:r>
      <w:r>
        <w:rPr>
          <w:szCs w:val="28"/>
        </w:rPr>
        <w:t>Projet d’investissement</w:t>
      </w:r>
      <w:r w:rsidRPr="00330237">
        <w:rPr>
          <w:szCs w:val="28"/>
        </w:rPr>
        <w:t xml:space="preserve"> – Extrait sujet </w:t>
      </w:r>
      <w:r>
        <w:rPr>
          <w:szCs w:val="28"/>
        </w:rPr>
        <w:t>BTS CGO – Session 2004 (modifié)</w:t>
      </w:r>
    </w:p>
    <w:p w14:paraId="5DAFEC09" w14:textId="77777777" w:rsidR="00C75210" w:rsidRDefault="00C75210" w:rsidP="00C75210">
      <w:pPr>
        <w:spacing w:before="120"/>
      </w:pPr>
      <w:r>
        <w:t xml:space="preserve">Créée en 1996, la SA Charles de Valmont produit des pâtisseries haut de </w:t>
      </w:r>
      <w:proofErr w:type="gramStart"/>
      <w:r>
        <w:t>gamme destinées</w:t>
      </w:r>
      <w:proofErr w:type="gramEnd"/>
      <w:r>
        <w:t xml:space="preserve"> à des chaînes d’hôtellerie de luxe et à des distributeurs spécialisés.</w:t>
      </w:r>
    </w:p>
    <w:p w14:paraId="40FEF328" w14:textId="77777777" w:rsidR="00C75210" w:rsidRPr="00344AFA" w:rsidRDefault="00C75210" w:rsidP="00C75210">
      <w:pPr>
        <w:spacing w:before="120"/>
      </w:pPr>
      <w:r>
        <w:t>Devant le succès de son activité, l’entreprise Charles de Valmont envisage la mise en place d’une nouvelle unité de production. Le responsable financier vous demande de réaliser une étude de rentabilité du projet à l’aide des renseignements fournis dans le document</w:t>
      </w:r>
      <w:r w:rsidRPr="00344AFA">
        <w:t xml:space="preserve"> </w:t>
      </w:r>
      <w:r>
        <w:t>1</w:t>
      </w:r>
      <w:r w:rsidRPr="00344AFA">
        <w:t>.</w:t>
      </w:r>
    </w:p>
    <w:p w14:paraId="0FC30FDD" w14:textId="77777777" w:rsidR="00C75210" w:rsidRDefault="00C75210" w:rsidP="00C75210">
      <w:pPr>
        <w:spacing w:before="120" w:after="120"/>
        <w:rPr>
          <w:b/>
        </w:rPr>
      </w:pPr>
      <w:r>
        <w:rPr>
          <w:b/>
        </w:rPr>
        <w:t>1. Qualifier l’investissement envisagé.</w:t>
      </w:r>
    </w:p>
    <w:p w14:paraId="49444BF4" w14:textId="77777777" w:rsidR="00C75210" w:rsidRPr="00344AFA" w:rsidRDefault="00C75210" w:rsidP="00C75210">
      <w:pPr>
        <w:spacing w:before="120" w:after="120"/>
        <w:rPr>
          <w:b/>
        </w:rPr>
      </w:pPr>
      <w:r>
        <w:rPr>
          <w:b/>
        </w:rPr>
        <w:t xml:space="preserve">2. </w:t>
      </w:r>
      <w:r w:rsidRPr="00344AFA">
        <w:rPr>
          <w:b/>
        </w:rPr>
        <w:t>Achever le tableau de calcul des capacités d’a</w:t>
      </w:r>
      <w:r>
        <w:rPr>
          <w:b/>
        </w:rPr>
        <w:t xml:space="preserve">utofinancement liées au projet </w:t>
      </w:r>
      <w:r w:rsidRPr="00344AFA">
        <w:rPr>
          <w:b/>
        </w:rPr>
        <w:t>(Annexe A</w:t>
      </w:r>
      <w:r>
        <w:rPr>
          <w:b/>
        </w:rPr>
        <w:t>).</w:t>
      </w:r>
    </w:p>
    <w:p w14:paraId="5C22B218" w14:textId="77777777" w:rsidR="00C75210" w:rsidRPr="00344AFA" w:rsidRDefault="00C75210" w:rsidP="00C75210">
      <w:pPr>
        <w:spacing w:before="120" w:after="120"/>
        <w:rPr>
          <w:b/>
        </w:rPr>
      </w:pPr>
      <w:r>
        <w:rPr>
          <w:b/>
        </w:rPr>
        <w:t xml:space="preserve">3. </w:t>
      </w:r>
      <w:r w:rsidRPr="00344AFA">
        <w:rPr>
          <w:b/>
        </w:rPr>
        <w:t>Évaluer les flux nets de trés</w:t>
      </w:r>
      <w:r>
        <w:rPr>
          <w:b/>
        </w:rPr>
        <w:t xml:space="preserve">orerie générés par le projet </w:t>
      </w:r>
      <w:r w:rsidRPr="00344AFA">
        <w:rPr>
          <w:b/>
        </w:rPr>
        <w:t>(Annexe B)</w:t>
      </w:r>
      <w:r>
        <w:rPr>
          <w:b/>
        </w:rPr>
        <w:t>.</w:t>
      </w:r>
    </w:p>
    <w:p w14:paraId="3A17367C" w14:textId="77777777" w:rsidR="00C75210" w:rsidRPr="00344AFA" w:rsidRDefault="00C75210" w:rsidP="00C75210">
      <w:pPr>
        <w:spacing w:before="120" w:after="120"/>
        <w:rPr>
          <w:b/>
        </w:rPr>
      </w:pPr>
      <w:r>
        <w:rPr>
          <w:b/>
        </w:rPr>
        <w:t xml:space="preserve">4. </w:t>
      </w:r>
      <w:r w:rsidRPr="00344AFA">
        <w:rPr>
          <w:b/>
        </w:rPr>
        <w:t>Compte tenu des critères retenus par l’entreprise, justifier l’acceptation ou le rejet du projet.</w:t>
      </w:r>
    </w:p>
    <w:p w14:paraId="2791FEE0" w14:textId="77777777" w:rsidR="00C75210" w:rsidRPr="00344AFA" w:rsidRDefault="00C75210" w:rsidP="00C75210">
      <w:pPr>
        <w:spacing w:before="120"/>
      </w:pPr>
      <w:r w:rsidRPr="00344AFA">
        <w:t>Remarque : les arrondis éventuels se feront à l’euro le plus proche.</w:t>
      </w:r>
    </w:p>
    <w:p w14:paraId="26EBAA53" w14:textId="77777777" w:rsidR="00C75210" w:rsidRPr="002F3B09" w:rsidRDefault="00C75210" w:rsidP="00C75210">
      <w:pPr>
        <w:pStyle w:val="Annexe"/>
        <w:spacing w:before="240" w:after="120"/>
      </w:pPr>
      <w:r>
        <w:t>Document</w:t>
      </w:r>
      <w:r w:rsidRPr="00C12356">
        <w:t xml:space="preserve"> </w:t>
      </w:r>
      <w:r>
        <w:t>1 –</w:t>
      </w:r>
      <w:r w:rsidRPr="00C12356">
        <w:t xml:space="preserve"> </w:t>
      </w:r>
      <w:r>
        <w:t>Données relatives à la nouvelle unité de production</w:t>
      </w:r>
      <w:r w:rsidRPr="002F3B09">
        <w:t xml:space="preserve">  </w:t>
      </w:r>
    </w:p>
    <w:p w14:paraId="39F1E88D" w14:textId="77777777" w:rsidR="00C75210" w:rsidRDefault="00C75210" w:rsidP="00C75210">
      <w:pPr>
        <w:spacing w:before="120" w:after="60"/>
      </w:pPr>
      <w:r>
        <w:t>La nouvelle unité de production serait opérationnelle début N.</w:t>
      </w:r>
    </w:p>
    <w:p w14:paraId="10733E1F" w14:textId="77777777" w:rsidR="00C75210" w:rsidRPr="00344AFA" w:rsidRDefault="00C75210">
      <w:pPr>
        <w:numPr>
          <w:ilvl w:val="0"/>
          <w:numId w:val="8"/>
        </w:numPr>
        <w:tabs>
          <w:tab w:val="left" w:pos="284"/>
        </w:tabs>
        <w:spacing w:before="120" w:line="240" w:lineRule="auto"/>
        <w:ind w:left="284" w:hanging="284"/>
      </w:pPr>
      <w:r w:rsidRPr="00344AFA">
        <w:t>L’investissement lié à la nouvelle unité de production comprend :</w:t>
      </w:r>
    </w:p>
    <w:p w14:paraId="3022D705" w14:textId="77777777" w:rsidR="00C75210" w:rsidRDefault="00C75210">
      <w:pPr>
        <w:numPr>
          <w:ilvl w:val="0"/>
          <w:numId w:val="9"/>
        </w:numPr>
        <w:tabs>
          <w:tab w:val="left" w:pos="709"/>
        </w:tabs>
        <w:spacing w:before="60" w:line="240" w:lineRule="auto"/>
      </w:pPr>
      <w:proofErr w:type="gramStart"/>
      <w:r>
        <w:t>un</w:t>
      </w:r>
      <w:proofErr w:type="gramEnd"/>
      <w:r>
        <w:t xml:space="preserve"> bâtiment industriel : coût 780 </w:t>
      </w:r>
      <w:proofErr w:type="gramStart"/>
      <w:r>
        <w:t>000  €</w:t>
      </w:r>
      <w:proofErr w:type="gramEnd"/>
      <w:r>
        <w:t xml:space="preserve"> (amortissable sur 5 ans en linéaire)</w:t>
      </w:r>
    </w:p>
    <w:p w14:paraId="439FB7A7" w14:textId="77777777" w:rsidR="00C75210" w:rsidRDefault="00C75210">
      <w:pPr>
        <w:numPr>
          <w:ilvl w:val="0"/>
          <w:numId w:val="9"/>
        </w:numPr>
        <w:tabs>
          <w:tab w:val="left" w:pos="709"/>
        </w:tabs>
        <w:spacing w:before="60" w:line="240" w:lineRule="auto"/>
      </w:pPr>
      <w:proofErr w:type="gramStart"/>
      <w:r>
        <w:lastRenderedPageBreak/>
        <w:t>du</w:t>
      </w:r>
      <w:proofErr w:type="gramEnd"/>
      <w:r>
        <w:t xml:space="preserve"> matériel de production : coût 650 000 € (amortissable sur 5 ans en linéaire)</w:t>
      </w:r>
    </w:p>
    <w:p w14:paraId="61555D87" w14:textId="77777777" w:rsidR="00C75210" w:rsidRDefault="00C75210" w:rsidP="00C75210">
      <w:pPr>
        <w:spacing w:before="120"/>
      </w:pPr>
      <w:r>
        <w:t>Cet investissement génère, début N, un besoin en fonds de roulement de 150 000 €. Ce fonds de roulement est récupérable au bout de 5 ans.</w:t>
      </w:r>
    </w:p>
    <w:p w14:paraId="22F1F869" w14:textId="77777777" w:rsidR="00C75210" w:rsidRDefault="00C75210">
      <w:pPr>
        <w:numPr>
          <w:ilvl w:val="0"/>
          <w:numId w:val="8"/>
        </w:numPr>
        <w:tabs>
          <w:tab w:val="left" w:pos="284"/>
        </w:tabs>
        <w:spacing w:before="120" w:after="60" w:line="240" w:lineRule="auto"/>
        <w:ind w:left="284" w:hanging="284"/>
      </w:pPr>
      <w:r>
        <w:t>Les prévisions suivantes ont été faites pour les 5 années.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1080"/>
        <w:gridCol w:w="1080"/>
        <w:gridCol w:w="1080"/>
        <w:gridCol w:w="1080"/>
        <w:gridCol w:w="1260"/>
      </w:tblGrid>
      <w:tr w:rsidR="00C75210" w:rsidRPr="00046CD4" w14:paraId="4D5CD626" w14:textId="77777777" w:rsidTr="00991649">
        <w:tblPrEx>
          <w:tblCellMar>
            <w:top w:w="0" w:type="dxa"/>
            <w:bottom w:w="0" w:type="dxa"/>
          </w:tblCellMar>
        </w:tblPrEx>
        <w:tc>
          <w:tcPr>
            <w:tcW w:w="4111" w:type="dxa"/>
            <w:shd w:val="clear" w:color="auto" w:fill="D9D9D9"/>
          </w:tcPr>
          <w:p w14:paraId="37D38AFE" w14:textId="77777777" w:rsidR="00C75210" w:rsidRPr="00800743" w:rsidRDefault="00C75210" w:rsidP="00991649">
            <w:pPr>
              <w:pStyle w:val="En-tte"/>
              <w:tabs>
                <w:tab w:val="clear" w:pos="9072"/>
              </w:tabs>
              <w:spacing w:before="120"/>
              <w:jc w:val="center"/>
              <w:rPr>
                <w:rFonts w:ascii="Calibri" w:hAnsi="Calibri" w:cs="Calibri"/>
                <w:lang w:eastAsia="fr-FR"/>
              </w:rPr>
            </w:pPr>
            <w:r w:rsidRPr="00800743">
              <w:rPr>
                <w:rFonts w:ascii="Calibri" w:hAnsi="Calibri" w:cs="Calibri"/>
                <w:lang w:eastAsia="fr-FR"/>
              </w:rPr>
              <w:t>Années</w:t>
            </w:r>
          </w:p>
        </w:tc>
        <w:tc>
          <w:tcPr>
            <w:tcW w:w="1080" w:type="dxa"/>
            <w:shd w:val="clear" w:color="auto" w:fill="D9D9D9"/>
          </w:tcPr>
          <w:p w14:paraId="49880A9D" w14:textId="77777777" w:rsidR="00C75210" w:rsidRPr="00800743" w:rsidRDefault="00C75210" w:rsidP="00991649">
            <w:pPr>
              <w:pStyle w:val="En-tte"/>
              <w:tabs>
                <w:tab w:val="clear" w:pos="9072"/>
              </w:tabs>
              <w:spacing w:before="120"/>
              <w:jc w:val="center"/>
              <w:rPr>
                <w:rFonts w:ascii="Calibri" w:hAnsi="Calibri" w:cs="Calibri"/>
                <w:lang w:eastAsia="fr-FR"/>
              </w:rPr>
            </w:pPr>
            <w:r w:rsidRPr="00800743">
              <w:rPr>
                <w:rFonts w:ascii="Calibri" w:hAnsi="Calibri" w:cs="Calibri"/>
                <w:lang w:eastAsia="fr-FR"/>
              </w:rPr>
              <w:t>N</w:t>
            </w:r>
          </w:p>
        </w:tc>
        <w:tc>
          <w:tcPr>
            <w:tcW w:w="1080" w:type="dxa"/>
            <w:shd w:val="clear" w:color="auto" w:fill="D9D9D9"/>
          </w:tcPr>
          <w:p w14:paraId="030C08CC" w14:textId="77777777" w:rsidR="00C75210" w:rsidRPr="00800743" w:rsidRDefault="00C75210" w:rsidP="00991649">
            <w:pPr>
              <w:pStyle w:val="En-tte"/>
              <w:tabs>
                <w:tab w:val="clear" w:pos="9072"/>
              </w:tabs>
              <w:spacing w:before="120"/>
              <w:jc w:val="center"/>
              <w:rPr>
                <w:rFonts w:ascii="Calibri" w:hAnsi="Calibri" w:cs="Calibri"/>
                <w:lang w:eastAsia="fr-FR"/>
              </w:rPr>
            </w:pPr>
            <w:r w:rsidRPr="00800743">
              <w:rPr>
                <w:rFonts w:ascii="Calibri" w:hAnsi="Calibri" w:cs="Calibri"/>
                <w:lang w:eastAsia="fr-FR"/>
              </w:rPr>
              <w:t>N+1</w:t>
            </w:r>
          </w:p>
        </w:tc>
        <w:tc>
          <w:tcPr>
            <w:tcW w:w="1080" w:type="dxa"/>
            <w:shd w:val="clear" w:color="auto" w:fill="D9D9D9"/>
          </w:tcPr>
          <w:p w14:paraId="7FBA32D4" w14:textId="77777777" w:rsidR="00C75210" w:rsidRPr="00800743" w:rsidRDefault="00C75210" w:rsidP="00991649">
            <w:pPr>
              <w:pStyle w:val="En-tte"/>
              <w:tabs>
                <w:tab w:val="clear" w:pos="9072"/>
              </w:tabs>
              <w:spacing w:before="120"/>
              <w:jc w:val="center"/>
              <w:rPr>
                <w:rFonts w:ascii="Calibri" w:hAnsi="Calibri" w:cs="Calibri"/>
                <w:lang w:eastAsia="fr-FR"/>
              </w:rPr>
            </w:pPr>
            <w:r w:rsidRPr="00800743">
              <w:rPr>
                <w:rFonts w:ascii="Calibri" w:hAnsi="Calibri" w:cs="Calibri"/>
                <w:lang w:eastAsia="fr-FR"/>
              </w:rPr>
              <w:t>N+2</w:t>
            </w:r>
          </w:p>
        </w:tc>
        <w:tc>
          <w:tcPr>
            <w:tcW w:w="1080" w:type="dxa"/>
            <w:shd w:val="clear" w:color="auto" w:fill="D9D9D9"/>
          </w:tcPr>
          <w:p w14:paraId="253CDC1E" w14:textId="77777777" w:rsidR="00C75210" w:rsidRPr="00800743" w:rsidRDefault="00C75210" w:rsidP="00991649">
            <w:pPr>
              <w:pStyle w:val="En-tte"/>
              <w:tabs>
                <w:tab w:val="clear" w:pos="9072"/>
              </w:tabs>
              <w:spacing w:before="120"/>
              <w:jc w:val="center"/>
              <w:rPr>
                <w:rFonts w:ascii="Calibri" w:hAnsi="Calibri" w:cs="Calibri"/>
                <w:lang w:eastAsia="fr-FR"/>
              </w:rPr>
            </w:pPr>
            <w:r w:rsidRPr="00800743">
              <w:rPr>
                <w:rFonts w:ascii="Calibri" w:hAnsi="Calibri" w:cs="Calibri"/>
                <w:lang w:eastAsia="fr-FR"/>
              </w:rPr>
              <w:t>N+3</w:t>
            </w:r>
          </w:p>
        </w:tc>
        <w:tc>
          <w:tcPr>
            <w:tcW w:w="1260" w:type="dxa"/>
            <w:shd w:val="clear" w:color="auto" w:fill="D9D9D9"/>
          </w:tcPr>
          <w:p w14:paraId="2AD520EC" w14:textId="77777777" w:rsidR="00C75210" w:rsidRPr="00800743" w:rsidRDefault="00C75210" w:rsidP="00991649">
            <w:pPr>
              <w:pStyle w:val="En-tte"/>
              <w:tabs>
                <w:tab w:val="clear" w:pos="9072"/>
              </w:tabs>
              <w:spacing w:before="120"/>
              <w:jc w:val="center"/>
              <w:rPr>
                <w:rFonts w:ascii="Calibri" w:hAnsi="Calibri" w:cs="Calibri"/>
                <w:lang w:eastAsia="fr-FR"/>
              </w:rPr>
            </w:pPr>
            <w:r w:rsidRPr="00800743">
              <w:rPr>
                <w:rFonts w:ascii="Calibri" w:hAnsi="Calibri" w:cs="Calibri"/>
                <w:lang w:eastAsia="fr-FR"/>
              </w:rPr>
              <w:t>N+4</w:t>
            </w:r>
          </w:p>
        </w:tc>
      </w:tr>
      <w:tr w:rsidR="00C75210" w:rsidRPr="00046CD4" w14:paraId="1B6A63EE" w14:textId="77777777" w:rsidTr="00991649">
        <w:tblPrEx>
          <w:tblCellMar>
            <w:top w:w="0" w:type="dxa"/>
            <w:bottom w:w="0" w:type="dxa"/>
          </w:tblCellMar>
        </w:tblPrEx>
        <w:tc>
          <w:tcPr>
            <w:tcW w:w="4111" w:type="dxa"/>
          </w:tcPr>
          <w:p w14:paraId="7D905687" w14:textId="77777777" w:rsidR="00C75210" w:rsidRPr="00800743" w:rsidRDefault="00C75210" w:rsidP="00991649">
            <w:pPr>
              <w:pStyle w:val="En-tte"/>
              <w:tabs>
                <w:tab w:val="clear" w:pos="9072"/>
              </w:tabs>
              <w:spacing w:before="120"/>
              <w:rPr>
                <w:rFonts w:ascii="Calibri" w:hAnsi="Calibri" w:cs="Calibri"/>
                <w:b/>
                <w:lang w:eastAsia="fr-FR"/>
              </w:rPr>
            </w:pPr>
            <w:r w:rsidRPr="00800743">
              <w:rPr>
                <w:rFonts w:ascii="Calibri" w:hAnsi="Calibri" w:cs="Calibri"/>
                <w:b/>
                <w:lang w:eastAsia="fr-FR"/>
              </w:rPr>
              <w:t>Chiffre d’affaires</w:t>
            </w:r>
          </w:p>
        </w:tc>
        <w:tc>
          <w:tcPr>
            <w:tcW w:w="1080" w:type="dxa"/>
          </w:tcPr>
          <w:p w14:paraId="25547A5F" w14:textId="77777777" w:rsidR="00C75210" w:rsidRPr="00800743" w:rsidRDefault="00C75210" w:rsidP="00991649">
            <w:pPr>
              <w:pStyle w:val="En-tte"/>
              <w:tabs>
                <w:tab w:val="clear" w:pos="9072"/>
              </w:tabs>
              <w:spacing w:before="120"/>
              <w:jc w:val="right"/>
              <w:rPr>
                <w:rFonts w:ascii="Calibri" w:hAnsi="Calibri" w:cs="Calibri"/>
                <w:b/>
                <w:lang w:eastAsia="fr-FR"/>
              </w:rPr>
            </w:pPr>
            <w:r w:rsidRPr="00800743">
              <w:rPr>
                <w:rFonts w:ascii="Calibri" w:hAnsi="Calibri" w:cs="Calibri"/>
                <w:b/>
                <w:lang w:eastAsia="fr-FR"/>
              </w:rPr>
              <w:t>890 000</w:t>
            </w:r>
          </w:p>
        </w:tc>
        <w:tc>
          <w:tcPr>
            <w:tcW w:w="1080" w:type="dxa"/>
          </w:tcPr>
          <w:p w14:paraId="34E7559F" w14:textId="77777777" w:rsidR="00C75210" w:rsidRPr="00800743" w:rsidRDefault="00C75210" w:rsidP="00991649">
            <w:pPr>
              <w:pStyle w:val="En-tte"/>
              <w:tabs>
                <w:tab w:val="clear" w:pos="9072"/>
              </w:tabs>
              <w:spacing w:before="120"/>
              <w:jc w:val="right"/>
              <w:rPr>
                <w:rFonts w:ascii="Calibri" w:hAnsi="Calibri" w:cs="Calibri"/>
                <w:b/>
                <w:lang w:eastAsia="fr-FR"/>
              </w:rPr>
            </w:pPr>
            <w:r w:rsidRPr="00800743">
              <w:rPr>
                <w:rFonts w:ascii="Calibri" w:hAnsi="Calibri" w:cs="Calibri"/>
                <w:b/>
                <w:lang w:eastAsia="fr-FR"/>
              </w:rPr>
              <w:t>1 220 000</w:t>
            </w:r>
          </w:p>
        </w:tc>
        <w:tc>
          <w:tcPr>
            <w:tcW w:w="1080" w:type="dxa"/>
          </w:tcPr>
          <w:p w14:paraId="29CC76B3" w14:textId="77777777" w:rsidR="00C75210" w:rsidRPr="00800743" w:rsidRDefault="00C75210" w:rsidP="00991649">
            <w:pPr>
              <w:pStyle w:val="En-tte"/>
              <w:tabs>
                <w:tab w:val="clear" w:pos="9072"/>
              </w:tabs>
              <w:spacing w:before="120"/>
              <w:jc w:val="right"/>
              <w:rPr>
                <w:rFonts w:ascii="Calibri" w:hAnsi="Calibri" w:cs="Calibri"/>
                <w:b/>
                <w:lang w:eastAsia="fr-FR"/>
              </w:rPr>
            </w:pPr>
            <w:r w:rsidRPr="00800743">
              <w:rPr>
                <w:rFonts w:ascii="Calibri" w:hAnsi="Calibri" w:cs="Calibri"/>
                <w:b/>
                <w:lang w:eastAsia="fr-FR"/>
              </w:rPr>
              <w:t>1 740 000</w:t>
            </w:r>
          </w:p>
        </w:tc>
        <w:tc>
          <w:tcPr>
            <w:tcW w:w="1080" w:type="dxa"/>
          </w:tcPr>
          <w:p w14:paraId="23F284E0" w14:textId="77777777" w:rsidR="00C75210" w:rsidRPr="00800743" w:rsidRDefault="00C75210" w:rsidP="00991649">
            <w:pPr>
              <w:pStyle w:val="En-tte"/>
              <w:tabs>
                <w:tab w:val="clear" w:pos="9072"/>
              </w:tabs>
              <w:spacing w:before="120"/>
              <w:jc w:val="right"/>
              <w:rPr>
                <w:rFonts w:ascii="Calibri" w:hAnsi="Calibri" w:cs="Calibri"/>
                <w:b/>
                <w:lang w:eastAsia="fr-FR"/>
              </w:rPr>
            </w:pPr>
            <w:r w:rsidRPr="00800743">
              <w:rPr>
                <w:rFonts w:ascii="Calibri" w:hAnsi="Calibri" w:cs="Calibri"/>
                <w:b/>
                <w:lang w:eastAsia="fr-FR"/>
              </w:rPr>
              <w:t>2 163 000</w:t>
            </w:r>
          </w:p>
        </w:tc>
        <w:tc>
          <w:tcPr>
            <w:tcW w:w="1260" w:type="dxa"/>
          </w:tcPr>
          <w:p w14:paraId="29E042AB" w14:textId="77777777" w:rsidR="00C75210" w:rsidRPr="00800743" w:rsidRDefault="00C75210" w:rsidP="00991649">
            <w:pPr>
              <w:pStyle w:val="En-tte"/>
              <w:tabs>
                <w:tab w:val="clear" w:pos="9072"/>
              </w:tabs>
              <w:spacing w:before="120"/>
              <w:jc w:val="right"/>
              <w:rPr>
                <w:rFonts w:ascii="Calibri" w:hAnsi="Calibri" w:cs="Calibri"/>
                <w:b/>
                <w:lang w:eastAsia="fr-FR"/>
              </w:rPr>
            </w:pPr>
            <w:r w:rsidRPr="00800743">
              <w:rPr>
                <w:rFonts w:ascii="Calibri" w:hAnsi="Calibri" w:cs="Calibri"/>
                <w:b/>
                <w:lang w:eastAsia="fr-FR"/>
              </w:rPr>
              <w:t>2 665 000</w:t>
            </w:r>
          </w:p>
        </w:tc>
      </w:tr>
      <w:tr w:rsidR="00C75210" w:rsidRPr="00046CD4" w14:paraId="155A0D0B" w14:textId="77777777" w:rsidTr="00991649">
        <w:tblPrEx>
          <w:tblCellMar>
            <w:top w:w="0" w:type="dxa"/>
            <w:bottom w:w="0" w:type="dxa"/>
          </w:tblCellMar>
        </w:tblPrEx>
        <w:tc>
          <w:tcPr>
            <w:tcW w:w="4111" w:type="dxa"/>
          </w:tcPr>
          <w:p w14:paraId="5B8851B7" w14:textId="77777777" w:rsidR="00C75210" w:rsidRPr="00800743" w:rsidRDefault="00C75210" w:rsidP="00991649">
            <w:pPr>
              <w:pStyle w:val="En-tte"/>
              <w:tabs>
                <w:tab w:val="clear" w:pos="9072"/>
              </w:tabs>
              <w:spacing w:before="120"/>
              <w:rPr>
                <w:rFonts w:ascii="Calibri" w:hAnsi="Calibri" w:cs="Calibri"/>
                <w:b/>
                <w:lang w:eastAsia="fr-FR"/>
              </w:rPr>
            </w:pPr>
            <w:r w:rsidRPr="00800743">
              <w:rPr>
                <w:rFonts w:ascii="Calibri" w:hAnsi="Calibri" w:cs="Calibri"/>
                <w:b/>
                <w:lang w:eastAsia="fr-FR"/>
              </w:rPr>
              <w:t>Charges d’exploitation hors amortissement</w:t>
            </w:r>
          </w:p>
        </w:tc>
        <w:tc>
          <w:tcPr>
            <w:tcW w:w="1080" w:type="dxa"/>
          </w:tcPr>
          <w:p w14:paraId="17B3B26C" w14:textId="77777777" w:rsidR="00C75210" w:rsidRPr="00800743" w:rsidRDefault="00C75210" w:rsidP="00991649">
            <w:pPr>
              <w:pStyle w:val="En-tte"/>
              <w:tabs>
                <w:tab w:val="clear" w:pos="9072"/>
              </w:tabs>
              <w:spacing w:before="120"/>
              <w:jc w:val="right"/>
              <w:rPr>
                <w:rFonts w:ascii="Calibri" w:hAnsi="Calibri" w:cs="Calibri"/>
                <w:b/>
                <w:lang w:eastAsia="fr-FR"/>
              </w:rPr>
            </w:pPr>
            <w:r w:rsidRPr="00800743">
              <w:rPr>
                <w:rFonts w:ascii="Calibri" w:hAnsi="Calibri" w:cs="Calibri"/>
                <w:b/>
                <w:lang w:eastAsia="fr-FR"/>
              </w:rPr>
              <w:t>624 400</w:t>
            </w:r>
          </w:p>
        </w:tc>
        <w:tc>
          <w:tcPr>
            <w:tcW w:w="1080" w:type="dxa"/>
          </w:tcPr>
          <w:p w14:paraId="63D0A403" w14:textId="77777777" w:rsidR="00C75210" w:rsidRPr="00800743" w:rsidRDefault="00C75210" w:rsidP="00991649">
            <w:pPr>
              <w:pStyle w:val="En-tte"/>
              <w:tabs>
                <w:tab w:val="clear" w:pos="9072"/>
              </w:tabs>
              <w:spacing w:before="120"/>
              <w:jc w:val="right"/>
              <w:rPr>
                <w:rFonts w:ascii="Calibri" w:hAnsi="Calibri" w:cs="Calibri"/>
                <w:b/>
                <w:lang w:eastAsia="fr-FR"/>
              </w:rPr>
            </w:pPr>
            <w:r w:rsidRPr="00800743">
              <w:rPr>
                <w:rFonts w:ascii="Calibri" w:hAnsi="Calibri" w:cs="Calibri"/>
                <w:b/>
                <w:lang w:eastAsia="fr-FR"/>
              </w:rPr>
              <w:t>732 700</w:t>
            </w:r>
          </w:p>
        </w:tc>
        <w:tc>
          <w:tcPr>
            <w:tcW w:w="1080" w:type="dxa"/>
          </w:tcPr>
          <w:p w14:paraId="5630EB91" w14:textId="77777777" w:rsidR="00C75210" w:rsidRPr="00800743" w:rsidRDefault="00C75210" w:rsidP="00991649">
            <w:pPr>
              <w:pStyle w:val="En-tte"/>
              <w:tabs>
                <w:tab w:val="clear" w:pos="9072"/>
              </w:tabs>
              <w:spacing w:before="120"/>
              <w:jc w:val="right"/>
              <w:rPr>
                <w:rFonts w:ascii="Calibri" w:hAnsi="Calibri" w:cs="Calibri"/>
                <w:b/>
                <w:lang w:eastAsia="fr-FR"/>
              </w:rPr>
            </w:pPr>
            <w:r w:rsidRPr="00800743">
              <w:rPr>
                <w:rFonts w:ascii="Calibri" w:hAnsi="Calibri" w:cs="Calibri"/>
                <w:b/>
                <w:lang w:eastAsia="fr-FR"/>
              </w:rPr>
              <w:t>1 150 700</w:t>
            </w:r>
          </w:p>
        </w:tc>
        <w:tc>
          <w:tcPr>
            <w:tcW w:w="1080" w:type="dxa"/>
          </w:tcPr>
          <w:p w14:paraId="2DCA09C5" w14:textId="77777777" w:rsidR="00C75210" w:rsidRPr="00800743" w:rsidRDefault="00C75210" w:rsidP="00991649">
            <w:pPr>
              <w:pStyle w:val="En-tte"/>
              <w:tabs>
                <w:tab w:val="clear" w:pos="9072"/>
              </w:tabs>
              <w:spacing w:before="120"/>
              <w:jc w:val="right"/>
              <w:rPr>
                <w:rFonts w:ascii="Calibri" w:hAnsi="Calibri" w:cs="Calibri"/>
                <w:b/>
                <w:lang w:eastAsia="fr-FR"/>
              </w:rPr>
            </w:pPr>
            <w:r w:rsidRPr="00800743">
              <w:rPr>
                <w:rFonts w:ascii="Calibri" w:hAnsi="Calibri" w:cs="Calibri"/>
                <w:b/>
                <w:lang w:eastAsia="fr-FR"/>
              </w:rPr>
              <w:t>1 521 350</w:t>
            </w:r>
          </w:p>
        </w:tc>
        <w:tc>
          <w:tcPr>
            <w:tcW w:w="1260" w:type="dxa"/>
          </w:tcPr>
          <w:p w14:paraId="3AE59A37" w14:textId="77777777" w:rsidR="00C75210" w:rsidRPr="00800743" w:rsidRDefault="00C75210" w:rsidP="00991649">
            <w:pPr>
              <w:pStyle w:val="En-tte"/>
              <w:tabs>
                <w:tab w:val="clear" w:pos="9072"/>
              </w:tabs>
              <w:spacing w:before="120"/>
              <w:jc w:val="right"/>
              <w:rPr>
                <w:rFonts w:ascii="Calibri" w:hAnsi="Calibri" w:cs="Calibri"/>
                <w:b/>
                <w:lang w:eastAsia="fr-FR"/>
              </w:rPr>
            </w:pPr>
            <w:r w:rsidRPr="00800743">
              <w:rPr>
                <w:rFonts w:ascii="Calibri" w:hAnsi="Calibri" w:cs="Calibri"/>
                <w:b/>
                <w:lang w:eastAsia="fr-FR"/>
              </w:rPr>
              <w:t>1 824 420</w:t>
            </w:r>
          </w:p>
        </w:tc>
      </w:tr>
    </w:tbl>
    <w:p w14:paraId="3AB32967" w14:textId="77777777" w:rsidR="00C75210" w:rsidRDefault="00C75210">
      <w:pPr>
        <w:numPr>
          <w:ilvl w:val="0"/>
          <w:numId w:val="8"/>
        </w:numPr>
        <w:tabs>
          <w:tab w:val="left" w:pos="284"/>
        </w:tabs>
        <w:spacing w:before="120" w:line="240" w:lineRule="auto"/>
        <w:ind w:left="284" w:hanging="284"/>
      </w:pPr>
      <w:r>
        <w:t>L’entreprise attend de ses projets une rentabilité d’au moins 12 % et ne veut retenir que les projets permettant une récupération du capital investi dans un délai inférieur à 4 ans (Délai de récupération calculé sans actualisation).</w:t>
      </w:r>
    </w:p>
    <w:p w14:paraId="0648160F" w14:textId="77777777" w:rsidR="00C75210" w:rsidRDefault="00C75210">
      <w:pPr>
        <w:numPr>
          <w:ilvl w:val="0"/>
          <w:numId w:val="8"/>
        </w:numPr>
        <w:tabs>
          <w:tab w:val="left" w:pos="284"/>
        </w:tabs>
        <w:spacing w:before="120" w:line="240" w:lineRule="auto"/>
        <w:ind w:left="284" w:hanging="284"/>
      </w:pPr>
      <w:r>
        <w:t xml:space="preserve">Le taux de l’impôt sur les sociétés est de 33,33 %. Les autres activités de l’entreprise permettent le dégagement d’un résultat fiscal globalement positif. </w:t>
      </w:r>
    </w:p>
    <w:p w14:paraId="1682F56C" w14:textId="77777777" w:rsidR="00C75210" w:rsidRDefault="00C75210">
      <w:pPr>
        <w:numPr>
          <w:ilvl w:val="0"/>
          <w:numId w:val="8"/>
        </w:numPr>
        <w:tabs>
          <w:tab w:val="left" w:pos="284"/>
        </w:tabs>
        <w:spacing w:before="120" w:line="240" w:lineRule="auto"/>
        <w:ind w:left="284" w:hanging="284"/>
      </w:pPr>
      <w:r>
        <w:t>La durée retenue pour l’étude est de 5 ans. On considérera, au terme du projet, que la valeur vénale des immobilisations est nulle.</w:t>
      </w:r>
    </w:p>
    <w:p w14:paraId="390DFE03" w14:textId="77777777" w:rsidR="00C75210" w:rsidRDefault="00C75210" w:rsidP="00C75210">
      <w:pPr>
        <w:tabs>
          <w:tab w:val="left" w:pos="284"/>
        </w:tabs>
        <w:spacing w:before="120"/>
        <w:ind w:left="284"/>
      </w:pPr>
    </w:p>
    <w:p w14:paraId="68D68165" w14:textId="77777777" w:rsidR="00C75210" w:rsidRDefault="00C75210" w:rsidP="00C75210">
      <w:pPr>
        <w:tabs>
          <w:tab w:val="left" w:pos="284"/>
        </w:tabs>
        <w:spacing w:before="120"/>
        <w:ind w:left="284"/>
      </w:pPr>
    </w:p>
    <w:p w14:paraId="082EE466" w14:textId="77777777" w:rsidR="00C75210" w:rsidRDefault="00C75210" w:rsidP="00C75210">
      <w:pPr>
        <w:tabs>
          <w:tab w:val="left" w:pos="284"/>
        </w:tabs>
        <w:spacing w:before="120"/>
        <w:ind w:left="284"/>
      </w:pPr>
    </w:p>
    <w:p w14:paraId="09FCD554" w14:textId="77777777" w:rsidR="00C75210" w:rsidRDefault="00C75210" w:rsidP="00C75210">
      <w:pPr>
        <w:tabs>
          <w:tab w:val="left" w:pos="284"/>
        </w:tabs>
        <w:spacing w:before="120"/>
        <w:ind w:left="284"/>
      </w:pPr>
    </w:p>
    <w:p w14:paraId="4390BACD" w14:textId="77777777" w:rsidR="00C75210" w:rsidRDefault="00C75210" w:rsidP="00C75210">
      <w:pPr>
        <w:tabs>
          <w:tab w:val="left" w:pos="284"/>
        </w:tabs>
        <w:spacing w:before="120"/>
        <w:ind w:left="284"/>
      </w:pPr>
    </w:p>
    <w:p w14:paraId="225B28A9" w14:textId="77777777" w:rsidR="00C75210" w:rsidRDefault="00C75210" w:rsidP="00C75210">
      <w:pPr>
        <w:tabs>
          <w:tab w:val="left" w:pos="284"/>
        </w:tabs>
        <w:spacing w:before="120"/>
        <w:ind w:left="284"/>
      </w:pPr>
    </w:p>
    <w:p w14:paraId="1E339B3C" w14:textId="77777777" w:rsidR="00C75210" w:rsidRDefault="00C75210" w:rsidP="00C75210">
      <w:pPr>
        <w:tabs>
          <w:tab w:val="left" w:pos="284"/>
        </w:tabs>
        <w:spacing w:before="120"/>
        <w:ind w:left="284"/>
      </w:pPr>
    </w:p>
    <w:p w14:paraId="3CD71D58" w14:textId="77777777" w:rsidR="00C75210" w:rsidRDefault="00C75210" w:rsidP="00C75210">
      <w:pPr>
        <w:tabs>
          <w:tab w:val="left" w:pos="284"/>
        </w:tabs>
        <w:spacing w:before="120"/>
        <w:ind w:left="284"/>
      </w:pPr>
    </w:p>
    <w:p w14:paraId="238D9CED" w14:textId="77777777" w:rsidR="00C75210" w:rsidRPr="008D2381" w:rsidRDefault="00C75210" w:rsidP="00C75210">
      <w:pPr>
        <w:pStyle w:val="Annexe"/>
        <w:spacing w:before="240" w:after="120"/>
      </w:pPr>
      <w:r>
        <w:t>Annexe A</w:t>
      </w:r>
      <w:r w:rsidRPr="00C12356">
        <w:t xml:space="preserve"> </w:t>
      </w:r>
      <w:r>
        <w:t>–</w:t>
      </w:r>
      <w:r w:rsidRPr="00C12356">
        <w:t xml:space="preserve"> </w:t>
      </w:r>
      <w:r>
        <w:t>Calcul des capacités d’autofinancement (A</w:t>
      </w:r>
      <w:r w:rsidRPr="008D2381">
        <w:t xml:space="preserve"> compléter)</w:t>
      </w: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992"/>
        <w:gridCol w:w="1134"/>
        <w:gridCol w:w="1134"/>
        <w:gridCol w:w="1134"/>
        <w:gridCol w:w="1134"/>
      </w:tblGrid>
      <w:tr w:rsidR="00C75210" w:rsidRPr="00046CD4" w14:paraId="1BEB9A36" w14:textId="77777777" w:rsidTr="00991649">
        <w:tblPrEx>
          <w:tblCellMar>
            <w:top w:w="0" w:type="dxa"/>
            <w:bottom w:w="0" w:type="dxa"/>
          </w:tblCellMar>
        </w:tblPrEx>
        <w:tc>
          <w:tcPr>
            <w:tcW w:w="4111" w:type="dxa"/>
            <w:shd w:val="clear" w:color="auto" w:fill="D9D9D9"/>
          </w:tcPr>
          <w:p w14:paraId="0AC9EF6A" w14:textId="77777777" w:rsidR="00C75210" w:rsidRPr="00800743" w:rsidRDefault="00C75210" w:rsidP="00991649">
            <w:pPr>
              <w:pStyle w:val="En-tte"/>
              <w:tabs>
                <w:tab w:val="clear" w:pos="9072"/>
              </w:tabs>
              <w:spacing w:before="60" w:after="60"/>
              <w:jc w:val="center"/>
              <w:rPr>
                <w:rFonts w:ascii="Calibri" w:hAnsi="Calibri" w:cs="Calibri"/>
                <w:lang w:eastAsia="fr-FR"/>
              </w:rPr>
            </w:pPr>
            <w:r w:rsidRPr="00800743">
              <w:rPr>
                <w:rFonts w:ascii="Calibri" w:hAnsi="Calibri" w:cs="Calibri"/>
                <w:lang w:eastAsia="fr-FR"/>
              </w:rPr>
              <w:t>Années</w:t>
            </w:r>
          </w:p>
        </w:tc>
        <w:tc>
          <w:tcPr>
            <w:tcW w:w="992" w:type="dxa"/>
            <w:shd w:val="clear" w:color="auto" w:fill="D9D9D9"/>
          </w:tcPr>
          <w:p w14:paraId="7FF27BA3" w14:textId="77777777" w:rsidR="00C75210" w:rsidRPr="00800743" w:rsidRDefault="00C75210" w:rsidP="00991649">
            <w:pPr>
              <w:pStyle w:val="En-tte"/>
              <w:tabs>
                <w:tab w:val="clear" w:pos="9072"/>
              </w:tabs>
              <w:spacing w:before="60" w:after="60"/>
              <w:jc w:val="center"/>
              <w:rPr>
                <w:rFonts w:ascii="Calibri" w:hAnsi="Calibri" w:cs="Calibri"/>
                <w:lang w:eastAsia="fr-FR"/>
              </w:rPr>
            </w:pPr>
            <w:r w:rsidRPr="00800743">
              <w:rPr>
                <w:rFonts w:ascii="Calibri" w:hAnsi="Calibri" w:cs="Calibri"/>
                <w:lang w:eastAsia="fr-FR"/>
              </w:rPr>
              <w:t>N</w:t>
            </w:r>
          </w:p>
        </w:tc>
        <w:tc>
          <w:tcPr>
            <w:tcW w:w="1134" w:type="dxa"/>
            <w:shd w:val="clear" w:color="auto" w:fill="D9D9D9"/>
          </w:tcPr>
          <w:p w14:paraId="147E1D05" w14:textId="77777777" w:rsidR="00C75210" w:rsidRPr="00800743" w:rsidRDefault="00C75210" w:rsidP="00991649">
            <w:pPr>
              <w:pStyle w:val="En-tte"/>
              <w:tabs>
                <w:tab w:val="clear" w:pos="9072"/>
              </w:tabs>
              <w:spacing w:before="60" w:after="60"/>
              <w:jc w:val="center"/>
              <w:rPr>
                <w:rFonts w:ascii="Calibri" w:hAnsi="Calibri" w:cs="Calibri"/>
                <w:lang w:eastAsia="fr-FR"/>
              </w:rPr>
            </w:pPr>
            <w:r w:rsidRPr="00800743">
              <w:rPr>
                <w:rFonts w:ascii="Calibri" w:hAnsi="Calibri" w:cs="Calibri"/>
                <w:lang w:eastAsia="fr-FR"/>
              </w:rPr>
              <w:t>N+1</w:t>
            </w:r>
          </w:p>
        </w:tc>
        <w:tc>
          <w:tcPr>
            <w:tcW w:w="1134" w:type="dxa"/>
            <w:shd w:val="clear" w:color="auto" w:fill="D9D9D9"/>
          </w:tcPr>
          <w:p w14:paraId="452C0595" w14:textId="77777777" w:rsidR="00C75210" w:rsidRPr="00800743" w:rsidRDefault="00C75210" w:rsidP="00991649">
            <w:pPr>
              <w:pStyle w:val="En-tte"/>
              <w:tabs>
                <w:tab w:val="clear" w:pos="9072"/>
              </w:tabs>
              <w:spacing w:before="60" w:after="60"/>
              <w:jc w:val="center"/>
              <w:rPr>
                <w:rFonts w:ascii="Calibri" w:hAnsi="Calibri" w:cs="Calibri"/>
                <w:lang w:eastAsia="fr-FR"/>
              </w:rPr>
            </w:pPr>
            <w:r w:rsidRPr="00800743">
              <w:rPr>
                <w:rFonts w:ascii="Calibri" w:hAnsi="Calibri" w:cs="Calibri"/>
                <w:lang w:eastAsia="fr-FR"/>
              </w:rPr>
              <w:t>N+2</w:t>
            </w:r>
          </w:p>
        </w:tc>
        <w:tc>
          <w:tcPr>
            <w:tcW w:w="1134" w:type="dxa"/>
            <w:shd w:val="clear" w:color="auto" w:fill="D9D9D9"/>
          </w:tcPr>
          <w:p w14:paraId="44DF0AE2" w14:textId="77777777" w:rsidR="00C75210" w:rsidRPr="00800743" w:rsidRDefault="00C75210" w:rsidP="00991649">
            <w:pPr>
              <w:pStyle w:val="En-tte"/>
              <w:tabs>
                <w:tab w:val="clear" w:pos="9072"/>
              </w:tabs>
              <w:spacing w:before="60" w:after="60"/>
              <w:jc w:val="center"/>
              <w:rPr>
                <w:rFonts w:ascii="Calibri" w:hAnsi="Calibri" w:cs="Calibri"/>
                <w:lang w:eastAsia="fr-FR"/>
              </w:rPr>
            </w:pPr>
            <w:r w:rsidRPr="00800743">
              <w:rPr>
                <w:rFonts w:ascii="Calibri" w:hAnsi="Calibri" w:cs="Calibri"/>
                <w:lang w:eastAsia="fr-FR"/>
              </w:rPr>
              <w:t>N+3</w:t>
            </w:r>
          </w:p>
        </w:tc>
        <w:tc>
          <w:tcPr>
            <w:tcW w:w="1134" w:type="dxa"/>
            <w:shd w:val="clear" w:color="auto" w:fill="D9D9D9"/>
          </w:tcPr>
          <w:p w14:paraId="3BB14D34" w14:textId="77777777" w:rsidR="00C75210" w:rsidRPr="00800743" w:rsidRDefault="00C75210" w:rsidP="00991649">
            <w:pPr>
              <w:pStyle w:val="En-tte"/>
              <w:tabs>
                <w:tab w:val="clear" w:pos="9072"/>
              </w:tabs>
              <w:spacing w:before="60" w:after="60"/>
              <w:jc w:val="center"/>
              <w:rPr>
                <w:rFonts w:ascii="Calibri" w:hAnsi="Calibri" w:cs="Calibri"/>
                <w:lang w:eastAsia="fr-FR"/>
              </w:rPr>
            </w:pPr>
            <w:r w:rsidRPr="00800743">
              <w:rPr>
                <w:rFonts w:ascii="Calibri" w:hAnsi="Calibri" w:cs="Calibri"/>
                <w:lang w:eastAsia="fr-FR"/>
              </w:rPr>
              <w:t>N+4</w:t>
            </w:r>
          </w:p>
        </w:tc>
      </w:tr>
      <w:tr w:rsidR="00C75210" w:rsidRPr="00BE066C" w14:paraId="6290135C" w14:textId="77777777" w:rsidTr="00991649">
        <w:tblPrEx>
          <w:tblCellMar>
            <w:top w:w="0" w:type="dxa"/>
            <w:bottom w:w="0" w:type="dxa"/>
          </w:tblCellMar>
        </w:tblPrEx>
        <w:tc>
          <w:tcPr>
            <w:tcW w:w="4111" w:type="dxa"/>
          </w:tcPr>
          <w:p w14:paraId="3887C6AF" w14:textId="77777777" w:rsidR="00C75210" w:rsidRPr="00800743" w:rsidRDefault="00C75210" w:rsidP="00991649">
            <w:pPr>
              <w:pStyle w:val="En-tte"/>
              <w:tabs>
                <w:tab w:val="clear" w:pos="9072"/>
              </w:tabs>
              <w:spacing w:before="60" w:after="60"/>
              <w:jc w:val="left"/>
              <w:rPr>
                <w:rFonts w:ascii="Calibri" w:hAnsi="Calibri" w:cs="Calibri"/>
                <w:b/>
                <w:lang w:eastAsia="fr-FR"/>
              </w:rPr>
            </w:pPr>
            <w:r w:rsidRPr="00800743">
              <w:rPr>
                <w:rFonts w:ascii="Calibri" w:hAnsi="Calibri" w:cs="Calibri"/>
                <w:b/>
                <w:lang w:eastAsia="fr-FR"/>
              </w:rPr>
              <w:t>Chiffre d’affaires</w:t>
            </w:r>
          </w:p>
        </w:tc>
        <w:tc>
          <w:tcPr>
            <w:tcW w:w="992" w:type="dxa"/>
          </w:tcPr>
          <w:p w14:paraId="4BDE02D6" w14:textId="77777777" w:rsidR="00C75210" w:rsidRPr="00800743" w:rsidRDefault="00C75210" w:rsidP="00991649">
            <w:pPr>
              <w:pStyle w:val="En-tte"/>
              <w:tabs>
                <w:tab w:val="clear" w:pos="9072"/>
              </w:tabs>
              <w:spacing w:before="60" w:after="60"/>
              <w:jc w:val="right"/>
              <w:rPr>
                <w:rFonts w:ascii="Calibri" w:hAnsi="Calibri" w:cs="Calibri"/>
                <w:b/>
                <w:lang w:eastAsia="fr-FR"/>
              </w:rPr>
            </w:pPr>
            <w:r w:rsidRPr="00800743">
              <w:rPr>
                <w:rFonts w:ascii="Calibri" w:hAnsi="Calibri" w:cs="Calibri"/>
                <w:b/>
                <w:lang w:eastAsia="fr-FR"/>
              </w:rPr>
              <w:t>890 000</w:t>
            </w:r>
          </w:p>
        </w:tc>
        <w:tc>
          <w:tcPr>
            <w:tcW w:w="1134" w:type="dxa"/>
          </w:tcPr>
          <w:p w14:paraId="1F1FAEBA" w14:textId="77777777" w:rsidR="00C75210" w:rsidRPr="00800743" w:rsidRDefault="00C75210" w:rsidP="00991649">
            <w:pPr>
              <w:pStyle w:val="En-tte"/>
              <w:tabs>
                <w:tab w:val="clear" w:pos="9072"/>
              </w:tabs>
              <w:spacing w:before="60" w:after="60"/>
              <w:jc w:val="right"/>
              <w:rPr>
                <w:rFonts w:ascii="Calibri" w:hAnsi="Calibri" w:cs="Calibri"/>
                <w:b/>
                <w:lang w:eastAsia="fr-FR"/>
              </w:rPr>
            </w:pPr>
            <w:r w:rsidRPr="00800743">
              <w:rPr>
                <w:rFonts w:ascii="Calibri" w:hAnsi="Calibri" w:cs="Calibri"/>
                <w:b/>
                <w:lang w:eastAsia="fr-FR"/>
              </w:rPr>
              <w:t>1 220 000</w:t>
            </w:r>
          </w:p>
        </w:tc>
        <w:tc>
          <w:tcPr>
            <w:tcW w:w="1134" w:type="dxa"/>
          </w:tcPr>
          <w:p w14:paraId="1D7EC707" w14:textId="77777777" w:rsidR="00C75210" w:rsidRPr="00800743" w:rsidRDefault="00C75210" w:rsidP="00991649">
            <w:pPr>
              <w:pStyle w:val="En-tte"/>
              <w:tabs>
                <w:tab w:val="clear" w:pos="9072"/>
              </w:tabs>
              <w:spacing w:before="60" w:after="60"/>
              <w:jc w:val="right"/>
              <w:rPr>
                <w:rFonts w:ascii="Calibri" w:hAnsi="Calibri" w:cs="Calibri"/>
                <w:b/>
                <w:lang w:eastAsia="fr-FR"/>
              </w:rPr>
            </w:pPr>
            <w:r w:rsidRPr="00800743">
              <w:rPr>
                <w:rFonts w:ascii="Calibri" w:hAnsi="Calibri" w:cs="Calibri"/>
                <w:b/>
                <w:lang w:eastAsia="fr-FR"/>
              </w:rPr>
              <w:t>1 740 000</w:t>
            </w:r>
          </w:p>
        </w:tc>
        <w:tc>
          <w:tcPr>
            <w:tcW w:w="1134" w:type="dxa"/>
          </w:tcPr>
          <w:p w14:paraId="23A60686" w14:textId="77777777" w:rsidR="00C75210" w:rsidRPr="00800743" w:rsidRDefault="00C75210" w:rsidP="00991649">
            <w:pPr>
              <w:pStyle w:val="En-tte"/>
              <w:tabs>
                <w:tab w:val="clear" w:pos="9072"/>
              </w:tabs>
              <w:spacing w:before="60" w:after="60"/>
              <w:jc w:val="right"/>
              <w:rPr>
                <w:rFonts w:ascii="Calibri" w:hAnsi="Calibri" w:cs="Calibri"/>
                <w:b/>
                <w:lang w:eastAsia="fr-FR"/>
              </w:rPr>
            </w:pPr>
            <w:r w:rsidRPr="00800743">
              <w:rPr>
                <w:rFonts w:ascii="Calibri" w:hAnsi="Calibri" w:cs="Calibri"/>
                <w:b/>
                <w:lang w:eastAsia="fr-FR"/>
              </w:rPr>
              <w:t>2 163 000</w:t>
            </w:r>
          </w:p>
        </w:tc>
        <w:tc>
          <w:tcPr>
            <w:tcW w:w="1134" w:type="dxa"/>
          </w:tcPr>
          <w:p w14:paraId="33551840" w14:textId="77777777" w:rsidR="00C75210" w:rsidRPr="00800743" w:rsidRDefault="00C75210" w:rsidP="00991649">
            <w:pPr>
              <w:pStyle w:val="En-tte"/>
              <w:tabs>
                <w:tab w:val="clear" w:pos="9072"/>
              </w:tabs>
              <w:spacing w:before="60" w:after="60"/>
              <w:jc w:val="right"/>
              <w:rPr>
                <w:rFonts w:ascii="Calibri" w:hAnsi="Calibri" w:cs="Calibri"/>
                <w:b/>
                <w:lang w:eastAsia="fr-FR"/>
              </w:rPr>
            </w:pPr>
            <w:r w:rsidRPr="00800743">
              <w:rPr>
                <w:rFonts w:ascii="Calibri" w:hAnsi="Calibri" w:cs="Calibri"/>
                <w:b/>
                <w:lang w:eastAsia="fr-FR"/>
              </w:rPr>
              <w:t>2 665 000</w:t>
            </w:r>
          </w:p>
        </w:tc>
      </w:tr>
      <w:tr w:rsidR="00C75210" w:rsidRPr="00BE066C" w14:paraId="1F2FC198" w14:textId="77777777" w:rsidTr="00991649">
        <w:tblPrEx>
          <w:tblCellMar>
            <w:top w:w="0" w:type="dxa"/>
            <w:bottom w:w="0" w:type="dxa"/>
          </w:tblCellMar>
        </w:tblPrEx>
        <w:tc>
          <w:tcPr>
            <w:tcW w:w="4111" w:type="dxa"/>
            <w:tcBorders>
              <w:bottom w:val="single" w:sz="4" w:space="0" w:color="auto"/>
            </w:tcBorders>
          </w:tcPr>
          <w:p w14:paraId="4C438E88" w14:textId="77777777" w:rsidR="00C75210" w:rsidRPr="00800743" w:rsidRDefault="00C75210" w:rsidP="00991649">
            <w:pPr>
              <w:pStyle w:val="En-tte"/>
              <w:tabs>
                <w:tab w:val="clear" w:pos="9072"/>
              </w:tabs>
              <w:spacing w:before="60" w:after="60"/>
              <w:jc w:val="left"/>
              <w:rPr>
                <w:rFonts w:ascii="Calibri" w:hAnsi="Calibri" w:cs="Calibri"/>
                <w:b/>
                <w:lang w:eastAsia="fr-FR"/>
              </w:rPr>
            </w:pPr>
            <w:r w:rsidRPr="00800743">
              <w:rPr>
                <w:rFonts w:ascii="Calibri" w:hAnsi="Calibri" w:cs="Calibri"/>
                <w:b/>
                <w:lang w:eastAsia="fr-FR"/>
              </w:rPr>
              <w:t>Charges d’exploitation hors amortissement</w:t>
            </w:r>
          </w:p>
        </w:tc>
        <w:tc>
          <w:tcPr>
            <w:tcW w:w="992" w:type="dxa"/>
            <w:tcBorders>
              <w:bottom w:val="single" w:sz="4" w:space="0" w:color="auto"/>
            </w:tcBorders>
          </w:tcPr>
          <w:p w14:paraId="56BFD6A4" w14:textId="77777777" w:rsidR="00C75210" w:rsidRPr="00800743" w:rsidRDefault="00C75210" w:rsidP="00991649">
            <w:pPr>
              <w:pStyle w:val="En-tte"/>
              <w:tabs>
                <w:tab w:val="clear" w:pos="9072"/>
              </w:tabs>
              <w:spacing w:before="60" w:after="60"/>
              <w:jc w:val="right"/>
              <w:rPr>
                <w:rFonts w:ascii="Calibri" w:hAnsi="Calibri" w:cs="Calibri"/>
                <w:b/>
                <w:lang w:eastAsia="fr-FR"/>
              </w:rPr>
            </w:pPr>
            <w:r w:rsidRPr="00800743">
              <w:rPr>
                <w:rFonts w:ascii="Calibri" w:hAnsi="Calibri" w:cs="Calibri"/>
                <w:b/>
                <w:lang w:eastAsia="fr-FR"/>
              </w:rPr>
              <w:t>624 400</w:t>
            </w:r>
          </w:p>
        </w:tc>
        <w:tc>
          <w:tcPr>
            <w:tcW w:w="1134" w:type="dxa"/>
            <w:tcBorders>
              <w:bottom w:val="single" w:sz="4" w:space="0" w:color="auto"/>
            </w:tcBorders>
          </w:tcPr>
          <w:p w14:paraId="189A2640" w14:textId="77777777" w:rsidR="00C75210" w:rsidRPr="00800743" w:rsidRDefault="00C75210" w:rsidP="00991649">
            <w:pPr>
              <w:pStyle w:val="En-tte"/>
              <w:tabs>
                <w:tab w:val="clear" w:pos="9072"/>
              </w:tabs>
              <w:spacing w:before="60" w:after="60"/>
              <w:jc w:val="right"/>
              <w:rPr>
                <w:rFonts w:ascii="Calibri" w:hAnsi="Calibri" w:cs="Calibri"/>
                <w:b/>
                <w:lang w:eastAsia="fr-FR"/>
              </w:rPr>
            </w:pPr>
            <w:r w:rsidRPr="00800743">
              <w:rPr>
                <w:rFonts w:ascii="Calibri" w:hAnsi="Calibri" w:cs="Calibri"/>
                <w:b/>
                <w:lang w:eastAsia="fr-FR"/>
              </w:rPr>
              <w:t>732 700</w:t>
            </w:r>
          </w:p>
        </w:tc>
        <w:tc>
          <w:tcPr>
            <w:tcW w:w="1134" w:type="dxa"/>
            <w:tcBorders>
              <w:bottom w:val="single" w:sz="4" w:space="0" w:color="auto"/>
            </w:tcBorders>
          </w:tcPr>
          <w:p w14:paraId="6CBA2277" w14:textId="77777777" w:rsidR="00C75210" w:rsidRPr="00800743" w:rsidRDefault="00C75210" w:rsidP="00991649">
            <w:pPr>
              <w:pStyle w:val="En-tte"/>
              <w:tabs>
                <w:tab w:val="clear" w:pos="9072"/>
              </w:tabs>
              <w:spacing w:before="60" w:after="60"/>
              <w:jc w:val="right"/>
              <w:rPr>
                <w:rFonts w:ascii="Calibri" w:hAnsi="Calibri" w:cs="Calibri"/>
                <w:b/>
                <w:lang w:eastAsia="fr-FR"/>
              </w:rPr>
            </w:pPr>
            <w:r w:rsidRPr="00800743">
              <w:rPr>
                <w:rFonts w:ascii="Calibri" w:hAnsi="Calibri" w:cs="Calibri"/>
                <w:b/>
                <w:lang w:eastAsia="fr-FR"/>
              </w:rPr>
              <w:t>1 150 700</w:t>
            </w:r>
          </w:p>
        </w:tc>
        <w:tc>
          <w:tcPr>
            <w:tcW w:w="1134" w:type="dxa"/>
            <w:tcBorders>
              <w:bottom w:val="single" w:sz="4" w:space="0" w:color="auto"/>
            </w:tcBorders>
          </w:tcPr>
          <w:p w14:paraId="3BC9186E" w14:textId="77777777" w:rsidR="00C75210" w:rsidRPr="00800743" w:rsidRDefault="00C75210" w:rsidP="00991649">
            <w:pPr>
              <w:pStyle w:val="En-tte"/>
              <w:tabs>
                <w:tab w:val="clear" w:pos="9072"/>
              </w:tabs>
              <w:spacing w:before="60" w:after="60"/>
              <w:jc w:val="right"/>
              <w:rPr>
                <w:rFonts w:ascii="Calibri" w:hAnsi="Calibri" w:cs="Calibri"/>
                <w:b/>
                <w:lang w:eastAsia="fr-FR"/>
              </w:rPr>
            </w:pPr>
            <w:r w:rsidRPr="00800743">
              <w:rPr>
                <w:rFonts w:ascii="Calibri" w:hAnsi="Calibri" w:cs="Calibri"/>
                <w:b/>
                <w:lang w:eastAsia="fr-FR"/>
              </w:rPr>
              <w:t>1 521 350</w:t>
            </w:r>
          </w:p>
        </w:tc>
        <w:tc>
          <w:tcPr>
            <w:tcW w:w="1134" w:type="dxa"/>
            <w:tcBorders>
              <w:bottom w:val="single" w:sz="4" w:space="0" w:color="auto"/>
            </w:tcBorders>
          </w:tcPr>
          <w:p w14:paraId="2CBB0EB3" w14:textId="77777777" w:rsidR="00C75210" w:rsidRPr="00800743" w:rsidRDefault="00C75210" w:rsidP="00991649">
            <w:pPr>
              <w:pStyle w:val="En-tte"/>
              <w:tabs>
                <w:tab w:val="clear" w:pos="9072"/>
              </w:tabs>
              <w:spacing w:before="60" w:after="60"/>
              <w:jc w:val="right"/>
              <w:rPr>
                <w:rFonts w:ascii="Calibri" w:hAnsi="Calibri" w:cs="Calibri"/>
                <w:b/>
                <w:lang w:eastAsia="fr-FR"/>
              </w:rPr>
            </w:pPr>
            <w:r w:rsidRPr="00800743">
              <w:rPr>
                <w:rFonts w:ascii="Calibri" w:hAnsi="Calibri" w:cs="Calibri"/>
                <w:b/>
                <w:lang w:eastAsia="fr-FR"/>
              </w:rPr>
              <w:t>1 824 420</w:t>
            </w:r>
          </w:p>
        </w:tc>
      </w:tr>
      <w:tr w:rsidR="00C75210" w:rsidRPr="00046CD4" w14:paraId="7B16AF53" w14:textId="77777777" w:rsidTr="00991649">
        <w:tblPrEx>
          <w:tblCellMar>
            <w:top w:w="0" w:type="dxa"/>
            <w:bottom w:w="0" w:type="dxa"/>
          </w:tblCellMar>
        </w:tblPrEx>
        <w:tc>
          <w:tcPr>
            <w:tcW w:w="4111" w:type="dxa"/>
          </w:tcPr>
          <w:p w14:paraId="0622B286" w14:textId="77777777" w:rsidR="00C75210" w:rsidRPr="00800743" w:rsidRDefault="00C75210" w:rsidP="00991649">
            <w:pPr>
              <w:pStyle w:val="En-tte"/>
              <w:tabs>
                <w:tab w:val="clear" w:pos="9072"/>
              </w:tabs>
              <w:spacing w:before="120"/>
              <w:rPr>
                <w:rFonts w:ascii="Calibri" w:hAnsi="Calibri" w:cs="Calibri"/>
                <w:b/>
                <w:lang w:eastAsia="fr-FR"/>
              </w:rPr>
            </w:pPr>
          </w:p>
          <w:p w14:paraId="7C276B09" w14:textId="77777777" w:rsidR="00C75210" w:rsidRPr="00800743" w:rsidRDefault="00C75210" w:rsidP="00991649">
            <w:pPr>
              <w:pStyle w:val="En-tte"/>
              <w:tabs>
                <w:tab w:val="clear" w:pos="9072"/>
              </w:tabs>
              <w:spacing w:before="120"/>
              <w:rPr>
                <w:rFonts w:ascii="Calibri" w:hAnsi="Calibri" w:cs="Calibri"/>
                <w:b/>
                <w:lang w:eastAsia="fr-FR"/>
              </w:rPr>
            </w:pPr>
          </w:p>
          <w:p w14:paraId="0F42267E" w14:textId="77777777" w:rsidR="00C75210" w:rsidRPr="00800743" w:rsidRDefault="00C75210" w:rsidP="00991649">
            <w:pPr>
              <w:pStyle w:val="En-tte"/>
              <w:tabs>
                <w:tab w:val="clear" w:pos="9072"/>
              </w:tabs>
              <w:spacing w:before="120"/>
              <w:rPr>
                <w:rFonts w:ascii="Calibri" w:hAnsi="Calibri" w:cs="Calibri"/>
                <w:b/>
                <w:lang w:eastAsia="fr-FR"/>
              </w:rPr>
            </w:pPr>
          </w:p>
          <w:p w14:paraId="77CB6ABD" w14:textId="77777777" w:rsidR="00C75210" w:rsidRPr="00800743" w:rsidRDefault="00C75210" w:rsidP="00991649">
            <w:pPr>
              <w:pStyle w:val="En-tte"/>
              <w:tabs>
                <w:tab w:val="clear" w:pos="9072"/>
              </w:tabs>
              <w:spacing w:before="120"/>
              <w:rPr>
                <w:rFonts w:ascii="Calibri" w:hAnsi="Calibri" w:cs="Calibri"/>
                <w:b/>
                <w:lang w:eastAsia="fr-FR"/>
              </w:rPr>
            </w:pPr>
          </w:p>
          <w:p w14:paraId="51CAD2FD" w14:textId="77777777" w:rsidR="00C75210" w:rsidRPr="00800743" w:rsidRDefault="00C75210" w:rsidP="00991649">
            <w:pPr>
              <w:pStyle w:val="En-tte"/>
              <w:tabs>
                <w:tab w:val="clear" w:pos="9072"/>
              </w:tabs>
              <w:spacing w:before="120"/>
              <w:rPr>
                <w:rFonts w:ascii="Calibri" w:hAnsi="Calibri" w:cs="Calibri"/>
                <w:b/>
                <w:lang w:eastAsia="fr-FR"/>
              </w:rPr>
            </w:pPr>
          </w:p>
          <w:p w14:paraId="6D0D1730" w14:textId="77777777" w:rsidR="00C75210" w:rsidRPr="00800743" w:rsidRDefault="00C75210" w:rsidP="00991649">
            <w:pPr>
              <w:pStyle w:val="En-tte"/>
              <w:tabs>
                <w:tab w:val="clear" w:pos="9072"/>
              </w:tabs>
              <w:spacing w:before="120"/>
              <w:rPr>
                <w:rFonts w:ascii="Calibri" w:hAnsi="Calibri" w:cs="Calibri"/>
                <w:b/>
                <w:lang w:eastAsia="fr-FR"/>
              </w:rPr>
            </w:pPr>
          </w:p>
          <w:p w14:paraId="2A3F8021" w14:textId="77777777" w:rsidR="00C75210" w:rsidRPr="00800743" w:rsidRDefault="00C75210" w:rsidP="00991649">
            <w:pPr>
              <w:pStyle w:val="En-tte"/>
              <w:tabs>
                <w:tab w:val="clear" w:pos="9072"/>
              </w:tabs>
              <w:spacing w:before="120"/>
              <w:rPr>
                <w:rFonts w:ascii="Calibri" w:hAnsi="Calibri" w:cs="Calibri"/>
                <w:b/>
                <w:lang w:eastAsia="fr-FR"/>
              </w:rPr>
            </w:pPr>
          </w:p>
          <w:p w14:paraId="612336D8" w14:textId="77777777" w:rsidR="00C75210" w:rsidRPr="00800743" w:rsidRDefault="00C75210" w:rsidP="00991649">
            <w:pPr>
              <w:pStyle w:val="En-tte"/>
              <w:tabs>
                <w:tab w:val="clear" w:pos="9072"/>
              </w:tabs>
              <w:spacing w:before="120"/>
              <w:rPr>
                <w:rFonts w:ascii="Calibri" w:hAnsi="Calibri" w:cs="Calibri"/>
                <w:b/>
                <w:lang w:eastAsia="fr-FR"/>
              </w:rPr>
            </w:pPr>
          </w:p>
          <w:p w14:paraId="1EFBF9E7" w14:textId="77777777" w:rsidR="00C75210" w:rsidRPr="00800743" w:rsidRDefault="00C75210" w:rsidP="00991649">
            <w:pPr>
              <w:pStyle w:val="En-tte"/>
              <w:tabs>
                <w:tab w:val="clear" w:pos="9072"/>
              </w:tabs>
              <w:spacing w:before="120"/>
              <w:rPr>
                <w:rFonts w:ascii="Calibri" w:hAnsi="Calibri" w:cs="Calibri"/>
                <w:b/>
                <w:lang w:eastAsia="fr-FR"/>
              </w:rPr>
            </w:pPr>
          </w:p>
        </w:tc>
        <w:tc>
          <w:tcPr>
            <w:tcW w:w="992" w:type="dxa"/>
          </w:tcPr>
          <w:p w14:paraId="43AEC8F1" w14:textId="77777777" w:rsidR="00C75210" w:rsidRPr="00800743" w:rsidRDefault="00C75210" w:rsidP="00991649">
            <w:pPr>
              <w:pStyle w:val="En-tte"/>
              <w:tabs>
                <w:tab w:val="clear" w:pos="9072"/>
              </w:tabs>
              <w:spacing w:before="120"/>
              <w:rPr>
                <w:rFonts w:ascii="Calibri" w:hAnsi="Calibri" w:cs="Calibri"/>
                <w:b/>
                <w:lang w:eastAsia="fr-FR"/>
              </w:rPr>
            </w:pPr>
          </w:p>
        </w:tc>
        <w:tc>
          <w:tcPr>
            <w:tcW w:w="1134" w:type="dxa"/>
          </w:tcPr>
          <w:p w14:paraId="235F9DF8" w14:textId="77777777" w:rsidR="00C75210" w:rsidRPr="00800743" w:rsidRDefault="00C75210" w:rsidP="00991649">
            <w:pPr>
              <w:pStyle w:val="En-tte"/>
              <w:tabs>
                <w:tab w:val="clear" w:pos="9072"/>
              </w:tabs>
              <w:spacing w:before="120"/>
              <w:rPr>
                <w:rFonts w:ascii="Calibri" w:hAnsi="Calibri" w:cs="Calibri"/>
                <w:b/>
                <w:lang w:eastAsia="fr-FR"/>
              </w:rPr>
            </w:pPr>
          </w:p>
        </w:tc>
        <w:tc>
          <w:tcPr>
            <w:tcW w:w="1134" w:type="dxa"/>
          </w:tcPr>
          <w:p w14:paraId="263BF376" w14:textId="77777777" w:rsidR="00C75210" w:rsidRPr="00800743" w:rsidRDefault="00C75210" w:rsidP="00991649">
            <w:pPr>
              <w:pStyle w:val="En-tte"/>
              <w:tabs>
                <w:tab w:val="clear" w:pos="9072"/>
              </w:tabs>
              <w:spacing w:before="120"/>
              <w:rPr>
                <w:rFonts w:ascii="Calibri" w:hAnsi="Calibri" w:cs="Calibri"/>
                <w:b/>
                <w:lang w:eastAsia="fr-FR"/>
              </w:rPr>
            </w:pPr>
          </w:p>
        </w:tc>
        <w:tc>
          <w:tcPr>
            <w:tcW w:w="1134" w:type="dxa"/>
          </w:tcPr>
          <w:p w14:paraId="64F7AA77" w14:textId="77777777" w:rsidR="00C75210" w:rsidRPr="00800743" w:rsidRDefault="00C75210" w:rsidP="00991649">
            <w:pPr>
              <w:pStyle w:val="En-tte"/>
              <w:tabs>
                <w:tab w:val="clear" w:pos="9072"/>
              </w:tabs>
              <w:spacing w:before="120"/>
              <w:rPr>
                <w:rFonts w:ascii="Calibri" w:hAnsi="Calibri" w:cs="Calibri"/>
                <w:b/>
                <w:lang w:eastAsia="fr-FR"/>
              </w:rPr>
            </w:pPr>
          </w:p>
        </w:tc>
        <w:tc>
          <w:tcPr>
            <w:tcW w:w="1134" w:type="dxa"/>
          </w:tcPr>
          <w:p w14:paraId="0C5384B4" w14:textId="77777777" w:rsidR="00C75210" w:rsidRPr="00800743" w:rsidRDefault="00C75210" w:rsidP="00991649">
            <w:pPr>
              <w:pStyle w:val="En-tte"/>
              <w:tabs>
                <w:tab w:val="clear" w:pos="9072"/>
              </w:tabs>
              <w:spacing w:before="120"/>
              <w:rPr>
                <w:rFonts w:ascii="Calibri" w:hAnsi="Calibri" w:cs="Calibri"/>
                <w:b/>
                <w:lang w:eastAsia="fr-FR"/>
              </w:rPr>
            </w:pPr>
          </w:p>
        </w:tc>
      </w:tr>
      <w:tr w:rsidR="00C75210" w:rsidRPr="00046CD4" w14:paraId="4AA78E25" w14:textId="77777777" w:rsidTr="00991649">
        <w:tblPrEx>
          <w:tblCellMar>
            <w:top w:w="0" w:type="dxa"/>
            <w:bottom w:w="0" w:type="dxa"/>
          </w:tblCellMar>
        </w:tblPrEx>
        <w:tc>
          <w:tcPr>
            <w:tcW w:w="4111" w:type="dxa"/>
          </w:tcPr>
          <w:p w14:paraId="3050FD5D" w14:textId="77777777" w:rsidR="00C75210" w:rsidRPr="00800743" w:rsidRDefault="00C75210" w:rsidP="00991649">
            <w:pPr>
              <w:pStyle w:val="En-tte"/>
              <w:tabs>
                <w:tab w:val="clear" w:pos="9072"/>
              </w:tabs>
              <w:spacing w:before="60" w:after="60"/>
              <w:jc w:val="left"/>
              <w:rPr>
                <w:rFonts w:ascii="Calibri" w:hAnsi="Calibri" w:cs="Calibri"/>
                <w:lang w:eastAsia="fr-FR"/>
              </w:rPr>
            </w:pPr>
            <w:r w:rsidRPr="00800743">
              <w:rPr>
                <w:rFonts w:ascii="Calibri" w:hAnsi="Calibri" w:cs="Calibri"/>
                <w:lang w:eastAsia="fr-FR"/>
              </w:rPr>
              <w:t>Capacité d’autofinancement</w:t>
            </w:r>
          </w:p>
        </w:tc>
        <w:tc>
          <w:tcPr>
            <w:tcW w:w="992" w:type="dxa"/>
          </w:tcPr>
          <w:p w14:paraId="2E149627" w14:textId="77777777" w:rsidR="00C75210" w:rsidRPr="00800743" w:rsidRDefault="00C75210" w:rsidP="00991649">
            <w:pPr>
              <w:pStyle w:val="En-tte"/>
              <w:tabs>
                <w:tab w:val="clear" w:pos="9072"/>
              </w:tabs>
              <w:spacing w:before="60" w:after="60"/>
              <w:jc w:val="left"/>
              <w:rPr>
                <w:rFonts w:ascii="Calibri" w:hAnsi="Calibri" w:cs="Calibri"/>
                <w:lang w:eastAsia="fr-FR"/>
              </w:rPr>
            </w:pPr>
          </w:p>
        </w:tc>
        <w:tc>
          <w:tcPr>
            <w:tcW w:w="1134" w:type="dxa"/>
          </w:tcPr>
          <w:p w14:paraId="66D126F0" w14:textId="77777777" w:rsidR="00C75210" w:rsidRPr="00800743" w:rsidRDefault="00C75210" w:rsidP="00991649">
            <w:pPr>
              <w:pStyle w:val="En-tte"/>
              <w:tabs>
                <w:tab w:val="clear" w:pos="9072"/>
              </w:tabs>
              <w:spacing w:before="60" w:after="60"/>
              <w:jc w:val="left"/>
              <w:rPr>
                <w:rFonts w:ascii="Calibri" w:hAnsi="Calibri" w:cs="Calibri"/>
                <w:lang w:eastAsia="fr-FR"/>
              </w:rPr>
            </w:pPr>
          </w:p>
        </w:tc>
        <w:tc>
          <w:tcPr>
            <w:tcW w:w="1134" w:type="dxa"/>
          </w:tcPr>
          <w:p w14:paraId="00CFBE0D" w14:textId="77777777" w:rsidR="00C75210" w:rsidRPr="00800743" w:rsidRDefault="00C75210" w:rsidP="00991649">
            <w:pPr>
              <w:pStyle w:val="En-tte"/>
              <w:tabs>
                <w:tab w:val="clear" w:pos="9072"/>
              </w:tabs>
              <w:spacing w:before="60" w:after="60"/>
              <w:jc w:val="left"/>
              <w:rPr>
                <w:rFonts w:ascii="Calibri" w:hAnsi="Calibri" w:cs="Calibri"/>
                <w:lang w:eastAsia="fr-FR"/>
              </w:rPr>
            </w:pPr>
          </w:p>
        </w:tc>
        <w:tc>
          <w:tcPr>
            <w:tcW w:w="1134" w:type="dxa"/>
          </w:tcPr>
          <w:p w14:paraId="3CBAABAD" w14:textId="77777777" w:rsidR="00C75210" w:rsidRPr="00800743" w:rsidRDefault="00C75210" w:rsidP="00991649">
            <w:pPr>
              <w:pStyle w:val="En-tte"/>
              <w:tabs>
                <w:tab w:val="clear" w:pos="9072"/>
              </w:tabs>
              <w:spacing w:before="60" w:after="60"/>
              <w:jc w:val="left"/>
              <w:rPr>
                <w:rFonts w:ascii="Calibri" w:hAnsi="Calibri" w:cs="Calibri"/>
                <w:lang w:eastAsia="fr-FR"/>
              </w:rPr>
            </w:pPr>
          </w:p>
        </w:tc>
        <w:tc>
          <w:tcPr>
            <w:tcW w:w="1134" w:type="dxa"/>
          </w:tcPr>
          <w:p w14:paraId="6058D31B" w14:textId="77777777" w:rsidR="00C75210" w:rsidRPr="00800743" w:rsidRDefault="00C75210" w:rsidP="00991649">
            <w:pPr>
              <w:pStyle w:val="En-tte"/>
              <w:tabs>
                <w:tab w:val="clear" w:pos="9072"/>
              </w:tabs>
              <w:spacing w:before="60" w:after="60"/>
              <w:jc w:val="left"/>
              <w:rPr>
                <w:rFonts w:ascii="Calibri" w:hAnsi="Calibri" w:cs="Calibri"/>
                <w:lang w:eastAsia="fr-FR"/>
              </w:rPr>
            </w:pPr>
          </w:p>
        </w:tc>
      </w:tr>
    </w:tbl>
    <w:p w14:paraId="19050B65" w14:textId="77777777" w:rsidR="00C75210" w:rsidRPr="008D2381" w:rsidRDefault="00C75210" w:rsidP="00C75210">
      <w:pPr>
        <w:pStyle w:val="Annexe"/>
        <w:spacing w:before="240" w:after="120"/>
      </w:pPr>
      <w:r>
        <w:t>Annexe B</w:t>
      </w:r>
      <w:r w:rsidRPr="00C12356">
        <w:t xml:space="preserve"> </w:t>
      </w:r>
      <w:r>
        <w:t>–</w:t>
      </w:r>
      <w:r w:rsidRPr="00C12356">
        <w:t xml:space="preserve"> </w:t>
      </w:r>
      <w:r>
        <w:t>Calcul des flux nets de trésorerie (A</w:t>
      </w:r>
      <w:r w:rsidRPr="008D2381">
        <w:t xml:space="preserve"> compléter)</w:t>
      </w: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97"/>
        <w:gridCol w:w="1314"/>
        <w:gridCol w:w="992"/>
        <w:gridCol w:w="1134"/>
        <w:gridCol w:w="1134"/>
        <w:gridCol w:w="1134"/>
        <w:gridCol w:w="1134"/>
      </w:tblGrid>
      <w:tr w:rsidR="00C75210" w:rsidRPr="00046CD4" w14:paraId="5684F521" w14:textId="77777777" w:rsidTr="00991649">
        <w:tblPrEx>
          <w:tblCellMar>
            <w:top w:w="0" w:type="dxa"/>
            <w:bottom w:w="0" w:type="dxa"/>
          </w:tblCellMar>
        </w:tblPrEx>
        <w:tc>
          <w:tcPr>
            <w:tcW w:w="2797" w:type="dxa"/>
            <w:shd w:val="clear" w:color="auto" w:fill="D9D9D9"/>
            <w:vAlign w:val="center"/>
          </w:tcPr>
          <w:p w14:paraId="7192CF05" w14:textId="77777777" w:rsidR="00C75210" w:rsidRPr="00800743" w:rsidRDefault="00C75210" w:rsidP="00991649">
            <w:pPr>
              <w:pStyle w:val="En-tte"/>
              <w:tabs>
                <w:tab w:val="clear" w:pos="9072"/>
              </w:tabs>
              <w:spacing w:before="60" w:after="60"/>
              <w:jc w:val="center"/>
              <w:rPr>
                <w:rFonts w:ascii="Calibri" w:hAnsi="Calibri" w:cs="Calibri"/>
                <w:lang w:eastAsia="fr-FR"/>
              </w:rPr>
            </w:pPr>
            <w:r w:rsidRPr="00800743">
              <w:rPr>
                <w:rFonts w:ascii="Calibri" w:hAnsi="Calibri" w:cs="Calibri"/>
                <w:lang w:eastAsia="fr-FR"/>
              </w:rPr>
              <w:t>Années</w:t>
            </w:r>
          </w:p>
        </w:tc>
        <w:tc>
          <w:tcPr>
            <w:tcW w:w="1314" w:type="dxa"/>
            <w:shd w:val="clear" w:color="auto" w:fill="D9D9D9"/>
            <w:vAlign w:val="center"/>
          </w:tcPr>
          <w:p w14:paraId="281CEEE6" w14:textId="77777777" w:rsidR="00C75210" w:rsidRPr="00800743" w:rsidRDefault="00C75210" w:rsidP="00991649">
            <w:pPr>
              <w:pStyle w:val="En-tte"/>
              <w:tabs>
                <w:tab w:val="clear" w:pos="9072"/>
              </w:tabs>
              <w:spacing w:before="60" w:after="60"/>
              <w:jc w:val="center"/>
              <w:rPr>
                <w:rFonts w:ascii="Calibri" w:hAnsi="Calibri" w:cs="Calibri"/>
                <w:lang w:eastAsia="fr-FR"/>
              </w:rPr>
            </w:pPr>
            <w:r w:rsidRPr="00800743">
              <w:rPr>
                <w:rFonts w:ascii="Calibri" w:hAnsi="Calibri" w:cs="Calibri"/>
                <w:lang w:eastAsia="fr-FR"/>
              </w:rPr>
              <w:t>Début N</w:t>
            </w:r>
          </w:p>
        </w:tc>
        <w:tc>
          <w:tcPr>
            <w:tcW w:w="992" w:type="dxa"/>
            <w:shd w:val="clear" w:color="auto" w:fill="D9D9D9"/>
          </w:tcPr>
          <w:p w14:paraId="7905BF99" w14:textId="77777777" w:rsidR="00C75210" w:rsidRPr="00800743" w:rsidRDefault="00C75210" w:rsidP="00991649">
            <w:pPr>
              <w:pStyle w:val="En-tte"/>
              <w:tabs>
                <w:tab w:val="clear" w:pos="9072"/>
              </w:tabs>
              <w:spacing w:before="60" w:after="60"/>
              <w:jc w:val="center"/>
              <w:rPr>
                <w:rFonts w:ascii="Calibri" w:hAnsi="Calibri" w:cs="Calibri"/>
                <w:lang w:eastAsia="fr-FR"/>
              </w:rPr>
            </w:pPr>
            <w:r w:rsidRPr="00800743">
              <w:rPr>
                <w:rFonts w:ascii="Calibri" w:hAnsi="Calibri" w:cs="Calibri"/>
                <w:lang w:eastAsia="fr-FR"/>
              </w:rPr>
              <w:t>N</w:t>
            </w:r>
          </w:p>
        </w:tc>
        <w:tc>
          <w:tcPr>
            <w:tcW w:w="1134" w:type="dxa"/>
            <w:shd w:val="clear" w:color="auto" w:fill="D9D9D9"/>
          </w:tcPr>
          <w:p w14:paraId="6C944CD0" w14:textId="77777777" w:rsidR="00C75210" w:rsidRPr="00800743" w:rsidRDefault="00C75210" w:rsidP="00991649">
            <w:pPr>
              <w:pStyle w:val="En-tte"/>
              <w:tabs>
                <w:tab w:val="clear" w:pos="9072"/>
              </w:tabs>
              <w:spacing w:before="60" w:after="60"/>
              <w:jc w:val="center"/>
              <w:rPr>
                <w:rFonts w:ascii="Calibri" w:hAnsi="Calibri" w:cs="Calibri"/>
                <w:lang w:eastAsia="fr-FR"/>
              </w:rPr>
            </w:pPr>
            <w:r w:rsidRPr="00800743">
              <w:rPr>
                <w:rFonts w:ascii="Calibri" w:hAnsi="Calibri" w:cs="Calibri"/>
                <w:lang w:eastAsia="fr-FR"/>
              </w:rPr>
              <w:t>N+1</w:t>
            </w:r>
          </w:p>
        </w:tc>
        <w:tc>
          <w:tcPr>
            <w:tcW w:w="1134" w:type="dxa"/>
            <w:shd w:val="clear" w:color="auto" w:fill="D9D9D9"/>
          </w:tcPr>
          <w:p w14:paraId="1053A78D" w14:textId="77777777" w:rsidR="00C75210" w:rsidRPr="00800743" w:rsidRDefault="00C75210" w:rsidP="00991649">
            <w:pPr>
              <w:pStyle w:val="En-tte"/>
              <w:tabs>
                <w:tab w:val="clear" w:pos="9072"/>
              </w:tabs>
              <w:spacing w:before="60" w:after="60"/>
              <w:jc w:val="center"/>
              <w:rPr>
                <w:rFonts w:ascii="Calibri" w:hAnsi="Calibri" w:cs="Calibri"/>
                <w:lang w:eastAsia="fr-FR"/>
              </w:rPr>
            </w:pPr>
            <w:r w:rsidRPr="00800743">
              <w:rPr>
                <w:rFonts w:ascii="Calibri" w:hAnsi="Calibri" w:cs="Calibri"/>
                <w:lang w:eastAsia="fr-FR"/>
              </w:rPr>
              <w:t>N+2</w:t>
            </w:r>
          </w:p>
        </w:tc>
        <w:tc>
          <w:tcPr>
            <w:tcW w:w="1134" w:type="dxa"/>
            <w:shd w:val="clear" w:color="auto" w:fill="D9D9D9"/>
          </w:tcPr>
          <w:p w14:paraId="744F738F" w14:textId="77777777" w:rsidR="00C75210" w:rsidRPr="00800743" w:rsidRDefault="00C75210" w:rsidP="00991649">
            <w:pPr>
              <w:pStyle w:val="En-tte"/>
              <w:tabs>
                <w:tab w:val="clear" w:pos="9072"/>
              </w:tabs>
              <w:spacing w:before="60" w:after="60"/>
              <w:jc w:val="center"/>
              <w:rPr>
                <w:rFonts w:ascii="Calibri" w:hAnsi="Calibri" w:cs="Calibri"/>
                <w:lang w:eastAsia="fr-FR"/>
              </w:rPr>
            </w:pPr>
            <w:r w:rsidRPr="00800743">
              <w:rPr>
                <w:rFonts w:ascii="Calibri" w:hAnsi="Calibri" w:cs="Calibri"/>
                <w:lang w:eastAsia="fr-FR"/>
              </w:rPr>
              <w:t>N+3</w:t>
            </w:r>
          </w:p>
        </w:tc>
        <w:tc>
          <w:tcPr>
            <w:tcW w:w="1134" w:type="dxa"/>
            <w:shd w:val="clear" w:color="auto" w:fill="D9D9D9"/>
          </w:tcPr>
          <w:p w14:paraId="27111CA7" w14:textId="77777777" w:rsidR="00C75210" w:rsidRPr="00800743" w:rsidRDefault="00C75210" w:rsidP="00991649">
            <w:pPr>
              <w:pStyle w:val="En-tte"/>
              <w:tabs>
                <w:tab w:val="clear" w:pos="9072"/>
              </w:tabs>
              <w:spacing w:before="60" w:after="60"/>
              <w:jc w:val="center"/>
              <w:rPr>
                <w:rFonts w:ascii="Calibri" w:hAnsi="Calibri" w:cs="Calibri"/>
                <w:lang w:eastAsia="fr-FR"/>
              </w:rPr>
            </w:pPr>
            <w:r w:rsidRPr="00800743">
              <w:rPr>
                <w:rFonts w:ascii="Calibri" w:hAnsi="Calibri" w:cs="Calibri"/>
                <w:lang w:eastAsia="fr-FR"/>
              </w:rPr>
              <w:t>N+4</w:t>
            </w:r>
          </w:p>
        </w:tc>
      </w:tr>
      <w:tr w:rsidR="00C75210" w:rsidRPr="00046CD4" w14:paraId="6D4B8127" w14:textId="77777777" w:rsidTr="00991649">
        <w:tblPrEx>
          <w:tblCellMar>
            <w:top w:w="0" w:type="dxa"/>
            <w:bottom w:w="0" w:type="dxa"/>
          </w:tblCellMar>
        </w:tblPrEx>
        <w:tc>
          <w:tcPr>
            <w:tcW w:w="2797" w:type="dxa"/>
          </w:tcPr>
          <w:p w14:paraId="45BCD140" w14:textId="77777777" w:rsidR="00C75210" w:rsidRPr="00800743" w:rsidRDefault="00C75210" w:rsidP="00991649">
            <w:pPr>
              <w:pStyle w:val="En-tte"/>
              <w:tabs>
                <w:tab w:val="clear" w:pos="9072"/>
              </w:tabs>
              <w:spacing w:before="60" w:after="60"/>
              <w:jc w:val="left"/>
              <w:rPr>
                <w:rFonts w:ascii="Calibri" w:hAnsi="Calibri" w:cs="Calibri"/>
                <w:lang w:eastAsia="fr-FR"/>
              </w:rPr>
            </w:pPr>
            <w:r w:rsidRPr="00800743">
              <w:rPr>
                <w:rFonts w:ascii="Calibri" w:hAnsi="Calibri" w:cs="Calibri"/>
                <w:lang w:eastAsia="fr-FR"/>
              </w:rPr>
              <w:lastRenderedPageBreak/>
              <w:t>Encaissements :</w:t>
            </w:r>
          </w:p>
          <w:p w14:paraId="77B44B0E" w14:textId="77777777" w:rsidR="00C75210" w:rsidRDefault="00C75210" w:rsidP="00991649">
            <w:pPr>
              <w:pStyle w:val="En-tte"/>
              <w:tabs>
                <w:tab w:val="clear" w:pos="9072"/>
              </w:tabs>
              <w:spacing w:before="120"/>
              <w:rPr>
                <w:rFonts w:ascii="Calibri" w:hAnsi="Calibri" w:cs="Calibri"/>
                <w:lang w:eastAsia="fr-FR"/>
              </w:rPr>
            </w:pPr>
          </w:p>
          <w:p w14:paraId="5AB04AE0" w14:textId="77777777" w:rsidR="00C75210" w:rsidRDefault="00C75210" w:rsidP="00991649">
            <w:pPr>
              <w:pStyle w:val="En-tte"/>
              <w:tabs>
                <w:tab w:val="clear" w:pos="9072"/>
              </w:tabs>
              <w:spacing w:before="120"/>
              <w:rPr>
                <w:rFonts w:ascii="Calibri" w:hAnsi="Calibri" w:cs="Calibri"/>
                <w:lang w:eastAsia="fr-FR"/>
              </w:rPr>
            </w:pPr>
          </w:p>
          <w:p w14:paraId="383557B4" w14:textId="77777777" w:rsidR="00C75210" w:rsidRPr="00800743" w:rsidRDefault="00C75210" w:rsidP="00991649">
            <w:pPr>
              <w:pStyle w:val="En-tte"/>
              <w:tabs>
                <w:tab w:val="clear" w:pos="9072"/>
              </w:tabs>
              <w:spacing w:before="120"/>
              <w:rPr>
                <w:rFonts w:ascii="Calibri" w:hAnsi="Calibri" w:cs="Calibri"/>
                <w:lang w:eastAsia="fr-FR"/>
              </w:rPr>
            </w:pPr>
          </w:p>
          <w:p w14:paraId="7172768B" w14:textId="77777777" w:rsidR="00C75210" w:rsidRPr="00800743" w:rsidRDefault="00C75210" w:rsidP="00991649">
            <w:pPr>
              <w:pStyle w:val="En-tte"/>
              <w:tabs>
                <w:tab w:val="clear" w:pos="9072"/>
              </w:tabs>
              <w:spacing w:before="120"/>
              <w:rPr>
                <w:rFonts w:ascii="Calibri" w:hAnsi="Calibri" w:cs="Calibri"/>
                <w:lang w:eastAsia="fr-FR"/>
              </w:rPr>
            </w:pPr>
          </w:p>
          <w:p w14:paraId="4F3AB0C0" w14:textId="77777777" w:rsidR="00C75210" w:rsidRDefault="00C75210" w:rsidP="00991649">
            <w:pPr>
              <w:pStyle w:val="En-tte"/>
              <w:tabs>
                <w:tab w:val="clear" w:pos="9072"/>
              </w:tabs>
              <w:spacing w:before="120"/>
              <w:rPr>
                <w:rFonts w:ascii="Calibri" w:hAnsi="Calibri" w:cs="Calibri"/>
                <w:lang w:eastAsia="fr-FR"/>
              </w:rPr>
            </w:pPr>
          </w:p>
          <w:p w14:paraId="199B9224" w14:textId="77777777" w:rsidR="00C75210" w:rsidRDefault="00C75210" w:rsidP="00991649">
            <w:pPr>
              <w:pStyle w:val="En-tte"/>
              <w:tabs>
                <w:tab w:val="clear" w:pos="9072"/>
              </w:tabs>
              <w:spacing w:before="120"/>
              <w:rPr>
                <w:rFonts w:ascii="Calibri" w:hAnsi="Calibri" w:cs="Calibri"/>
                <w:lang w:eastAsia="fr-FR"/>
              </w:rPr>
            </w:pPr>
          </w:p>
          <w:p w14:paraId="00422122" w14:textId="77777777" w:rsidR="00C75210" w:rsidRDefault="00C75210" w:rsidP="00991649">
            <w:pPr>
              <w:pStyle w:val="En-tte"/>
              <w:tabs>
                <w:tab w:val="clear" w:pos="9072"/>
              </w:tabs>
              <w:spacing w:before="120"/>
              <w:rPr>
                <w:rFonts w:ascii="Calibri" w:hAnsi="Calibri" w:cs="Calibri"/>
                <w:lang w:eastAsia="fr-FR"/>
              </w:rPr>
            </w:pPr>
          </w:p>
          <w:p w14:paraId="03FDD5B8" w14:textId="77777777" w:rsidR="00C75210" w:rsidRPr="00800743" w:rsidRDefault="00C75210" w:rsidP="00991649">
            <w:pPr>
              <w:pStyle w:val="En-tte"/>
              <w:tabs>
                <w:tab w:val="clear" w:pos="9072"/>
              </w:tabs>
              <w:spacing w:before="120"/>
              <w:rPr>
                <w:rFonts w:ascii="Calibri" w:hAnsi="Calibri" w:cs="Calibri"/>
                <w:lang w:eastAsia="fr-FR"/>
              </w:rPr>
            </w:pPr>
          </w:p>
        </w:tc>
        <w:tc>
          <w:tcPr>
            <w:tcW w:w="1314" w:type="dxa"/>
          </w:tcPr>
          <w:p w14:paraId="3BFCA872" w14:textId="77777777" w:rsidR="00C75210" w:rsidRPr="00800743" w:rsidRDefault="00C75210" w:rsidP="00991649">
            <w:pPr>
              <w:pStyle w:val="En-tte"/>
              <w:tabs>
                <w:tab w:val="clear" w:pos="9072"/>
              </w:tabs>
              <w:spacing w:before="120"/>
              <w:rPr>
                <w:rFonts w:ascii="Calibri" w:hAnsi="Calibri" w:cs="Calibri"/>
                <w:lang w:eastAsia="fr-FR"/>
              </w:rPr>
            </w:pPr>
          </w:p>
        </w:tc>
        <w:tc>
          <w:tcPr>
            <w:tcW w:w="992" w:type="dxa"/>
          </w:tcPr>
          <w:p w14:paraId="66D6F2E4" w14:textId="77777777" w:rsidR="00C75210" w:rsidRPr="00800743" w:rsidRDefault="00C75210" w:rsidP="00991649">
            <w:pPr>
              <w:pStyle w:val="En-tte"/>
              <w:tabs>
                <w:tab w:val="clear" w:pos="9072"/>
              </w:tabs>
              <w:spacing w:before="120"/>
              <w:rPr>
                <w:rFonts w:ascii="Calibri" w:hAnsi="Calibri" w:cs="Calibri"/>
                <w:lang w:eastAsia="fr-FR"/>
              </w:rPr>
            </w:pPr>
          </w:p>
        </w:tc>
        <w:tc>
          <w:tcPr>
            <w:tcW w:w="1134" w:type="dxa"/>
          </w:tcPr>
          <w:p w14:paraId="5F3107D7" w14:textId="77777777" w:rsidR="00C75210" w:rsidRPr="00800743" w:rsidRDefault="00C75210" w:rsidP="00991649">
            <w:pPr>
              <w:pStyle w:val="En-tte"/>
              <w:tabs>
                <w:tab w:val="clear" w:pos="9072"/>
              </w:tabs>
              <w:spacing w:before="120"/>
              <w:rPr>
                <w:rFonts w:ascii="Calibri" w:hAnsi="Calibri" w:cs="Calibri"/>
                <w:lang w:eastAsia="fr-FR"/>
              </w:rPr>
            </w:pPr>
          </w:p>
        </w:tc>
        <w:tc>
          <w:tcPr>
            <w:tcW w:w="1134" w:type="dxa"/>
          </w:tcPr>
          <w:p w14:paraId="7706BC56" w14:textId="77777777" w:rsidR="00C75210" w:rsidRPr="00800743" w:rsidRDefault="00C75210" w:rsidP="00991649">
            <w:pPr>
              <w:pStyle w:val="En-tte"/>
              <w:tabs>
                <w:tab w:val="clear" w:pos="9072"/>
              </w:tabs>
              <w:spacing w:before="120"/>
              <w:rPr>
                <w:rFonts w:ascii="Calibri" w:hAnsi="Calibri" w:cs="Calibri"/>
                <w:lang w:eastAsia="fr-FR"/>
              </w:rPr>
            </w:pPr>
          </w:p>
        </w:tc>
        <w:tc>
          <w:tcPr>
            <w:tcW w:w="1134" w:type="dxa"/>
          </w:tcPr>
          <w:p w14:paraId="58742B66" w14:textId="77777777" w:rsidR="00C75210" w:rsidRPr="00800743" w:rsidRDefault="00C75210" w:rsidP="00991649">
            <w:pPr>
              <w:pStyle w:val="En-tte"/>
              <w:tabs>
                <w:tab w:val="clear" w:pos="9072"/>
              </w:tabs>
              <w:spacing w:before="120"/>
              <w:rPr>
                <w:rFonts w:ascii="Calibri" w:hAnsi="Calibri" w:cs="Calibri"/>
                <w:lang w:eastAsia="fr-FR"/>
              </w:rPr>
            </w:pPr>
          </w:p>
        </w:tc>
        <w:tc>
          <w:tcPr>
            <w:tcW w:w="1134" w:type="dxa"/>
          </w:tcPr>
          <w:p w14:paraId="7BB1C124" w14:textId="77777777" w:rsidR="00C75210" w:rsidRPr="00800743" w:rsidRDefault="00C75210" w:rsidP="00991649">
            <w:pPr>
              <w:pStyle w:val="En-tte"/>
              <w:tabs>
                <w:tab w:val="clear" w:pos="9072"/>
              </w:tabs>
              <w:spacing w:before="120"/>
              <w:rPr>
                <w:rFonts w:ascii="Calibri" w:hAnsi="Calibri" w:cs="Calibri"/>
                <w:lang w:eastAsia="fr-FR"/>
              </w:rPr>
            </w:pPr>
          </w:p>
        </w:tc>
      </w:tr>
      <w:tr w:rsidR="00C75210" w:rsidRPr="00046CD4" w14:paraId="6E2CC005" w14:textId="77777777" w:rsidTr="00991649">
        <w:tblPrEx>
          <w:tblCellMar>
            <w:top w:w="0" w:type="dxa"/>
            <w:bottom w:w="0" w:type="dxa"/>
          </w:tblCellMar>
        </w:tblPrEx>
        <w:tc>
          <w:tcPr>
            <w:tcW w:w="2797" w:type="dxa"/>
          </w:tcPr>
          <w:p w14:paraId="04A6B7C6" w14:textId="77777777" w:rsidR="00C75210" w:rsidRPr="00800743" w:rsidRDefault="00C75210" w:rsidP="00991649">
            <w:pPr>
              <w:pStyle w:val="En-tte"/>
              <w:tabs>
                <w:tab w:val="clear" w:pos="9072"/>
              </w:tabs>
              <w:spacing w:before="60" w:after="60"/>
              <w:jc w:val="left"/>
              <w:rPr>
                <w:rFonts w:ascii="Calibri" w:hAnsi="Calibri" w:cs="Calibri"/>
                <w:lang w:eastAsia="fr-FR"/>
              </w:rPr>
            </w:pPr>
            <w:r w:rsidRPr="00800743">
              <w:rPr>
                <w:rFonts w:ascii="Calibri" w:hAnsi="Calibri" w:cs="Calibri"/>
                <w:lang w:eastAsia="fr-FR"/>
              </w:rPr>
              <w:t>Décaissements :</w:t>
            </w:r>
          </w:p>
          <w:p w14:paraId="0AE4CB20" w14:textId="77777777" w:rsidR="00C75210" w:rsidRPr="00800743" w:rsidRDefault="00C75210" w:rsidP="00991649">
            <w:pPr>
              <w:pStyle w:val="En-tte"/>
              <w:tabs>
                <w:tab w:val="clear" w:pos="9072"/>
                <w:tab w:val="left" w:pos="290"/>
              </w:tabs>
              <w:spacing w:before="120"/>
              <w:rPr>
                <w:rFonts w:ascii="Calibri" w:hAnsi="Calibri" w:cs="Calibri"/>
                <w:lang w:eastAsia="fr-FR"/>
              </w:rPr>
            </w:pPr>
          </w:p>
          <w:p w14:paraId="065133D7" w14:textId="77777777" w:rsidR="00C75210" w:rsidRDefault="00C75210" w:rsidP="00991649">
            <w:pPr>
              <w:pStyle w:val="En-tte"/>
              <w:tabs>
                <w:tab w:val="clear" w:pos="9072"/>
                <w:tab w:val="left" w:pos="290"/>
              </w:tabs>
              <w:spacing w:before="120"/>
              <w:rPr>
                <w:rFonts w:ascii="Calibri" w:hAnsi="Calibri" w:cs="Calibri"/>
                <w:lang w:eastAsia="fr-FR"/>
              </w:rPr>
            </w:pPr>
          </w:p>
          <w:p w14:paraId="743E6ED5" w14:textId="77777777" w:rsidR="00C75210" w:rsidRPr="00800743" w:rsidRDefault="00C75210" w:rsidP="00991649">
            <w:pPr>
              <w:pStyle w:val="En-tte"/>
              <w:tabs>
                <w:tab w:val="clear" w:pos="9072"/>
                <w:tab w:val="left" w:pos="290"/>
              </w:tabs>
              <w:spacing w:before="120"/>
              <w:rPr>
                <w:rFonts w:ascii="Calibri" w:hAnsi="Calibri" w:cs="Calibri"/>
                <w:lang w:eastAsia="fr-FR"/>
              </w:rPr>
            </w:pPr>
          </w:p>
          <w:p w14:paraId="1A2ED645" w14:textId="77777777" w:rsidR="00C75210" w:rsidRDefault="00C75210" w:rsidP="00991649">
            <w:pPr>
              <w:pStyle w:val="En-tte"/>
              <w:tabs>
                <w:tab w:val="clear" w:pos="9072"/>
                <w:tab w:val="left" w:pos="290"/>
              </w:tabs>
              <w:spacing w:before="120"/>
              <w:rPr>
                <w:rFonts w:ascii="Calibri" w:hAnsi="Calibri" w:cs="Calibri"/>
                <w:lang w:eastAsia="fr-FR"/>
              </w:rPr>
            </w:pPr>
          </w:p>
          <w:p w14:paraId="11DED655" w14:textId="77777777" w:rsidR="00C75210" w:rsidRPr="00800743" w:rsidRDefault="00C75210" w:rsidP="00991649">
            <w:pPr>
              <w:pStyle w:val="En-tte"/>
              <w:tabs>
                <w:tab w:val="clear" w:pos="9072"/>
                <w:tab w:val="left" w:pos="290"/>
              </w:tabs>
              <w:spacing w:before="120"/>
              <w:rPr>
                <w:rFonts w:ascii="Calibri" w:hAnsi="Calibri" w:cs="Calibri"/>
                <w:lang w:eastAsia="fr-FR"/>
              </w:rPr>
            </w:pPr>
          </w:p>
          <w:p w14:paraId="2CD13660" w14:textId="77777777" w:rsidR="00C75210" w:rsidRPr="00800743" w:rsidRDefault="00C75210" w:rsidP="00991649">
            <w:pPr>
              <w:pStyle w:val="En-tte"/>
              <w:tabs>
                <w:tab w:val="clear" w:pos="9072"/>
                <w:tab w:val="left" w:pos="290"/>
              </w:tabs>
              <w:spacing w:before="120"/>
              <w:rPr>
                <w:rFonts w:ascii="Calibri" w:hAnsi="Calibri" w:cs="Calibri"/>
                <w:lang w:eastAsia="fr-FR"/>
              </w:rPr>
            </w:pPr>
          </w:p>
          <w:p w14:paraId="711FBCE4" w14:textId="77777777" w:rsidR="00C75210" w:rsidRPr="00800743" w:rsidRDefault="00C75210" w:rsidP="00991649">
            <w:pPr>
              <w:pStyle w:val="En-tte"/>
              <w:tabs>
                <w:tab w:val="clear" w:pos="9072"/>
              </w:tabs>
              <w:spacing w:before="120"/>
              <w:ind w:left="2877"/>
              <w:rPr>
                <w:rFonts w:ascii="Calibri" w:hAnsi="Calibri" w:cs="Calibri"/>
                <w:lang w:eastAsia="fr-FR"/>
              </w:rPr>
            </w:pPr>
          </w:p>
        </w:tc>
        <w:tc>
          <w:tcPr>
            <w:tcW w:w="1314" w:type="dxa"/>
          </w:tcPr>
          <w:p w14:paraId="699E639F" w14:textId="77777777" w:rsidR="00C75210" w:rsidRPr="00800743" w:rsidRDefault="00C75210" w:rsidP="00991649">
            <w:pPr>
              <w:pStyle w:val="En-tte"/>
              <w:tabs>
                <w:tab w:val="clear" w:pos="9072"/>
              </w:tabs>
              <w:spacing w:before="120"/>
              <w:rPr>
                <w:rFonts w:ascii="Calibri" w:hAnsi="Calibri" w:cs="Calibri"/>
                <w:lang w:eastAsia="fr-FR"/>
              </w:rPr>
            </w:pPr>
          </w:p>
        </w:tc>
        <w:tc>
          <w:tcPr>
            <w:tcW w:w="992" w:type="dxa"/>
          </w:tcPr>
          <w:p w14:paraId="7C60C112" w14:textId="77777777" w:rsidR="00C75210" w:rsidRPr="00800743" w:rsidRDefault="00C75210" w:rsidP="00991649">
            <w:pPr>
              <w:pStyle w:val="En-tte"/>
              <w:tabs>
                <w:tab w:val="clear" w:pos="9072"/>
              </w:tabs>
              <w:spacing w:before="120"/>
              <w:rPr>
                <w:rFonts w:ascii="Calibri" w:hAnsi="Calibri" w:cs="Calibri"/>
                <w:lang w:eastAsia="fr-FR"/>
              </w:rPr>
            </w:pPr>
          </w:p>
        </w:tc>
        <w:tc>
          <w:tcPr>
            <w:tcW w:w="1134" w:type="dxa"/>
          </w:tcPr>
          <w:p w14:paraId="26DBC87A" w14:textId="77777777" w:rsidR="00C75210" w:rsidRPr="00800743" w:rsidRDefault="00C75210" w:rsidP="00991649">
            <w:pPr>
              <w:pStyle w:val="En-tte"/>
              <w:tabs>
                <w:tab w:val="clear" w:pos="9072"/>
              </w:tabs>
              <w:spacing w:before="120"/>
              <w:rPr>
                <w:rFonts w:ascii="Calibri" w:hAnsi="Calibri" w:cs="Calibri"/>
                <w:lang w:eastAsia="fr-FR"/>
              </w:rPr>
            </w:pPr>
          </w:p>
        </w:tc>
        <w:tc>
          <w:tcPr>
            <w:tcW w:w="1134" w:type="dxa"/>
          </w:tcPr>
          <w:p w14:paraId="58A6AA3D" w14:textId="77777777" w:rsidR="00C75210" w:rsidRPr="00800743" w:rsidRDefault="00C75210" w:rsidP="00991649">
            <w:pPr>
              <w:pStyle w:val="En-tte"/>
              <w:tabs>
                <w:tab w:val="clear" w:pos="9072"/>
              </w:tabs>
              <w:spacing w:before="120"/>
              <w:rPr>
                <w:rFonts w:ascii="Calibri" w:hAnsi="Calibri" w:cs="Calibri"/>
                <w:lang w:eastAsia="fr-FR"/>
              </w:rPr>
            </w:pPr>
          </w:p>
        </w:tc>
        <w:tc>
          <w:tcPr>
            <w:tcW w:w="1134" w:type="dxa"/>
          </w:tcPr>
          <w:p w14:paraId="0CDDCFAA" w14:textId="77777777" w:rsidR="00C75210" w:rsidRPr="00800743" w:rsidRDefault="00C75210" w:rsidP="00991649">
            <w:pPr>
              <w:pStyle w:val="En-tte"/>
              <w:tabs>
                <w:tab w:val="clear" w:pos="9072"/>
              </w:tabs>
              <w:spacing w:before="120"/>
              <w:rPr>
                <w:rFonts w:ascii="Calibri" w:hAnsi="Calibri" w:cs="Calibri"/>
                <w:lang w:eastAsia="fr-FR"/>
              </w:rPr>
            </w:pPr>
          </w:p>
        </w:tc>
        <w:tc>
          <w:tcPr>
            <w:tcW w:w="1134" w:type="dxa"/>
          </w:tcPr>
          <w:p w14:paraId="347456A5" w14:textId="77777777" w:rsidR="00C75210" w:rsidRPr="00800743" w:rsidRDefault="00C75210" w:rsidP="00991649">
            <w:pPr>
              <w:pStyle w:val="En-tte"/>
              <w:tabs>
                <w:tab w:val="clear" w:pos="9072"/>
              </w:tabs>
              <w:spacing w:before="120"/>
              <w:rPr>
                <w:rFonts w:ascii="Calibri" w:hAnsi="Calibri" w:cs="Calibri"/>
                <w:lang w:eastAsia="fr-FR"/>
              </w:rPr>
            </w:pPr>
          </w:p>
        </w:tc>
      </w:tr>
      <w:tr w:rsidR="00C75210" w:rsidRPr="00046CD4" w14:paraId="1CD77547" w14:textId="77777777" w:rsidTr="00991649">
        <w:tblPrEx>
          <w:tblCellMar>
            <w:top w:w="0" w:type="dxa"/>
            <w:bottom w:w="0" w:type="dxa"/>
          </w:tblCellMar>
        </w:tblPrEx>
        <w:tc>
          <w:tcPr>
            <w:tcW w:w="2797" w:type="dxa"/>
          </w:tcPr>
          <w:p w14:paraId="45CF75FA" w14:textId="77777777" w:rsidR="00C75210" w:rsidRPr="00800743" w:rsidRDefault="00C75210" w:rsidP="00991649">
            <w:pPr>
              <w:pStyle w:val="En-tte"/>
              <w:tabs>
                <w:tab w:val="clear" w:pos="9072"/>
              </w:tabs>
              <w:spacing w:before="60" w:after="60"/>
              <w:jc w:val="left"/>
              <w:rPr>
                <w:rFonts w:ascii="Calibri" w:hAnsi="Calibri" w:cs="Calibri"/>
                <w:lang w:eastAsia="fr-FR"/>
              </w:rPr>
            </w:pPr>
            <w:r w:rsidRPr="00800743">
              <w:rPr>
                <w:rFonts w:ascii="Calibri" w:hAnsi="Calibri" w:cs="Calibri"/>
                <w:lang w:eastAsia="fr-FR"/>
              </w:rPr>
              <w:t>Flux nets de trésorerie</w:t>
            </w:r>
          </w:p>
        </w:tc>
        <w:tc>
          <w:tcPr>
            <w:tcW w:w="1314" w:type="dxa"/>
          </w:tcPr>
          <w:p w14:paraId="42EDE2E5" w14:textId="77777777" w:rsidR="00C75210" w:rsidRPr="00800743" w:rsidRDefault="00C75210" w:rsidP="00991649">
            <w:pPr>
              <w:pStyle w:val="En-tte"/>
              <w:tabs>
                <w:tab w:val="clear" w:pos="9072"/>
              </w:tabs>
              <w:spacing w:before="60" w:after="60"/>
              <w:jc w:val="left"/>
              <w:rPr>
                <w:rFonts w:ascii="Calibri" w:hAnsi="Calibri" w:cs="Calibri"/>
                <w:lang w:eastAsia="fr-FR"/>
              </w:rPr>
            </w:pPr>
          </w:p>
        </w:tc>
        <w:tc>
          <w:tcPr>
            <w:tcW w:w="992" w:type="dxa"/>
          </w:tcPr>
          <w:p w14:paraId="3B263452" w14:textId="77777777" w:rsidR="00C75210" w:rsidRPr="00800743" w:rsidRDefault="00C75210" w:rsidP="00991649">
            <w:pPr>
              <w:pStyle w:val="En-tte"/>
              <w:tabs>
                <w:tab w:val="clear" w:pos="9072"/>
              </w:tabs>
              <w:spacing w:before="60" w:after="60"/>
              <w:jc w:val="left"/>
              <w:rPr>
                <w:rFonts w:ascii="Calibri" w:hAnsi="Calibri" w:cs="Calibri"/>
                <w:lang w:eastAsia="fr-FR"/>
              </w:rPr>
            </w:pPr>
          </w:p>
        </w:tc>
        <w:tc>
          <w:tcPr>
            <w:tcW w:w="1134" w:type="dxa"/>
          </w:tcPr>
          <w:p w14:paraId="43B2126B" w14:textId="77777777" w:rsidR="00C75210" w:rsidRPr="00800743" w:rsidRDefault="00C75210" w:rsidP="00991649">
            <w:pPr>
              <w:pStyle w:val="En-tte"/>
              <w:tabs>
                <w:tab w:val="clear" w:pos="9072"/>
              </w:tabs>
              <w:spacing w:before="60" w:after="60"/>
              <w:jc w:val="left"/>
              <w:rPr>
                <w:rFonts w:ascii="Calibri" w:hAnsi="Calibri" w:cs="Calibri"/>
                <w:lang w:eastAsia="fr-FR"/>
              </w:rPr>
            </w:pPr>
          </w:p>
        </w:tc>
        <w:tc>
          <w:tcPr>
            <w:tcW w:w="1134" w:type="dxa"/>
          </w:tcPr>
          <w:p w14:paraId="21796A8A" w14:textId="77777777" w:rsidR="00C75210" w:rsidRPr="00800743" w:rsidRDefault="00C75210" w:rsidP="00991649">
            <w:pPr>
              <w:pStyle w:val="En-tte"/>
              <w:tabs>
                <w:tab w:val="clear" w:pos="9072"/>
              </w:tabs>
              <w:spacing w:before="60" w:after="60"/>
              <w:jc w:val="left"/>
              <w:rPr>
                <w:rFonts w:ascii="Calibri" w:hAnsi="Calibri" w:cs="Calibri"/>
                <w:lang w:eastAsia="fr-FR"/>
              </w:rPr>
            </w:pPr>
          </w:p>
        </w:tc>
        <w:tc>
          <w:tcPr>
            <w:tcW w:w="1134" w:type="dxa"/>
          </w:tcPr>
          <w:p w14:paraId="49F8F78A" w14:textId="77777777" w:rsidR="00C75210" w:rsidRPr="00800743" w:rsidRDefault="00C75210" w:rsidP="00991649">
            <w:pPr>
              <w:pStyle w:val="En-tte"/>
              <w:tabs>
                <w:tab w:val="clear" w:pos="9072"/>
              </w:tabs>
              <w:spacing w:before="60" w:after="60"/>
              <w:jc w:val="left"/>
              <w:rPr>
                <w:rFonts w:ascii="Calibri" w:hAnsi="Calibri" w:cs="Calibri"/>
                <w:lang w:eastAsia="fr-FR"/>
              </w:rPr>
            </w:pPr>
          </w:p>
        </w:tc>
        <w:tc>
          <w:tcPr>
            <w:tcW w:w="1134" w:type="dxa"/>
          </w:tcPr>
          <w:p w14:paraId="6F3D46F1" w14:textId="77777777" w:rsidR="00C75210" w:rsidRPr="00800743" w:rsidRDefault="00C75210" w:rsidP="00991649">
            <w:pPr>
              <w:pStyle w:val="En-tte"/>
              <w:tabs>
                <w:tab w:val="clear" w:pos="9072"/>
              </w:tabs>
              <w:spacing w:before="60" w:after="60"/>
              <w:jc w:val="left"/>
              <w:rPr>
                <w:rFonts w:ascii="Calibri" w:hAnsi="Calibri" w:cs="Calibri"/>
                <w:lang w:eastAsia="fr-FR"/>
              </w:rPr>
            </w:pPr>
          </w:p>
        </w:tc>
      </w:tr>
    </w:tbl>
    <w:p w14:paraId="10BAE3A9" w14:textId="77777777" w:rsidR="00C75210" w:rsidRPr="00215594" w:rsidRDefault="00C75210" w:rsidP="00C75210">
      <w:pPr>
        <w:pStyle w:val="Titre1"/>
        <w:numPr>
          <w:ilvl w:val="0"/>
          <w:numId w:val="0"/>
        </w:numPr>
        <w:rPr>
          <w:szCs w:val="28"/>
        </w:rPr>
      </w:pPr>
      <w:r w:rsidRPr="00215594">
        <w:rPr>
          <w:szCs w:val="28"/>
        </w:rPr>
        <w:t xml:space="preserve">Application </w:t>
      </w:r>
      <w:r>
        <w:rPr>
          <w:szCs w:val="28"/>
        </w:rPr>
        <w:t>5</w:t>
      </w:r>
      <w:r w:rsidRPr="00215594">
        <w:rPr>
          <w:szCs w:val="28"/>
        </w:rPr>
        <w:t xml:space="preserve"> – </w:t>
      </w:r>
      <w:r>
        <w:rPr>
          <w:szCs w:val="28"/>
        </w:rPr>
        <w:t>Choix</w:t>
      </w:r>
      <w:r w:rsidRPr="00215594">
        <w:rPr>
          <w:szCs w:val="28"/>
        </w:rPr>
        <w:t xml:space="preserve"> </w:t>
      </w:r>
      <w:r>
        <w:rPr>
          <w:szCs w:val="28"/>
        </w:rPr>
        <w:t>d’investiss</w:t>
      </w:r>
      <w:r w:rsidRPr="00215594">
        <w:rPr>
          <w:szCs w:val="28"/>
        </w:rPr>
        <w:t xml:space="preserve">ement – </w:t>
      </w:r>
      <w:r w:rsidRPr="00373B44">
        <w:rPr>
          <w:szCs w:val="28"/>
        </w:rPr>
        <w:t>Extrait</w:t>
      </w:r>
      <w:r>
        <w:rPr>
          <w:szCs w:val="28"/>
        </w:rPr>
        <w:t xml:space="preserve"> sujet de BTS CGO</w:t>
      </w:r>
      <w:r w:rsidRPr="00215594">
        <w:rPr>
          <w:szCs w:val="28"/>
        </w:rPr>
        <w:t xml:space="preserve"> – Sessio</w:t>
      </w:r>
      <w:r>
        <w:rPr>
          <w:szCs w:val="28"/>
        </w:rPr>
        <w:t>n 2009</w:t>
      </w:r>
    </w:p>
    <w:p w14:paraId="6CBC8D14" w14:textId="77777777" w:rsidR="00C75210" w:rsidRPr="00CC3ADC" w:rsidRDefault="00C75210" w:rsidP="00C75210">
      <w:pPr>
        <w:spacing w:before="120"/>
      </w:pPr>
      <w:r w:rsidRPr="00CC3ADC">
        <w:t>Créée en 1986, la société anonyme (SA) « LA CROÛTE DORÉE » est une entreprise qui exerce une activité de producteur et de franchiseur dans le domaine de la boulangerie.</w:t>
      </w:r>
    </w:p>
    <w:p w14:paraId="187D2B6F" w14:textId="77777777" w:rsidR="00C75210" w:rsidRPr="00CC3ADC" w:rsidRDefault="00C75210" w:rsidP="00C75210">
      <w:pPr>
        <w:spacing w:before="120"/>
      </w:pPr>
      <w:r w:rsidRPr="00CC3ADC">
        <w:t>Son réseau de distribution « La Croûte Dorée » est composé de 170 franchisés implantés sur l’ensemble de la France. Chaque point de vente franchisé propose cinq gammes de produits : pains, viennoiseries, pâtisseries, sandwichs, salades et produits traiteur.</w:t>
      </w:r>
    </w:p>
    <w:p w14:paraId="14F7FBD9" w14:textId="77777777" w:rsidR="00C75210" w:rsidRPr="00CC3ADC" w:rsidRDefault="00C75210" w:rsidP="00C75210">
      <w:pPr>
        <w:spacing w:before="120"/>
        <w:rPr>
          <w:i/>
        </w:rPr>
      </w:pPr>
      <w:r w:rsidRPr="00CC3ADC">
        <w:t xml:space="preserve">Le chiffre d’affaires du réseau de franchisés a connu une forte progression au cours des cinq dernières années. La société « La Croûte Dorée » envisage d’investir (début N) dans une unité de production qui réalisera les cinq gammes de produits. Ceux-ci seront commercialisés par les points de ventes franchisés.  Actuellement, deux projets sont à l’étude. </w:t>
      </w:r>
    </w:p>
    <w:p w14:paraId="088561FE" w14:textId="77777777" w:rsidR="00C75210" w:rsidRPr="00CC3ADC" w:rsidRDefault="00C75210" w:rsidP="00C75210">
      <w:pPr>
        <w:spacing w:before="120"/>
        <w:rPr>
          <w:i/>
        </w:rPr>
      </w:pPr>
      <w:r w:rsidRPr="00CC3ADC">
        <w:rPr>
          <w:i/>
        </w:rPr>
        <w:t>(L’ensemble des calculs fera l’objet d’un arrondi au k€.)</w:t>
      </w:r>
    </w:p>
    <w:p w14:paraId="000CFC8F" w14:textId="77777777" w:rsidR="00C75210" w:rsidRPr="00CC3ADC" w:rsidRDefault="00C75210" w:rsidP="00C75210">
      <w:pPr>
        <w:tabs>
          <w:tab w:val="num" w:pos="426"/>
        </w:tabs>
        <w:spacing w:before="120" w:after="120"/>
        <w:rPr>
          <w:b/>
        </w:rPr>
      </w:pPr>
      <w:r w:rsidRPr="00CC3ADC">
        <w:rPr>
          <w:b/>
        </w:rPr>
        <w:t xml:space="preserve">1. À partir </w:t>
      </w:r>
      <w:r>
        <w:rPr>
          <w:b/>
        </w:rPr>
        <w:t>du document</w:t>
      </w:r>
      <w:r w:rsidRPr="00CC3ADC">
        <w:rPr>
          <w:b/>
        </w:rPr>
        <w:t xml:space="preserve"> 1, présenter en quelques lignes les rai</w:t>
      </w:r>
      <w:r>
        <w:rPr>
          <w:b/>
        </w:rPr>
        <w:t>sons du choix de l’implantation</w:t>
      </w:r>
      <w:r w:rsidRPr="00CC3ADC">
        <w:rPr>
          <w:b/>
        </w:rPr>
        <w:t xml:space="preserve"> de la nouvelle unité de production dans l’Est de la France (Strasbourg).</w:t>
      </w:r>
    </w:p>
    <w:p w14:paraId="0D419EAB" w14:textId="77777777" w:rsidR="00C75210" w:rsidRPr="00CC3ADC" w:rsidRDefault="00C75210" w:rsidP="00C75210">
      <w:pPr>
        <w:tabs>
          <w:tab w:val="num" w:pos="426"/>
        </w:tabs>
        <w:spacing w:before="120" w:after="120"/>
        <w:rPr>
          <w:b/>
        </w:rPr>
      </w:pPr>
      <w:r w:rsidRPr="00CC3ADC">
        <w:rPr>
          <w:b/>
        </w:rPr>
        <w:t xml:space="preserve">2. À l’aide des informations </w:t>
      </w:r>
      <w:r>
        <w:rPr>
          <w:b/>
        </w:rPr>
        <w:t>du document</w:t>
      </w:r>
      <w:r w:rsidRPr="00CC3ADC">
        <w:rPr>
          <w:b/>
        </w:rPr>
        <w:t xml:space="preserve"> 2, justifier par le calcul, le montant du chiffre d’affaires prévisionnel lié au projet d’investissement pour N et N+2 soit respectivement 2 970 k€ et 10 434 k€.</w:t>
      </w:r>
    </w:p>
    <w:p w14:paraId="2970B9C0" w14:textId="77777777" w:rsidR="00C75210" w:rsidRPr="00CC3ADC" w:rsidRDefault="00C75210" w:rsidP="00C75210">
      <w:pPr>
        <w:tabs>
          <w:tab w:val="num" w:pos="426"/>
        </w:tabs>
        <w:spacing w:before="120" w:after="120"/>
        <w:rPr>
          <w:b/>
        </w:rPr>
      </w:pPr>
      <w:r w:rsidRPr="00CC3ADC">
        <w:rPr>
          <w:b/>
        </w:rPr>
        <w:t xml:space="preserve">3. Calculer la capacité d’autofinancement (CAF) générée par le projet 1 pour les années N+1 et N+2 à l’aide des informations communiquées dans les </w:t>
      </w:r>
      <w:r>
        <w:rPr>
          <w:b/>
        </w:rPr>
        <w:t>document</w:t>
      </w:r>
      <w:r w:rsidRPr="00CC3ADC">
        <w:rPr>
          <w:b/>
        </w:rPr>
        <w:t>s 2 et 3.</w:t>
      </w:r>
    </w:p>
    <w:p w14:paraId="6492C1A6" w14:textId="77777777" w:rsidR="00C75210" w:rsidRPr="00CC3ADC" w:rsidRDefault="00C75210" w:rsidP="00C75210">
      <w:pPr>
        <w:tabs>
          <w:tab w:val="num" w:pos="426"/>
        </w:tabs>
        <w:spacing w:before="120" w:after="120"/>
        <w:rPr>
          <w:b/>
        </w:rPr>
      </w:pPr>
      <w:r w:rsidRPr="00CC3ADC">
        <w:rPr>
          <w:b/>
        </w:rPr>
        <w:t xml:space="preserve">4. À partir </w:t>
      </w:r>
      <w:r>
        <w:rPr>
          <w:b/>
        </w:rPr>
        <w:t>du document</w:t>
      </w:r>
      <w:r w:rsidRPr="00CC3ADC">
        <w:rPr>
          <w:b/>
        </w:rPr>
        <w:t xml:space="preserve"> 3, calculer les flux nets de trésorerie non actualisés (FNT) générés par le projet 2 en complétant l’annexe</w:t>
      </w:r>
      <w:r w:rsidRPr="00CC3ADC">
        <w:rPr>
          <w:b/>
        </w:rPr>
        <w:t xml:space="preserve"> </w:t>
      </w:r>
      <w:r>
        <w:rPr>
          <w:b/>
        </w:rPr>
        <w:t>A</w:t>
      </w:r>
      <w:r w:rsidRPr="00CC3ADC">
        <w:rPr>
          <w:b/>
        </w:rPr>
        <w:t>.</w:t>
      </w:r>
    </w:p>
    <w:p w14:paraId="6D1BEF3B" w14:textId="77777777" w:rsidR="00C75210" w:rsidRPr="00CC3ADC" w:rsidRDefault="00C75210" w:rsidP="00C75210">
      <w:pPr>
        <w:tabs>
          <w:tab w:val="num" w:pos="426"/>
        </w:tabs>
        <w:spacing w:before="120"/>
        <w:rPr>
          <w:b/>
        </w:rPr>
      </w:pPr>
      <w:r w:rsidRPr="00CC3ADC">
        <w:rPr>
          <w:b/>
        </w:rPr>
        <w:t>5. Justifier par le calcul les éléments suivants :</w:t>
      </w:r>
    </w:p>
    <w:p w14:paraId="63B59E92" w14:textId="77777777" w:rsidR="00C75210" w:rsidRPr="00CC3ADC" w:rsidRDefault="00C75210">
      <w:pPr>
        <w:numPr>
          <w:ilvl w:val="0"/>
          <w:numId w:val="8"/>
        </w:numPr>
        <w:tabs>
          <w:tab w:val="left" w:pos="284"/>
          <w:tab w:val="num" w:pos="426"/>
        </w:tabs>
        <w:spacing w:line="240" w:lineRule="auto"/>
        <w:ind w:left="284" w:hanging="284"/>
        <w:rPr>
          <w:b/>
        </w:rPr>
      </w:pPr>
      <w:r w:rsidRPr="00CC3ADC">
        <w:rPr>
          <w:b/>
        </w:rPr>
        <w:t xml:space="preserve">À partir </w:t>
      </w:r>
      <w:r>
        <w:rPr>
          <w:b/>
        </w:rPr>
        <w:t>du document</w:t>
      </w:r>
      <w:r w:rsidRPr="00CC3ADC">
        <w:rPr>
          <w:b/>
        </w:rPr>
        <w:t xml:space="preserve"> 4 : le montant du FNT actualisé du projet 1 pour l’année N+3 ;</w:t>
      </w:r>
    </w:p>
    <w:p w14:paraId="499135B5" w14:textId="77777777" w:rsidR="00C75210" w:rsidRPr="00CC3ADC" w:rsidRDefault="00C75210">
      <w:pPr>
        <w:numPr>
          <w:ilvl w:val="0"/>
          <w:numId w:val="8"/>
        </w:numPr>
        <w:tabs>
          <w:tab w:val="left" w:pos="284"/>
          <w:tab w:val="num" w:pos="426"/>
        </w:tabs>
        <w:spacing w:line="240" w:lineRule="auto"/>
        <w:ind w:left="284" w:hanging="284"/>
        <w:rPr>
          <w:b/>
        </w:rPr>
      </w:pPr>
      <w:r w:rsidRPr="00CC3ADC">
        <w:rPr>
          <w:b/>
        </w:rPr>
        <w:t xml:space="preserve">À partir </w:t>
      </w:r>
      <w:r>
        <w:rPr>
          <w:b/>
        </w:rPr>
        <w:t>des documents</w:t>
      </w:r>
      <w:r w:rsidRPr="00CC3ADC">
        <w:rPr>
          <w:b/>
        </w:rPr>
        <w:t xml:space="preserve"> 4 et 5 : le délai de récupération du projet 1.</w:t>
      </w:r>
    </w:p>
    <w:p w14:paraId="62C64575" w14:textId="77777777" w:rsidR="00C75210" w:rsidRPr="00571D16" w:rsidRDefault="00C75210" w:rsidP="00C75210">
      <w:pPr>
        <w:tabs>
          <w:tab w:val="num" w:pos="426"/>
        </w:tabs>
        <w:spacing w:before="120" w:after="120"/>
        <w:rPr>
          <w:b/>
        </w:rPr>
      </w:pPr>
      <w:r w:rsidRPr="00571D16">
        <w:rPr>
          <w:b/>
        </w:rPr>
        <w:t xml:space="preserve">6.  Indiquer, pour chacun des cinq critères présentés dans </w:t>
      </w:r>
      <w:r>
        <w:rPr>
          <w:b/>
        </w:rPr>
        <w:t xml:space="preserve">le document </w:t>
      </w:r>
      <w:r w:rsidRPr="00571D16">
        <w:rPr>
          <w:b/>
        </w:rPr>
        <w:t>5, lequel des deux projets doit être retenu.</w:t>
      </w:r>
    </w:p>
    <w:p w14:paraId="6B637823" w14:textId="77777777" w:rsidR="00C75210" w:rsidRDefault="00C75210" w:rsidP="00C75210">
      <w:pPr>
        <w:spacing w:before="120"/>
      </w:pPr>
      <w:r>
        <w:lastRenderedPageBreak/>
        <w:t>M. Rogue vous demande la rédaction d’une note dans laquelle vous présenterez vos conclusions sur le choix du projet d’investissement.</w:t>
      </w:r>
    </w:p>
    <w:p w14:paraId="6204C05D" w14:textId="77777777" w:rsidR="00C75210" w:rsidRPr="00571D16" w:rsidRDefault="00C75210" w:rsidP="00C75210">
      <w:pPr>
        <w:tabs>
          <w:tab w:val="num" w:pos="426"/>
        </w:tabs>
        <w:spacing w:before="120"/>
        <w:rPr>
          <w:b/>
        </w:rPr>
      </w:pPr>
      <w:r w:rsidRPr="00571D16">
        <w:rPr>
          <w:b/>
        </w:rPr>
        <w:t>7 – Rédiger la note qui devra aborder les points suivants :</w:t>
      </w:r>
    </w:p>
    <w:p w14:paraId="6B548DF8" w14:textId="77777777" w:rsidR="00C75210" w:rsidRPr="00571D16" w:rsidRDefault="00C75210">
      <w:pPr>
        <w:numPr>
          <w:ilvl w:val="0"/>
          <w:numId w:val="8"/>
        </w:numPr>
        <w:tabs>
          <w:tab w:val="left" w:pos="284"/>
          <w:tab w:val="num" w:pos="426"/>
        </w:tabs>
        <w:spacing w:line="240" w:lineRule="auto"/>
        <w:ind w:left="284" w:hanging="284"/>
        <w:rPr>
          <w:b/>
        </w:rPr>
      </w:pPr>
      <w:r w:rsidRPr="00571D16">
        <w:rPr>
          <w:b/>
        </w:rPr>
        <w:t xml:space="preserve">Le choix du projet à </w:t>
      </w:r>
      <w:proofErr w:type="gramStart"/>
      <w:r w:rsidRPr="00571D16">
        <w:rPr>
          <w:b/>
        </w:rPr>
        <w:t>retenir  au</w:t>
      </w:r>
      <w:proofErr w:type="gramEnd"/>
      <w:r w:rsidRPr="00571D16">
        <w:rPr>
          <w:b/>
        </w:rPr>
        <w:t xml:space="preserve"> regard de l’ensemble des critères étudiés ;</w:t>
      </w:r>
    </w:p>
    <w:p w14:paraId="25D7494C" w14:textId="77777777" w:rsidR="00C75210" w:rsidRPr="00571D16" w:rsidRDefault="00C75210">
      <w:pPr>
        <w:numPr>
          <w:ilvl w:val="0"/>
          <w:numId w:val="8"/>
        </w:numPr>
        <w:tabs>
          <w:tab w:val="left" w:pos="284"/>
          <w:tab w:val="num" w:pos="426"/>
        </w:tabs>
        <w:spacing w:line="240" w:lineRule="auto"/>
        <w:ind w:left="284" w:hanging="284"/>
        <w:rPr>
          <w:b/>
        </w:rPr>
      </w:pPr>
      <w:r w:rsidRPr="00571D16">
        <w:rPr>
          <w:b/>
        </w:rPr>
        <w:t>L’intérêt de la prise en compte du niveau des charges fixes et de la capacité d’adaptation de l’outil de production ;</w:t>
      </w:r>
    </w:p>
    <w:p w14:paraId="4F23B928" w14:textId="77777777" w:rsidR="00C75210" w:rsidRPr="00571D16" w:rsidRDefault="00C75210">
      <w:pPr>
        <w:numPr>
          <w:ilvl w:val="0"/>
          <w:numId w:val="8"/>
        </w:numPr>
        <w:tabs>
          <w:tab w:val="left" w:pos="284"/>
          <w:tab w:val="num" w:pos="426"/>
        </w:tabs>
        <w:spacing w:line="240" w:lineRule="auto"/>
        <w:ind w:left="284" w:hanging="284"/>
        <w:rPr>
          <w:b/>
        </w:rPr>
      </w:pPr>
      <w:r w:rsidRPr="00571D16">
        <w:rPr>
          <w:b/>
        </w:rPr>
        <w:t>Les limites de cette étude pour la prise de décision.</w:t>
      </w:r>
    </w:p>
    <w:p w14:paraId="2883177D" w14:textId="77777777" w:rsidR="00C75210" w:rsidRPr="00571D16" w:rsidRDefault="00C75210" w:rsidP="00C75210">
      <w:pPr>
        <w:pStyle w:val="Annexe"/>
        <w:spacing w:before="240" w:after="120"/>
        <w:jc w:val="both"/>
      </w:pPr>
      <w:r>
        <w:t>Document</w:t>
      </w:r>
      <w:r w:rsidRPr="00571D16">
        <w:t xml:space="preserve"> 1 </w:t>
      </w:r>
      <w:r>
        <w:t>–</w:t>
      </w:r>
      <w:r w:rsidRPr="00571D16">
        <w:t xml:space="preserve"> Contexte de l’investissement dans une nouvelle unité de production </w:t>
      </w:r>
    </w:p>
    <w:p w14:paraId="4828D5B9" w14:textId="77777777" w:rsidR="00C75210" w:rsidRDefault="00C75210" w:rsidP="00C75210">
      <w:pPr>
        <w:tabs>
          <w:tab w:val="left" w:pos="2895"/>
        </w:tabs>
        <w:rPr>
          <w:b/>
          <w:color w:val="003300"/>
        </w:rPr>
      </w:pPr>
      <w:r w:rsidRPr="00DA0110">
        <w:rPr>
          <w:b/>
          <w:color w:val="003300"/>
        </w:rPr>
        <w:t>La situation actuelle du réseau</w:t>
      </w:r>
      <w:r>
        <w:rPr>
          <w:b/>
          <w:color w:val="003300"/>
        </w:rPr>
        <w:t xml:space="preserve"> « Croûte Dorée » :</w:t>
      </w:r>
    </w:p>
    <w:p w14:paraId="619C06B4" w14:textId="77777777" w:rsidR="00C75210" w:rsidRPr="00DA0110" w:rsidRDefault="00C75210" w:rsidP="00C75210">
      <w:pPr>
        <w:tabs>
          <w:tab w:val="left" w:pos="2895"/>
        </w:tabs>
        <w:rPr>
          <w:color w:val="003300"/>
        </w:rPr>
      </w:pPr>
      <w:r w:rsidRPr="00DA0110">
        <w:rPr>
          <w:color w:val="003300"/>
        </w:rPr>
        <w:t xml:space="preserve">Une unité de fabrication à Poitiers (Région Ouest) </w:t>
      </w:r>
      <w:proofErr w:type="gramStart"/>
      <w:r w:rsidRPr="00DA0110">
        <w:rPr>
          <w:color w:val="003300"/>
        </w:rPr>
        <w:t>et  170</w:t>
      </w:r>
      <w:proofErr w:type="gramEnd"/>
      <w:r w:rsidRPr="00DA0110">
        <w:rPr>
          <w:color w:val="003300"/>
        </w:rPr>
        <w:t xml:space="preserve"> points de vente </w:t>
      </w:r>
      <w:proofErr w:type="gramStart"/>
      <w:r w:rsidRPr="00DA0110">
        <w:rPr>
          <w:color w:val="003300"/>
        </w:rPr>
        <w:t>franchisés  essentiellement</w:t>
      </w:r>
      <w:proofErr w:type="gramEnd"/>
      <w:r w:rsidRPr="00DA0110">
        <w:rPr>
          <w:color w:val="003300"/>
        </w:rPr>
        <w:t xml:space="preserve"> </w:t>
      </w:r>
      <w:proofErr w:type="gramStart"/>
      <w:r w:rsidRPr="00DA0110">
        <w:rPr>
          <w:color w:val="003300"/>
        </w:rPr>
        <w:t>implantés  dans</w:t>
      </w:r>
      <w:proofErr w:type="gramEnd"/>
      <w:r w:rsidRPr="00DA0110">
        <w:rPr>
          <w:color w:val="003300"/>
        </w:rPr>
        <w:t xml:space="preserve"> l’Ouest de la France. </w:t>
      </w:r>
    </w:p>
    <w:p w14:paraId="39BA01D4" w14:textId="77777777" w:rsidR="00C75210" w:rsidRDefault="00C75210" w:rsidP="00C75210">
      <w:pPr>
        <w:tabs>
          <w:tab w:val="left" w:pos="2895"/>
        </w:tabs>
        <w:rPr>
          <w:b/>
          <w:color w:val="003300"/>
        </w:rPr>
      </w:pPr>
      <w:r w:rsidRPr="00DA0110">
        <w:rPr>
          <w:b/>
          <w:color w:val="003300"/>
        </w:rPr>
        <w:t>Les objecti</w:t>
      </w:r>
      <w:r>
        <w:rPr>
          <w:b/>
          <w:color w:val="003300"/>
        </w:rPr>
        <w:t>fs :</w:t>
      </w:r>
    </w:p>
    <w:p w14:paraId="2FE50512" w14:textId="77777777" w:rsidR="00C75210" w:rsidRPr="00DA0110" w:rsidRDefault="00C75210" w:rsidP="00C75210">
      <w:pPr>
        <w:tabs>
          <w:tab w:val="left" w:pos="2895"/>
        </w:tabs>
        <w:rPr>
          <w:color w:val="003300"/>
        </w:rPr>
      </w:pPr>
      <w:r w:rsidRPr="00DA0110">
        <w:rPr>
          <w:color w:val="003300"/>
        </w:rPr>
        <w:t xml:space="preserve">La « Croûte Dorée » axe principalement ses efforts sur le territoire français afin d’atteindre un total de 230 franchisés </w:t>
      </w:r>
      <w:r>
        <w:rPr>
          <w:color w:val="003300"/>
        </w:rPr>
        <w:t>en N+4</w:t>
      </w:r>
      <w:r w:rsidRPr="00DA0110">
        <w:rPr>
          <w:color w:val="003300"/>
        </w:rPr>
        <w:t>. Après s'être étendue sur le grand Ouest, l’enseigne souhaite se développer sur les autres régions et particulièrement sur l'Est, et le Nord de la France.  La Croûte Dorée envisage également d’implanter un réseau de distribution en Allemagne car le segment pâtisserie</w:t>
      </w:r>
      <w:r>
        <w:rPr>
          <w:color w:val="003300"/>
        </w:rPr>
        <w:t xml:space="preserve"> </w:t>
      </w:r>
      <w:r w:rsidRPr="00DA0110">
        <w:rPr>
          <w:color w:val="003300"/>
        </w:rPr>
        <w:t>-</w:t>
      </w:r>
      <w:r>
        <w:rPr>
          <w:color w:val="003300"/>
        </w:rPr>
        <w:t xml:space="preserve"> </w:t>
      </w:r>
      <w:r w:rsidRPr="00DA0110">
        <w:rPr>
          <w:color w:val="003300"/>
        </w:rPr>
        <w:t>viennoiserie « à la française » est très porteur.</w:t>
      </w:r>
    </w:p>
    <w:p w14:paraId="00006254" w14:textId="77777777" w:rsidR="00C75210" w:rsidRDefault="00C75210" w:rsidP="00C75210">
      <w:pPr>
        <w:tabs>
          <w:tab w:val="left" w:pos="2895"/>
        </w:tabs>
        <w:rPr>
          <w:b/>
          <w:color w:val="003300"/>
        </w:rPr>
      </w:pPr>
      <w:r w:rsidRPr="00DA0110">
        <w:rPr>
          <w:b/>
          <w:color w:val="003300"/>
        </w:rPr>
        <w:t>Les atouts</w:t>
      </w:r>
      <w:r>
        <w:rPr>
          <w:b/>
          <w:color w:val="003300"/>
        </w:rPr>
        <w:t> :</w:t>
      </w:r>
    </w:p>
    <w:p w14:paraId="29C8DB60" w14:textId="77777777" w:rsidR="00C75210" w:rsidRPr="00DA0110" w:rsidRDefault="00C75210" w:rsidP="00C75210">
      <w:pPr>
        <w:tabs>
          <w:tab w:val="left" w:pos="2895"/>
        </w:tabs>
        <w:rPr>
          <w:color w:val="003300"/>
        </w:rPr>
      </w:pPr>
      <w:r>
        <w:rPr>
          <w:color w:val="003300"/>
        </w:rPr>
        <w:t xml:space="preserve">Les </w:t>
      </w:r>
      <w:r w:rsidRPr="00DA0110">
        <w:rPr>
          <w:color w:val="003300"/>
        </w:rPr>
        <w:t xml:space="preserve">principaux atouts de l’entreprise au niveau de la production reposent sur les éléments suivants : </w:t>
      </w:r>
    </w:p>
    <w:p w14:paraId="1994C7D2" w14:textId="77777777" w:rsidR="00C75210" w:rsidRPr="00CC3ADC" w:rsidRDefault="00C75210">
      <w:pPr>
        <w:numPr>
          <w:ilvl w:val="0"/>
          <w:numId w:val="8"/>
        </w:numPr>
        <w:tabs>
          <w:tab w:val="left" w:pos="284"/>
          <w:tab w:val="num" w:pos="426"/>
          <w:tab w:val="num" w:pos="1080"/>
        </w:tabs>
        <w:spacing w:line="240" w:lineRule="auto"/>
        <w:ind w:left="284" w:hanging="284"/>
      </w:pPr>
      <w:r w:rsidRPr="00CC3ADC">
        <w:t>La capacité d’adaptation de son outil de production (maîtrise de l’industrialisation de grandes séries et de petites séries : 200 références dont 20 nouveaux produits par an).</w:t>
      </w:r>
    </w:p>
    <w:p w14:paraId="7BC291A9" w14:textId="77777777" w:rsidR="00C75210" w:rsidRPr="00CC3ADC" w:rsidRDefault="00C75210">
      <w:pPr>
        <w:numPr>
          <w:ilvl w:val="0"/>
          <w:numId w:val="8"/>
        </w:numPr>
        <w:tabs>
          <w:tab w:val="left" w:pos="284"/>
          <w:tab w:val="num" w:pos="426"/>
          <w:tab w:val="num" w:pos="1080"/>
        </w:tabs>
        <w:spacing w:line="240" w:lineRule="auto"/>
        <w:ind w:left="284" w:hanging="284"/>
      </w:pPr>
      <w:r w:rsidRPr="00CC3ADC">
        <w:t>La maîtrise de sa logistique (conditionnement – stockage - transport en surgélation ou sous atmosphère contrôlée) : 2 à 3 livraisons par semaines pour chaque franchisé.</w:t>
      </w:r>
    </w:p>
    <w:p w14:paraId="725B0072" w14:textId="77777777" w:rsidR="00C75210" w:rsidRDefault="00C75210" w:rsidP="00C75210">
      <w:pPr>
        <w:spacing w:before="120"/>
        <w:rPr>
          <w:b/>
          <w:color w:val="003300"/>
        </w:rPr>
      </w:pPr>
      <w:r w:rsidRPr="00DA0110">
        <w:rPr>
          <w:b/>
          <w:color w:val="003300"/>
        </w:rPr>
        <w:t>L’investissement</w:t>
      </w:r>
      <w:r>
        <w:rPr>
          <w:b/>
          <w:color w:val="003300"/>
        </w:rPr>
        <w:t xml:space="preserve"> envisagé :</w:t>
      </w:r>
    </w:p>
    <w:p w14:paraId="282CFF97" w14:textId="77777777" w:rsidR="00C75210" w:rsidRDefault="00C75210" w:rsidP="00C75210">
      <w:pPr>
        <w:tabs>
          <w:tab w:val="left" w:pos="2895"/>
        </w:tabs>
        <w:rPr>
          <w:color w:val="003300"/>
        </w:rPr>
      </w:pPr>
      <w:r w:rsidRPr="00EC3DBD">
        <w:rPr>
          <w:color w:val="003300"/>
        </w:rPr>
        <w:t>A</w:t>
      </w:r>
      <w:r w:rsidRPr="00DA0110">
        <w:rPr>
          <w:color w:val="003300"/>
        </w:rPr>
        <w:t>près avoir pensé à développer les capacités de l’usine actuelle de Poitiers, les dirigeants ont finaleme</w:t>
      </w:r>
      <w:r>
        <w:rPr>
          <w:color w:val="003300"/>
        </w:rPr>
        <w:t>n</w:t>
      </w:r>
      <w:r w:rsidRPr="00DA0110">
        <w:rPr>
          <w:color w:val="003300"/>
        </w:rPr>
        <w:t xml:space="preserve">t décidé de créer une nouvelle unité </w:t>
      </w:r>
      <w:r>
        <w:rPr>
          <w:color w:val="003300"/>
        </w:rPr>
        <w:t xml:space="preserve">de production </w:t>
      </w:r>
      <w:r w:rsidRPr="00DA0110">
        <w:rPr>
          <w:color w:val="003300"/>
        </w:rPr>
        <w:t xml:space="preserve">dans l’Est de la France à Strasbourg. </w:t>
      </w:r>
      <w:r>
        <w:rPr>
          <w:color w:val="003300"/>
        </w:rPr>
        <w:t xml:space="preserve">Cette unité fabriquera les cinq gammes de produits pour alimenter les points de vente supplémentaires. </w:t>
      </w:r>
    </w:p>
    <w:p w14:paraId="6156062A" w14:textId="77777777" w:rsidR="00C75210" w:rsidRPr="00706CE8" w:rsidRDefault="00C75210" w:rsidP="00C75210">
      <w:pPr>
        <w:pStyle w:val="Annexe"/>
        <w:spacing w:before="240" w:after="120"/>
        <w:jc w:val="both"/>
      </w:pPr>
      <w:r>
        <w:t>Document</w:t>
      </w:r>
      <w:r w:rsidRPr="00706CE8">
        <w:t xml:space="preserve"> 2 </w:t>
      </w:r>
      <w:r>
        <w:t>–</w:t>
      </w:r>
      <w:r w:rsidRPr="00706CE8">
        <w:t xml:space="preserve"> Chiffre d’affaires prévisionnel lié au projet d’investissement</w:t>
      </w:r>
    </w:p>
    <w:p w14:paraId="3C376FF2" w14:textId="77777777" w:rsidR="00C75210" w:rsidRPr="00CC3ADC" w:rsidRDefault="00C75210" w:rsidP="00C75210">
      <w:pPr>
        <w:pStyle w:val="Corpsdetexte"/>
      </w:pPr>
      <w:r w:rsidRPr="00CC3ADC">
        <w:t>Le chiffre d’affaires prévisionnel relatif à ce projet d’investissement est le suivant :</w:t>
      </w:r>
    </w:p>
    <w:tbl>
      <w:tblPr>
        <w:tblW w:w="9008" w:type="dxa"/>
        <w:tblInd w:w="250" w:type="dxa"/>
        <w:tblLayout w:type="fixed"/>
        <w:tblCellMar>
          <w:left w:w="70" w:type="dxa"/>
          <w:right w:w="70" w:type="dxa"/>
        </w:tblCellMar>
        <w:tblLook w:val="0000" w:firstRow="0" w:lastRow="0" w:firstColumn="0" w:lastColumn="0" w:noHBand="0" w:noVBand="0"/>
      </w:tblPr>
      <w:tblGrid>
        <w:gridCol w:w="1800"/>
        <w:gridCol w:w="1029"/>
        <w:gridCol w:w="1030"/>
        <w:gridCol w:w="1030"/>
        <w:gridCol w:w="1029"/>
        <w:gridCol w:w="1030"/>
        <w:gridCol w:w="1030"/>
        <w:gridCol w:w="1030"/>
      </w:tblGrid>
      <w:tr w:rsidR="00C75210" w:rsidRPr="00CC3ADC" w14:paraId="51DA42EA" w14:textId="77777777" w:rsidTr="00991649">
        <w:trPr>
          <w:trHeight w:val="285"/>
        </w:trPr>
        <w:tc>
          <w:tcPr>
            <w:tcW w:w="1800"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35CE65F7" w14:textId="77777777" w:rsidR="00C75210" w:rsidRPr="00CC3ADC" w:rsidRDefault="00C75210" w:rsidP="00991649">
            <w:pPr>
              <w:jc w:val="center"/>
              <w:rPr>
                <w:b/>
              </w:rPr>
            </w:pPr>
            <w:r>
              <w:rPr>
                <w:b/>
                <w:bCs/>
              </w:rPr>
              <w:t>En K€</w:t>
            </w:r>
          </w:p>
        </w:tc>
        <w:tc>
          <w:tcPr>
            <w:tcW w:w="1029" w:type="dxa"/>
            <w:tcBorders>
              <w:top w:val="single" w:sz="4" w:space="0" w:color="auto"/>
              <w:left w:val="nil"/>
              <w:bottom w:val="single" w:sz="4" w:space="0" w:color="auto"/>
              <w:right w:val="single" w:sz="4" w:space="0" w:color="auto"/>
            </w:tcBorders>
            <w:shd w:val="clear" w:color="auto" w:fill="D9D9D9"/>
            <w:noWrap/>
            <w:vAlign w:val="center"/>
          </w:tcPr>
          <w:p w14:paraId="4A2A8068" w14:textId="77777777" w:rsidR="00C75210" w:rsidRPr="00CC3ADC" w:rsidRDefault="00C75210" w:rsidP="00991649">
            <w:pPr>
              <w:jc w:val="center"/>
              <w:rPr>
                <w:b/>
              </w:rPr>
            </w:pPr>
            <w:r w:rsidRPr="00CC3ADC">
              <w:rPr>
                <w:b/>
              </w:rPr>
              <w:t>N</w:t>
            </w:r>
          </w:p>
        </w:tc>
        <w:tc>
          <w:tcPr>
            <w:tcW w:w="1030" w:type="dxa"/>
            <w:tcBorders>
              <w:top w:val="single" w:sz="4" w:space="0" w:color="auto"/>
              <w:left w:val="nil"/>
              <w:bottom w:val="single" w:sz="4" w:space="0" w:color="auto"/>
              <w:right w:val="single" w:sz="4" w:space="0" w:color="auto"/>
            </w:tcBorders>
            <w:shd w:val="clear" w:color="auto" w:fill="D9D9D9"/>
            <w:noWrap/>
            <w:vAlign w:val="center"/>
          </w:tcPr>
          <w:p w14:paraId="5B8D0127" w14:textId="77777777" w:rsidR="00C75210" w:rsidRPr="00CC3ADC" w:rsidRDefault="00C75210" w:rsidP="00991649">
            <w:pPr>
              <w:jc w:val="center"/>
              <w:rPr>
                <w:b/>
              </w:rPr>
            </w:pPr>
            <w:r w:rsidRPr="00CC3ADC">
              <w:rPr>
                <w:b/>
              </w:rPr>
              <w:t>N+1</w:t>
            </w:r>
          </w:p>
        </w:tc>
        <w:tc>
          <w:tcPr>
            <w:tcW w:w="1030" w:type="dxa"/>
            <w:tcBorders>
              <w:top w:val="single" w:sz="4" w:space="0" w:color="auto"/>
              <w:left w:val="nil"/>
              <w:bottom w:val="single" w:sz="4" w:space="0" w:color="auto"/>
              <w:right w:val="single" w:sz="4" w:space="0" w:color="auto"/>
            </w:tcBorders>
            <w:shd w:val="clear" w:color="auto" w:fill="D9D9D9"/>
            <w:noWrap/>
            <w:vAlign w:val="center"/>
          </w:tcPr>
          <w:p w14:paraId="4B721A2C" w14:textId="77777777" w:rsidR="00C75210" w:rsidRPr="00CC3ADC" w:rsidRDefault="00C75210" w:rsidP="00991649">
            <w:pPr>
              <w:jc w:val="center"/>
              <w:rPr>
                <w:b/>
              </w:rPr>
            </w:pPr>
            <w:r w:rsidRPr="00CC3ADC">
              <w:rPr>
                <w:b/>
              </w:rPr>
              <w:t>N+2</w:t>
            </w:r>
          </w:p>
        </w:tc>
        <w:tc>
          <w:tcPr>
            <w:tcW w:w="1029" w:type="dxa"/>
            <w:tcBorders>
              <w:top w:val="single" w:sz="4" w:space="0" w:color="auto"/>
              <w:left w:val="nil"/>
              <w:bottom w:val="single" w:sz="4" w:space="0" w:color="auto"/>
              <w:right w:val="single" w:sz="4" w:space="0" w:color="auto"/>
            </w:tcBorders>
            <w:shd w:val="clear" w:color="auto" w:fill="D9D9D9"/>
            <w:noWrap/>
            <w:vAlign w:val="center"/>
          </w:tcPr>
          <w:p w14:paraId="7362DE20" w14:textId="77777777" w:rsidR="00C75210" w:rsidRPr="00CC3ADC" w:rsidRDefault="00C75210" w:rsidP="00991649">
            <w:pPr>
              <w:jc w:val="center"/>
              <w:rPr>
                <w:b/>
              </w:rPr>
            </w:pPr>
            <w:r w:rsidRPr="00CC3ADC">
              <w:rPr>
                <w:b/>
              </w:rPr>
              <w:t>N+3</w:t>
            </w:r>
          </w:p>
        </w:tc>
        <w:tc>
          <w:tcPr>
            <w:tcW w:w="1030" w:type="dxa"/>
            <w:tcBorders>
              <w:top w:val="single" w:sz="4" w:space="0" w:color="auto"/>
              <w:left w:val="nil"/>
              <w:bottom w:val="single" w:sz="4" w:space="0" w:color="auto"/>
              <w:right w:val="single" w:sz="4" w:space="0" w:color="auto"/>
            </w:tcBorders>
            <w:shd w:val="clear" w:color="auto" w:fill="D9D9D9"/>
            <w:noWrap/>
            <w:vAlign w:val="center"/>
          </w:tcPr>
          <w:p w14:paraId="32F07127" w14:textId="77777777" w:rsidR="00C75210" w:rsidRPr="00CC3ADC" w:rsidRDefault="00C75210" w:rsidP="00991649">
            <w:pPr>
              <w:jc w:val="center"/>
              <w:rPr>
                <w:b/>
              </w:rPr>
            </w:pPr>
            <w:r w:rsidRPr="00CC3ADC">
              <w:rPr>
                <w:b/>
              </w:rPr>
              <w:t>N+4</w:t>
            </w:r>
          </w:p>
        </w:tc>
        <w:tc>
          <w:tcPr>
            <w:tcW w:w="1030" w:type="dxa"/>
            <w:tcBorders>
              <w:top w:val="single" w:sz="4" w:space="0" w:color="auto"/>
              <w:left w:val="nil"/>
              <w:bottom w:val="single" w:sz="4" w:space="0" w:color="auto"/>
              <w:right w:val="single" w:sz="4" w:space="0" w:color="auto"/>
            </w:tcBorders>
            <w:shd w:val="clear" w:color="auto" w:fill="D9D9D9"/>
            <w:noWrap/>
            <w:vAlign w:val="center"/>
          </w:tcPr>
          <w:p w14:paraId="4D31C4DA" w14:textId="77777777" w:rsidR="00C75210" w:rsidRPr="00CC3ADC" w:rsidRDefault="00C75210" w:rsidP="00991649">
            <w:pPr>
              <w:jc w:val="center"/>
              <w:rPr>
                <w:b/>
              </w:rPr>
            </w:pPr>
            <w:r w:rsidRPr="00CC3ADC">
              <w:rPr>
                <w:b/>
              </w:rPr>
              <w:t>N+5</w:t>
            </w:r>
          </w:p>
        </w:tc>
        <w:tc>
          <w:tcPr>
            <w:tcW w:w="1030" w:type="dxa"/>
            <w:tcBorders>
              <w:top w:val="single" w:sz="4" w:space="0" w:color="auto"/>
              <w:left w:val="nil"/>
              <w:bottom w:val="single" w:sz="4" w:space="0" w:color="auto"/>
              <w:right w:val="single" w:sz="4" w:space="0" w:color="auto"/>
            </w:tcBorders>
            <w:shd w:val="clear" w:color="auto" w:fill="D9D9D9"/>
            <w:noWrap/>
            <w:vAlign w:val="center"/>
          </w:tcPr>
          <w:p w14:paraId="0959B751" w14:textId="77777777" w:rsidR="00C75210" w:rsidRPr="00CC3ADC" w:rsidRDefault="00C75210" w:rsidP="00991649">
            <w:pPr>
              <w:jc w:val="center"/>
              <w:rPr>
                <w:b/>
              </w:rPr>
            </w:pPr>
            <w:r w:rsidRPr="00CC3ADC">
              <w:rPr>
                <w:b/>
              </w:rPr>
              <w:t>N+6</w:t>
            </w:r>
          </w:p>
        </w:tc>
      </w:tr>
      <w:tr w:rsidR="00C75210" w:rsidRPr="005A0925" w14:paraId="23CEBB64" w14:textId="77777777" w:rsidTr="00991649">
        <w:trPr>
          <w:trHeight w:val="285"/>
        </w:trPr>
        <w:tc>
          <w:tcPr>
            <w:tcW w:w="1800" w:type="dxa"/>
            <w:tcBorders>
              <w:top w:val="nil"/>
              <w:left w:val="single" w:sz="4" w:space="0" w:color="auto"/>
              <w:bottom w:val="single" w:sz="4" w:space="0" w:color="auto"/>
              <w:right w:val="single" w:sz="4" w:space="0" w:color="auto"/>
            </w:tcBorders>
            <w:noWrap/>
            <w:vAlign w:val="bottom"/>
          </w:tcPr>
          <w:p w14:paraId="3D45F675" w14:textId="77777777" w:rsidR="00C75210" w:rsidRPr="007F7456" w:rsidRDefault="00C75210" w:rsidP="00991649">
            <w:pPr>
              <w:jc w:val="center"/>
              <w:rPr>
                <w:b/>
              </w:rPr>
            </w:pPr>
            <w:r w:rsidRPr="007F7456">
              <w:rPr>
                <w:b/>
              </w:rPr>
              <w:t>Chiffre d’affaires hors taxes</w:t>
            </w:r>
          </w:p>
        </w:tc>
        <w:tc>
          <w:tcPr>
            <w:tcW w:w="1029" w:type="dxa"/>
            <w:tcBorders>
              <w:top w:val="nil"/>
              <w:left w:val="nil"/>
              <w:bottom w:val="single" w:sz="4" w:space="0" w:color="auto"/>
              <w:right w:val="single" w:sz="4" w:space="0" w:color="auto"/>
            </w:tcBorders>
            <w:noWrap/>
            <w:vAlign w:val="center"/>
          </w:tcPr>
          <w:p w14:paraId="400CAC1D" w14:textId="77777777" w:rsidR="00C75210" w:rsidRPr="005A0925" w:rsidRDefault="00C75210" w:rsidP="00991649">
            <w:pPr>
              <w:jc w:val="center"/>
            </w:pPr>
            <w:r w:rsidRPr="005A0925">
              <w:t>2 970</w:t>
            </w:r>
          </w:p>
        </w:tc>
        <w:tc>
          <w:tcPr>
            <w:tcW w:w="1030" w:type="dxa"/>
            <w:tcBorders>
              <w:top w:val="nil"/>
              <w:left w:val="nil"/>
              <w:bottom w:val="single" w:sz="4" w:space="0" w:color="auto"/>
              <w:right w:val="single" w:sz="4" w:space="0" w:color="auto"/>
            </w:tcBorders>
            <w:noWrap/>
            <w:vAlign w:val="center"/>
          </w:tcPr>
          <w:p w14:paraId="4133A48F" w14:textId="77777777" w:rsidR="00C75210" w:rsidRPr="005A0925" w:rsidRDefault="00C75210" w:rsidP="00991649">
            <w:pPr>
              <w:jc w:val="center"/>
            </w:pPr>
            <w:r w:rsidRPr="005A0925">
              <w:t>6 541</w:t>
            </w:r>
          </w:p>
        </w:tc>
        <w:tc>
          <w:tcPr>
            <w:tcW w:w="1030" w:type="dxa"/>
            <w:tcBorders>
              <w:top w:val="nil"/>
              <w:left w:val="nil"/>
              <w:bottom w:val="single" w:sz="4" w:space="0" w:color="auto"/>
              <w:right w:val="single" w:sz="4" w:space="0" w:color="auto"/>
            </w:tcBorders>
            <w:noWrap/>
            <w:vAlign w:val="center"/>
          </w:tcPr>
          <w:p w14:paraId="753CDB7C" w14:textId="77777777" w:rsidR="00C75210" w:rsidRPr="005A0925" w:rsidRDefault="00C75210" w:rsidP="00991649">
            <w:pPr>
              <w:jc w:val="center"/>
            </w:pPr>
            <w:r w:rsidRPr="005A0925">
              <w:t>10 434</w:t>
            </w:r>
          </w:p>
        </w:tc>
        <w:tc>
          <w:tcPr>
            <w:tcW w:w="1029" w:type="dxa"/>
            <w:tcBorders>
              <w:top w:val="nil"/>
              <w:left w:val="nil"/>
              <w:bottom w:val="single" w:sz="4" w:space="0" w:color="auto"/>
              <w:right w:val="single" w:sz="4" w:space="0" w:color="auto"/>
            </w:tcBorders>
            <w:noWrap/>
            <w:vAlign w:val="center"/>
          </w:tcPr>
          <w:p w14:paraId="3ABD2693" w14:textId="77777777" w:rsidR="00C75210" w:rsidRPr="005A0925" w:rsidRDefault="00C75210" w:rsidP="00991649">
            <w:pPr>
              <w:jc w:val="center"/>
            </w:pPr>
            <w:r w:rsidRPr="005A0925">
              <w:t>14 720</w:t>
            </w:r>
          </w:p>
        </w:tc>
        <w:tc>
          <w:tcPr>
            <w:tcW w:w="1030" w:type="dxa"/>
            <w:tcBorders>
              <w:top w:val="nil"/>
              <w:left w:val="nil"/>
              <w:bottom w:val="single" w:sz="4" w:space="0" w:color="auto"/>
              <w:right w:val="single" w:sz="4" w:space="0" w:color="auto"/>
            </w:tcBorders>
            <w:noWrap/>
            <w:vAlign w:val="center"/>
          </w:tcPr>
          <w:p w14:paraId="057D98EB" w14:textId="77777777" w:rsidR="00C75210" w:rsidRPr="005A0925" w:rsidRDefault="00C75210" w:rsidP="00991649">
            <w:pPr>
              <w:jc w:val="center"/>
            </w:pPr>
            <w:r w:rsidRPr="005A0925">
              <w:t>19 116</w:t>
            </w:r>
          </w:p>
        </w:tc>
        <w:tc>
          <w:tcPr>
            <w:tcW w:w="1030" w:type="dxa"/>
            <w:tcBorders>
              <w:top w:val="nil"/>
              <w:left w:val="nil"/>
              <w:bottom w:val="single" w:sz="4" w:space="0" w:color="auto"/>
              <w:right w:val="single" w:sz="4" w:space="0" w:color="auto"/>
            </w:tcBorders>
            <w:noWrap/>
            <w:vAlign w:val="center"/>
          </w:tcPr>
          <w:p w14:paraId="3E6015BC" w14:textId="77777777" w:rsidR="00C75210" w:rsidRPr="005A0925" w:rsidRDefault="00C75210" w:rsidP="00991649">
            <w:pPr>
              <w:jc w:val="center"/>
            </w:pPr>
            <w:r w:rsidRPr="005A0925">
              <w:t>21 360</w:t>
            </w:r>
          </w:p>
        </w:tc>
        <w:tc>
          <w:tcPr>
            <w:tcW w:w="1030" w:type="dxa"/>
            <w:tcBorders>
              <w:top w:val="nil"/>
              <w:left w:val="nil"/>
              <w:bottom w:val="single" w:sz="4" w:space="0" w:color="auto"/>
              <w:right w:val="single" w:sz="4" w:space="0" w:color="auto"/>
            </w:tcBorders>
            <w:noWrap/>
            <w:vAlign w:val="center"/>
          </w:tcPr>
          <w:p w14:paraId="072EA724" w14:textId="77777777" w:rsidR="00C75210" w:rsidRPr="005A0925" w:rsidRDefault="00C75210" w:rsidP="00991649">
            <w:pPr>
              <w:jc w:val="center"/>
            </w:pPr>
            <w:r w:rsidRPr="005A0925">
              <w:t>23 571</w:t>
            </w:r>
          </w:p>
        </w:tc>
      </w:tr>
    </w:tbl>
    <w:p w14:paraId="4CF79E5B" w14:textId="77777777" w:rsidR="00C75210" w:rsidRPr="00CC3ADC" w:rsidRDefault="00C75210" w:rsidP="00C75210">
      <w:pPr>
        <w:pStyle w:val="Corpsdetexte"/>
        <w:spacing w:before="120"/>
      </w:pPr>
      <w:r w:rsidRPr="00CC3ADC">
        <w:t>Ces prévisions sont calculées chaque année en multipliant le nombre total de franchisés sur l’année par l’estimation des achats moyens annuels par franchisé (rappel : les achats des franchisés correspondent aux ventes du producteur-franchiseur).</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822"/>
        <w:gridCol w:w="823"/>
        <w:gridCol w:w="823"/>
        <w:gridCol w:w="823"/>
        <w:gridCol w:w="823"/>
        <w:gridCol w:w="823"/>
        <w:gridCol w:w="823"/>
      </w:tblGrid>
      <w:tr w:rsidR="00C75210" w:rsidRPr="00571D16" w14:paraId="57399D53" w14:textId="77777777" w:rsidTr="00991649">
        <w:trPr>
          <w:trHeight w:val="246"/>
        </w:trPr>
        <w:tc>
          <w:tcPr>
            <w:tcW w:w="3420" w:type="dxa"/>
            <w:tcBorders>
              <w:top w:val="single" w:sz="4" w:space="0" w:color="auto"/>
              <w:left w:val="single" w:sz="4" w:space="0" w:color="auto"/>
            </w:tcBorders>
            <w:shd w:val="clear" w:color="auto" w:fill="D9D9D9"/>
          </w:tcPr>
          <w:p w14:paraId="5282D748" w14:textId="77777777" w:rsidR="00C75210" w:rsidRPr="00571D16" w:rsidRDefault="00C75210" w:rsidP="00991649">
            <w:pPr>
              <w:pStyle w:val="Corpsdetexte"/>
              <w:spacing w:after="0"/>
              <w:rPr>
                <w:b/>
                <w:szCs w:val="22"/>
              </w:rPr>
            </w:pPr>
          </w:p>
        </w:tc>
        <w:tc>
          <w:tcPr>
            <w:tcW w:w="822" w:type="dxa"/>
            <w:tcBorders>
              <w:top w:val="single" w:sz="4" w:space="0" w:color="auto"/>
            </w:tcBorders>
            <w:shd w:val="clear" w:color="auto" w:fill="D9D9D9"/>
            <w:vAlign w:val="center"/>
          </w:tcPr>
          <w:p w14:paraId="0089D747" w14:textId="77777777" w:rsidR="00C75210" w:rsidRPr="001B1FA5" w:rsidRDefault="00C75210" w:rsidP="00991649">
            <w:pPr>
              <w:jc w:val="center"/>
              <w:rPr>
                <w:b/>
              </w:rPr>
            </w:pPr>
            <w:r w:rsidRPr="001B1FA5">
              <w:rPr>
                <w:b/>
              </w:rPr>
              <w:t>N</w:t>
            </w:r>
          </w:p>
        </w:tc>
        <w:tc>
          <w:tcPr>
            <w:tcW w:w="823" w:type="dxa"/>
            <w:tcBorders>
              <w:top w:val="single" w:sz="4" w:space="0" w:color="auto"/>
            </w:tcBorders>
            <w:shd w:val="clear" w:color="auto" w:fill="D9D9D9"/>
            <w:vAlign w:val="center"/>
          </w:tcPr>
          <w:p w14:paraId="43146468" w14:textId="77777777" w:rsidR="00C75210" w:rsidRPr="001B1FA5" w:rsidRDefault="00C75210" w:rsidP="00991649">
            <w:pPr>
              <w:jc w:val="center"/>
              <w:rPr>
                <w:b/>
              </w:rPr>
            </w:pPr>
            <w:r w:rsidRPr="001B1FA5">
              <w:rPr>
                <w:b/>
              </w:rPr>
              <w:t>N+1</w:t>
            </w:r>
          </w:p>
        </w:tc>
        <w:tc>
          <w:tcPr>
            <w:tcW w:w="823" w:type="dxa"/>
            <w:tcBorders>
              <w:top w:val="single" w:sz="4" w:space="0" w:color="auto"/>
            </w:tcBorders>
            <w:shd w:val="clear" w:color="auto" w:fill="D9D9D9"/>
            <w:vAlign w:val="center"/>
          </w:tcPr>
          <w:p w14:paraId="005CCAAB" w14:textId="77777777" w:rsidR="00C75210" w:rsidRPr="001B1FA5" w:rsidRDefault="00C75210" w:rsidP="00991649">
            <w:pPr>
              <w:jc w:val="center"/>
              <w:rPr>
                <w:b/>
              </w:rPr>
            </w:pPr>
            <w:r w:rsidRPr="001B1FA5">
              <w:rPr>
                <w:b/>
              </w:rPr>
              <w:t>N+2</w:t>
            </w:r>
          </w:p>
        </w:tc>
        <w:tc>
          <w:tcPr>
            <w:tcW w:w="823" w:type="dxa"/>
            <w:tcBorders>
              <w:top w:val="single" w:sz="4" w:space="0" w:color="auto"/>
            </w:tcBorders>
            <w:shd w:val="clear" w:color="auto" w:fill="D9D9D9"/>
            <w:vAlign w:val="center"/>
          </w:tcPr>
          <w:p w14:paraId="02D7BBBF" w14:textId="77777777" w:rsidR="00C75210" w:rsidRPr="001B1FA5" w:rsidRDefault="00C75210" w:rsidP="00991649">
            <w:pPr>
              <w:jc w:val="center"/>
              <w:rPr>
                <w:b/>
              </w:rPr>
            </w:pPr>
            <w:r w:rsidRPr="001B1FA5">
              <w:rPr>
                <w:b/>
              </w:rPr>
              <w:t>N+3</w:t>
            </w:r>
          </w:p>
        </w:tc>
        <w:tc>
          <w:tcPr>
            <w:tcW w:w="823" w:type="dxa"/>
            <w:tcBorders>
              <w:top w:val="single" w:sz="4" w:space="0" w:color="auto"/>
            </w:tcBorders>
            <w:shd w:val="clear" w:color="auto" w:fill="D9D9D9"/>
            <w:vAlign w:val="center"/>
          </w:tcPr>
          <w:p w14:paraId="294A35A7" w14:textId="77777777" w:rsidR="00C75210" w:rsidRPr="001B1FA5" w:rsidRDefault="00C75210" w:rsidP="00991649">
            <w:pPr>
              <w:jc w:val="center"/>
              <w:rPr>
                <w:b/>
              </w:rPr>
            </w:pPr>
            <w:r w:rsidRPr="001B1FA5">
              <w:rPr>
                <w:b/>
              </w:rPr>
              <w:t>N+4</w:t>
            </w:r>
          </w:p>
        </w:tc>
        <w:tc>
          <w:tcPr>
            <w:tcW w:w="823" w:type="dxa"/>
            <w:tcBorders>
              <w:top w:val="single" w:sz="4" w:space="0" w:color="auto"/>
            </w:tcBorders>
            <w:shd w:val="clear" w:color="auto" w:fill="D9D9D9"/>
            <w:vAlign w:val="center"/>
          </w:tcPr>
          <w:p w14:paraId="1EF9106A" w14:textId="77777777" w:rsidR="00C75210" w:rsidRPr="001B1FA5" w:rsidRDefault="00C75210" w:rsidP="00991649">
            <w:pPr>
              <w:jc w:val="center"/>
              <w:rPr>
                <w:b/>
              </w:rPr>
            </w:pPr>
            <w:r w:rsidRPr="001B1FA5">
              <w:rPr>
                <w:b/>
              </w:rPr>
              <w:t>N+5</w:t>
            </w:r>
          </w:p>
        </w:tc>
        <w:tc>
          <w:tcPr>
            <w:tcW w:w="823" w:type="dxa"/>
            <w:tcBorders>
              <w:top w:val="single" w:sz="4" w:space="0" w:color="auto"/>
            </w:tcBorders>
            <w:shd w:val="clear" w:color="auto" w:fill="D9D9D9"/>
            <w:vAlign w:val="center"/>
          </w:tcPr>
          <w:p w14:paraId="53F77468" w14:textId="77777777" w:rsidR="00C75210" w:rsidRPr="001B1FA5" w:rsidRDefault="00C75210" w:rsidP="00991649">
            <w:pPr>
              <w:jc w:val="center"/>
              <w:rPr>
                <w:b/>
              </w:rPr>
            </w:pPr>
            <w:r w:rsidRPr="001B1FA5">
              <w:rPr>
                <w:b/>
              </w:rPr>
              <w:t>N+6</w:t>
            </w:r>
          </w:p>
        </w:tc>
      </w:tr>
      <w:tr w:rsidR="00C75210" w:rsidRPr="00571D16" w14:paraId="5AD533C7" w14:textId="77777777" w:rsidTr="00991649">
        <w:trPr>
          <w:trHeight w:val="196"/>
        </w:trPr>
        <w:tc>
          <w:tcPr>
            <w:tcW w:w="3420" w:type="dxa"/>
            <w:vAlign w:val="center"/>
          </w:tcPr>
          <w:p w14:paraId="58554BB9" w14:textId="77777777" w:rsidR="00C75210" w:rsidRPr="007F7456" w:rsidRDefault="00C75210" w:rsidP="00991649">
            <w:pPr>
              <w:jc w:val="center"/>
              <w:rPr>
                <w:b/>
              </w:rPr>
            </w:pPr>
            <w:r w:rsidRPr="007F7456">
              <w:rPr>
                <w:b/>
              </w:rPr>
              <w:t xml:space="preserve">Nombre de franchisés supplémentaires (1) par année </w:t>
            </w:r>
          </w:p>
        </w:tc>
        <w:tc>
          <w:tcPr>
            <w:tcW w:w="822" w:type="dxa"/>
            <w:vAlign w:val="center"/>
          </w:tcPr>
          <w:p w14:paraId="5B46D87D" w14:textId="77777777" w:rsidR="00C75210" w:rsidRPr="00571D16" w:rsidRDefault="00C75210" w:rsidP="00991649">
            <w:pPr>
              <w:ind w:right="129"/>
              <w:jc w:val="center"/>
            </w:pPr>
            <w:r w:rsidRPr="00571D16">
              <w:t>15</w:t>
            </w:r>
          </w:p>
        </w:tc>
        <w:tc>
          <w:tcPr>
            <w:tcW w:w="823" w:type="dxa"/>
            <w:vAlign w:val="center"/>
          </w:tcPr>
          <w:p w14:paraId="47EC1CE9" w14:textId="77777777" w:rsidR="00C75210" w:rsidRPr="00571D16" w:rsidRDefault="00C75210" w:rsidP="00991649">
            <w:pPr>
              <w:ind w:right="129"/>
              <w:jc w:val="center"/>
            </w:pPr>
            <w:r w:rsidRPr="00571D16">
              <w:t>16</w:t>
            </w:r>
          </w:p>
        </w:tc>
        <w:tc>
          <w:tcPr>
            <w:tcW w:w="823" w:type="dxa"/>
            <w:vAlign w:val="center"/>
          </w:tcPr>
          <w:p w14:paraId="481DE6E4" w14:textId="77777777" w:rsidR="00C75210" w:rsidRPr="00571D16" w:rsidRDefault="00C75210" w:rsidP="00991649">
            <w:pPr>
              <w:ind w:right="129"/>
              <w:jc w:val="center"/>
            </w:pPr>
            <w:r w:rsidRPr="00571D16">
              <w:t>16</w:t>
            </w:r>
          </w:p>
        </w:tc>
        <w:tc>
          <w:tcPr>
            <w:tcW w:w="823" w:type="dxa"/>
            <w:vAlign w:val="center"/>
          </w:tcPr>
          <w:p w14:paraId="3E2FA746" w14:textId="77777777" w:rsidR="00C75210" w:rsidRPr="00571D16" w:rsidRDefault="00C75210" w:rsidP="00991649">
            <w:pPr>
              <w:ind w:right="129"/>
              <w:jc w:val="center"/>
            </w:pPr>
            <w:r w:rsidRPr="00571D16">
              <w:t>17</w:t>
            </w:r>
          </w:p>
        </w:tc>
        <w:tc>
          <w:tcPr>
            <w:tcW w:w="823" w:type="dxa"/>
            <w:vAlign w:val="center"/>
          </w:tcPr>
          <w:p w14:paraId="4530F83A" w14:textId="77777777" w:rsidR="00C75210" w:rsidRPr="00571D16" w:rsidRDefault="00C75210" w:rsidP="00991649">
            <w:pPr>
              <w:ind w:right="129"/>
              <w:jc w:val="center"/>
            </w:pPr>
            <w:r w:rsidRPr="00571D16">
              <w:t>17</w:t>
            </w:r>
          </w:p>
        </w:tc>
        <w:tc>
          <w:tcPr>
            <w:tcW w:w="823" w:type="dxa"/>
            <w:vAlign w:val="center"/>
          </w:tcPr>
          <w:p w14:paraId="02AFB412" w14:textId="77777777" w:rsidR="00C75210" w:rsidRPr="00571D16" w:rsidRDefault="00C75210" w:rsidP="00991649">
            <w:pPr>
              <w:ind w:right="129"/>
              <w:jc w:val="center"/>
            </w:pPr>
            <w:r w:rsidRPr="00571D16">
              <w:t>8</w:t>
            </w:r>
          </w:p>
        </w:tc>
        <w:tc>
          <w:tcPr>
            <w:tcW w:w="823" w:type="dxa"/>
            <w:vAlign w:val="center"/>
          </w:tcPr>
          <w:p w14:paraId="299BD8B4" w14:textId="77777777" w:rsidR="00C75210" w:rsidRPr="00571D16" w:rsidRDefault="00C75210" w:rsidP="00991649">
            <w:pPr>
              <w:ind w:right="129"/>
              <w:jc w:val="center"/>
            </w:pPr>
            <w:r w:rsidRPr="00571D16">
              <w:t>8</w:t>
            </w:r>
          </w:p>
        </w:tc>
      </w:tr>
      <w:tr w:rsidR="00C75210" w:rsidRPr="00571D16" w14:paraId="769C99C3" w14:textId="77777777" w:rsidTr="00991649">
        <w:tc>
          <w:tcPr>
            <w:tcW w:w="3420" w:type="dxa"/>
            <w:vAlign w:val="center"/>
          </w:tcPr>
          <w:p w14:paraId="40304796" w14:textId="77777777" w:rsidR="00C75210" w:rsidRPr="007F7456" w:rsidRDefault="00C75210" w:rsidP="00991649">
            <w:pPr>
              <w:jc w:val="center"/>
              <w:rPr>
                <w:b/>
              </w:rPr>
            </w:pPr>
            <w:r w:rsidRPr="007F7456">
              <w:rPr>
                <w:b/>
              </w:rPr>
              <w:t xml:space="preserve"> Estimation des achats moyens   annuels par franchisé (en k€)</w:t>
            </w:r>
          </w:p>
        </w:tc>
        <w:tc>
          <w:tcPr>
            <w:tcW w:w="822" w:type="dxa"/>
            <w:vAlign w:val="center"/>
          </w:tcPr>
          <w:p w14:paraId="17372DB8" w14:textId="77777777" w:rsidR="00C75210" w:rsidRPr="00571D16" w:rsidRDefault="00C75210" w:rsidP="00991649">
            <w:pPr>
              <w:ind w:right="129"/>
              <w:jc w:val="center"/>
            </w:pPr>
            <w:r w:rsidRPr="00571D16">
              <w:t>198</w:t>
            </w:r>
          </w:p>
        </w:tc>
        <w:tc>
          <w:tcPr>
            <w:tcW w:w="823" w:type="dxa"/>
            <w:vAlign w:val="center"/>
          </w:tcPr>
          <w:p w14:paraId="3AE1B8B9" w14:textId="77777777" w:rsidR="00C75210" w:rsidRPr="00571D16" w:rsidRDefault="00C75210" w:rsidP="00991649">
            <w:pPr>
              <w:ind w:right="129"/>
              <w:jc w:val="center"/>
            </w:pPr>
            <w:r w:rsidRPr="00571D16">
              <w:t>211</w:t>
            </w:r>
          </w:p>
        </w:tc>
        <w:tc>
          <w:tcPr>
            <w:tcW w:w="823" w:type="dxa"/>
            <w:vAlign w:val="center"/>
          </w:tcPr>
          <w:p w14:paraId="007852A0" w14:textId="77777777" w:rsidR="00C75210" w:rsidRPr="00571D16" w:rsidRDefault="00C75210" w:rsidP="00991649">
            <w:pPr>
              <w:ind w:right="129"/>
              <w:jc w:val="center"/>
            </w:pPr>
            <w:r w:rsidRPr="00571D16">
              <w:t>222</w:t>
            </w:r>
          </w:p>
        </w:tc>
        <w:tc>
          <w:tcPr>
            <w:tcW w:w="823" w:type="dxa"/>
            <w:vAlign w:val="center"/>
          </w:tcPr>
          <w:p w14:paraId="23066732" w14:textId="77777777" w:rsidR="00C75210" w:rsidRPr="00571D16" w:rsidRDefault="00C75210" w:rsidP="00991649">
            <w:pPr>
              <w:ind w:right="129"/>
              <w:jc w:val="center"/>
            </w:pPr>
            <w:r w:rsidRPr="00571D16">
              <w:t>230</w:t>
            </w:r>
          </w:p>
        </w:tc>
        <w:tc>
          <w:tcPr>
            <w:tcW w:w="823" w:type="dxa"/>
            <w:vAlign w:val="center"/>
          </w:tcPr>
          <w:p w14:paraId="47B19CF1" w14:textId="77777777" w:rsidR="00C75210" w:rsidRPr="00571D16" w:rsidRDefault="00C75210" w:rsidP="00991649">
            <w:pPr>
              <w:ind w:right="129"/>
              <w:jc w:val="center"/>
            </w:pPr>
            <w:r w:rsidRPr="00571D16">
              <w:t>236</w:t>
            </w:r>
          </w:p>
        </w:tc>
        <w:tc>
          <w:tcPr>
            <w:tcW w:w="823" w:type="dxa"/>
            <w:vAlign w:val="center"/>
          </w:tcPr>
          <w:p w14:paraId="03DE9C3D" w14:textId="77777777" w:rsidR="00C75210" w:rsidRPr="00571D16" w:rsidRDefault="00C75210" w:rsidP="00991649">
            <w:pPr>
              <w:ind w:right="129"/>
              <w:jc w:val="center"/>
            </w:pPr>
            <w:r w:rsidRPr="00571D16">
              <w:t>240</w:t>
            </w:r>
          </w:p>
        </w:tc>
        <w:tc>
          <w:tcPr>
            <w:tcW w:w="823" w:type="dxa"/>
            <w:vAlign w:val="center"/>
          </w:tcPr>
          <w:p w14:paraId="0E1C8164" w14:textId="77777777" w:rsidR="00C75210" w:rsidRPr="00571D16" w:rsidRDefault="00C75210" w:rsidP="00991649">
            <w:pPr>
              <w:ind w:right="129"/>
              <w:jc w:val="center"/>
            </w:pPr>
            <w:r w:rsidRPr="00571D16">
              <w:t>243</w:t>
            </w:r>
          </w:p>
        </w:tc>
      </w:tr>
    </w:tbl>
    <w:p w14:paraId="70C3D622" w14:textId="77777777" w:rsidR="00C75210" w:rsidRPr="003E0DEB" w:rsidRDefault="00C75210" w:rsidP="00C75210">
      <w:pPr>
        <w:pStyle w:val="Corpsdetexte"/>
      </w:pPr>
      <w:r w:rsidRPr="003E0DEB">
        <w:rPr>
          <w:i/>
          <w:vertAlign w:val="superscript"/>
        </w:rPr>
        <w:t>(1)</w:t>
      </w:r>
      <w:r w:rsidRPr="003E0DEB">
        <w:t xml:space="preserve"> </w:t>
      </w:r>
      <w:r w:rsidRPr="003E0DEB">
        <w:rPr>
          <w:i/>
        </w:rPr>
        <w:t>Aucune fermeture de franchise n’est prévue d’une année à l’autre</w:t>
      </w:r>
    </w:p>
    <w:p w14:paraId="23FABFC7" w14:textId="77777777" w:rsidR="00C75210" w:rsidRPr="00706CE8" w:rsidRDefault="00C75210" w:rsidP="00C75210">
      <w:pPr>
        <w:pStyle w:val="Annexe"/>
        <w:spacing w:before="240" w:after="120"/>
        <w:jc w:val="both"/>
      </w:pPr>
      <w:r>
        <w:t>Document</w:t>
      </w:r>
      <w:r w:rsidRPr="00706CE8">
        <w:t xml:space="preserve"> 3 </w:t>
      </w:r>
      <w:r>
        <w:t>–</w:t>
      </w:r>
      <w:r w:rsidRPr="00706CE8">
        <w:t xml:space="preserve"> Caractéristiques des projets retenus pour l’unité de production</w:t>
      </w:r>
    </w:p>
    <w:p w14:paraId="659BFEA5" w14:textId="77777777" w:rsidR="00C75210" w:rsidRPr="005A0925" w:rsidRDefault="00C75210" w:rsidP="00C75210">
      <w:r w:rsidRPr="005A0925">
        <w:rPr>
          <w:b/>
          <w:u w:val="single"/>
        </w:rPr>
        <w:t>Caractéristiques techniques</w:t>
      </w:r>
      <w:r>
        <w:rPr>
          <w:b/>
          <w:u w:val="single"/>
        </w:rPr>
        <w:t> :</w:t>
      </w:r>
      <w:r w:rsidRPr="005A0925">
        <w:rPr>
          <w:b/>
        </w:rPr>
        <w:t> </w:t>
      </w:r>
    </w:p>
    <w:p w14:paraId="2C84F97A" w14:textId="77777777" w:rsidR="00C75210" w:rsidRDefault="00C75210" w:rsidP="00C75210">
      <w:r w:rsidRPr="005A0925">
        <w:t>L’investissement doit permettre la fabrication et la congélation des différents produits à destination des fr</w:t>
      </w:r>
      <w:r>
        <w:t>anchisés</w:t>
      </w:r>
      <w:r w:rsidRPr="005A0925">
        <w:t>. A l’issu de la procédure d’appel d’offres, deux projets ont été retenus :</w:t>
      </w:r>
    </w:p>
    <w:p w14:paraId="046388A1" w14:textId="77777777" w:rsidR="00C75210" w:rsidRPr="005A0925" w:rsidRDefault="00C75210" w:rsidP="00C75210">
      <w:pPr>
        <w:spacing w:before="60"/>
        <w:ind w:left="284"/>
        <w:rPr>
          <w:i/>
        </w:rPr>
      </w:pPr>
      <w:r w:rsidRPr="005A0925">
        <w:rPr>
          <w:b/>
          <w:u w:val="single"/>
        </w:rPr>
        <w:t>Projet 1</w:t>
      </w:r>
      <w:r w:rsidRPr="005A0925">
        <w:rPr>
          <w:b/>
        </w:rPr>
        <w:t> :</w:t>
      </w:r>
      <w:r>
        <w:rPr>
          <w:b/>
        </w:rPr>
        <w:t xml:space="preserve"> </w:t>
      </w:r>
      <w:r w:rsidRPr="005A0925">
        <w:t xml:space="preserve">Une seule chaîne de production polyvalente permet la </w:t>
      </w:r>
      <w:r>
        <w:t>préparation</w:t>
      </w:r>
      <w:r w:rsidRPr="005A0925">
        <w:t xml:space="preserve"> des </w:t>
      </w:r>
      <w:r>
        <w:t>cinq</w:t>
      </w:r>
      <w:r w:rsidRPr="005A0925">
        <w:t xml:space="preserve"> </w:t>
      </w:r>
      <w:r>
        <w:t>gammes de produits</w:t>
      </w:r>
      <w:r w:rsidRPr="005A0925">
        <w:t>. Les lots de fabrication sont produits successivement en fonction des planifications envisagées.</w:t>
      </w:r>
    </w:p>
    <w:p w14:paraId="797D2AA7" w14:textId="77777777" w:rsidR="00C75210" w:rsidRPr="005A0925" w:rsidRDefault="00C75210" w:rsidP="00C75210">
      <w:pPr>
        <w:spacing w:before="60"/>
        <w:ind w:left="284"/>
      </w:pPr>
      <w:r w:rsidRPr="005A0925">
        <w:rPr>
          <w:b/>
          <w:u w:val="single"/>
        </w:rPr>
        <w:lastRenderedPageBreak/>
        <w:t>Projet 2</w:t>
      </w:r>
      <w:r w:rsidRPr="00CD56E3">
        <w:rPr>
          <w:b/>
        </w:rPr>
        <w:t> :</w:t>
      </w:r>
      <w:r w:rsidRPr="00CD56E3">
        <w:t xml:space="preserve"> </w:t>
      </w:r>
      <w:r w:rsidRPr="005A0925">
        <w:t>Deux chaînes de production spécialisées</w:t>
      </w:r>
      <w:r>
        <w:t xml:space="preserve"> (donc moins polyvalentes)</w:t>
      </w:r>
      <w:r w:rsidRPr="005A0925">
        <w:t xml:space="preserve">, l’une </w:t>
      </w:r>
      <w:r>
        <w:t xml:space="preserve">pour les gammes pains et viennoiserie et </w:t>
      </w:r>
      <w:r w:rsidRPr="005A0925">
        <w:t xml:space="preserve">l’autre pour les </w:t>
      </w:r>
      <w:r>
        <w:t>trois autres gammes de produits</w:t>
      </w:r>
      <w:r w:rsidRPr="005A0925">
        <w:t>. Cette organisation repose sur une planification indépendante pour chacune des deux lignes de production.</w:t>
      </w:r>
    </w:p>
    <w:p w14:paraId="51DA4247" w14:textId="77777777" w:rsidR="00C75210" w:rsidRPr="005A0925" w:rsidRDefault="00C75210" w:rsidP="00C75210">
      <w:pPr>
        <w:spacing w:before="120"/>
      </w:pPr>
      <w:r w:rsidRPr="005A0925">
        <w:rPr>
          <w:b/>
          <w:u w:val="single"/>
        </w:rPr>
        <w:t>Caractéristiques financières</w:t>
      </w:r>
      <w:r>
        <w:rPr>
          <w:b/>
          <w:u w:val="single"/>
        </w:rPr>
        <w:t> :</w:t>
      </w:r>
      <w:r w:rsidRPr="005A0925">
        <w:rPr>
          <w:b/>
        </w:rPr>
        <w:t> </w:t>
      </w:r>
    </w:p>
    <w:p w14:paraId="3D2D7024" w14:textId="77777777" w:rsidR="00C75210" w:rsidRPr="005A0925" w:rsidRDefault="00C75210" w:rsidP="00C75210">
      <w:pPr>
        <w:pStyle w:val="Corpsdetexte"/>
        <w:spacing w:before="120" w:after="0"/>
      </w:pPr>
      <w:r w:rsidRPr="005A0925">
        <w:rPr>
          <w:u w:val="single"/>
        </w:rPr>
        <w:t>Caractéristiques spécifiques au projet 1</w:t>
      </w:r>
      <w:r>
        <w:rPr>
          <w:u w:val="single"/>
        </w:rPr>
        <w:t> :</w:t>
      </w:r>
      <w:r w:rsidRPr="005A0925">
        <w:t> </w:t>
      </w:r>
    </w:p>
    <w:p w14:paraId="1333E076" w14:textId="77777777" w:rsidR="00C75210" w:rsidRPr="00CC3ADC" w:rsidRDefault="00C75210">
      <w:pPr>
        <w:numPr>
          <w:ilvl w:val="0"/>
          <w:numId w:val="8"/>
        </w:numPr>
        <w:tabs>
          <w:tab w:val="left" w:pos="284"/>
          <w:tab w:val="num" w:pos="426"/>
          <w:tab w:val="num" w:pos="1080"/>
        </w:tabs>
        <w:spacing w:line="240" w:lineRule="auto"/>
        <w:ind w:left="284" w:hanging="284"/>
      </w:pPr>
      <w:r w:rsidRPr="00CC3ADC">
        <w:t>Montant de l’investissement : 5 500 k€ HT</w:t>
      </w:r>
    </w:p>
    <w:p w14:paraId="4836B801" w14:textId="77777777" w:rsidR="00C75210" w:rsidRPr="00CC3ADC" w:rsidRDefault="00C75210">
      <w:pPr>
        <w:numPr>
          <w:ilvl w:val="0"/>
          <w:numId w:val="8"/>
        </w:numPr>
        <w:tabs>
          <w:tab w:val="left" w:pos="284"/>
          <w:tab w:val="num" w:pos="426"/>
          <w:tab w:val="num" w:pos="1080"/>
        </w:tabs>
        <w:spacing w:line="240" w:lineRule="auto"/>
        <w:ind w:left="284" w:hanging="284"/>
      </w:pPr>
      <w:r w:rsidRPr="00CC3ADC">
        <w:t>Charges variables : 55 % du chiffre d’affaires HT</w:t>
      </w:r>
    </w:p>
    <w:p w14:paraId="763DCD7C" w14:textId="77777777" w:rsidR="00C75210" w:rsidRPr="00CC3ADC" w:rsidRDefault="00C75210">
      <w:pPr>
        <w:numPr>
          <w:ilvl w:val="0"/>
          <w:numId w:val="8"/>
        </w:numPr>
        <w:tabs>
          <w:tab w:val="left" w:pos="284"/>
          <w:tab w:val="num" w:pos="426"/>
          <w:tab w:val="num" w:pos="1080"/>
        </w:tabs>
        <w:spacing w:after="120" w:line="240" w:lineRule="auto"/>
        <w:ind w:left="284" w:hanging="284"/>
      </w:pPr>
      <w:r w:rsidRPr="00CC3ADC">
        <w:t>Frais fixes annuels HT (hors dotations aux amortissements) prévus :</w:t>
      </w:r>
    </w:p>
    <w:tbl>
      <w:tblPr>
        <w:tblW w:w="8320" w:type="dxa"/>
        <w:tblInd w:w="1204" w:type="dxa"/>
        <w:tblCellMar>
          <w:left w:w="70" w:type="dxa"/>
          <w:right w:w="70" w:type="dxa"/>
        </w:tblCellMar>
        <w:tblLook w:val="0000" w:firstRow="0" w:lastRow="0" w:firstColumn="0" w:lastColumn="0" w:noHBand="0" w:noVBand="0"/>
      </w:tblPr>
      <w:tblGrid>
        <w:gridCol w:w="1200"/>
        <w:gridCol w:w="1200"/>
        <w:gridCol w:w="1200"/>
        <w:gridCol w:w="1200"/>
        <w:gridCol w:w="1120"/>
        <w:gridCol w:w="1200"/>
        <w:gridCol w:w="1200"/>
      </w:tblGrid>
      <w:tr w:rsidR="00C75210" w:rsidRPr="00CC3ADC" w14:paraId="4EA2E010" w14:textId="77777777" w:rsidTr="00991649">
        <w:trPr>
          <w:trHeight w:val="285"/>
        </w:trPr>
        <w:tc>
          <w:tcPr>
            <w:tcW w:w="1200"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3C01070E" w14:textId="77777777" w:rsidR="00C75210" w:rsidRPr="00CC3ADC" w:rsidRDefault="00C75210" w:rsidP="00991649">
            <w:pPr>
              <w:jc w:val="center"/>
              <w:rPr>
                <w:b/>
              </w:rPr>
            </w:pPr>
            <w:r w:rsidRPr="00CC3ADC">
              <w:rPr>
                <w:b/>
              </w:rPr>
              <w:t>N</w:t>
            </w:r>
          </w:p>
        </w:tc>
        <w:tc>
          <w:tcPr>
            <w:tcW w:w="1200" w:type="dxa"/>
            <w:tcBorders>
              <w:top w:val="single" w:sz="4" w:space="0" w:color="auto"/>
              <w:left w:val="nil"/>
              <w:bottom w:val="single" w:sz="4" w:space="0" w:color="auto"/>
              <w:right w:val="single" w:sz="4" w:space="0" w:color="auto"/>
            </w:tcBorders>
            <w:shd w:val="clear" w:color="auto" w:fill="D9D9D9"/>
            <w:noWrap/>
            <w:vAlign w:val="center"/>
          </w:tcPr>
          <w:p w14:paraId="0E788B6A" w14:textId="77777777" w:rsidR="00C75210" w:rsidRPr="00CC3ADC" w:rsidRDefault="00C75210" w:rsidP="00991649">
            <w:pPr>
              <w:jc w:val="center"/>
              <w:rPr>
                <w:b/>
              </w:rPr>
            </w:pPr>
            <w:r w:rsidRPr="00CC3ADC">
              <w:rPr>
                <w:b/>
              </w:rPr>
              <w:t>N+1</w:t>
            </w:r>
          </w:p>
        </w:tc>
        <w:tc>
          <w:tcPr>
            <w:tcW w:w="1200" w:type="dxa"/>
            <w:tcBorders>
              <w:top w:val="single" w:sz="4" w:space="0" w:color="auto"/>
              <w:left w:val="nil"/>
              <w:bottom w:val="single" w:sz="4" w:space="0" w:color="auto"/>
              <w:right w:val="single" w:sz="4" w:space="0" w:color="auto"/>
            </w:tcBorders>
            <w:shd w:val="clear" w:color="auto" w:fill="D9D9D9"/>
            <w:noWrap/>
            <w:vAlign w:val="center"/>
          </w:tcPr>
          <w:p w14:paraId="4189277E" w14:textId="77777777" w:rsidR="00C75210" w:rsidRPr="00CC3ADC" w:rsidRDefault="00C75210" w:rsidP="00991649">
            <w:pPr>
              <w:jc w:val="center"/>
              <w:rPr>
                <w:b/>
              </w:rPr>
            </w:pPr>
            <w:r w:rsidRPr="00CC3ADC">
              <w:rPr>
                <w:b/>
              </w:rPr>
              <w:t>N+2</w:t>
            </w:r>
          </w:p>
        </w:tc>
        <w:tc>
          <w:tcPr>
            <w:tcW w:w="1200" w:type="dxa"/>
            <w:tcBorders>
              <w:top w:val="single" w:sz="4" w:space="0" w:color="auto"/>
              <w:left w:val="nil"/>
              <w:bottom w:val="single" w:sz="4" w:space="0" w:color="auto"/>
              <w:right w:val="single" w:sz="4" w:space="0" w:color="auto"/>
            </w:tcBorders>
            <w:shd w:val="clear" w:color="auto" w:fill="D9D9D9"/>
            <w:noWrap/>
            <w:vAlign w:val="center"/>
          </w:tcPr>
          <w:p w14:paraId="45BCD946" w14:textId="77777777" w:rsidR="00C75210" w:rsidRPr="00CC3ADC" w:rsidRDefault="00C75210" w:rsidP="00991649">
            <w:pPr>
              <w:jc w:val="center"/>
              <w:rPr>
                <w:b/>
              </w:rPr>
            </w:pPr>
            <w:r w:rsidRPr="00CC3ADC">
              <w:rPr>
                <w:b/>
              </w:rPr>
              <w:t>N+3</w:t>
            </w:r>
          </w:p>
        </w:tc>
        <w:tc>
          <w:tcPr>
            <w:tcW w:w="1120" w:type="dxa"/>
            <w:tcBorders>
              <w:top w:val="single" w:sz="4" w:space="0" w:color="auto"/>
              <w:left w:val="nil"/>
              <w:bottom w:val="single" w:sz="4" w:space="0" w:color="auto"/>
              <w:right w:val="single" w:sz="4" w:space="0" w:color="auto"/>
            </w:tcBorders>
            <w:shd w:val="clear" w:color="auto" w:fill="D9D9D9"/>
            <w:noWrap/>
            <w:vAlign w:val="center"/>
          </w:tcPr>
          <w:p w14:paraId="78E83DB9" w14:textId="77777777" w:rsidR="00C75210" w:rsidRPr="00CC3ADC" w:rsidRDefault="00C75210" w:rsidP="00991649">
            <w:pPr>
              <w:jc w:val="center"/>
              <w:rPr>
                <w:b/>
              </w:rPr>
            </w:pPr>
            <w:r w:rsidRPr="00CC3ADC">
              <w:rPr>
                <w:b/>
              </w:rPr>
              <w:t>N+4</w:t>
            </w:r>
          </w:p>
        </w:tc>
        <w:tc>
          <w:tcPr>
            <w:tcW w:w="1200" w:type="dxa"/>
            <w:tcBorders>
              <w:top w:val="single" w:sz="4" w:space="0" w:color="auto"/>
              <w:left w:val="nil"/>
              <w:bottom w:val="single" w:sz="4" w:space="0" w:color="auto"/>
              <w:right w:val="single" w:sz="4" w:space="0" w:color="auto"/>
            </w:tcBorders>
            <w:shd w:val="clear" w:color="auto" w:fill="D9D9D9"/>
            <w:noWrap/>
            <w:vAlign w:val="center"/>
          </w:tcPr>
          <w:p w14:paraId="0094E69C" w14:textId="77777777" w:rsidR="00C75210" w:rsidRPr="00CC3ADC" w:rsidRDefault="00C75210" w:rsidP="00991649">
            <w:pPr>
              <w:jc w:val="center"/>
              <w:rPr>
                <w:b/>
              </w:rPr>
            </w:pPr>
            <w:r w:rsidRPr="00CC3ADC">
              <w:rPr>
                <w:b/>
              </w:rPr>
              <w:t>N+5</w:t>
            </w:r>
          </w:p>
        </w:tc>
        <w:tc>
          <w:tcPr>
            <w:tcW w:w="1200" w:type="dxa"/>
            <w:tcBorders>
              <w:top w:val="single" w:sz="4" w:space="0" w:color="auto"/>
              <w:left w:val="nil"/>
              <w:bottom w:val="single" w:sz="4" w:space="0" w:color="auto"/>
              <w:right w:val="single" w:sz="4" w:space="0" w:color="auto"/>
            </w:tcBorders>
            <w:shd w:val="clear" w:color="auto" w:fill="D9D9D9"/>
            <w:noWrap/>
            <w:vAlign w:val="center"/>
          </w:tcPr>
          <w:p w14:paraId="6B5FA0A6" w14:textId="77777777" w:rsidR="00C75210" w:rsidRPr="00CC3ADC" w:rsidRDefault="00C75210" w:rsidP="00991649">
            <w:pPr>
              <w:jc w:val="center"/>
              <w:rPr>
                <w:b/>
              </w:rPr>
            </w:pPr>
            <w:r w:rsidRPr="00CC3ADC">
              <w:rPr>
                <w:b/>
              </w:rPr>
              <w:t>N+6</w:t>
            </w:r>
          </w:p>
        </w:tc>
      </w:tr>
      <w:tr w:rsidR="00C75210" w:rsidRPr="005A0925" w14:paraId="487B1DE1" w14:textId="77777777" w:rsidTr="00991649">
        <w:trPr>
          <w:trHeight w:val="333"/>
        </w:trPr>
        <w:tc>
          <w:tcPr>
            <w:tcW w:w="1200" w:type="dxa"/>
            <w:tcBorders>
              <w:top w:val="single" w:sz="4" w:space="0" w:color="auto"/>
              <w:left w:val="single" w:sz="4" w:space="0" w:color="auto"/>
              <w:bottom w:val="single" w:sz="4" w:space="0" w:color="auto"/>
              <w:right w:val="single" w:sz="4" w:space="0" w:color="auto"/>
            </w:tcBorders>
            <w:noWrap/>
            <w:vAlign w:val="center"/>
          </w:tcPr>
          <w:p w14:paraId="597AB06F" w14:textId="77777777" w:rsidR="00C75210" w:rsidRPr="005A0925" w:rsidRDefault="00C75210" w:rsidP="00991649">
            <w:pPr>
              <w:jc w:val="center"/>
            </w:pPr>
            <w:r w:rsidRPr="005A0925">
              <w:t>2 500 k €</w:t>
            </w:r>
          </w:p>
        </w:tc>
        <w:tc>
          <w:tcPr>
            <w:tcW w:w="1200" w:type="dxa"/>
            <w:tcBorders>
              <w:top w:val="nil"/>
              <w:left w:val="nil"/>
              <w:bottom w:val="single" w:sz="4" w:space="0" w:color="auto"/>
              <w:right w:val="single" w:sz="4" w:space="0" w:color="auto"/>
            </w:tcBorders>
            <w:noWrap/>
            <w:vAlign w:val="center"/>
          </w:tcPr>
          <w:p w14:paraId="52CF7E5F" w14:textId="77777777" w:rsidR="00C75210" w:rsidRPr="005A0925" w:rsidRDefault="00C75210" w:rsidP="00991649">
            <w:pPr>
              <w:jc w:val="center"/>
            </w:pPr>
            <w:r w:rsidRPr="005A0925">
              <w:t>2 500 k €</w:t>
            </w:r>
          </w:p>
        </w:tc>
        <w:tc>
          <w:tcPr>
            <w:tcW w:w="1200" w:type="dxa"/>
            <w:tcBorders>
              <w:top w:val="nil"/>
              <w:left w:val="nil"/>
              <w:bottom w:val="single" w:sz="4" w:space="0" w:color="auto"/>
              <w:right w:val="single" w:sz="4" w:space="0" w:color="auto"/>
            </w:tcBorders>
            <w:noWrap/>
            <w:vAlign w:val="center"/>
          </w:tcPr>
          <w:p w14:paraId="7D2FD980" w14:textId="77777777" w:rsidR="00C75210" w:rsidRPr="005A0925" w:rsidRDefault="00C75210" w:rsidP="00991649">
            <w:pPr>
              <w:jc w:val="center"/>
            </w:pPr>
            <w:r w:rsidRPr="005A0925">
              <w:t>3 000 k €</w:t>
            </w:r>
          </w:p>
        </w:tc>
        <w:tc>
          <w:tcPr>
            <w:tcW w:w="1200" w:type="dxa"/>
            <w:tcBorders>
              <w:top w:val="nil"/>
              <w:left w:val="nil"/>
              <w:bottom w:val="single" w:sz="4" w:space="0" w:color="auto"/>
              <w:right w:val="single" w:sz="4" w:space="0" w:color="auto"/>
            </w:tcBorders>
            <w:noWrap/>
            <w:vAlign w:val="center"/>
          </w:tcPr>
          <w:p w14:paraId="2FB7FF48" w14:textId="77777777" w:rsidR="00C75210" w:rsidRPr="005A0925" w:rsidRDefault="00C75210" w:rsidP="00991649">
            <w:pPr>
              <w:jc w:val="center"/>
            </w:pPr>
            <w:r w:rsidRPr="005A0925">
              <w:t>3 000 k €</w:t>
            </w:r>
          </w:p>
        </w:tc>
        <w:tc>
          <w:tcPr>
            <w:tcW w:w="1120" w:type="dxa"/>
            <w:tcBorders>
              <w:top w:val="nil"/>
              <w:left w:val="nil"/>
              <w:bottom w:val="single" w:sz="4" w:space="0" w:color="auto"/>
              <w:right w:val="single" w:sz="4" w:space="0" w:color="auto"/>
            </w:tcBorders>
            <w:noWrap/>
            <w:vAlign w:val="center"/>
          </w:tcPr>
          <w:p w14:paraId="40C949B1" w14:textId="77777777" w:rsidR="00C75210" w:rsidRPr="005A0925" w:rsidRDefault="00C75210" w:rsidP="00991649">
            <w:pPr>
              <w:jc w:val="center"/>
            </w:pPr>
            <w:r w:rsidRPr="005A0925">
              <w:t>3 500 k €</w:t>
            </w:r>
          </w:p>
        </w:tc>
        <w:tc>
          <w:tcPr>
            <w:tcW w:w="1200" w:type="dxa"/>
            <w:tcBorders>
              <w:top w:val="nil"/>
              <w:left w:val="nil"/>
              <w:bottom w:val="single" w:sz="4" w:space="0" w:color="auto"/>
              <w:right w:val="single" w:sz="4" w:space="0" w:color="auto"/>
            </w:tcBorders>
            <w:noWrap/>
            <w:vAlign w:val="center"/>
          </w:tcPr>
          <w:p w14:paraId="051CF1A8" w14:textId="77777777" w:rsidR="00C75210" w:rsidRPr="005A0925" w:rsidRDefault="00C75210" w:rsidP="00991649">
            <w:pPr>
              <w:jc w:val="center"/>
            </w:pPr>
            <w:r w:rsidRPr="005A0925">
              <w:t>3 500 k €</w:t>
            </w:r>
          </w:p>
        </w:tc>
        <w:tc>
          <w:tcPr>
            <w:tcW w:w="1200" w:type="dxa"/>
            <w:tcBorders>
              <w:top w:val="nil"/>
              <w:left w:val="nil"/>
              <w:bottom w:val="single" w:sz="4" w:space="0" w:color="auto"/>
              <w:right w:val="single" w:sz="4" w:space="0" w:color="auto"/>
            </w:tcBorders>
            <w:noWrap/>
            <w:vAlign w:val="center"/>
          </w:tcPr>
          <w:p w14:paraId="426F7227" w14:textId="77777777" w:rsidR="00C75210" w:rsidRPr="005A0925" w:rsidRDefault="00C75210" w:rsidP="00991649">
            <w:pPr>
              <w:jc w:val="center"/>
            </w:pPr>
            <w:r w:rsidRPr="005A0925">
              <w:t>4 000 k €</w:t>
            </w:r>
          </w:p>
        </w:tc>
      </w:tr>
    </w:tbl>
    <w:p w14:paraId="3636272B" w14:textId="77777777" w:rsidR="00C75210" w:rsidRPr="00CC3ADC" w:rsidRDefault="00C75210" w:rsidP="00C75210">
      <w:pPr>
        <w:pStyle w:val="Corpsdetexte"/>
        <w:spacing w:before="120" w:after="0"/>
        <w:rPr>
          <w:u w:val="single"/>
        </w:rPr>
      </w:pPr>
      <w:r w:rsidRPr="005A0925">
        <w:rPr>
          <w:u w:val="single"/>
        </w:rPr>
        <w:t>Caractéristiques spécifiques au projet 2</w:t>
      </w:r>
      <w:r>
        <w:rPr>
          <w:u w:val="single"/>
        </w:rPr>
        <w:t> :</w:t>
      </w:r>
    </w:p>
    <w:p w14:paraId="56895BB6" w14:textId="77777777" w:rsidR="00C75210" w:rsidRPr="00CC3ADC" w:rsidRDefault="00C75210">
      <w:pPr>
        <w:numPr>
          <w:ilvl w:val="0"/>
          <w:numId w:val="8"/>
        </w:numPr>
        <w:tabs>
          <w:tab w:val="left" w:pos="284"/>
          <w:tab w:val="num" w:pos="426"/>
          <w:tab w:val="num" w:pos="1080"/>
        </w:tabs>
        <w:spacing w:line="240" w:lineRule="auto"/>
        <w:ind w:left="284" w:hanging="284"/>
      </w:pPr>
      <w:r w:rsidRPr="00CC3ADC">
        <w:t>Montant de l’investissement : 6 600 k€</w:t>
      </w:r>
    </w:p>
    <w:p w14:paraId="6E902CB5" w14:textId="77777777" w:rsidR="00C75210" w:rsidRPr="00CC3ADC" w:rsidRDefault="00C75210">
      <w:pPr>
        <w:numPr>
          <w:ilvl w:val="0"/>
          <w:numId w:val="8"/>
        </w:numPr>
        <w:tabs>
          <w:tab w:val="left" w:pos="284"/>
          <w:tab w:val="num" w:pos="426"/>
          <w:tab w:val="num" w:pos="1080"/>
        </w:tabs>
        <w:spacing w:line="240" w:lineRule="auto"/>
        <w:ind w:left="284" w:hanging="284"/>
      </w:pPr>
      <w:r w:rsidRPr="00CC3ADC">
        <w:t>Charges variables : 50 % du chiffre d’affaires HT</w:t>
      </w:r>
    </w:p>
    <w:p w14:paraId="2C10028F" w14:textId="77777777" w:rsidR="00C75210" w:rsidRPr="00CC3ADC" w:rsidRDefault="00C75210">
      <w:pPr>
        <w:numPr>
          <w:ilvl w:val="0"/>
          <w:numId w:val="8"/>
        </w:numPr>
        <w:tabs>
          <w:tab w:val="left" w:pos="284"/>
          <w:tab w:val="num" w:pos="426"/>
          <w:tab w:val="num" w:pos="1080"/>
        </w:tabs>
        <w:spacing w:after="120" w:line="240" w:lineRule="auto"/>
        <w:ind w:left="284" w:hanging="284"/>
      </w:pPr>
      <w:r w:rsidRPr="00CC3ADC">
        <w:t>Frais fixes annuels (hors dotations aux amortissements) prévus :</w:t>
      </w:r>
    </w:p>
    <w:tbl>
      <w:tblPr>
        <w:tblW w:w="8320" w:type="dxa"/>
        <w:tblInd w:w="1204" w:type="dxa"/>
        <w:tblCellMar>
          <w:left w:w="70" w:type="dxa"/>
          <w:right w:w="70" w:type="dxa"/>
        </w:tblCellMar>
        <w:tblLook w:val="0000" w:firstRow="0" w:lastRow="0" w:firstColumn="0" w:lastColumn="0" w:noHBand="0" w:noVBand="0"/>
      </w:tblPr>
      <w:tblGrid>
        <w:gridCol w:w="1200"/>
        <w:gridCol w:w="1200"/>
        <w:gridCol w:w="1200"/>
        <w:gridCol w:w="1200"/>
        <w:gridCol w:w="1120"/>
        <w:gridCol w:w="1200"/>
        <w:gridCol w:w="1200"/>
      </w:tblGrid>
      <w:tr w:rsidR="00C75210" w:rsidRPr="00CC3ADC" w14:paraId="65D8EB9D" w14:textId="77777777" w:rsidTr="00991649">
        <w:trPr>
          <w:trHeight w:val="285"/>
        </w:trPr>
        <w:tc>
          <w:tcPr>
            <w:tcW w:w="1200"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7D3EE384" w14:textId="77777777" w:rsidR="00C75210" w:rsidRPr="00CC3ADC" w:rsidRDefault="00C75210" w:rsidP="00991649">
            <w:pPr>
              <w:jc w:val="center"/>
              <w:rPr>
                <w:b/>
              </w:rPr>
            </w:pPr>
            <w:r w:rsidRPr="00CC3ADC">
              <w:rPr>
                <w:b/>
              </w:rPr>
              <w:t>N</w:t>
            </w:r>
          </w:p>
        </w:tc>
        <w:tc>
          <w:tcPr>
            <w:tcW w:w="1200" w:type="dxa"/>
            <w:tcBorders>
              <w:top w:val="single" w:sz="4" w:space="0" w:color="auto"/>
              <w:left w:val="nil"/>
              <w:bottom w:val="single" w:sz="4" w:space="0" w:color="auto"/>
              <w:right w:val="single" w:sz="4" w:space="0" w:color="auto"/>
            </w:tcBorders>
            <w:shd w:val="clear" w:color="auto" w:fill="D9D9D9"/>
            <w:noWrap/>
            <w:vAlign w:val="center"/>
          </w:tcPr>
          <w:p w14:paraId="70AB284D" w14:textId="77777777" w:rsidR="00C75210" w:rsidRPr="00CC3ADC" w:rsidRDefault="00C75210" w:rsidP="00991649">
            <w:pPr>
              <w:jc w:val="center"/>
              <w:rPr>
                <w:b/>
              </w:rPr>
            </w:pPr>
            <w:r w:rsidRPr="00CC3ADC">
              <w:rPr>
                <w:b/>
              </w:rPr>
              <w:t>N+1</w:t>
            </w:r>
          </w:p>
        </w:tc>
        <w:tc>
          <w:tcPr>
            <w:tcW w:w="1200" w:type="dxa"/>
            <w:tcBorders>
              <w:top w:val="single" w:sz="4" w:space="0" w:color="auto"/>
              <w:left w:val="nil"/>
              <w:bottom w:val="single" w:sz="4" w:space="0" w:color="auto"/>
              <w:right w:val="single" w:sz="4" w:space="0" w:color="auto"/>
            </w:tcBorders>
            <w:shd w:val="clear" w:color="auto" w:fill="D9D9D9"/>
            <w:noWrap/>
            <w:vAlign w:val="center"/>
          </w:tcPr>
          <w:p w14:paraId="7135FAA5" w14:textId="77777777" w:rsidR="00C75210" w:rsidRPr="00CC3ADC" w:rsidRDefault="00C75210" w:rsidP="00991649">
            <w:pPr>
              <w:jc w:val="center"/>
              <w:rPr>
                <w:b/>
              </w:rPr>
            </w:pPr>
            <w:r w:rsidRPr="00CC3ADC">
              <w:rPr>
                <w:b/>
              </w:rPr>
              <w:t>N+2</w:t>
            </w:r>
          </w:p>
        </w:tc>
        <w:tc>
          <w:tcPr>
            <w:tcW w:w="1200" w:type="dxa"/>
            <w:tcBorders>
              <w:top w:val="single" w:sz="4" w:space="0" w:color="auto"/>
              <w:left w:val="nil"/>
              <w:bottom w:val="single" w:sz="4" w:space="0" w:color="auto"/>
              <w:right w:val="single" w:sz="4" w:space="0" w:color="auto"/>
            </w:tcBorders>
            <w:shd w:val="clear" w:color="auto" w:fill="D9D9D9"/>
            <w:noWrap/>
            <w:vAlign w:val="center"/>
          </w:tcPr>
          <w:p w14:paraId="3EDD82B4" w14:textId="77777777" w:rsidR="00C75210" w:rsidRPr="00CC3ADC" w:rsidRDefault="00C75210" w:rsidP="00991649">
            <w:pPr>
              <w:jc w:val="center"/>
              <w:rPr>
                <w:b/>
              </w:rPr>
            </w:pPr>
            <w:r w:rsidRPr="00CC3ADC">
              <w:rPr>
                <w:b/>
              </w:rPr>
              <w:t>N+3</w:t>
            </w:r>
          </w:p>
        </w:tc>
        <w:tc>
          <w:tcPr>
            <w:tcW w:w="1120" w:type="dxa"/>
            <w:tcBorders>
              <w:top w:val="single" w:sz="4" w:space="0" w:color="auto"/>
              <w:left w:val="nil"/>
              <w:bottom w:val="single" w:sz="4" w:space="0" w:color="auto"/>
              <w:right w:val="single" w:sz="4" w:space="0" w:color="auto"/>
            </w:tcBorders>
            <w:shd w:val="clear" w:color="auto" w:fill="D9D9D9"/>
            <w:noWrap/>
            <w:vAlign w:val="center"/>
          </w:tcPr>
          <w:p w14:paraId="52EC097B" w14:textId="77777777" w:rsidR="00C75210" w:rsidRPr="00CC3ADC" w:rsidRDefault="00C75210" w:rsidP="00991649">
            <w:pPr>
              <w:jc w:val="center"/>
              <w:rPr>
                <w:b/>
              </w:rPr>
            </w:pPr>
            <w:r w:rsidRPr="00CC3ADC">
              <w:rPr>
                <w:b/>
              </w:rPr>
              <w:t>N+4</w:t>
            </w:r>
          </w:p>
        </w:tc>
        <w:tc>
          <w:tcPr>
            <w:tcW w:w="1200" w:type="dxa"/>
            <w:tcBorders>
              <w:top w:val="single" w:sz="4" w:space="0" w:color="auto"/>
              <w:left w:val="nil"/>
              <w:bottom w:val="single" w:sz="4" w:space="0" w:color="auto"/>
              <w:right w:val="single" w:sz="4" w:space="0" w:color="auto"/>
            </w:tcBorders>
            <w:shd w:val="clear" w:color="auto" w:fill="D9D9D9"/>
            <w:noWrap/>
            <w:vAlign w:val="center"/>
          </w:tcPr>
          <w:p w14:paraId="4434A892" w14:textId="77777777" w:rsidR="00C75210" w:rsidRPr="00CC3ADC" w:rsidRDefault="00C75210" w:rsidP="00991649">
            <w:pPr>
              <w:jc w:val="center"/>
              <w:rPr>
                <w:b/>
              </w:rPr>
            </w:pPr>
            <w:r w:rsidRPr="00CC3ADC">
              <w:rPr>
                <w:b/>
              </w:rPr>
              <w:t>N+5</w:t>
            </w:r>
          </w:p>
        </w:tc>
        <w:tc>
          <w:tcPr>
            <w:tcW w:w="1200" w:type="dxa"/>
            <w:tcBorders>
              <w:top w:val="single" w:sz="4" w:space="0" w:color="auto"/>
              <w:left w:val="nil"/>
              <w:bottom w:val="single" w:sz="4" w:space="0" w:color="auto"/>
              <w:right w:val="single" w:sz="4" w:space="0" w:color="auto"/>
            </w:tcBorders>
            <w:shd w:val="clear" w:color="auto" w:fill="D9D9D9"/>
            <w:noWrap/>
            <w:vAlign w:val="center"/>
          </w:tcPr>
          <w:p w14:paraId="3333D0AA" w14:textId="77777777" w:rsidR="00C75210" w:rsidRPr="00CC3ADC" w:rsidRDefault="00C75210" w:rsidP="00991649">
            <w:pPr>
              <w:jc w:val="center"/>
              <w:rPr>
                <w:b/>
              </w:rPr>
            </w:pPr>
            <w:r w:rsidRPr="00CC3ADC">
              <w:rPr>
                <w:b/>
              </w:rPr>
              <w:t>N+6</w:t>
            </w:r>
          </w:p>
        </w:tc>
      </w:tr>
      <w:tr w:rsidR="00C75210" w:rsidRPr="005A0925" w14:paraId="51800C17" w14:textId="77777777" w:rsidTr="00991649">
        <w:trPr>
          <w:trHeight w:val="285"/>
        </w:trPr>
        <w:tc>
          <w:tcPr>
            <w:tcW w:w="1200" w:type="dxa"/>
            <w:tcBorders>
              <w:top w:val="single" w:sz="4" w:space="0" w:color="auto"/>
              <w:left w:val="single" w:sz="4" w:space="0" w:color="auto"/>
              <w:bottom w:val="single" w:sz="4" w:space="0" w:color="auto"/>
              <w:right w:val="single" w:sz="4" w:space="0" w:color="auto"/>
            </w:tcBorders>
            <w:noWrap/>
            <w:vAlign w:val="bottom"/>
          </w:tcPr>
          <w:p w14:paraId="4DD3C86A" w14:textId="77777777" w:rsidR="00C75210" w:rsidRPr="005A0925" w:rsidRDefault="00C75210" w:rsidP="00991649">
            <w:pPr>
              <w:jc w:val="center"/>
            </w:pPr>
            <w:r w:rsidRPr="005A0925">
              <w:t>2 800 k €</w:t>
            </w:r>
          </w:p>
        </w:tc>
        <w:tc>
          <w:tcPr>
            <w:tcW w:w="1200" w:type="dxa"/>
            <w:tcBorders>
              <w:top w:val="nil"/>
              <w:left w:val="nil"/>
              <w:bottom w:val="single" w:sz="4" w:space="0" w:color="auto"/>
              <w:right w:val="single" w:sz="4" w:space="0" w:color="auto"/>
            </w:tcBorders>
            <w:noWrap/>
            <w:vAlign w:val="bottom"/>
          </w:tcPr>
          <w:p w14:paraId="50BC774E" w14:textId="77777777" w:rsidR="00C75210" w:rsidRPr="005A0925" w:rsidRDefault="00C75210" w:rsidP="00991649">
            <w:pPr>
              <w:jc w:val="center"/>
            </w:pPr>
            <w:r w:rsidRPr="005A0925">
              <w:t>2 800 k €</w:t>
            </w:r>
          </w:p>
        </w:tc>
        <w:tc>
          <w:tcPr>
            <w:tcW w:w="1200" w:type="dxa"/>
            <w:tcBorders>
              <w:top w:val="nil"/>
              <w:left w:val="nil"/>
              <w:bottom w:val="single" w:sz="4" w:space="0" w:color="auto"/>
              <w:right w:val="single" w:sz="4" w:space="0" w:color="auto"/>
            </w:tcBorders>
            <w:noWrap/>
            <w:vAlign w:val="bottom"/>
          </w:tcPr>
          <w:p w14:paraId="6939BB48" w14:textId="77777777" w:rsidR="00C75210" w:rsidRPr="005A0925" w:rsidRDefault="00C75210" w:rsidP="00991649">
            <w:pPr>
              <w:jc w:val="center"/>
            </w:pPr>
            <w:r w:rsidRPr="005A0925">
              <w:t>3 500 k €</w:t>
            </w:r>
          </w:p>
        </w:tc>
        <w:tc>
          <w:tcPr>
            <w:tcW w:w="1200" w:type="dxa"/>
            <w:tcBorders>
              <w:top w:val="nil"/>
              <w:left w:val="nil"/>
              <w:bottom w:val="single" w:sz="4" w:space="0" w:color="auto"/>
              <w:right w:val="single" w:sz="4" w:space="0" w:color="auto"/>
            </w:tcBorders>
            <w:noWrap/>
            <w:vAlign w:val="bottom"/>
          </w:tcPr>
          <w:p w14:paraId="66D2B217" w14:textId="77777777" w:rsidR="00C75210" w:rsidRPr="005A0925" w:rsidRDefault="00C75210" w:rsidP="00991649">
            <w:pPr>
              <w:jc w:val="center"/>
            </w:pPr>
            <w:r w:rsidRPr="005A0925">
              <w:t>3 900 k €</w:t>
            </w:r>
          </w:p>
        </w:tc>
        <w:tc>
          <w:tcPr>
            <w:tcW w:w="1120" w:type="dxa"/>
            <w:tcBorders>
              <w:top w:val="nil"/>
              <w:left w:val="nil"/>
              <w:bottom w:val="single" w:sz="4" w:space="0" w:color="auto"/>
              <w:right w:val="single" w:sz="4" w:space="0" w:color="auto"/>
            </w:tcBorders>
            <w:noWrap/>
            <w:vAlign w:val="bottom"/>
          </w:tcPr>
          <w:p w14:paraId="3C06FCA4" w14:textId="77777777" w:rsidR="00C75210" w:rsidRPr="005A0925" w:rsidRDefault="00C75210" w:rsidP="00991649">
            <w:pPr>
              <w:jc w:val="center"/>
            </w:pPr>
            <w:r w:rsidRPr="005A0925">
              <w:t>3 900 k €</w:t>
            </w:r>
          </w:p>
        </w:tc>
        <w:tc>
          <w:tcPr>
            <w:tcW w:w="1200" w:type="dxa"/>
            <w:tcBorders>
              <w:top w:val="nil"/>
              <w:left w:val="nil"/>
              <w:bottom w:val="single" w:sz="4" w:space="0" w:color="auto"/>
              <w:right w:val="single" w:sz="4" w:space="0" w:color="auto"/>
            </w:tcBorders>
            <w:noWrap/>
            <w:vAlign w:val="bottom"/>
          </w:tcPr>
          <w:p w14:paraId="7316E2B6" w14:textId="77777777" w:rsidR="00C75210" w:rsidRPr="005A0925" w:rsidRDefault="00C75210" w:rsidP="00991649">
            <w:pPr>
              <w:jc w:val="center"/>
            </w:pPr>
            <w:r w:rsidRPr="005A0925">
              <w:t>3 900 k €</w:t>
            </w:r>
          </w:p>
        </w:tc>
        <w:tc>
          <w:tcPr>
            <w:tcW w:w="1200" w:type="dxa"/>
            <w:tcBorders>
              <w:top w:val="nil"/>
              <w:left w:val="nil"/>
              <w:bottom w:val="single" w:sz="4" w:space="0" w:color="auto"/>
              <w:right w:val="single" w:sz="4" w:space="0" w:color="auto"/>
            </w:tcBorders>
            <w:noWrap/>
            <w:vAlign w:val="bottom"/>
          </w:tcPr>
          <w:p w14:paraId="500456BA" w14:textId="77777777" w:rsidR="00C75210" w:rsidRPr="005A0925" w:rsidRDefault="00C75210" w:rsidP="00991649">
            <w:pPr>
              <w:jc w:val="center"/>
            </w:pPr>
            <w:r w:rsidRPr="005A0925">
              <w:t>3 900 k €</w:t>
            </w:r>
          </w:p>
        </w:tc>
      </w:tr>
    </w:tbl>
    <w:p w14:paraId="385CA520" w14:textId="77777777" w:rsidR="00C75210" w:rsidRPr="005A0925" w:rsidRDefault="00C75210" w:rsidP="00C75210">
      <w:pPr>
        <w:pStyle w:val="Corpsdetexte"/>
        <w:spacing w:before="120" w:after="0"/>
      </w:pPr>
      <w:r w:rsidRPr="005A0925">
        <w:rPr>
          <w:u w:val="single"/>
        </w:rPr>
        <w:t>Caractéristiques communes aux projets 1 et 2</w:t>
      </w:r>
      <w:r>
        <w:rPr>
          <w:u w:val="single"/>
        </w:rPr>
        <w:t> :</w:t>
      </w:r>
      <w:r w:rsidRPr="005A0925">
        <w:t> </w:t>
      </w:r>
    </w:p>
    <w:p w14:paraId="55377D23" w14:textId="77777777" w:rsidR="00C75210" w:rsidRPr="00CC3ADC" w:rsidRDefault="00C75210">
      <w:pPr>
        <w:numPr>
          <w:ilvl w:val="0"/>
          <w:numId w:val="8"/>
        </w:numPr>
        <w:tabs>
          <w:tab w:val="left" w:pos="284"/>
          <w:tab w:val="num" w:pos="426"/>
          <w:tab w:val="num" w:pos="1080"/>
        </w:tabs>
        <w:spacing w:line="240" w:lineRule="auto"/>
        <w:ind w:left="284" w:hanging="284"/>
      </w:pPr>
      <w:r w:rsidRPr="00CC3ADC">
        <w:t>Amortissement fiscal pratiqué : Mode linéaire avec une durée d’usage de 7 ans</w:t>
      </w:r>
    </w:p>
    <w:p w14:paraId="4CC8909D" w14:textId="77777777" w:rsidR="00C75210" w:rsidRPr="00CC3ADC" w:rsidRDefault="00C75210">
      <w:pPr>
        <w:numPr>
          <w:ilvl w:val="0"/>
          <w:numId w:val="8"/>
        </w:numPr>
        <w:tabs>
          <w:tab w:val="left" w:pos="284"/>
          <w:tab w:val="num" w:pos="426"/>
          <w:tab w:val="num" w:pos="1080"/>
        </w:tabs>
        <w:spacing w:line="240" w:lineRule="auto"/>
        <w:ind w:left="284" w:hanging="284"/>
      </w:pPr>
      <w:r w:rsidRPr="00CC3ADC">
        <w:t>Estimation du BFRE lié à l’accroissement de l’activité : 10 % du chiffre d’affaires HT</w:t>
      </w:r>
    </w:p>
    <w:p w14:paraId="4560BC43" w14:textId="77777777" w:rsidR="00C75210" w:rsidRPr="00CC3ADC" w:rsidRDefault="00C75210">
      <w:pPr>
        <w:numPr>
          <w:ilvl w:val="0"/>
          <w:numId w:val="8"/>
        </w:numPr>
        <w:tabs>
          <w:tab w:val="left" w:pos="284"/>
          <w:tab w:val="num" w:pos="426"/>
          <w:tab w:val="num" w:pos="1080"/>
        </w:tabs>
        <w:spacing w:line="240" w:lineRule="auto"/>
        <w:ind w:left="284" w:hanging="284"/>
      </w:pPr>
      <w:r w:rsidRPr="00CC3ADC">
        <w:t>Taux d’imposition (IS) : 33,1/3 %</w:t>
      </w:r>
    </w:p>
    <w:p w14:paraId="2B233F64" w14:textId="77777777" w:rsidR="00C75210" w:rsidRPr="003F2529" w:rsidRDefault="00C75210" w:rsidP="00C75210">
      <w:pPr>
        <w:tabs>
          <w:tab w:val="left" w:pos="284"/>
          <w:tab w:val="num" w:pos="1080"/>
        </w:tabs>
        <w:ind w:left="284"/>
      </w:pPr>
      <w:r w:rsidRPr="003F2529">
        <w:t>L’unité de production envisagée sera rattachée à la personnalité juridique de la SA Croûte Dorée qui dégage un résultat bénéficiaire pour l’ensemble de son activité prévisionnelle N.</w:t>
      </w:r>
    </w:p>
    <w:p w14:paraId="0243AC22" w14:textId="77777777" w:rsidR="00C75210" w:rsidRPr="00CC3ADC" w:rsidRDefault="00C75210">
      <w:pPr>
        <w:numPr>
          <w:ilvl w:val="0"/>
          <w:numId w:val="8"/>
        </w:numPr>
        <w:tabs>
          <w:tab w:val="left" w:pos="284"/>
          <w:tab w:val="num" w:pos="426"/>
          <w:tab w:val="num" w:pos="1080"/>
        </w:tabs>
        <w:spacing w:line="240" w:lineRule="auto"/>
        <w:ind w:left="284" w:hanging="284"/>
      </w:pPr>
      <w:r w:rsidRPr="00CC3ADC">
        <w:t>Taux annuel d’actualisation : 6 %</w:t>
      </w:r>
    </w:p>
    <w:p w14:paraId="792F4ECB" w14:textId="77777777" w:rsidR="00C75210" w:rsidRPr="00CC3ADC" w:rsidRDefault="00C75210">
      <w:pPr>
        <w:numPr>
          <w:ilvl w:val="0"/>
          <w:numId w:val="8"/>
        </w:numPr>
        <w:tabs>
          <w:tab w:val="left" w:pos="284"/>
          <w:tab w:val="num" w:pos="426"/>
          <w:tab w:val="num" w:pos="1080"/>
        </w:tabs>
        <w:spacing w:line="240" w:lineRule="auto"/>
        <w:ind w:left="284" w:hanging="284"/>
      </w:pPr>
      <w:r w:rsidRPr="00CC3ADC">
        <w:t>Autres éléments :</w:t>
      </w:r>
    </w:p>
    <w:p w14:paraId="26EEB5AA" w14:textId="77777777" w:rsidR="00C75210" w:rsidRPr="003F2529" w:rsidRDefault="00C75210" w:rsidP="00C75210">
      <w:pPr>
        <w:tabs>
          <w:tab w:val="left" w:pos="284"/>
          <w:tab w:val="num" w:pos="1080"/>
        </w:tabs>
        <w:ind w:left="284"/>
      </w:pPr>
      <w:r w:rsidRPr="003F2529">
        <w:t>Il n’y a pas de valeur résiduelle estimée à la fin des 7 ans du projet même si l’activité doit pouvoir se poursuivre au-delà de cette période.</w:t>
      </w:r>
    </w:p>
    <w:p w14:paraId="2EBC052A" w14:textId="77777777" w:rsidR="00C75210" w:rsidRPr="005A0925" w:rsidRDefault="00C75210" w:rsidP="00C75210">
      <w:pPr>
        <w:pStyle w:val="Annexe"/>
        <w:spacing w:before="240"/>
        <w:jc w:val="both"/>
      </w:pPr>
      <w:r>
        <w:t>Document</w:t>
      </w:r>
      <w:r w:rsidRPr="005A0925">
        <w:t xml:space="preserve"> </w:t>
      </w:r>
      <w:r>
        <w:t>4</w:t>
      </w:r>
      <w:r w:rsidRPr="005A0925">
        <w:t xml:space="preserve"> </w:t>
      </w:r>
      <w:r>
        <w:t>–</w:t>
      </w:r>
      <w:r w:rsidRPr="005A0925">
        <w:t xml:space="preserve"> Flux Nets de Trésorerie actualisés du projet 1 en k€</w:t>
      </w:r>
    </w:p>
    <w:tbl>
      <w:tblPr>
        <w:tblW w:w="9782" w:type="dxa"/>
        <w:tblInd w:w="-72" w:type="dxa"/>
        <w:tblLayout w:type="fixed"/>
        <w:tblCellMar>
          <w:left w:w="70" w:type="dxa"/>
          <w:right w:w="70" w:type="dxa"/>
        </w:tblCellMar>
        <w:tblLook w:val="0000" w:firstRow="0" w:lastRow="0" w:firstColumn="0" w:lastColumn="0" w:noHBand="0" w:noVBand="0"/>
      </w:tblPr>
      <w:tblGrid>
        <w:gridCol w:w="2269"/>
        <w:gridCol w:w="992"/>
        <w:gridCol w:w="993"/>
        <w:gridCol w:w="850"/>
        <w:gridCol w:w="992"/>
        <w:gridCol w:w="993"/>
        <w:gridCol w:w="850"/>
        <w:gridCol w:w="851"/>
        <w:gridCol w:w="992"/>
      </w:tblGrid>
      <w:tr w:rsidR="00C75210" w:rsidRPr="003F2529" w14:paraId="558C9012" w14:textId="77777777" w:rsidTr="00991649">
        <w:trPr>
          <w:trHeight w:val="255"/>
        </w:trPr>
        <w:tc>
          <w:tcPr>
            <w:tcW w:w="2269" w:type="dxa"/>
            <w:tcBorders>
              <w:top w:val="single" w:sz="4" w:space="0" w:color="auto"/>
              <w:left w:val="single" w:sz="4" w:space="0" w:color="auto"/>
              <w:bottom w:val="single" w:sz="4" w:space="0" w:color="auto"/>
              <w:right w:val="single" w:sz="4" w:space="0" w:color="auto"/>
            </w:tcBorders>
            <w:shd w:val="clear" w:color="auto" w:fill="D9D9D9"/>
            <w:vAlign w:val="center"/>
          </w:tcPr>
          <w:p w14:paraId="7E1EDDE4" w14:textId="77777777" w:rsidR="00C75210" w:rsidRPr="003F2529" w:rsidRDefault="00C75210" w:rsidP="00991649">
            <w:pPr>
              <w:rPr>
                <w:b/>
                <w:bCs/>
              </w:rPr>
            </w:pP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01337888" w14:textId="77777777" w:rsidR="00C75210" w:rsidRPr="003F2529" w:rsidRDefault="00C75210" w:rsidP="00991649">
            <w:pPr>
              <w:jc w:val="center"/>
              <w:rPr>
                <w:b/>
                <w:bCs/>
              </w:rPr>
            </w:pPr>
            <w:r w:rsidRPr="003F2529">
              <w:rPr>
                <w:b/>
                <w:bCs/>
              </w:rPr>
              <w:t>Début N</w:t>
            </w:r>
          </w:p>
        </w:tc>
        <w:tc>
          <w:tcPr>
            <w:tcW w:w="993"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2EA3A0E5" w14:textId="77777777" w:rsidR="00C75210" w:rsidRPr="003F2529" w:rsidRDefault="00C75210" w:rsidP="00991649">
            <w:pPr>
              <w:jc w:val="center"/>
              <w:rPr>
                <w:b/>
                <w:bCs/>
              </w:rPr>
            </w:pPr>
            <w:r w:rsidRPr="003F2529">
              <w:rPr>
                <w:b/>
                <w:bCs/>
              </w:rPr>
              <w:t>Fin</w:t>
            </w:r>
            <w:r>
              <w:rPr>
                <w:b/>
                <w:bCs/>
              </w:rPr>
              <w:t xml:space="preserve"> </w:t>
            </w:r>
            <w:r w:rsidRPr="003F2529">
              <w:rPr>
                <w:b/>
                <w:bCs/>
              </w:rPr>
              <w:t>N</w:t>
            </w:r>
          </w:p>
        </w:tc>
        <w:tc>
          <w:tcPr>
            <w:tcW w:w="850" w:type="dxa"/>
            <w:tcBorders>
              <w:top w:val="single" w:sz="4" w:space="0" w:color="auto"/>
              <w:left w:val="nil"/>
              <w:bottom w:val="single" w:sz="4" w:space="0" w:color="auto"/>
              <w:right w:val="single" w:sz="4" w:space="0" w:color="auto"/>
            </w:tcBorders>
            <w:shd w:val="clear" w:color="auto" w:fill="D9D9D9"/>
            <w:noWrap/>
            <w:vAlign w:val="center"/>
          </w:tcPr>
          <w:p w14:paraId="56604077" w14:textId="77777777" w:rsidR="00C75210" w:rsidRPr="003F2529" w:rsidRDefault="00C75210" w:rsidP="00991649">
            <w:pPr>
              <w:jc w:val="center"/>
              <w:rPr>
                <w:b/>
                <w:bCs/>
              </w:rPr>
            </w:pPr>
            <w:r w:rsidRPr="003F2529">
              <w:rPr>
                <w:b/>
                <w:bCs/>
              </w:rPr>
              <w:t>Fin</w:t>
            </w:r>
            <w:r>
              <w:rPr>
                <w:b/>
                <w:bCs/>
              </w:rPr>
              <w:t xml:space="preserve"> </w:t>
            </w:r>
            <w:r w:rsidRPr="003F2529">
              <w:rPr>
                <w:b/>
                <w:bCs/>
              </w:rPr>
              <w:t>N+1</w:t>
            </w:r>
          </w:p>
        </w:tc>
        <w:tc>
          <w:tcPr>
            <w:tcW w:w="992" w:type="dxa"/>
            <w:tcBorders>
              <w:top w:val="single" w:sz="4" w:space="0" w:color="auto"/>
              <w:left w:val="nil"/>
              <w:bottom w:val="single" w:sz="4" w:space="0" w:color="auto"/>
              <w:right w:val="single" w:sz="4" w:space="0" w:color="auto"/>
            </w:tcBorders>
            <w:shd w:val="clear" w:color="auto" w:fill="D9D9D9"/>
            <w:noWrap/>
            <w:vAlign w:val="center"/>
          </w:tcPr>
          <w:p w14:paraId="45960151" w14:textId="77777777" w:rsidR="00C75210" w:rsidRPr="003F2529" w:rsidRDefault="00C75210" w:rsidP="00991649">
            <w:pPr>
              <w:jc w:val="center"/>
              <w:rPr>
                <w:b/>
                <w:bCs/>
              </w:rPr>
            </w:pPr>
            <w:r w:rsidRPr="003F2529">
              <w:rPr>
                <w:b/>
                <w:bCs/>
              </w:rPr>
              <w:t>Fin</w:t>
            </w:r>
            <w:r>
              <w:rPr>
                <w:b/>
                <w:bCs/>
              </w:rPr>
              <w:t xml:space="preserve"> </w:t>
            </w:r>
            <w:r w:rsidRPr="003F2529">
              <w:rPr>
                <w:b/>
                <w:bCs/>
              </w:rPr>
              <w:t>N+2</w:t>
            </w:r>
          </w:p>
        </w:tc>
        <w:tc>
          <w:tcPr>
            <w:tcW w:w="993" w:type="dxa"/>
            <w:tcBorders>
              <w:top w:val="single" w:sz="4" w:space="0" w:color="auto"/>
              <w:left w:val="nil"/>
              <w:bottom w:val="single" w:sz="4" w:space="0" w:color="auto"/>
              <w:right w:val="single" w:sz="4" w:space="0" w:color="auto"/>
            </w:tcBorders>
            <w:shd w:val="clear" w:color="auto" w:fill="D9D9D9"/>
            <w:noWrap/>
            <w:vAlign w:val="center"/>
          </w:tcPr>
          <w:p w14:paraId="26BD47C2" w14:textId="77777777" w:rsidR="00C75210" w:rsidRPr="003F2529" w:rsidRDefault="00C75210" w:rsidP="00991649">
            <w:pPr>
              <w:jc w:val="center"/>
              <w:rPr>
                <w:b/>
                <w:bCs/>
              </w:rPr>
            </w:pPr>
            <w:r w:rsidRPr="003F2529">
              <w:rPr>
                <w:b/>
                <w:bCs/>
              </w:rPr>
              <w:t>Fin</w:t>
            </w:r>
            <w:r>
              <w:rPr>
                <w:b/>
                <w:bCs/>
              </w:rPr>
              <w:t xml:space="preserve"> </w:t>
            </w:r>
            <w:r w:rsidRPr="003F2529">
              <w:rPr>
                <w:b/>
                <w:bCs/>
              </w:rPr>
              <w:t>N+3</w:t>
            </w:r>
          </w:p>
        </w:tc>
        <w:tc>
          <w:tcPr>
            <w:tcW w:w="850" w:type="dxa"/>
            <w:tcBorders>
              <w:top w:val="single" w:sz="4" w:space="0" w:color="auto"/>
              <w:left w:val="nil"/>
              <w:bottom w:val="single" w:sz="4" w:space="0" w:color="auto"/>
              <w:right w:val="single" w:sz="4" w:space="0" w:color="auto"/>
            </w:tcBorders>
            <w:shd w:val="clear" w:color="auto" w:fill="D9D9D9"/>
            <w:noWrap/>
            <w:vAlign w:val="center"/>
          </w:tcPr>
          <w:p w14:paraId="4676B452" w14:textId="77777777" w:rsidR="00C75210" w:rsidRPr="003F2529" w:rsidRDefault="00C75210" w:rsidP="00991649">
            <w:pPr>
              <w:jc w:val="center"/>
              <w:rPr>
                <w:b/>
                <w:bCs/>
              </w:rPr>
            </w:pPr>
            <w:r w:rsidRPr="003F2529">
              <w:rPr>
                <w:b/>
                <w:bCs/>
              </w:rPr>
              <w:t>Fin</w:t>
            </w:r>
            <w:r>
              <w:rPr>
                <w:b/>
                <w:bCs/>
              </w:rPr>
              <w:t xml:space="preserve"> </w:t>
            </w:r>
            <w:r w:rsidRPr="003F2529">
              <w:rPr>
                <w:b/>
                <w:bCs/>
              </w:rPr>
              <w:t>N+4</w:t>
            </w:r>
          </w:p>
        </w:tc>
        <w:tc>
          <w:tcPr>
            <w:tcW w:w="851" w:type="dxa"/>
            <w:tcBorders>
              <w:top w:val="single" w:sz="4" w:space="0" w:color="auto"/>
              <w:left w:val="nil"/>
              <w:bottom w:val="single" w:sz="4" w:space="0" w:color="auto"/>
              <w:right w:val="single" w:sz="4" w:space="0" w:color="auto"/>
            </w:tcBorders>
            <w:shd w:val="clear" w:color="auto" w:fill="D9D9D9"/>
            <w:noWrap/>
            <w:vAlign w:val="center"/>
          </w:tcPr>
          <w:p w14:paraId="52F07545" w14:textId="77777777" w:rsidR="00C75210" w:rsidRPr="003F2529" w:rsidRDefault="00C75210" w:rsidP="00991649">
            <w:pPr>
              <w:jc w:val="center"/>
              <w:rPr>
                <w:b/>
                <w:bCs/>
              </w:rPr>
            </w:pPr>
            <w:r w:rsidRPr="003F2529">
              <w:rPr>
                <w:b/>
                <w:bCs/>
              </w:rPr>
              <w:t>Fin</w:t>
            </w:r>
            <w:r>
              <w:rPr>
                <w:b/>
                <w:bCs/>
              </w:rPr>
              <w:t xml:space="preserve"> </w:t>
            </w:r>
            <w:r w:rsidRPr="003F2529">
              <w:rPr>
                <w:b/>
                <w:bCs/>
              </w:rPr>
              <w:t>N+5</w:t>
            </w:r>
          </w:p>
        </w:tc>
        <w:tc>
          <w:tcPr>
            <w:tcW w:w="992" w:type="dxa"/>
            <w:tcBorders>
              <w:top w:val="single" w:sz="4" w:space="0" w:color="auto"/>
              <w:left w:val="nil"/>
              <w:bottom w:val="single" w:sz="4" w:space="0" w:color="auto"/>
              <w:right w:val="single" w:sz="4" w:space="0" w:color="auto"/>
            </w:tcBorders>
            <w:shd w:val="clear" w:color="auto" w:fill="D9D9D9"/>
            <w:noWrap/>
            <w:vAlign w:val="center"/>
          </w:tcPr>
          <w:p w14:paraId="6DCFBCD8" w14:textId="77777777" w:rsidR="00C75210" w:rsidRPr="003F2529" w:rsidRDefault="00C75210" w:rsidP="00991649">
            <w:pPr>
              <w:jc w:val="center"/>
              <w:rPr>
                <w:b/>
                <w:bCs/>
              </w:rPr>
            </w:pPr>
            <w:r>
              <w:rPr>
                <w:b/>
                <w:bCs/>
              </w:rPr>
              <w:t xml:space="preserve">Fin </w:t>
            </w:r>
            <w:r w:rsidRPr="003F2529">
              <w:rPr>
                <w:b/>
                <w:bCs/>
              </w:rPr>
              <w:t>N+6</w:t>
            </w:r>
          </w:p>
        </w:tc>
      </w:tr>
      <w:tr w:rsidR="00C75210" w:rsidRPr="005A0925" w14:paraId="67422233" w14:textId="77777777" w:rsidTr="00991649">
        <w:trPr>
          <w:trHeight w:val="255"/>
        </w:trPr>
        <w:tc>
          <w:tcPr>
            <w:tcW w:w="2269" w:type="dxa"/>
            <w:tcBorders>
              <w:top w:val="single" w:sz="4" w:space="0" w:color="auto"/>
              <w:left w:val="single" w:sz="4" w:space="0" w:color="auto"/>
              <w:bottom w:val="single" w:sz="4" w:space="0" w:color="auto"/>
              <w:right w:val="single" w:sz="4" w:space="0" w:color="auto"/>
            </w:tcBorders>
            <w:vAlign w:val="center"/>
          </w:tcPr>
          <w:p w14:paraId="0C7FE812" w14:textId="77777777" w:rsidR="00C75210" w:rsidRPr="005A0925" w:rsidRDefault="00C75210" w:rsidP="00991649">
            <w:pPr>
              <w:ind w:left="72"/>
              <w:rPr>
                <w:bCs/>
              </w:rPr>
            </w:pPr>
            <w:r w:rsidRPr="005A0925">
              <w:rPr>
                <w:bCs/>
              </w:rPr>
              <w:t>FNT non actualisés</w:t>
            </w:r>
          </w:p>
        </w:tc>
        <w:tc>
          <w:tcPr>
            <w:tcW w:w="992" w:type="dxa"/>
            <w:tcBorders>
              <w:top w:val="single" w:sz="4" w:space="0" w:color="auto"/>
              <w:left w:val="single" w:sz="4" w:space="0" w:color="auto"/>
              <w:bottom w:val="single" w:sz="4" w:space="0" w:color="auto"/>
              <w:right w:val="single" w:sz="4" w:space="0" w:color="auto"/>
            </w:tcBorders>
            <w:vAlign w:val="center"/>
          </w:tcPr>
          <w:p w14:paraId="21F6B2BD" w14:textId="77777777" w:rsidR="00C75210" w:rsidRPr="005A0925" w:rsidRDefault="00C75210" w:rsidP="00991649">
            <w:pPr>
              <w:jc w:val="center"/>
            </w:pPr>
            <w:r w:rsidRPr="005A0925">
              <w:t>-5 797</w:t>
            </w:r>
          </w:p>
        </w:tc>
        <w:tc>
          <w:tcPr>
            <w:tcW w:w="993" w:type="dxa"/>
            <w:tcBorders>
              <w:top w:val="single" w:sz="4" w:space="0" w:color="auto"/>
              <w:left w:val="single" w:sz="4" w:space="0" w:color="auto"/>
              <w:bottom w:val="single" w:sz="4" w:space="0" w:color="auto"/>
              <w:right w:val="single" w:sz="4" w:space="0" w:color="auto"/>
            </w:tcBorders>
            <w:noWrap/>
            <w:vAlign w:val="center"/>
          </w:tcPr>
          <w:p w14:paraId="1033B8FB" w14:textId="77777777" w:rsidR="00C75210" w:rsidRPr="005A0925" w:rsidRDefault="00C75210" w:rsidP="00991649">
            <w:pPr>
              <w:jc w:val="center"/>
            </w:pPr>
            <w:r w:rsidRPr="005A0925">
              <w:t>-870</w:t>
            </w:r>
          </w:p>
        </w:tc>
        <w:tc>
          <w:tcPr>
            <w:tcW w:w="850" w:type="dxa"/>
            <w:tcBorders>
              <w:top w:val="single" w:sz="4" w:space="0" w:color="auto"/>
              <w:left w:val="nil"/>
              <w:bottom w:val="single" w:sz="4" w:space="0" w:color="auto"/>
              <w:right w:val="single" w:sz="4" w:space="0" w:color="auto"/>
            </w:tcBorders>
            <w:noWrap/>
            <w:vAlign w:val="center"/>
          </w:tcPr>
          <w:p w14:paraId="2B4C3121" w14:textId="77777777" w:rsidR="00C75210" w:rsidRPr="005A0925" w:rsidRDefault="00C75210" w:rsidP="00991649">
            <w:pPr>
              <w:jc w:val="center"/>
            </w:pPr>
            <w:r w:rsidRPr="005A0925">
              <w:t>168</w:t>
            </w:r>
          </w:p>
        </w:tc>
        <w:tc>
          <w:tcPr>
            <w:tcW w:w="992" w:type="dxa"/>
            <w:tcBorders>
              <w:top w:val="single" w:sz="4" w:space="0" w:color="auto"/>
              <w:left w:val="nil"/>
              <w:bottom w:val="single" w:sz="4" w:space="0" w:color="auto"/>
              <w:right w:val="single" w:sz="4" w:space="0" w:color="auto"/>
            </w:tcBorders>
            <w:noWrap/>
            <w:vAlign w:val="center"/>
          </w:tcPr>
          <w:p w14:paraId="25057E74" w14:textId="77777777" w:rsidR="00C75210" w:rsidRPr="005A0925" w:rsidRDefault="00C75210" w:rsidP="00991649">
            <w:pPr>
              <w:jc w:val="center"/>
            </w:pPr>
            <w:r w:rsidRPr="005A0925">
              <w:t>963</w:t>
            </w:r>
          </w:p>
        </w:tc>
        <w:tc>
          <w:tcPr>
            <w:tcW w:w="993" w:type="dxa"/>
            <w:tcBorders>
              <w:top w:val="single" w:sz="4" w:space="0" w:color="auto"/>
              <w:left w:val="nil"/>
              <w:bottom w:val="single" w:sz="4" w:space="0" w:color="auto"/>
              <w:right w:val="single" w:sz="4" w:space="0" w:color="auto"/>
            </w:tcBorders>
            <w:noWrap/>
            <w:vAlign w:val="center"/>
          </w:tcPr>
          <w:p w14:paraId="5ED0FC35" w14:textId="77777777" w:rsidR="00C75210" w:rsidRPr="005A0925" w:rsidRDefault="00C75210" w:rsidP="00991649">
            <w:pPr>
              <w:jc w:val="center"/>
            </w:pPr>
            <w:r w:rsidRPr="005A0925">
              <w:t>2 238</w:t>
            </w:r>
          </w:p>
        </w:tc>
        <w:tc>
          <w:tcPr>
            <w:tcW w:w="850" w:type="dxa"/>
            <w:tcBorders>
              <w:top w:val="single" w:sz="4" w:space="0" w:color="auto"/>
              <w:left w:val="nil"/>
              <w:bottom w:val="single" w:sz="4" w:space="0" w:color="auto"/>
              <w:right w:val="single" w:sz="4" w:space="0" w:color="auto"/>
            </w:tcBorders>
            <w:noWrap/>
            <w:vAlign w:val="center"/>
          </w:tcPr>
          <w:p w14:paraId="126875D1" w14:textId="77777777" w:rsidR="00C75210" w:rsidRPr="005A0925" w:rsidRDefault="00C75210" w:rsidP="00991649">
            <w:pPr>
              <w:jc w:val="center"/>
            </w:pPr>
            <w:r w:rsidRPr="005A0925">
              <w:t>3 439</w:t>
            </w:r>
          </w:p>
        </w:tc>
        <w:tc>
          <w:tcPr>
            <w:tcW w:w="851" w:type="dxa"/>
            <w:tcBorders>
              <w:top w:val="single" w:sz="4" w:space="0" w:color="auto"/>
              <w:left w:val="nil"/>
              <w:bottom w:val="single" w:sz="4" w:space="0" w:color="auto"/>
              <w:right w:val="single" w:sz="4" w:space="0" w:color="auto"/>
            </w:tcBorders>
            <w:noWrap/>
            <w:vAlign w:val="center"/>
          </w:tcPr>
          <w:p w14:paraId="4C7C905E" w14:textId="77777777" w:rsidR="00C75210" w:rsidRPr="005A0925" w:rsidRDefault="00C75210" w:rsidP="00991649">
            <w:pPr>
              <w:jc w:val="center"/>
            </w:pPr>
            <w:r w:rsidRPr="005A0925">
              <w:t>4 116</w:t>
            </w:r>
          </w:p>
        </w:tc>
        <w:tc>
          <w:tcPr>
            <w:tcW w:w="992" w:type="dxa"/>
            <w:tcBorders>
              <w:top w:val="single" w:sz="4" w:space="0" w:color="auto"/>
              <w:left w:val="nil"/>
              <w:bottom w:val="single" w:sz="4" w:space="0" w:color="auto"/>
              <w:right w:val="single" w:sz="4" w:space="0" w:color="auto"/>
            </w:tcBorders>
            <w:noWrap/>
            <w:vAlign w:val="center"/>
          </w:tcPr>
          <w:p w14:paraId="61BB3DE3" w14:textId="77777777" w:rsidR="00C75210" w:rsidRPr="005A0925" w:rsidRDefault="00C75210" w:rsidP="00991649">
            <w:pPr>
              <w:jc w:val="center"/>
            </w:pPr>
            <w:r w:rsidRPr="005A0925">
              <w:t>4 666</w:t>
            </w:r>
          </w:p>
        </w:tc>
      </w:tr>
      <w:tr w:rsidR="00C75210" w:rsidRPr="005A0925" w14:paraId="633F8EEC" w14:textId="77777777" w:rsidTr="00991649">
        <w:trPr>
          <w:trHeight w:val="255"/>
        </w:trPr>
        <w:tc>
          <w:tcPr>
            <w:tcW w:w="2269" w:type="dxa"/>
            <w:tcBorders>
              <w:top w:val="single" w:sz="4" w:space="0" w:color="auto"/>
              <w:left w:val="single" w:sz="4" w:space="0" w:color="auto"/>
              <w:bottom w:val="single" w:sz="4" w:space="0" w:color="auto"/>
              <w:right w:val="single" w:sz="4" w:space="0" w:color="auto"/>
            </w:tcBorders>
            <w:vAlign w:val="center"/>
          </w:tcPr>
          <w:p w14:paraId="6F26FE94" w14:textId="77777777" w:rsidR="00C75210" w:rsidRPr="005A0925" w:rsidRDefault="00C75210" w:rsidP="00991649">
            <w:pPr>
              <w:ind w:left="72"/>
              <w:rPr>
                <w:bCs/>
              </w:rPr>
            </w:pPr>
            <w:r w:rsidRPr="005A0925">
              <w:rPr>
                <w:bCs/>
              </w:rPr>
              <w:t>FNT</w:t>
            </w:r>
            <w:r>
              <w:rPr>
                <w:bCs/>
              </w:rPr>
              <w:t xml:space="preserve"> a</w:t>
            </w:r>
            <w:r w:rsidRPr="005A0925">
              <w:rPr>
                <w:bCs/>
              </w:rPr>
              <w:t>ctualisés</w:t>
            </w:r>
          </w:p>
        </w:tc>
        <w:tc>
          <w:tcPr>
            <w:tcW w:w="992" w:type="dxa"/>
            <w:tcBorders>
              <w:top w:val="single" w:sz="4" w:space="0" w:color="auto"/>
              <w:left w:val="single" w:sz="4" w:space="0" w:color="auto"/>
              <w:bottom w:val="single" w:sz="4" w:space="0" w:color="auto"/>
              <w:right w:val="single" w:sz="4" w:space="0" w:color="auto"/>
            </w:tcBorders>
            <w:vAlign w:val="center"/>
          </w:tcPr>
          <w:p w14:paraId="46015DDD" w14:textId="77777777" w:rsidR="00C75210" w:rsidRPr="005A0925" w:rsidRDefault="00C75210" w:rsidP="00991649">
            <w:pPr>
              <w:jc w:val="center"/>
            </w:pPr>
            <w:r w:rsidRPr="005A0925">
              <w:t>-5 797</w:t>
            </w:r>
          </w:p>
        </w:tc>
        <w:tc>
          <w:tcPr>
            <w:tcW w:w="993" w:type="dxa"/>
            <w:tcBorders>
              <w:top w:val="single" w:sz="4" w:space="0" w:color="auto"/>
              <w:left w:val="single" w:sz="4" w:space="0" w:color="auto"/>
              <w:bottom w:val="single" w:sz="4" w:space="0" w:color="auto"/>
              <w:right w:val="single" w:sz="4" w:space="0" w:color="auto"/>
            </w:tcBorders>
            <w:noWrap/>
            <w:vAlign w:val="center"/>
          </w:tcPr>
          <w:p w14:paraId="3D7AC8EB" w14:textId="77777777" w:rsidR="00C75210" w:rsidRPr="005A0925" w:rsidRDefault="00C75210" w:rsidP="00991649">
            <w:pPr>
              <w:jc w:val="center"/>
            </w:pPr>
            <w:r w:rsidRPr="005A0925">
              <w:t>-821</w:t>
            </w:r>
          </w:p>
        </w:tc>
        <w:tc>
          <w:tcPr>
            <w:tcW w:w="850" w:type="dxa"/>
            <w:tcBorders>
              <w:top w:val="single" w:sz="4" w:space="0" w:color="auto"/>
              <w:left w:val="nil"/>
              <w:bottom w:val="single" w:sz="4" w:space="0" w:color="auto"/>
              <w:right w:val="single" w:sz="4" w:space="0" w:color="auto"/>
            </w:tcBorders>
            <w:noWrap/>
            <w:vAlign w:val="center"/>
          </w:tcPr>
          <w:p w14:paraId="2A7AACD9" w14:textId="77777777" w:rsidR="00C75210" w:rsidRPr="005A0925" w:rsidRDefault="00C75210" w:rsidP="00991649">
            <w:pPr>
              <w:jc w:val="center"/>
            </w:pPr>
            <w:r w:rsidRPr="005A0925">
              <w:t>150</w:t>
            </w:r>
          </w:p>
        </w:tc>
        <w:tc>
          <w:tcPr>
            <w:tcW w:w="992" w:type="dxa"/>
            <w:tcBorders>
              <w:top w:val="single" w:sz="4" w:space="0" w:color="auto"/>
              <w:left w:val="nil"/>
              <w:bottom w:val="single" w:sz="4" w:space="0" w:color="auto"/>
              <w:right w:val="single" w:sz="4" w:space="0" w:color="auto"/>
            </w:tcBorders>
            <w:noWrap/>
            <w:vAlign w:val="center"/>
          </w:tcPr>
          <w:p w14:paraId="3F45D3A1" w14:textId="77777777" w:rsidR="00C75210" w:rsidRPr="005A0925" w:rsidRDefault="00C75210" w:rsidP="00991649">
            <w:pPr>
              <w:jc w:val="center"/>
            </w:pPr>
            <w:r w:rsidRPr="005A0925">
              <w:t>809</w:t>
            </w:r>
          </w:p>
        </w:tc>
        <w:tc>
          <w:tcPr>
            <w:tcW w:w="993" w:type="dxa"/>
            <w:tcBorders>
              <w:top w:val="single" w:sz="4" w:space="0" w:color="auto"/>
              <w:left w:val="nil"/>
              <w:bottom w:val="single" w:sz="4" w:space="0" w:color="auto"/>
              <w:right w:val="single" w:sz="4" w:space="0" w:color="auto"/>
            </w:tcBorders>
            <w:noWrap/>
            <w:vAlign w:val="center"/>
          </w:tcPr>
          <w:p w14:paraId="74D4964F" w14:textId="77777777" w:rsidR="00C75210" w:rsidRPr="005A0925" w:rsidRDefault="00C75210" w:rsidP="00991649">
            <w:pPr>
              <w:jc w:val="center"/>
            </w:pPr>
            <w:r w:rsidRPr="005A0925">
              <w:t>1 773</w:t>
            </w:r>
          </w:p>
        </w:tc>
        <w:tc>
          <w:tcPr>
            <w:tcW w:w="850" w:type="dxa"/>
            <w:tcBorders>
              <w:top w:val="single" w:sz="4" w:space="0" w:color="auto"/>
              <w:left w:val="nil"/>
              <w:bottom w:val="single" w:sz="4" w:space="0" w:color="auto"/>
              <w:right w:val="single" w:sz="4" w:space="0" w:color="auto"/>
            </w:tcBorders>
            <w:noWrap/>
            <w:vAlign w:val="center"/>
          </w:tcPr>
          <w:p w14:paraId="1A975833" w14:textId="77777777" w:rsidR="00C75210" w:rsidRPr="005A0925" w:rsidRDefault="00C75210" w:rsidP="00991649">
            <w:pPr>
              <w:jc w:val="center"/>
            </w:pPr>
            <w:r w:rsidRPr="005A0925">
              <w:t>2 570</w:t>
            </w:r>
          </w:p>
        </w:tc>
        <w:tc>
          <w:tcPr>
            <w:tcW w:w="851" w:type="dxa"/>
            <w:tcBorders>
              <w:top w:val="single" w:sz="4" w:space="0" w:color="auto"/>
              <w:left w:val="nil"/>
              <w:bottom w:val="single" w:sz="4" w:space="0" w:color="auto"/>
              <w:right w:val="single" w:sz="4" w:space="0" w:color="auto"/>
            </w:tcBorders>
            <w:noWrap/>
            <w:vAlign w:val="center"/>
          </w:tcPr>
          <w:p w14:paraId="3B1F6DFA" w14:textId="77777777" w:rsidR="00C75210" w:rsidRPr="005A0925" w:rsidRDefault="00C75210" w:rsidP="00991649">
            <w:pPr>
              <w:jc w:val="center"/>
            </w:pPr>
            <w:r w:rsidRPr="005A0925">
              <w:t>2 902</w:t>
            </w:r>
          </w:p>
        </w:tc>
        <w:tc>
          <w:tcPr>
            <w:tcW w:w="992" w:type="dxa"/>
            <w:tcBorders>
              <w:top w:val="single" w:sz="4" w:space="0" w:color="auto"/>
              <w:left w:val="nil"/>
              <w:bottom w:val="single" w:sz="4" w:space="0" w:color="auto"/>
              <w:right w:val="single" w:sz="4" w:space="0" w:color="auto"/>
            </w:tcBorders>
            <w:noWrap/>
            <w:vAlign w:val="center"/>
          </w:tcPr>
          <w:p w14:paraId="3FCAD44E" w14:textId="77777777" w:rsidR="00C75210" w:rsidRPr="005A0925" w:rsidRDefault="00C75210" w:rsidP="00991649">
            <w:pPr>
              <w:jc w:val="center"/>
            </w:pPr>
            <w:r w:rsidRPr="005A0925">
              <w:t>3 103</w:t>
            </w:r>
          </w:p>
        </w:tc>
      </w:tr>
    </w:tbl>
    <w:p w14:paraId="185AE4BB" w14:textId="77777777" w:rsidR="00C75210" w:rsidRPr="003F2529" w:rsidRDefault="00C75210" w:rsidP="00C75210">
      <w:pPr>
        <w:tabs>
          <w:tab w:val="left" w:pos="284"/>
          <w:tab w:val="num" w:pos="1080"/>
        </w:tabs>
      </w:pPr>
      <w:r w:rsidRPr="003F2529">
        <w:t>Taux annuel d’actualisation retenu : 6 %</w:t>
      </w:r>
    </w:p>
    <w:p w14:paraId="72058A1C" w14:textId="77777777" w:rsidR="00C75210" w:rsidRPr="005A0925" w:rsidRDefault="00C75210" w:rsidP="00C75210">
      <w:pPr>
        <w:pStyle w:val="Annexe"/>
        <w:spacing w:before="240"/>
        <w:jc w:val="both"/>
      </w:pPr>
      <w:r>
        <w:t>Document</w:t>
      </w:r>
      <w:r w:rsidRPr="005A0925">
        <w:t xml:space="preserve"> </w:t>
      </w:r>
      <w:r>
        <w:t>5 –</w:t>
      </w:r>
      <w:r w:rsidRPr="005A0925">
        <w:t xml:space="preserve"> Critères de choix d’investissement</w:t>
      </w: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45"/>
        <w:gridCol w:w="2160"/>
        <w:gridCol w:w="2234"/>
      </w:tblGrid>
      <w:tr w:rsidR="00C75210" w:rsidRPr="003F2529" w14:paraId="08BCFC30" w14:textId="77777777" w:rsidTr="00991649">
        <w:tblPrEx>
          <w:tblCellMar>
            <w:top w:w="0" w:type="dxa"/>
            <w:bottom w:w="0" w:type="dxa"/>
          </w:tblCellMar>
        </w:tblPrEx>
        <w:trPr>
          <w:trHeight w:val="198"/>
        </w:trPr>
        <w:tc>
          <w:tcPr>
            <w:tcW w:w="5245" w:type="dxa"/>
            <w:shd w:val="clear" w:color="auto" w:fill="D9D9D9"/>
            <w:vAlign w:val="center"/>
          </w:tcPr>
          <w:p w14:paraId="59904C81" w14:textId="77777777" w:rsidR="00C75210" w:rsidRPr="003F2529" w:rsidRDefault="00C75210" w:rsidP="00991649">
            <w:pPr>
              <w:pStyle w:val="Corpsdetexte"/>
              <w:spacing w:after="0"/>
              <w:jc w:val="center"/>
              <w:rPr>
                <w:b/>
              </w:rPr>
            </w:pPr>
            <w:r w:rsidRPr="003F2529">
              <w:rPr>
                <w:b/>
              </w:rPr>
              <w:t>Critères de choix</w:t>
            </w:r>
          </w:p>
        </w:tc>
        <w:tc>
          <w:tcPr>
            <w:tcW w:w="2160" w:type="dxa"/>
            <w:shd w:val="clear" w:color="auto" w:fill="D9D9D9"/>
            <w:vAlign w:val="center"/>
          </w:tcPr>
          <w:p w14:paraId="0FD3E621" w14:textId="77777777" w:rsidR="00C75210" w:rsidRPr="003F2529" w:rsidRDefault="00C75210" w:rsidP="00991649">
            <w:pPr>
              <w:pStyle w:val="Corpsdetexte"/>
              <w:spacing w:after="0"/>
              <w:jc w:val="center"/>
              <w:rPr>
                <w:b/>
              </w:rPr>
            </w:pPr>
            <w:r w:rsidRPr="003F2529">
              <w:rPr>
                <w:b/>
              </w:rPr>
              <w:t>Projet 1</w:t>
            </w:r>
          </w:p>
        </w:tc>
        <w:tc>
          <w:tcPr>
            <w:tcW w:w="2234" w:type="dxa"/>
            <w:shd w:val="clear" w:color="auto" w:fill="D9D9D9"/>
            <w:vAlign w:val="center"/>
          </w:tcPr>
          <w:p w14:paraId="4F303DBB" w14:textId="77777777" w:rsidR="00C75210" w:rsidRPr="003F2529" w:rsidRDefault="00C75210" w:rsidP="00991649">
            <w:pPr>
              <w:pStyle w:val="Corpsdetexte"/>
              <w:spacing w:after="0"/>
              <w:jc w:val="center"/>
              <w:rPr>
                <w:b/>
              </w:rPr>
            </w:pPr>
            <w:r w:rsidRPr="003F2529">
              <w:rPr>
                <w:b/>
              </w:rPr>
              <w:t>Projet 2</w:t>
            </w:r>
          </w:p>
        </w:tc>
      </w:tr>
      <w:tr w:rsidR="00C75210" w:rsidRPr="003F2529" w14:paraId="0362CC5C" w14:textId="77777777" w:rsidTr="00991649">
        <w:tblPrEx>
          <w:tblCellMar>
            <w:top w:w="0" w:type="dxa"/>
            <w:bottom w:w="0" w:type="dxa"/>
          </w:tblCellMar>
        </w:tblPrEx>
        <w:trPr>
          <w:trHeight w:val="65"/>
        </w:trPr>
        <w:tc>
          <w:tcPr>
            <w:tcW w:w="5245" w:type="dxa"/>
            <w:vAlign w:val="center"/>
          </w:tcPr>
          <w:p w14:paraId="55237B54" w14:textId="77777777" w:rsidR="00C75210" w:rsidRPr="003F2529" w:rsidRDefault="00C75210" w:rsidP="00991649">
            <w:pPr>
              <w:pStyle w:val="Corpsdetexte"/>
              <w:spacing w:after="0"/>
              <w:jc w:val="center"/>
              <w:rPr>
                <w:b/>
                <w:szCs w:val="22"/>
              </w:rPr>
            </w:pPr>
            <w:r w:rsidRPr="003F2529">
              <w:rPr>
                <w:b/>
                <w:szCs w:val="22"/>
              </w:rPr>
              <w:t>Valeur Actuelle Nette (VAN) au taux i = 6%</w:t>
            </w:r>
          </w:p>
        </w:tc>
        <w:tc>
          <w:tcPr>
            <w:tcW w:w="2160" w:type="dxa"/>
            <w:vAlign w:val="center"/>
          </w:tcPr>
          <w:p w14:paraId="4D3F20B4" w14:textId="77777777" w:rsidR="00C75210" w:rsidRPr="003F2529" w:rsidRDefault="00C75210" w:rsidP="00991649">
            <w:pPr>
              <w:pStyle w:val="Corpsdetexte"/>
              <w:spacing w:after="0"/>
              <w:jc w:val="center"/>
            </w:pPr>
            <w:r w:rsidRPr="003F2529">
              <w:rPr>
                <w:bCs/>
                <w:szCs w:val="22"/>
              </w:rPr>
              <w:t>4 689 k€</w:t>
            </w:r>
          </w:p>
        </w:tc>
        <w:tc>
          <w:tcPr>
            <w:tcW w:w="2234" w:type="dxa"/>
            <w:vAlign w:val="center"/>
          </w:tcPr>
          <w:p w14:paraId="09D67568" w14:textId="77777777" w:rsidR="00C75210" w:rsidRPr="003F2529" w:rsidRDefault="00C75210" w:rsidP="00991649">
            <w:pPr>
              <w:jc w:val="center"/>
            </w:pPr>
            <w:r w:rsidRPr="003F2529">
              <w:t>4 885 k€</w:t>
            </w:r>
          </w:p>
        </w:tc>
      </w:tr>
      <w:tr w:rsidR="00C75210" w:rsidRPr="003F2529" w14:paraId="7633994C" w14:textId="77777777" w:rsidTr="00991649">
        <w:tblPrEx>
          <w:tblCellMar>
            <w:top w:w="0" w:type="dxa"/>
            <w:bottom w:w="0" w:type="dxa"/>
          </w:tblCellMar>
        </w:tblPrEx>
        <w:trPr>
          <w:trHeight w:val="65"/>
        </w:trPr>
        <w:tc>
          <w:tcPr>
            <w:tcW w:w="5245" w:type="dxa"/>
            <w:vAlign w:val="center"/>
          </w:tcPr>
          <w:p w14:paraId="00469408" w14:textId="77777777" w:rsidR="00C75210" w:rsidRPr="003F2529" w:rsidRDefault="00C75210" w:rsidP="00991649">
            <w:pPr>
              <w:pStyle w:val="Corpsdetexte"/>
              <w:spacing w:after="0"/>
              <w:jc w:val="center"/>
              <w:rPr>
                <w:b/>
                <w:szCs w:val="22"/>
              </w:rPr>
            </w:pPr>
            <w:r w:rsidRPr="003F2529">
              <w:rPr>
                <w:b/>
                <w:szCs w:val="22"/>
              </w:rPr>
              <w:t>Taux Interne de Rentabilité (TIR)</w:t>
            </w:r>
          </w:p>
        </w:tc>
        <w:tc>
          <w:tcPr>
            <w:tcW w:w="2160" w:type="dxa"/>
            <w:vAlign w:val="center"/>
          </w:tcPr>
          <w:p w14:paraId="2EA9A9A2" w14:textId="77777777" w:rsidR="00C75210" w:rsidRPr="003F2529" w:rsidRDefault="00C75210" w:rsidP="00991649">
            <w:pPr>
              <w:pStyle w:val="Corpsdetexte"/>
              <w:spacing w:after="0"/>
              <w:jc w:val="center"/>
            </w:pPr>
            <w:r w:rsidRPr="003F2529">
              <w:rPr>
                <w:szCs w:val="22"/>
              </w:rPr>
              <w:t>17,36</w:t>
            </w:r>
            <w:r>
              <w:rPr>
                <w:szCs w:val="22"/>
              </w:rPr>
              <w:t xml:space="preserve"> </w:t>
            </w:r>
            <w:r w:rsidRPr="003F2529">
              <w:rPr>
                <w:szCs w:val="22"/>
              </w:rPr>
              <w:t>%</w:t>
            </w:r>
          </w:p>
        </w:tc>
        <w:tc>
          <w:tcPr>
            <w:tcW w:w="2234" w:type="dxa"/>
            <w:vAlign w:val="center"/>
          </w:tcPr>
          <w:p w14:paraId="3DDD8492" w14:textId="77777777" w:rsidR="00C75210" w:rsidRPr="003F2529" w:rsidRDefault="00C75210" w:rsidP="00991649">
            <w:pPr>
              <w:pStyle w:val="Corpsdetexte"/>
              <w:spacing w:after="0"/>
              <w:jc w:val="center"/>
            </w:pPr>
            <w:r w:rsidRPr="003F2529">
              <w:rPr>
                <w:szCs w:val="22"/>
              </w:rPr>
              <w:t>16,16 %</w:t>
            </w:r>
          </w:p>
        </w:tc>
      </w:tr>
      <w:tr w:rsidR="00C75210" w:rsidRPr="003F2529" w14:paraId="4A84D253" w14:textId="77777777" w:rsidTr="00991649">
        <w:tblPrEx>
          <w:tblCellMar>
            <w:top w:w="0" w:type="dxa"/>
            <w:bottom w:w="0" w:type="dxa"/>
          </w:tblCellMar>
        </w:tblPrEx>
        <w:trPr>
          <w:trHeight w:val="195"/>
        </w:trPr>
        <w:tc>
          <w:tcPr>
            <w:tcW w:w="5245" w:type="dxa"/>
            <w:vAlign w:val="center"/>
          </w:tcPr>
          <w:p w14:paraId="348CE4A8" w14:textId="77777777" w:rsidR="00C75210" w:rsidRPr="003F2529" w:rsidRDefault="00C75210" w:rsidP="00991649">
            <w:pPr>
              <w:pStyle w:val="Corpsdetexte"/>
              <w:spacing w:after="0"/>
              <w:jc w:val="center"/>
              <w:rPr>
                <w:b/>
                <w:szCs w:val="22"/>
              </w:rPr>
            </w:pPr>
            <w:r w:rsidRPr="003F2529">
              <w:rPr>
                <w:b/>
                <w:szCs w:val="22"/>
              </w:rPr>
              <w:t xml:space="preserve">Délai de récupération </w:t>
            </w:r>
            <w:r w:rsidRPr="003F2529">
              <w:rPr>
                <w:b/>
                <w:szCs w:val="22"/>
                <w:vertAlign w:val="superscript"/>
              </w:rPr>
              <w:t>(1)</w:t>
            </w:r>
          </w:p>
          <w:p w14:paraId="1C2CD807" w14:textId="77777777" w:rsidR="00C75210" w:rsidRPr="003F2529" w:rsidRDefault="00C75210" w:rsidP="00991649">
            <w:pPr>
              <w:pStyle w:val="Corpsdetexte"/>
              <w:spacing w:after="0"/>
              <w:jc w:val="center"/>
              <w:rPr>
                <w:b/>
                <w:szCs w:val="22"/>
              </w:rPr>
            </w:pPr>
            <w:r w:rsidRPr="003F2529">
              <w:rPr>
                <w:b/>
                <w:szCs w:val="22"/>
              </w:rPr>
              <w:t>(FNT actualisés)</w:t>
            </w:r>
          </w:p>
        </w:tc>
        <w:tc>
          <w:tcPr>
            <w:tcW w:w="2160" w:type="dxa"/>
          </w:tcPr>
          <w:p w14:paraId="7F683398" w14:textId="77777777" w:rsidR="00C75210" w:rsidRPr="003F2529" w:rsidRDefault="00C75210" w:rsidP="00991649">
            <w:pPr>
              <w:pStyle w:val="Corpsdetexte"/>
              <w:spacing w:after="0"/>
              <w:jc w:val="center"/>
            </w:pPr>
            <w:r w:rsidRPr="003F2529">
              <w:rPr>
                <w:szCs w:val="22"/>
              </w:rPr>
              <w:t xml:space="preserve">5 ans et 5,44 mois, </w:t>
            </w:r>
            <w:r>
              <w:rPr>
                <w:szCs w:val="22"/>
              </w:rPr>
              <w:t>soit le 14/ 06/</w:t>
            </w:r>
            <w:r w:rsidRPr="003F2529">
              <w:rPr>
                <w:szCs w:val="22"/>
              </w:rPr>
              <w:t>N+5</w:t>
            </w:r>
          </w:p>
        </w:tc>
        <w:tc>
          <w:tcPr>
            <w:tcW w:w="2234" w:type="dxa"/>
          </w:tcPr>
          <w:p w14:paraId="5B90511E" w14:textId="77777777" w:rsidR="00C75210" w:rsidRPr="003F2529" w:rsidRDefault="00C75210" w:rsidP="00991649">
            <w:pPr>
              <w:pStyle w:val="Corpsdetexte"/>
              <w:spacing w:after="0"/>
              <w:jc w:val="center"/>
            </w:pPr>
            <w:r w:rsidRPr="003F2529">
              <w:rPr>
                <w:szCs w:val="22"/>
              </w:rPr>
              <w:t xml:space="preserve">5 ans et 7,67 mois, </w:t>
            </w:r>
            <w:r>
              <w:rPr>
                <w:szCs w:val="22"/>
              </w:rPr>
              <w:t>soit le 20/ 08/</w:t>
            </w:r>
            <w:r w:rsidRPr="003F2529">
              <w:rPr>
                <w:szCs w:val="22"/>
              </w:rPr>
              <w:t>N+5</w:t>
            </w:r>
          </w:p>
        </w:tc>
      </w:tr>
      <w:tr w:rsidR="00C75210" w:rsidRPr="003F2529" w14:paraId="09F61EFE" w14:textId="77777777" w:rsidTr="00991649">
        <w:tblPrEx>
          <w:tblCellMar>
            <w:top w:w="0" w:type="dxa"/>
            <w:bottom w:w="0" w:type="dxa"/>
          </w:tblCellMar>
        </w:tblPrEx>
        <w:trPr>
          <w:trHeight w:val="131"/>
        </w:trPr>
        <w:tc>
          <w:tcPr>
            <w:tcW w:w="5245" w:type="dxa"/>
            <w:vAlign w:val="center"/>
          </w:tcPr>
          <w:p w14:paraId="64859F9A" w14:textId="77777777" w:rsidR="00C75210" w:rsidRPr="003F2529" w:rsidRDefault="00C75210" w:rsidP="00991649">
            <w:pPr>
              <w:pStyle w:val="Corpsdetexte"/>
              <w:spacing w:after="0"/>
              <w:jc w:val="center"/>
              <w:rPr>
                <w:b/>
              </w:rPr>
            </w:pPr>
            <w:r w:rsidRPr="003F2529">
              <w:rPr>
                <w:b/>
              </w:rPr>
              <w:t xml:space="preserve">Montant total des charges fixes </w:t>
            </w:r>
            <w:r w:rsidRPr="003F2529">
              <w:rPr>
                <w:b/>
                <w:vertAlign w:val="superscript"/>
              </w:rPr>
              <w:t>(2)</w:t>
            </w:r>
          </w:p>
        </w:tc>
        <w:tc>
          <w:tcPr>
            <w:tcW w:w="2160" w:type="dxa"/>
            <w:vAlign w:val="center"/>
          </w:tcPr>
          <w:p w14:paraId="7548D4E6" w14:textId="77777777" w:rsidR="00C75210" w:rsidRPr="003F2529" w:rsidRDefault="00C75210" w:rsidP="00991649">
            <w:pPr>
              <w:pStyle w:val="Corpsdetexte"/>
              <w:spacing w:after="0"/>
              <w:jc w:val="center"/>
            </w:pPr>
            <w:r w:rsidRPr="003F2529">
              <w:t>A déterminer</w:t>
            </w:r>
          </w:p>
        </w:tc>
        <w:tc>
          <w:tcPr>
            <w:tcW w:w="2234" w:type="dxa"/>
            <w:vAlign w:val="center"/>
          </w:tcPr>
          <w:p w14:paraId="061C625C" w14:textId="77777777" w:rsidR="00C75210" w:rsidRPr="003F2529" w:rsidRDefault="00C75210" w:rsidP="00991649">
            <w:pPr>
              <w:pStyle w:val="Corpsdetexte"/>
              <w:spacing w:after="0"/>
              <w:jc w:val="center"/>
            </w:pPr>
            <w:r w:rsidRPr="003F2529">
              <w:t>A déterminer</w:t>
            </w:r>
          </w:p>
        </w:tc>
      </w:tr>
      <w:tr w:rsidR="00C75210" w:rsidRPr="003F2529" w14:paraId="710E6652" w14:textId="77777777" w:rsidTr="00991649">
        <w:tblPrEx>
          <w:tblCellMar>
            <w:top w:w="0" w:type="dxa"/>
            <w:bottom w:w="0" w:type="dxa"/>
          </w:tblCellMar>
        </w:tblPrEx>
        <w:trPr>
          <w:trHeight w:val="65"/>
        </w:trPr>
        <w:tc>
          <w:tcPr>
            <w:tcW w:w="5245" w:type="dxa"/>
            <w:vAlign w:val="center"/>
          </w:tcPr>
          <w:p w14:paraId="420FB942" w14:textId="77777777" w:rsidR="00C75210" w:rsidRPr="003F2529" w:rsidRDefault="00C75210" w:rsidP="00991649">
            <w:pPr>
              <w:pStyle w:val="Corpsdetexte"/>
              <w:spacing w:after="0"/>
              <w:jc w:val="center"/>
              <w:rPr>
                <w:b/>
              </w:rPr>
            </w:pPr>
            <w:r w:rsidRPr="003F2529">
              <w:rPr>
                <w:b/>
              </w:rPr>
              <w:t xml:space="preserve">Capacité d’adaptation de l’outil de production </w:t>
            </w:r>
            <w:r w:rsidRPr="003F2529">
              <w:rPr>
                <w:b/>
                <w:vertAlign w:val="superscript"/>
              </w:rPr>
              <w:t>(3)</w:t>
            </w:r>
          </w:p>
        </w:tc>
        <w:tc>
          <w:tcPr>
            <w:tcW w:w="2160" w:type="dxa"/>
            <w:vAlign w:val="center"/>
          </w:tcPr>
          <w:p w14:paraId="704301A6" w14:textId="77777777" w:rsidR="00C75210" w:rsidRPr="003F2529" w:rsidRDefault="00C75210" w:rsidP="00991649">
            <w:pPr>
              <w:pStyle w:val="Corpsdetexte"/>
              <w:spacing w:after="0"/>
              <w:jc w:val="center"/>
            </w:pPr>
            <w:r w:rsidRPr="003F2529">
              <w:t>A déterminer</w:t>
            </w:r>
          </w:p>
        </w:tc>
        <w:tc>
          <w:tcPr>
            <w:tcW w:w="2234" w:type="dxa"/>
            <w:vAlign w:val="center"/>
          </w:tcPr>
          <w:p w14:paraId="55A333FD" w14:textId="77777777" w:rsidR="00C75210" w:rsidRPr="003F2529" w:rsidRDefault="00C75210" w:rsidP="00991649">
            <w:pPr>
              <w:pStyle w:val="Corpsdetexte"/>
              <w:spacing w:after="0"/>
              <w:jc w:val="center"/>
            </w:pPr>
            <w:r w:rsidRPr="003F2529">
              <w:t>A déterminer</w:t>
            </w:r>
          </w:p>
        </w:tc>
      </w:tr>
    </w:tbl>
    <w:p w14:paraId="507849D4" w14:textId="77777777" w:rsidR="00C75210" w:rsidRPr="003F2529" w:rsidRDefault="00C75210" w:rsidP="00C75210">
      <w:pPr>
        <w:pStyle w:val="Corpsdetexte"/>
        <w:spacing w:after="0"/>
        <w:rPr>
          <w:i/>
          <w:szCs w:val="22"/>
        </w:rPr>
      </w:pPr>
      <w:r w:rsidRPr="003F2529">
        <w:rPr>
          <w:szCs w:val="22"/>
          <w:vertAlign w:val="superscript"/>
        </w:rPr>
        <w:t>(1)</w:t>
      </w:r>
      <w:r w:rsidRPr="003F2529">
        <w:rPr>
          <w:szCs w:val="22"/>
        </w:rPr>
        <w:t xml:space="preserve"> </w:t>
      </w:r>
      <w:r w:rsidRPr="003F2529">
        <w:rPr>
          <w:i/>
          <w:szCs w:val="22"/>
        </w:rPr>
        <w:t>L’unité de production fonctionnera toute l’année (année de 360 jours).</w:t>
      </w:r>
    </w:p>
    <w:p w14:paraId="31B53564" w14:textId="77777777" w:rsidR="00C75210" w:rsidRPr="003F2529" w:rsidRDefault="00C75210" w:rsidP="00C75210">
      <w:pPr>
        <w:pStyle w:val="Corpsdetexte"/>
        <w:spacing w:after="0"/>
      </w:pPr>
      <w:r w:rsidRPr="003F2529">
        <w:rPr>
          <w:vertAlign w:val="superscript"/>
        </w:rPr>
        <w:t>(2)</w:t>
      </w:r>
      <w:r w:rsidRPr="003F2529">
        <w:t xml:space="preserve"> </w:t>
      </w:r>
      <w:r w:rsidRPr="003F2529">
        <w:rPr>
          <w:i/>
        </w:rPr>
        <w:t>Flux non actualisés.</w:t>
      </w:r>
    </w:p>
    <w:p w14:paraId="0FCDFBF9" w14:textId="77777777" w:rsidR="00C75210" w:rsidRPr="003F2529" w:rsidRDefault="00C75210" w:rsidP="00C75210">
      <w:pPr>
        <w:pStyle w:val="Corpsdetexte"/>
        <w:spacing w:after="0"/>
        <w:rPr>
          <w:i/>
          <w:szCs w:val="22"/>
        </w:rPr>
      </w:pPr>
      <w:r w:rsidRPr="003F2529">
        <w:rPr>
          <w:vertAlign w:val="superscript"/>
        </w:rPr>
        <w:t>(3)</w:t>
      </w:r>
      <w:r w:rsidRPr="003F2529">
        <w:t xml:space="preserve"> </w:t>
      </w:r>
      <w:r w:rsidRPr="003F2529">
        <w:rPr>
          <w:i/>
          <w:szCs w:val="22"/>
        </w:rPr>
        <w:t xml:space="preserve">Lors de la présentation du projet d’investissement (hors mode de financement) aux membres du conseil d’administration, il a été convenu de prendre en compte ce critère présenté en </w:t>
      </w:r>
      <w:r>
        <w:rPr>
          <w:i/>
          <w:szCs w:val="22"/>
        </w:rPr>
        <w:t>Document</w:t>
      </w:r>
      <w:r w:rsidRPr="003F2529">
        <w:rPr>
          <w:i/>
          <w:szCs w:val="22"/>
        </w:rPr>
        <w:t xml:space="preserve"> 3.</w:t>
      </w:r>
    </w:p>
    <w:p w14:paraId="6C482D3C" w14:textId="77777777" w:rsidR="00C75210" w:rsidRPr="003F2529" w:rsidRDefault="00C75210" w:rsidP="00C75210">
      <w:pPr>
        <w:pStyle w:val="Annexe"/>
        <w:spacing w:before="240"/>
        <w:jc w:val="both"/>
      </w:pPr>
      <w:r w:rsidRPr="00706CE8">
        <w:t>Annexe A</w:t>
      </w:r>
      <w:r>
        <w:t xml:space="preserve"> – Fl</w:t>
      </w:r>
      <w:r w:rsidRPr="003F2529">
        <w:t xml:space="preserve">ux nets de trésorerie (non actualisés) du projet 2 </w:t>
      </w:r>
      <w:r>
        <w:t>(A</w:t>
      </w:r>
      <w:r w:rsidRPr="00706CE8">
        <w:t xml:space="preserve"> compléter)</w:t>
      </w:r>
    </w:p>
    <w:tbl>
      <w:tblPr>
        <w:tblW w:w="9833" w:type="dxa"/>
        <w:tblInd w:w="-72" w:type="dxa"/>
        <w:tblLayout w:type="fixed"/>
        <w:tblCellMar>
          <w:left w:w="70" w:type="dxa"/>
          <w:right w:w="70" w:type="dxa"/>
        </w:tblCellMar>
        <w:tblLook w:val="0000" w:firstRow="0" w:lastRow="0" w:firstColumn="0" w:lastColumn="0" w:noHBand="0" w:noVBand="0"/>
      </w:tblPr>
      <w:tblGrid>
        <w:gridCol w:w="1560"/>
        <w:gridCol w:w="992"/>
        <w:gridCol w:w="992"/>
        <w:gridCol w:w="993"/>
        <w:gridCol w:w="992"/>
        <w:gridCol w:w="992"/>
        <w:gridCol w:w="1104"/>
        <w:gridCol w:w="1104"/>
        <w:gridCol w:w="1104"/>
      </w:tblGrid>
      <w:tr w:rsidR="00C75210" w:rsidRPr="00C92FE7" w14:paraId="458EEF9A" w14:textId="77777777" w:rsidTr="00991649">
        <w:trPr>
          <w:trHeight w:val="255"/>
        </w:trPr>
        <w:tc>
          <w:tcPr>
            <w:tcW w:w="1560" w:type="dxa"/>
            <w:tcBorders>
              <w:top w:val="single" w:sz="4" w:space="0" w:color="auto"/>
              <w:left w:val="single" w:sz="4" w:space="0" w:color="auto"/>
              <w:bottom w:val="single" w:sz="4" w:space="0" w:color="auto"/>
              <w:right w:val="single" w:sz="4" w:space="0" w:color="auto"/>
            </w:tcBorders>
            <w:shd w:val="clear" w:color="auto" w:fill="D9D9D9"/>
          </w:tcPr>
          <w:p w14:paraId="27FC5654" w14:textId="77777777" w:rsidR="00C75210" w:rsidRPr="00C92FE7" w:rsidRDefault="00C75210" w:rsidP="00991649">
            <w:pPr>
              <w:jc w:val="center"/>
              <w:rPr>
                <w:b/>
                <w:bCs/>
              </w:rPr>
            </w:pPr>
            <w:r>
              <w:rPr>
                <w:b/>
                <w:bCs/>
              </w:rPr>
              <w:lastRenderedPageBreak/>
              <w:t>En K€</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16888DD7" w14:textId="77777777" w:rsidR="00C75210" w:rsidRPr="00C92FE7" w:rsidRDefault="00C75210" w:rsidP="00991649">
            <w:pPr>
              <w:jc w:val="center"/>
              <w:rPr>
                <w:b/>
                <w:bCs/>
              </w:rPr>
            </w:pPr>
            <w:r w:rsidRPr="00C92FE7">
              <w:rPr>
                <w:b/>
                <w:bCs/>
              </w:rPr>
              <w:t>Début N</w:t>
            </w:r>
          </w:p>
        </w:tc>
        <w:tc>
          <w:tcPr>
            <w:tcW w:w="992"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0FB622DC" w14:textId="77777777" w:rsidR="00C75210" w:rsidRPr="00C92FE7" w:rsidRDefault="00C75210" w:rsidP="00991649">
            <w:pPr>
              <w:jc w:val="center"/>
              <w:rPr>
                <w:b/>
                <w:bCs/>
              </w:rPr>
            </w:pPr>
            <w:r>
              <w:rPr>
                <w:b/>
                <w:bCs/>
              </w:rPr>
              <w:t xml:space="preserve">Fin </w:t>
            </w:r>
            <w:r w:rsidRPr="00C92FE7">
              <w:rPr>
                <w:b/>
                <w:bCs/>
              </w:rPr>
              <w:t>N</w:t>
            </w:r>
          </w:p>
        </w:tc>
        <w:tc>
          <w:tcPr>
            <w:tcW w:w="993" w:type="dxa"/>
            <w:tcBorders>
              <w:top w:val="single" w:sz="4" w:space="0" w:color="auto"/>
              <w:left w:val="nil"/>
              <w:bottom w:val="single" w:sz="4" w:space="0" w:color="auto"/>
              <w:right w:val="single" w:sz="4" w:space="0" w:color="auto"/>
            </w:tcBorders>
            <w:shd w:val="clear" w:color="auto" w:fill="D9D9D9"/>
            <w:noWrap/>
            <w:vAlign w:val="center"/>
          </w:tcPr>
          <w:p w14:paraId="59641CC6" w14:textId="77777777" w:rsidR="00C75210" w:rsidRPr="00C92FE7" w:rsidRDefault="00C75210" w:rsidP="00991649">
            <w:pPr>
              <w:jc w:val="center"/>
              <w:rPr>
                <w:b/>
                <w:bCs/>
              </w:rPr>
            </w:pPr>
            <w:r w:rsidRPr="00C92FE7">
              <w:rPr>
                <w:b/>
                <w:bCs/>
              </w:rPr>
              <w:t>Fin</w:t>
            </w:r>
            <w:r>
              <w:rPr>
                <w:b/>
                <w:bCs/>
              </w:rPr>
              <w:t xml:space="preserve"> </w:t>
            </w:r>
            <w:r w:rsidRPr="00C92FE7">
              <w:rPr>
                <w:b/>
                <w:bCs/>
              </w:rPr>
              <w:t>N+1</w:t>
            </w:r>
          </w:p>
        </w:tc>
        <w:tc>
          <w:tcPr>
            <w:tcW w:w="992" w:type="dxa"/>
            <w:tcBorders>
              <w:top w:val="single" w:sz="4" w:space="0" w:color="auto"/>
              <w:left w:val="nil"/>
              <w:bottom w:val="single" w:sz="4" w:space="0" w:color="auto"/>
              <w:right w:val="single" w:sz="4" w:space="0" w:color="auto"/>
            </w:tcBorders>
            <w:shd w:val="clear" w:color="auto" w:fill="D9D9D9"/>
            <w:noWrap/>
            <w:vAlign w:val="center"/>
          </w:tcPr>
          <w:p w14:paraId="70B0C360" w14:textId="77777777" w:rsidR="00C75210" w:rsidRPr="00C92FE7" w:rsidRDefault="00C75210" w:rsidP="00991649">
            <w:pPr>
              <w:jc w:val="center"/>
              <w:rPr>
                <w:b/>
                <w:bCs/>
              </w:rPr>
            </w:pPr>
            <w:r w:rsidRPr="00C92FE7">
              <w:rPr>
                <w:b/>
                <w:bCs/>
              </w:rPr>
              <w:t>Fin</w:t>
            </w:r>
            <w:r>
              <w:rPr>
                <w:b/>
                <w:bCs/>
              </w:rPr>
              <w:t xml:space="preserve"> </w:t>
            </w:r>
            <w:r w:rsidRPr="00C92FE7">
              <w:rPr>
                <w:b/>
                <w:bCs/>
              </w:rPr>
              <w:t>N+2</w:t>
            </w:r>
          </w:p>
        </w:tc>
        <w:tc>
          <w:tcPr>
            <w:tcW w:w="992" w:type="dxa"/>
            <w:tcBorders>
              <w:top w:val="single" w:sz="4" w:space="0" w:color="auto"/>
              <w:left w:val="nil"/>
              <w:bottom w:val="single" w:sz="4" w:space="0" w:color="auto"/>
              <w:right w:val="single" w:sz="4" w:space="0" w:color="auto"/>
            </w:tcBorders>
            <w:shd w:val="clear" w:color="auto" w:fill="D9D9D9"/>
            <w:noWrap/>
            <w:vAlign w:val="center"/>
          </w:tcPr>
          <w:p w14:paraId="484425D9" w14:textId="77777777" w:rsidR="00C75210" w:rsidRPr="00C92FE7" w:rsidRDefault="00C75210" w:rsidP="00991649">
            <w:pPr>
              <w:jc w:val="center"/>
              <w:rPr>
                <w:b/>
                <w:bCs/>
              </w:rPr>
            </w:pPr>
            <w:r w:rsidRPr="00C92FE7">
              <w:rPr>
                <w:b/>
                <w:bCs/>
              </w:rPr>
              <w:t>Fin</w:t>
            </w:r>
            <w:r>
              <w:rPr>
                <w:b/>
                <w:bCs/>
              </w:rPr>
              <w:t xml:space="preserve"> </w:t>
            </w:r>
            <w:r w:rsidRPr="00C92FE7">
              <w:rPr>
                <w:b/>
                <w:bCs/>
              </w:rPr>
              <w:t>N+3</w:t>
            </w:r>
          </w:p>
        </w:tc>
        <w:tc>
          <w:tcPr>
            <w:tcW w:w="1104" w:type="dxa"/>
            <w:tcBorders>
              <w:top w:val="single" w:sz="4" w:space="0" w:color="auto"/>
              <w:left w:val="nil"/>
              <w:bottom w:val="single" w:sz="4" w:space="0" w:color="auto"/>
              <w:right w:val="single" w:sz="4" w:space="0" w:color="auto"/>
            </w:tcBorders>
            <w:shd w:val="clear" w:color="auto" w:fill="D9D9D9"/>
            <w:noWrap/>
            <w:vAlign w:val="center"/>
          </w:tcPr>
          <w:p w14:paraId="796CC5ED" w14:textId="77777777" w:rsidR="00C75210" w:rsidRPr="00C92FE7" w:rsidRDefault="00C75210" w:rsidP="00991649">
            <w:pPr>
              <w:jc w:val="center"/>
              <w:rPr>
                <w:b/>
                <w:bCs/>
              </w:rPr>
            </w:pPr>
            <w:r w:rsidRPr="00C92FE7">
              <w:rPr>
                <w:b/>
                <w:bCs/>
              </w:rPr>
              <w:t>Fin</w:t>
            </w:r>
            <w:r>
              <w:rPr>
                <w:b/>
                <w:bCs/>
              </w:rPr>
              <w:t xml:space="preserve"> </w:t>
            </w:r>
            <w:r w:rsidRPr="00C92FE7">
              <w:rPr>
                <w:b/>
                <w:bCs/>
              </w:rPr>
              <w:t>N+4</w:t>
            </w:r>
          </w:p>
        </w:tc>
        <w:tc>
          <w:tcPr>
            <w:tcW w:w="1104" w:type="dxa"/>
            <w:tcBorders>
              <w:top w:val="single" w:sz="4" w:space="0" w:color="auto"/>
              <w:left w:val="nil"/>
              <w:bottom w:val="single" w:sz="4" w:space="0" w:color="auto"/>
              <w:right w:val="single" w:sz="4" w:space="0" w:color="auto"/>
            </w:tcBorders>
            <w:shd w:val="clear" w:color="auto" w:fill="D9D9D9"/>
            <w:noWrap/>
            <w:vAlign w:val="center"/>
          </w:tcPr>
          <w:p w14:paraId="5CF21BF8" w14:textId="77777777" w:rsidR="00C75210" w:rsidRPr="00C92FE7" w:rsidRDefault="00C75210" w:rsidP="00991649">
            <w:pPr>
              <w:jc w:val="center"/>
              <w:rPr>
                <w:b/>
                <w:bCs/>
              </w:rPr>
            </w:pPr>
            <w:r w:rsidRPr="00C92FE7">
              <w:rPr>
                <w:b/>
                <w:bCs/>
              </w:rPr>
              <w:t>Fin</w:t>
            </w:r>
            <w:r>
              <w:rPr>
                <w:b/>
                <w:bCs/>
              </w:rPr>
              <w:t xml:space="preserve"> </w:t>
            </w:r>
            <w:r w:rsidRPr="00C92FE7">
              <w:rPr>
                <w:b/>
                <w:bCs/>
              </w:rPr>
              <w:t>N+5</w:t>
            </w:r>
          </w:p>
        </w:tc>
        <w:tc>
          <w:tcPr>
            <w:tcW w:w="1104" w:type="dxa"/>
            <w:tcBorders>
              <w:top w:val="single" w:sz="4" w:space="0" w:color="auto"/>
              <w:left w:val="nil"/>
              <w:bottom w:val="single" w:sz="4" w:space="0" w:color="auto"/>
              <w:right w:val="single" w:sz="4" w:space="0" w:color="auto"/>
            </w:tcBorders>
            <w:shd w:val="clear" w:color="auto" w:fill="D9D9D9"/>
            <w:noWrap/>
            <w:vAlign w:val="center"/>
          </w:tcPr>
          <w:p w14:paraId="4F27D122" w14:textId="77777777" w:rsidR="00C75210" w:rsidRPr="00C92FE7" w:rsidRDefault="00C75210" w:rsidP="00991649">
            <w:pPr>
              <w:jc w:val="center"/>
              <w:rPr>
                <w:b/>
                <w:bCs/>
              </w:rPr>
            </w:pPr>
            <w:r w:rsidRPr="00C92FE7">
              <w:rPr>
                <w:b/>
                <w:bCs/>
              </w:rPr>
              <w:t>Fin</w:t>
            </w:r>
            <w:r>
              <w:rPr>
                <w:b/>
                <w:bCs/>
              </w:rPr>
              <w:t xml:space="preserve"> </w:t>
            </w:r>
            <w:r w:rsidRPr="00C92FE7">
              <w:rPr>
                <w:b/>
                <w:bCs/>
              </w:rPr>
              <w:t>N+6</w:t>
            </w:r>
          </w:p>
        </w:tc>
      </w:tr>
      <w:tr w:rsidR="00C75210" w:rsidRPr="005A0925" w14:paraId="171D7D48" w14:textId="77777777" w:rsidTr="00991649">
        <w:trPr>
          <w:trHeight w:val="67"/>
        </w:trPr>
        <w:tc>
          <w:tcPr>
            <w:tcW w:w="1560" w:type="dxa"/>
            <w:tcBorders>
              <w:top w:val="single" w:sz="4" w:space="0" w:color="auto"/>
              <w:left w:val="single" w:sz="4" w:space="0" w:color="auto"/>
              <w:bottom w:val="single" w:sz="4" w:space="0" w:color="auto"/>
              <w:right w:val="single" w:sz="4" w:space="0" w:color="auto"/>
            </w:tcBorders>
            <w:vAlign w:val="center"/>
          </w:tcPr>
          <w:p w14:paraId="178AB027" w14:textId="77777777" w:rsidR="00C75210" w:rsidRPr="005A0925" w:rsidRDefault="00C75210" w:rsidP="00991649">
            <w:pPr>
              <w:rPr>
                <w:bCs/>
              </w:rPr>
            </w:pPr>
            <w:r w:rsidRPr="005A0925">
              <w:rPr>
                <w:bCs/>
              </w:rPr>
              <w:t>CAF</w:t>
            </w:r>
          </w:p>
        </w:tc>
        <w:tc>
          <w:tcPr>
            <w:tcW w:w="992" w:type="dxa"/>
            <w:tcBorders>
              <w:top w:val="single" w:sz="4" w:space="0" w:color="auto"/>
              <w:left w:val="single" w:sz="4" w:space="0" w:color="auto"/>
              <w:bottom w:val="single" w:sz="4" w:space="0" w:color="auto"/>
              <w:right w:val="single" w:sz="4" w:space="0" w:color="auto"/>
            </w:tcBorders>
            <w:vAlign w:val="center"/>
          </w:tcPr>
          <w:p w14:paraId="3E948D67" w14:textId="77777777" w:rsidR="00C75210" w:rsidRPr="005A0925" w:rsidRDefault="00C75210" w:rsidP="00991649">
            <w:pPr>
              <w:rPr>
                <w:bCs/>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4017BF6" w14:textId="77777777" w:rsidR="00C75210" w:rsidRPr="005A0925" w:rsidRDefault="00C75210" w:rsidP="00991649">
            <w:pPr>
              <w:jc w:val="center"/>
              <w:rPr>
                <w:bCs/>
              </w:rPr>
            </w:pPr>
            <w:r w:rsidRPr="005A0925">
              <w:rPr>
                <w:bCs/>
              </w:rPr>
              <w:t>- 562</w:t>
            </w:r>
          </w:p>
        </w:tc>
        <w:tc>
          <w:tcPr>
            <w:tcW w:w="993" w:type="dxa"/>
            <w:tcBorders>
              <w:top w:val="single" w:sz="4" w:space="0" w:color="auto"/>
              <w:left w:val="nil"/>
              <w:bottom w:val="single" w:sz="4" w:space="0" w:color="auto"/>
              <w:right w:val="single" w:sz="4" w:space="0" w:color="auto"/>
            </w:tcBorders>
            <w:noWrap/>
            <w:vAlign w:val="center"/>
          </w:tcPr>
          <w:p w14:paraId="27FD7A83" w14:textId="77777777" w:rsidR="00C75210" w:rsidRPr="005A0925" w:rsidRDefault="00C75210" w:rsidP="00991649">
            <w:pPr>
              <w:jc w:val="center"/>
              <w:rPr>
                <w:bCs/>
              </w:rPr>
            </w:pPr>
            <w:r w:rsidRPr="005A0925">
              <w:rPr>
                <w:bCs/>
              </w:rPr>
              <w:t>628</w:t>
            </w:r>
          </w:p>
        </w:tc>
        <w:tc>
          <w:tcPr>
            <w:tcW w:w="992" w:type="dxa"/>
            <w:tcBorders>
              <w:top w:val="single" w:sz="4" w:space="0" w:color="auto"/>
              <w:left w:val="nil"/>
              <w:bottom w:val="single" w:sz="4" w:space="0" w:color="auto"/>
              <w:right w:val="single" w:sz="4" w:space="0" w:color="auto"/>
            </w:tcBorders>
            <w:noWrap/>
            <w:vAlign w:val="center"/>
          </w:tcPr>
          <w:p w14:paraId="4251CDE1" w14:textId="77777777" w:rsidR="00C75210" w:rsidRPr="005A0925" w:rsidRDefault="00C75210" w:rsidP="00991649">
            <w:pPr>
              <w:jc w:val="center"/>
              <w:rPr>
                <w:bCs/>
              </w:rPr>
            </w:pPr>
            <w:r w:rsidRPr="005A0925">
              <w:rPr>
                <w:bCs/>
              </w:rPr>
              <w:t>1 459</w:t>
            </w:r>
          </w:p>
        </w:tc>
        <w:tc>
          <w:tcPr>
            <w:tcW w:w="992" w:type="dxa"/>
            <w:tcBorders>
              <w:top w:val="single" w:sz="4" w:space="0" w:color="auto"/>
              <w:left w:val="nil"/>
              <w:bottom w:val="single" w:sz="4" w:space="0" w:color="auto"/>
              <w:right w:val="single" w:sz="4" w:space="0" w:color="auto"/>
            </w:tcBorders>
            <w:noWrap/>
            <w:vAlign w:val="center"/>
          </w:tcPr>
          <w:p w14:paraId="575405DB" w14:textId="77777777" w:rsidR="00C75210" w:rsidRPr="005A0925" w:rsidRDefault="00C75210" w:rsidP="00991649">
            <w:pPr>
              <w:jc w:val="center"/>
              <w:rPr>
                <w:bCs/>
              </w:rPr>
            </w:pPr>
            <w:r w:rsidRPr="005A0925">
              <w:rPr>
                <w:bCs/>
              </w:rPr>
              <w:t>2 621</w:t>
            </w:r>
          </w:p>
        </w:tc>
        <w:tc>
          <w:tcPr>
            <w:tcW w:w="1104" w:type="dxa"/>
            <w:tcBorders>
              <w:top w:val="single" w:sz="4" w:space="0" w:color="auto"/>
              <w:left w:val="nil"/>
              <w:bottom w:val="single" w:sz="4" w:space="0" w:color="auto"/>
              <w:right w:val="single" w:sz="4" w:space="0" w:color="auto"/>
            </w:tcBorders>
            <w:noWrap/>
            <w:vAlign w:val="center"/>
          </w:tcPr>
          <w:p w14:paraId="4D718996" w14:textId="77777777" w:rsidR="00C75210" w:rsidRPr="005A0925" w:rsidRDefault="00C75210" w:rsidP="00991649">
            <w:pPr>
              <w:jc w:val="center"/>
              <w:rPr>
                <w:bCs/>
              </w:rPr>
            </w:pPr>
            <w:r w:rsidRPr="005A0925">
              <w:rPr>
                <w:bCs/>
              </w:rPr>
              <w:t>4 086</w:t>
            </w:r>
          </w:p>
        </w:tc>
        <w:tc>
          <w:tcPr>
            <w:tcW w:w="1104" w:type="dxa"/>
            <w:tcBorders>
              <w:top w:val="single" w:sz="4" w:space="0" w:color="auto"/>
              <w:left w:val="nil"/>
              <w:bottom w:val="single" w:sz="4" w:space="0" w:color="auto"/>
              <w:right w:val="single" w:sz="4" w:space="0" w:color="auto"/>
            </w:tcBorders>
            <w:noWrap/>
            <w:vAlign w:val="center"/>
          </w:tcPr>
          <w:p w14:paraId="17B80FF8" w14:textId="77777777" w:rsidR="00C75210" w:rsidRPr="005A0925" w:rsidRDefault="00C75210" w:rsidP="00991649">
            <w:pPr>
              <w:jc w:val="center"/>
              <w:rPr>
                <w:bCs/>
              </w:rPr>
            </w:pPr>
            <w:r w:rsidRPr="005A0925">
              <w:rPr>
                <w:bCs/>
              </w:rPr>
              <w:t>4 834</w:t>
            </w:r>
          </w:p>
        </w:tc>
        <w:tc>
          <w:tcPr>
            <w:tcW w:w="1104" w:type="dxa"/>
            <w:tcBorders>
              <w:top w:val="single" w:sz="4" w:space="0" w:color="auto"/>
              <w:left w:val="nil"/>
              <w:bottom w:val="single" w:sz="4" w:space="0" w:color="auto"/>
              <w:right w:val="single" w:sz="4" w:space="0" w:color="auto"/>
            </w:tcBorders>
            <w:noWrap/>
            <w:vAlign w:val="center"/>
          </w:tcPr>
          <w:p w14:paraId="0B4953B8" w14:textId="77777777" w:rsidR="00C75210" w:rsidRPr="005A0925" w:rsidRDefault="00C75210" w:rsidP="00991649">
            <w:pPr>
              <w:jc w:val="center"/>
              <w:rPr>
                <w:bCs/>
              </w:rPr>
            </w:pPr>
            <w:r w:rsidRPr="005A0925">
              <w:rPr>
                <w:bCs/>
              </w:rPr>
              <w:t>5 571</w:t>
            </w:r>
          </w:p>
        </w:tc>
      </w:tr>
      <w:tr w:rsidR="00C75210" w:rsidRPr="005A0925" w14:paraId="6AE305C7" w14:textId="77777777" w:rsidTr="00991649">
        <w:trPr>
          <w:trHeight w:val="371"/>
        </w:trPr>
        <w:tc>
          <w:tcPr>
            <w:tcW w:w="1560" w:type="dxa"/>
            <w:tcBorders>
              <w:top w:val="single" w:sz="4" w:space="0" w:color="auto"/>
              <w:left w:val="single" w:sz="4" w:space="0" w:color="auto"/>
              <w:bottom w:val="single" w:sz="4" w:space="0" w:color="auto"/>
              <w:right w:val="single" w:sz="4" w:space="0" w:color="auto"/>
            </w:tcBorders>
            <w:vAlign w:val="center"/>
          </w:tcPr>
          <w:p w14:paraId="615BF8EA" w14:textId="77777777" w:rsidR="00C75210" w:rsidRPr="005A0925" w:rsidRDefault="00C75210" w:rsidP="00991649">
            <w:pPr>
              <w:rPr>
                <w:bCs/>
              </w:rPr>
            </w:pPr>
            <w:r w:rsidRPr="005A0925">
              <w:rPr>
                <w:bCs/>
              </w:rPr>
              <w:t xml:space="preserve">Investissement </w:t>
            </w:r>
          </w:p>
        </w:tc>
        <w:tc>
          <w:tcPr>
            <w:tcW w:w="992" w:type="dxa"/>
            <w:tcBorders>
              <w:top w:val="single" w:sz="4" w:space="0" w:color="auto"/>
              <w:left w:val="single" w:sz="4" w:space="0" w:color="auto"/>
              <w:bottom w:val="single" w:sz="4" w:space="0" w:color="auto"/>
              <w:right w:val="single" w:sz="4" w:space="0" w:color="auto"/>
            </w:tcBorders>
            <w:vAlign w:val="center"/>
          </w:tcPr>
          <w:p w14:paraId="206906F8" w14:textId="77777777" w:rsidR="00C75210" w:rsidRPr="005A0925" w:rsidRDefault="00C75210" w:rsidP="00991649">
            <w:pPr>
              <w:rPr>
                <w:bCs/>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83D2963" w14:textId="77777777" w:rsidR="00C75210" w:rsidRPr="005A0925" w:rsidRDefault="00C75210" w:rsidP="00991649">
            <w:pPr>
              <w:jc w:val="right"/>
              <w:rPr>
                <w:rFonts w:ascii="Arial" w:hAnsi="Arial" w:cs="Arial"/>
                <w:sz w:val="20"/>
              </w:rPr>
            </w:pPr>
          </w:p>
        </w:tc>
        <w:tc>
          <w:tcPr>
            <w:tcW w:w="993" w:type="dxa"/>
            <w:tcBorders>
              <w:top w:val="single" w:sz="4" w:space="0" w:color="auto"/>
              <w:left w:val="nil"/>
              <w:bottom w:val="single" w:sz="4" w:space="0" w:color="auto"/>
              <w:right w:val="single" w:sz="4" w:space="0" w:color="auto"/>
            </w:tcBorders>
            <w:noWrap/>
            <w:vAlign w:val="center"/>
          </w:tcPr>
          <w:p w14:paraId="5D69BE3D" w14:textId="77777777" w:rsidR="00C75210" w:rsidRPr="005A0925" w:rsidRDefault="00C75210" w:rsidP="00991649">
            <w:pPr>
              <w:jc w:val="right"/>
              <w:rPr>
                <w:rFonts w:ascii="Arial" w:hAnsi="Arial" w:cs="Arial"/>
                <w:sz w:val="20"/>
              </w:rPr>
            </w:pPr>
          </w:p>
        </w:tc>
        <w:tc>
          <w:tcPr>
            <w:tcW w:w="992" w:type="dxa"/>
            <w:tcBorders>
              <w:top w:val="single" w:sz="4" w:space="0" w:color="auto"/>
              <w:left w:val="nil"/>
              <w:bottom w:val="single" w:sz="4" w:space="0" w:color="auto"/>
              <w:right w:val="single" w:sz="4" w:space="0" w:color="auto"/>
            </w:tcBorders>
            <w:noWrap/>
            <w:vAlign w:val="center"/>
          </w:tcPr>
          <w:p w14:paraId="3CB40CFE" w14:textId="77777777" w:rsidR="00C75210" w:rsidRPr="005A0925" w:rsidRDefault="00C75210" w:rsidP="00991649">
            <w:pPr>
              <w:jc w:val="right"/>
              <w:rPr>
                <w:rFonts w:ascii="Arial" w:hAnsi="Arial" w:cs="Arial"/>
                <w:sz w:val="20"/>
              </w:rPr>
            </w:pPr>
          </w:p>
        </w:tc>
        <w:tc>
          <w:tcPr>
            <w:tcW w:w="992" w:type="dxa"/>
            <w:tcBorders>
              <w:top w:val="single" w:sz="4" w:space="0" w:color="auto"/>
              <w:left w:val="nil"/>
              <w:bottom w:val="single" w:sz="4" w:space="0" w:color="auto"/>
              <w:right w:val="single" w:sz="4" w:space="0" w:color="auto"/>
            </w:tcBorders>
            <w:noWrap/>
            <w:vAlign w:val="center"/>
          </w:tcPr>
          <w:p w14:paraId="62633627" w14:textId="77777777" w:rsidR="00C75210" w:rsidRPr="005A0925" w:rsidRDefault="00C75210" w:rsidP="00991649">
            <w:pPr>
              <w:jc w:val="right"/>
              <w:rPr>
                <w:rFonts w:ascii="Arial" w:hAnsi="Arial" w:cs="Arial"/>
                <w:sz w:val="20"/>
              </w:rPr>
            </w:pPr>
          </w:p>
        </w:tc>
        <w:tc>
          <w:tcPr>
            <w:tcW w:w="1104" w:type="dxa"/>
            <w:tcBorders>
              <w:top w:val="single" w:sz="4" w:space="0" w:color="auto"/>
              <w:left w:val="nil"/>
              <w:bottom w:val="single" w:sz="4" w:space="0" w:color="auto"/>
              <w:right w:val="single" w:sz="4" w:space="0" w:color="auto"/>
            </w:tcBorders>
            <w:noWrap/>
            <w:vAlign w:val="center"/>
          </w:tcPr>
          <w:p w14:paraId="132153C2" w14:textId="77777777" w:rsidR="00C75210" w:rsidRPr="005A0925" w:rsidRDefault="00C75210" w:rsidP="00991649">
            <w:pPr>
              <w:jc w:val="right"/>
              <w:rPr>
                <w:rFonts w:ascii="Arial" w:hAnsi="Arial" w:cs="Arial"/>
                <w:sz w:val="20"/>
              </w:rPr>
            </w:pPr>
          </w:p>
        </w:tc>
        <w:tc>
          <w:tcPr>
            <w:tcW w:w="1104" w:type="dxa"/>
            <w:tcBorders>
              <w:top w:val="single" w:sz="4" w:space="0" w:color="auto"/>
              <w:left w:val="nil"/>
              <w:bottom w:val="single" w:sz="4" w:space="0" w:color="auto"/>
              <w:right w:val="single" w:sz="4" w:space="0" w:color="auto"/>
            </w:tcBorders>
            <w:noWrap/>
            <w:vAlign w:val="center"/>
          </w:tcPr>
          <w:p w14:paraId="0096E7F0" w14:textId="77777777" w:rsidR="00C75210" w:rsidRPr="005A0925" w:rsidRDefault="00C75210" w:rsidP="00991649">
            <w:pPr>
              <w:jc w:val="right"/>
              <w:rPr>
                <w:rFonts w:ascii="Arial" w:hAnsi="Arial" w:cs="Arial"/>
                <w:sz w:val="20"/>
              </w:rPr>
            </w:pPr>
          </w:p>
        </w:tc>
        <w:tc>
          <w:tcPr>
            <w:tcW w:w="1104" w:type="dxa"/>
            <w:tcBorders>
              <w:top w:val="single" w:sz="4" w:space="0" w:color="auto"/>
              <w:left w:val="nil"/>
              <w:bottom w:val="single" w:sz="4" w:space="0" w:color="auto"/>
              <w:right w:val="single" w:sz="4" w:space="0" w:color="auto"/>
            </w:tcBorders>
            <w:noWrap/>
            <w:vAlign w:val="center"/>
          </w:tcPr>
          <w:p w14:paraId="384C86FA" w14:textId="77777777" w:rsidR="00C75210" w:rsidRPr="005A0925" w:rsidRDefault="00C75210" w:rsidP="00991649">
            <w:pPr>
              <w:jc w:val="right"/>
              <w:rPr>
                <w:rFonts w:ascii="Arial" w:hAnsi="Arial" w:cs="Arial"/>
                <w:sz w:val="20"/>
              </w:rPr>
            </w:pPr>
          </w:p>
        </w:tc>
      </w:tr>
      <w:tr w:rsidR="00C75210" w:rsidRPr="005A0925" w14:paraId="293E4559" w14:textId="77777777" w:rsidTr="00991649">
        <w:trPr>
          <w:trHeight w:val="255"/>
        </w:trPr>
        <w:tc>
          <w:tcPr>
            <w:tcW w:w="1560" w:type="dxa"/>
            <w:tcBorders>
              <w:top w:val="single" w:sz="4" w:space="0" w:color="auto"/>
              <w:left w:val="single" w:sz="4" w:space="0" w:color="auto"/>
              <w:right w:val="single" w:sz="4" w:space="0" w:color="auto"/>
            </w:tcBorders>
            <w:vAlign w:val="bottom"/>
          </w:tcPr>
          <w:p w14:paraId="22618A3F" w14:textId="77777777" w:rsidR="00C75210" w:rsidRPr="005A0925" w:rsidRDefault="00C75210" w:rsidP="00991649">
            <w:pPr>
              <w:rPr>
                <w:bCs/>
              </w:rPr>
            </w:pPr>
            <w:r w:rsidRPr="005A0925">
              <w:rPr>
                <w:bCs/>
              </w:rPr>
              <w:t>BFRE :</w:t>
            </w:r>
          </w:p>
        </w:tc>
        <w:tc>
          <w:tcPr>
            <w:tcW w:w="992" w:type="dxa"/>
            <w:tcBorders>
              <w:top w:val="single" w:sz="4" w:space="0" w:color="auto"/>
              <w:left w:val="single" w:sz="4" w:space="0" w:color="auto"/>
              <w:right w:val="single" w:sz="4" w:space="0" w:color="auto"/>
            </w:tcBorders>
            <w:vAlign w:val="bottom"/>
          </w:tcPr>
          <w:p w14:paraId="13015C65" w14:textId="77777777" w:rsidR="00C75210" w:rsidRPr="005A0925" w:rsidRDefault="00C75210" w:rsidP="00991649">
            <w:pPr>
              <w:rPr>
                <w:bCs/>
              </w:rPr>
            </w:pPr>
          </w:p>
        </w:tc>
        <w:tc>
          <w:tcPr>
            <w:tcW w:w="992" w:type="dxa"/>
            <w:tcBorders>
              <w:top w:val="single" w:sz="4" w:space="0" w:color="auto"/>
              <w:left w:val="single" w:sz="4" w:space="0" w:color="auto"/>
              <w:right w:val="single" w:sz="4" w:space="0" w:color="auto"/>
            </w:tcBorders>
            <w:noWrap/>
            <w:vAlign w:val="bottom"/>
          </w:tcPr>
          <w:p w14:paraId="36424970" w14:textId="77777777" w:rsidR="00C75210" w:rsidRPr="005A0925" w:rsidRDefault="00C75210" w:rsidP="00991649">
            <w:pPr>
              <w:rPr>
                <w:bCs/>
              </w:rPr>
            </w:pPr>
          </w:p>
        </w:tc>
        <w:tc>
          <w:tcPr>
            <w:tcW w:w="993" w:type="dxa"/>
            <w:tcBorders>
              <w:top w:val="single" w:sz="4" w:space="0" w:color="auto"/>
              <w:left w:val="nil"/>
              <w:right w:val="single" w:sz="4" w:space="0" w:color="auto"/>
            </w:tcBorders>
            <w:noWrap/>
            <w:vAlign w:val="bottom"/>
          </w:tcPr>
          <w:p w14:paraId="280810C0" w14:textId="77777777" w:rsidR="00C75210" w:rsidRPr="005A0925" w:rsidRDefault="00C75210" w:rsidP="00991649">
            <w:pPr>
              <w:rPr>
                <w:bCs/>
              </w:rPr>
            </w:pPr>
          </w:p>
        </w:tc>
        <w:tc>
          <w:tcPr>
            <w:tcW w:w="992" w:type="dxa"/>
            <w:tcBorders>
              <w:top w:val="single" w:sz="4" w:space="0" w:color="auto"/>
              <w:left w:val="nil"/>
              <w:right w:val="single" w:sz="4" w:space="0" w:color="auto"/>
            </w:tcBorders>
            <w:noWrap/>
            <w:vAlign w:val="bottom"/>
          </w:tcPr>
          <w:p w14:paraId="58775F07" w14:textId="77777777" w:rsidR="00C75210" w:rsidRPr="005A0925" w:rsidRDefault="00C75210" w:rsidP="00991649">
            <w:pPr>
              <w:rPr>
                <w:bCs/>
              </w:rPr>
            </w:pPr>
          </w:p>
        </w:tc>
        <w:tc>
          <w:tcPr>
            <w:tcW w:w="992" w:type="dxa"/>
            <w:tcBorders>
              <w:top w:val="single" w:sz="4" w:space="0" w:color="auto"/>
              <w:left w:val="nil"/>
              <w:right w:val="single" w:sz="4" w:space="0" w:color="auto"/>
            </w:tcBorders>
            <w:noWrap/>
            <w:vAlign w:val="bottom"/>
          </w:tcPr>
          <w:p w14:paraId="7685821B" w14:textId="77777777" w:rsidR="00C75210" w:rsidRPr="005A0925" w:rsidRDefault="00C75210" w:rsidP="00991649">
            <w:pPr>
              <w:rPr>
                <w:bCs/>
              </w:rPr>
            </w:pPr>
          </w:p>
        </w:tc>
        <w:tc>
          <w:tcPr>
            <w:tcW w:w="1104" w:type="dxa"/>
            <w:tcBorders>
              <w:top w:val="single" w:sz="4" w:space="0" w:color="auto"/>
              <w:left w:val="nil"/>
              <w:right w:val="single" w:sz="4" w:space="0" w:color="auto"/>
            </w:tcBorders>
            <w:noWrap/>
            <w:vAlign w:val="bottom"/>
          </w:tcPr>
          <w:p w14:paraId="7ADD3B98" w14:textId="77777777" w:rsidR="00C75210" w:rsidRPr="005A0925" w:rsidRDefault="00C75210" w:rsidP="00991649">
            <w:pPr>
              <w:rPr>
                <w:bCs/>
              </w:rPr>
            </w:pPr>
          </w:p>
        </w:tc>
        <w:tc>
          <w:tcPr>
            <w:tcW w:w="1104" w:type="dxa"/>
            <w:tcBorders>
              <w:top w:val="single" w:sz="4" w:space="0" w:color="auto"/>
              <w:left w:val="nil"/>
              <w:right w:val="single" w:sz="4" w:space="0" w:color="auto"/>
            </w:tcBorders>
            <w:noWrap/>
            <w:vAlign w:val="bottom"/>
          </w:tcPr>
          <w:p w14:paraId="144424BE" w14:textId="77777777" w:rsidR="00C75210" w:rsidRPr="005A0925" w:rsidRDefault="00C75210" w:rsidP="00991649">
            <w:pPr>
              <w:rPr>
                <w:bCs/>
              </w:rPr>
            </w:pPr>
          </w:p>
        </w:tc>
        <w:tc>
          <w:tcPr>
            <w:tcW w:w="1104" w:type="dxa"/>
            <w:tcBorders>
              <w:top w:val="single" w:sz="4" w:space="0" w:color="auto"/>
              <w:left w:val="nil"/>
              <w:right w:val="single" w:sz="4" w:space="0" w:color="auto"/>
            </w:tcBorders>
            <w:noWrap/>
            <w:vAlign w:val="bottom"/>
          </w:tcPr>
          <w:p w14:paraId="15423D81" w14:textId="77777777" w:rsidR="00C75210" w:rsidRPr="005A0925" w:rsidRDefault="00C75210" w:rsidP="00991649">
            <w:pPr>
              <w:rPr>
                <w:bCs/>
              </w:rPr>
            </w:pPr>
          </w:p>
        </w:tc>
      </w:tr>
      <w:tr w:rsidR="00C75210" w:rsidRPr="005A0925" w14:paraId="2F30F13C" w14:textId="77777777" w:rsidTr="00991649">
        <w:trPr>
          <w:trHeight w:val="255"/>
        </w:trPr>
        <w:tc>
          <w:tcPr>
            <w:tcW w:w="1560" w:type="dxa"/>
            <w:tcBorders>
              <w:left w:val="single" w:sz="4" w:space="0" w:color="auto"/>
              <w:right w:val="single" w:sz="4" w:space="0" w:color="auto"/>
            </w:tcBorders>
          </w:tcPr>
          <w:p w14:paraId="54F725BF" w14:textId="77777777" w:rsidR="00C75210" w:rsidRPr="005A0925" w:rsidRDefault="00C75210" w:rsidP="00991649">
            <w:pPr>
              <w:rPr>
                <w:bCs/>
              </w:rPr>
            </w:pPr>
            <w:r w:rsidRPr="005A0925">
              <w:rPr>
                <w:bCs/>
              </w:rPr>
              <w:t>Augmentation</w:t>
            </w:r>
          </w:p>
        </w:tc>
        <w:tc>
          <w:tcPr>
            <w:tcW w:w="992" w:type="dxa"/>
            <w:tcBorders>
              <w:left w:val="single" w:sz="4" w:space="0" w:color="auto"/>
              <w:right w:val="single" w:sz="4" w:space="0" w:color="auto"/>
            </w:tcBorders>
            <w:vAlign w:val="center"/>
          </w:tcPr>
          <w:p w14:paraId="286FF5FE" w14:textId="77777777" w:rsidR="00C75210" w:rsidRPr="005A0925" w:rsidRDefault="00C75210" w:rsidP="00991649">
            <w:pPr>
              <w:rPr>
                <w:bCs/>
              </w:rPr>
            </w:pPr>
          </w:p>
        </w:tc>
        <w:tc>
          <w:tcPr>
            <w:tcW w:w="992" w:type="dxa"/>
            <w:tcBorders>
              <w:left w:val="single" w:sz="4" w:space="0" w:color="auto"/>
              <w:right w:val="single" w:sz="4" w:space="0" w:color="auto"/>
            </w:tcBorders>
            <w:noWrap/>
            <w:vAlign w:val="center"/>
          </w:tcPr>
          <w:p w14:paraId="6A3CD070" w14:textId="77777777" w:rsidR="00C75210" w:rsidRPr="005A0925" w:rsidRDefault="00C75210" w:rsidP="00991649">
            <w:pPr>
              <w:rPr>
                <w:bCs/>
              </w:rPr>
            </w:pPr>
          </w:p>
        </w:tc>
        <w:tc>
          <w:tcPr>
            <w:tcW w:w="993" w:type="dxa"/>
            <w:tcBorders>
              <w:left w:val="nil"/>
              <w:right w:val="single" w:sz="4" w:space="0" w:color="auto"/>
            </w:tcBorders>
            <w:noWrap/>
            <w:vAlign w:val="center"/>
          </w:tcPr>
          <w:p w14:paraId="3A15373F" w14:textId="77777777" w:rsidR="00C75210" w:rsidRPr="005A0925" w:rsidRDefault="00C75210" w:rsidP="00991649">
            <w:pPr>
              <w:rPr>
                <w:bCs/>
              </w:rPr>
            </w:pPr>
          </w:p>
        </w:tc>
        <w:tc>
          <w:tcPr>
            <w:tcW w:w="992" w:type="dxa"/>
            <w:tcBorders>
              <w:left w:val="nil"/>
              <w:right w:val="single" w:sz="4" w:space="0" w:color="auto"/>
            </w:tcBorders>
            <w:noWrap/>
            <w:vAlign w:val="center"/>
          </w:tcPr>
          <w:p w14:paraId="5AF54E91" w14:textId="77777777" w:rsidR="00C75210" w:rsidRPr="005A0925" w:rsidRDefault="00C75210" w:rsidP="00991649">
            <w:pPr>
              <w:rPr>
                <w:bCs/>
              </w:rPr>
            </w:pPr>
          </w:p>
        </w:tc>
        <w:tc>
          <w:tcPr>
            <w:tcW w:w="992" w:type="dxa"/>
            <w:tcBorders>
              <w:left w:val="nil"/>
              <w:right w:val="single" w:sz="4" w:space="0" w:color="auto"/>
            </w:tcBorders>
            <w:noWrap/>
            <w:vAlign w:val="center"/>
          </w:tcPr>
          <w:p w14:paraId="0FD3F2FC" w14:textId="77777777" w:rsidR="00C75210" w:rsidRPr="005A0925" w:rsidRDefault="00C75210" w:rsidP="00991649">
            <w:pPr>
              <w:rPr>
                <w:bCs/>
              </w:rPr>
            </w:pPr>
          </w:p>
        </w:tc>
        <w:tc>
          <w:tcPr>
            <w:tcW w:w="1104" w:type="dxa"/>
            <w:tcBorders>
              <w:left w:val="nil"/>
              <w:right w:val="single" w:sz="4" w:space="0" w:color="auto"/>
            </w:tcBorders>
            <w:noWrap/>
            <w:vAlign w:val="center"/>
          </w:tcPr>
          <w:p w14:paraId="511D6D03" w14:textId="77777777" w:rsidR="00C75210" w:rsidRPr="005A0925" w:rsidRDefault="00C75210" w:rsidP="00991649">
            <w:pPr>
              <w:rPr>
                <w:bCs/>
              </w:rPr>
            </w:pPr>
          </w:p>
        </w:tc>
        <w:tc>
          <w:tcPr>
            <w:tcW w:w="1104" w:type="dxa"/>
            <w:tcBorders>
              <w:left w:val="nil"/>
              <w:right w:val="single" w:sz="4" w:space="0" w:color="auto"/>
            </w:tcBorders>
            <w:noWrap/>
            <w:vAlign w:val="center"/>
          </w:tcPr>
          <w:p w14:paraId="70EBE028" w14:textId="77777777" w:rsidR="00C75210" w:rsidRPr="005A0925" w:rsidRDefault="00C75210" w:rsidP="00991649">
            <w:pPr>
              <w:rPr>
                <w:bCs/>
              </w:rPr>
            </w:pPr>
          </w:p>
        </w:tc>
        <w:tc>
          <w:tcPr>
            <w:tcW w:w="1104" w:type="dxa"/>
            <w:tcBorders>
              <w:left w:val="nil"/>
              <w:right w:val="single" w:sz="4" w:space="0" w:color="auto"/>
            </w:tcBorders>
            <w:noWrap/>
            <w:vAlign w:val="center"/>
          </w:tcPr>
          <w:p w14:paraId="24035718" w14:textId="77777777" w:rsidR="00C75210" w:rsidRPr="005A0925" w:rsidRDefault="00C75210" w:rsidP="00991649">
            <w:pPr>
              <w:rPr>
                <w:bCs/>
              </w:rPr>
            </w:pPr>
          </w:p>
        </w:tc>
      </w:tr>
      <w:tr w:rsidR="00C75210" w:rsidRPr="005A0925" w14:paraId="2BB72B2B" w14:textId="77777777" w:rsidTr="00991649">
        <w:trPr>
          <w:trHeight w:val="255"/>
        </w:trPr>
        <w:tc>
          <w:tcPr>
            <w:tcW w:w="1560" w:type="dxa"/>
            <w:tcBorders>
              <w:left w:val="single" w:sz="4" w:space="0" w:color="auto"/>
              <w:bottom w:val="single" w:sz="4" w:space="0" w:color="auto"/>
              <w:right w:val="single" w:sz="4" w:space="0" w:color="auto"/>
            </w:tcBorders>
          </w:tcPr>
          <w:p w14:paraId="03A36983" w14:textId="77777777" w:rsidR="00C75210" w:rsidRPr="005A0925" w:rsidRDefault="00C75210" w:rsidP="00991649">
            <w:pPr>
              <w:rPr>
                <w:bCs/>
              </w:rPr>
            </w:pPr>
            <w:r w:rsidRPr="005A0925">
              <w:rPr>
                <w:bCs/>
              </w:rPr>
              <w:t>Récupération</w:t>
            </w:r>
          </w:p>
        </w:tc>
        <w:tc>
          <w:tcPr>
            <w:tcW w:w="992" w:type="dxa"/>
            <w:tcBorders>
              <w:left w:val="single" w:sz="4" w:space="0" w:color="auto"/>
              <w:bottom w:val="single" w:sz="4" w:space="0" w:color="auto"/>
              <w:right w:val="single" w:sz="4" w:space="0" w:color="auto"/>
            </w:tcBorders>
            <w:vAlign w:val="center"/>
          </w:tcPr>
          <w:p w14:paraId="2F136A7B" w14:textId="77777777" w:rsidR="00C75210" w:rsidRPr="005A0925" w:rsidRDefault="00C75210" w:rsidP="00991649">
            <w:pPr>
              <w:rPr>
                <w:bCs/>
              </w:rPr>
            </w:pPr>
          </w:p>
        </w:tc>
        <w:tc>
          <w:tcPr>
            <w:tcW w:w="992" w:type="dxa"/>
            <w:tcBorders>
              <w:left w:val="single" w:sz="4" w:space="0" w:color="auto"/>
              <w:bottom w:val="single" w:sz="4" w:space="0" w:color="auto"/>
              <w:right w:val="single" w:sz="4" w:space="0" w:color="auto"/>
            </w:tcBorders>
            <w:noWrap/>
            <w:vAlign w:val="center"/>
          </w:tcPr>
          <w:p w14:paraId="16E8CAC0" w14:textId="77777777" w:rsidR="00C75210" w:rsidRPr="005A0925" w:rsidRDefault="00C75210" w:rsidP="00991649">
            <w:pPr>
              <w:rPr>
                <w:bCs/>
              </w:rPr>
            </w:pPr>
          </w:p>
        </w:tc>
        <w:tc>
          <w:tcPr>
            <w:tcW w:w="993" w:type="dxa"/>
            <w:tcBorders>
              <w:left w:val="nil"/>
              <w:bottom w:val="single" w:sz="4" w:space="0" w:color="auto"/>
              <w:right w:val="single" w:sz="4" w:space="0" w:color="auto"/>
            </w:tcBorders>
            <w:noWrap/>
            <w:vAlign w:val="center"/>
          </w:tcPr>
          <w:p w14:paraId="7BB6E7F6" w14:textId="77777777" w:rsidR="00C75210" w:rsidRPr="005A0925" w:rsidRDefault="00C75210" w:rsidP="00991649">
            <w:pPr>
              <w:rPr>
                <w:bCs/>
              </w:rPr>
            </w:pPr>
          </w:p>
        </w:tc>
        <w:tc>
          <w:tcPr>
            <w:tcW w:w="992" w:type="dxa"/>
            <w:tcBorders>
              <w:left w:val="nil"/>
              <w:bottom w:val="single" w:sz="4" w:space="0" w:color="auto"/>
              <w:right w:val="single" w:sz="4" w:space="0" w:color="auto"/>
            </w:tcBorders>
            <w:noWrap/>
            <w:vAlign w:val="center"/>
          </w:tcPr>
          <w:p w14:paraId="32EDBBC2" w14:textId="77777777" w:rsidR="00C75210" w:rsidRPr="005A0925" w:rsidRDefault="00C75210" w:rsidP="00991649">
            <w:pPr>
              <w:rPr>
                <w:bCs/>
              </w:rPr>
            </w:pPr>
          </w:p>
        </w:tc>
        <w:tc>
          <w:tcPr>
            <w:tcW w:w="992" w:type="dxa"/>
            <w:tcBorders>
              <w:left w:val="nil"/>
              <w:bottom w:val="single" w:sz="4" w:space="0" w:color="auto"/>
              <w:right w:val="single" w:sz="4" w:space="0" w:color="auto"/>
            </w:tcBorders>
            <w:noWrap/>
            <w:vAlign w:val="center"/>
          </w:tcPr>
          <w:p w14:paraId="6548D0D3" w14:textId="77777777" w:rsidR="00C75210" w:rsidRPr="005A0925" w:rsidRDefault="00C75210" w:rsidP="00991649">
            <w:pPr>
              <w:rPr>
                <w:bCs/>
              </w:rPr>
            </w:pPr>
          </w:p>
        </w:tc>
        <w:tc>
          <w:tcPr>
            <w:tcW w:w="1104" w:type="dxa"/>
            <w:tcBorders>
              <w:left w:val="nil"/>
              <w:bottom w:val="single" w:sz="4" w:space="0" w:color="auto"/>
              <w:right w:val="single" w:sz="4" w:space="0" w:color="auto"/>
            </w:tcBorders>
            <w:noWrap/>
            <w:vAlign w:val="center"/>
          </w:tcPr>
          <w:p w14:paraId="35801634" w14:textId="77777777" w:rsidR="00C75210" w:rsidRPr="005A0925" w:rsidRDefault="00C75210" w:rsidP="00991649">
            <w:pPr>
              <w:rPr>
                <w:bCs/>
              </w:rPr>
            </w:pPr>
          </w:p>
        </w:tc>
        <w:tc>
          <w:tcPr>
            <w:tcW w:w="1104" w:type="dxa"/>
            <w:tcBorders>
              <w:left w:val="nil"/>
              <w:bottom w:val="single" w:sz="4" w:space="0" w:color="auto"/>
              <w:right w:val="single" w:sz="4" w:space="0" w:color="auto"/>
            </w:tcBorders>
            <w:noWrap/>
            <w:vAlign w:val="center"/>
          </w:tcPr>
          <w:p w14:paraId="0DE0A3C8" w14:textId="77777777" w:rsidR="00C75210" w:rsidRPr="005A0925" w:rsidRDefault="00C75210" w:rsidP="00991649">
            <w:pPr>
              <w:rPr>
                <w:bCs/>
              </w:rPr>
            </w:pPr>
          </w:p>
        </w:tc>
        <w:tc>
          <w:tcPr>
            <w:tcW w:w="1104" w:type="dxa"/>
            <w:tcBorders>
              <w:left w:val="nil"/>
              <w:bottom w:val="single" w:sz="4" w:space="0" w:color="auto"/>
              <w:right w:val="single" w:sz="4" w:space="0" w:color="auto"/>
            </w:tcBorders>
            <w:noWrap/>
            <w:vAlign w:val="center"/>
          </w:tcPr>
          <w:p w14:paraId="7DF7EFCB" w14:textId="77777777" w:rsidR="00C75210" w:rsidRPr="005A0925" w:rsidRDefault="00C75210" w:rsidP="00991649">
            <w:pPr>
              <w:rPr>
                <w:bCs/>
              </w:rPr>
            </w:pPr>
          </w:p>
        </w:tc>
      </w:tr>
      <w:tr w:rsidR="00C75210" w:rsidRPr="005A0925" w14:paraId="02D46863" w14:textId="77777777" w:rsidTr="00991649">
        <w:trPr>
          <w:trHeight w:val="255"/>
        </w:trPr>
        <w:tc>
          <w:tcPr>
            <w:tcW w:w="1560" w:type="dxa"/>
            <w:tcBorders>
              <w:top w:val="single" w:sz="4" w:space="0" w:color="auto"/>
              <w:left w:val="single" w:sz="4" w:space="0" w:color="auto"/>
              <w:bottom w:val="single" w:sz="4" w:space="0" w:color="auto"/>
              <w:right w:val="single" w:sz="4" w:space="0" w:color="auto"/>
            </w:tcBorders>
            <w:vAlign w:val="center"/>
          </w:tcPr>
          <w:p w14:paraId="2CFFE42B" w14:textId="77777777" w:rsidR="00C75210" w:rsidRPr="005A0925" w:rsidRDefault="00C75210" w:rsidP="00991649">
            <w:pPr>
              <w:rPr>
                <w:bCs/>
              </w:rPr>
            </w:pPr>
            <w:r w:rsidRPr="005A0925">
              <w:rPr>
                <w:bCs/>
              </w:rPr>
              <w:t>Valeur résiduelle</w:t>
            </w:r>
          </w:p>
        </w:tc>
        <w:tc>
          <w:tcPr>
            <w:tcW w:w="992" w:type="dxa"/>
            <w:tcBorders>
              <w:top w:val="single" w:sz="4" w:space="0" w:color="auto"/>
              <w:left w:val="single" w:sz="4" w:space="0" w:color="auto"/>
              <w:bottom w:val="single" w:sz="4" w:space="0" w:color="auto"/>
              <w:right w:val="single" w:sz="4" w:space="0" w:color="auto"/>
            </w:tcBorders>
            <w:vAlign w:val="center"/>
          </w:tcPr>
          <w:p w14:paraId="6FE10D66" w14:textId="77777777" w:rsidR="00C75210" w:rsidRPr="005A0925" w:rsidRDefault="00C75210" w:rsidP="00991649">
            <w:pPr>
              <w:rPr>
                <w:bCs/>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7CC02B5" w14:textId="77777777" w:rsidR="00C75210" w:rsidRPr="005A0925" w:rsidRDefault="00C75210" w:rsidP="00991649">
            <w:pPr>
              <w:rPr>
                <w:bCs/>
              </w:rPr>
            </w:pPr>
          </w:p>
        </w:tc>
        <w:tc>
          <w:tcPr>
            <w:tcW w:w="993" w:type="dxa"/>
            <w:tcBorders>
              <w:top w:val="single" w:sz="4" w:space="0" w:color="auto"/>
              <w:left w:val="nil"/>
              <w:bottom w:val="single" w:sz="4" w:space="0" w:color="auto"/>
              <w:right w:val="single" w:sz="4" w:space="0" w:color="auto"/>
            </w:tcBorders>
            <w:noWrap/>
            <w:vAlign w:val="center"/>
          </w:tcPr>
          <w:p w14:paraId="5890AEF2" w14:textId="77777777" w:rsidR="00C75210" w:rsidRPr="005A0925" w:rsidRDefault="00C75210" w:rsidP="00991649">
            <w:pPr>
              <w:rPr>
                <w:bCs/>
              </w:rPr>
            </w:pPr>
          </w:p>
        </w:tc>
        <w:tc>
          <w:tcPr>
            <w:tcW w:w="992" w:type="dxa"/>
            <w:tcBorders>
              <w:top w:val="single" w:sz="4" w:space="0" w:color="auto"/>
              <w:left w:val="nil"/>
              <w:bottom w:val="single" w:sz="4" w:space="0" w:color="auto"/>
              <w:right w:val="single" w:sz="4" w:space="0" w:color="auto"/>
            </w:tcBorders>
            <w:noWrap/>
            <w:vAlign w:val="center"/>
          </w:tcPr>
          <w:p w14:paraId="419467E9" w14:textId="77777777" w:rsidR="00C75210" w:rsidRPr="005A0925" w:rsidRDefault="00C75210" w:rsidP="00991649">
            <w:pPr>
              <w:rPr>
                <w:bCs/>
              </w:rPr>
            </w:pPr>
          </w:p>
        </w:tc>
        <w:tc>
          <w:tcPr>
            <w:tcW w:w="992" w:type="dxa"/>
            <w:tcBorders>
              <w:top w:val="single" w:sz="4" w:space="0" w:color="auto"/>
              <w:left w:val="nil"/>
              <w:bottom w:val="single" w:sz="4" w:space="0" w:color="auto"/>
              <w:right w:val="single" w:sz="4" w:space="0" w:color="auto"/>
            </w:tcBorders>
            <w:noWrap/>
            <w:vAlign w:val="center"/>
          </w:tcPr>
          <w:p w14:paraId="756321FE" w14:textId="77777777" w:rsidR="00C75210" w:rsidRPr="005A0925" w:rsidRDefault="00C75210" w:rsidP="00991649">
            <w:pPr>
              <w:rPr>
                <w:bCs/>
              </w:rPr>
            </w:pPr>
          </w:p>
        </w:tc>
        <w:tc>
          <w:tcPr>
            <w:tcW w:w="1104" w:type="dxa"/>
            <w:tcBorders>
              <w:top w:val="single" w:sz="4" w:space="0" w:color="auto"/>
              <w:left w:val="nil"/>
              <w:bottom w:val="single" w:sz="4" w:space="0" w:color="auto"/>
              <w:right w:val="single" w:sz="4" w:space="0" w:color="auto"/>
            </w:tcBorders>
            <w:noWrap/>
            <w:vAlign w:val="center"/>
          </w:tcPr>
          <w:p w14:paraId="771C10FF" w14:textId="77777777" w:rsidR="00C75210" w:rsidRPr="005A0925" w:rsidRDefault="00C75210" w:rsidP="00991649">
            <w:pPr>
              <w:rPr>
                <w:bCs/>
              </w:rPr>
            </w:pPr>
          </w:p>
        </w:tc>
        <w:tc>
          <w:tcPr>
            <w:tcW w:w="1104" w:type="dxa"/>
            <w:tcBorders>
              <w:top w:val="single" w:sz="4" w:space="0" w:color="auto"/>
              <w:left w:val="nil"/>
              <w:bottom w:val="single" w:sz="4" w:space="0" w:color="auto"/>
              <w:right w:val="single" w:sz="4" w:space="0" w:color="auto"/>
            </w:tcBorders>
            <w:noWrap/>
            <w:vAlign w:val="center"/>
          </w:tcPr>
          <w:p w14:paraId="0AC4ECEB" w14:textId="77777777" w:rsidR="00C75210" w:rsidRPr="005A0925" w:rsidRDefault="00C75210" w:rsidP="00991649">
            <w:pPr>
              <w:rPr>
                <w:bCs/>
              </w:rPr>
            </w:pPr>
          </w:p>
        </w:tc>
        <w:tc>
          <w:tcPr>
            <w:tcW w:w="1104" w:type="dxa"/>
            <w:tcBorders>
              <w:top w:val="single" w:sz="4" w:space="0" w:color="auto"/>
              <w:left w:val="nil"/>
              <w:bottom w:val="single" w:sz="4" w:space="0" w:color="auto"/>
              <w:right w:val="single" w:sz="4" w:space="0" w:color="auto"/>
            </w:tcBorders>
            <w:noWrap/>
            <w:vAlign w:val="center"/>
          </w:tcPr>
          <w:p w14:paraId="3FC1A499" w14:textId="77777777" w:rsidR="00C75210" w:rsidRPr="005A0925" w:rsidRDefault="00C75210" w:rsidP="00991649">
            <w:pPr>
              <w:rPr>
                <w:bCs/>
              </w:rPr>
            </w:pPr>
          </w:p>
        </w:tc>
      </w:tr>
      <w:tr w:rsidR="00C75210" w:rsidRPr="005A0925" w14:paraId="5E8A167E" w14:textId="77777777" w:rsidTr="00991649">
        <w:trPr>
          <w:trHeight w:val="255"/>
        </w:trPr>
        <w:tc>
          <w:tcPr>
            <w:tcW w:w="1560" w:type="dxa"/>
            <w:tcBorders>
              <w:top w:val="single" w:sz="4" w:space="0" w:color="auto"/>
              <w:left w:val="single" w:sz="4" w:space="0" w:color="auto"/>
              <w:bottom w:val="single" w:sz="4" w:space="0" w:color="auto"/>
              <w:right w:val="single" w:sz="4" w:space="0" w:color="auto"/>
            </w:tcBorders>
          </w:tcPr>
          <w:p w14:paraId="29B55989" w14:textId="77777777" w:rsidR="00C75210" w:rsidRPr="005A0925" w:rsidRDefault="00C75210" w:rsidP="00991649">
            <w:pPr>
              <w:rPr>
                <w:bCs/>
              </w:rPr>
            </w:pPr>
            <w:r w:rsidRPr="005A0925">
              <w:rPr>
                <w:bCs/>
              </w:rPr>
              <w:t>Flux Net de Trésorerie</w:t>
            </w:r>
          </w:p>
        </w:tc>
        <w:tc>
          <w:tcPr>
            <w:tcW w:w="992" w:type="dxa"/>
            <w:tcBorders>
              <w:top w:val="single" w:sz="4" w:space="0" w:color="auto"/>
              <w:left w:val="single" w:sz="4" w:space="0" w:color="auto"/>
              <w:bottom w:val="single" w:sz="4" w:space="0" w:color="auto"/>
              <w:right w:val="single" w:sz="4" w:space="0" w:color="auto"/>
            </w:tcBorders>
            <w:vAlign w:val="center"/>
          </w:tcPr>
          <w:p w14:paraId="2D389FC2" w14:textId="77777777" w:rsidR="00C75210" w:rsidRPr="005A0925" w:rsidRDefault="00C75210" w:rsidP="00991649">
            <w:pPr>
              <w:rPr>
                <w:bCs/>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055AECA" w14:textId="77777777" w:rsidR="00C75210" w:rsidRPr="005A0925" w:rsidRDefault="00C75210" w:rsidP="00991649">
            <w:pPr>
              <w:rPr>
                <w:bCs/>
              </w:rPr>
            </w:pPr>
          </w:p>
        </w:tc>
        <w:tc>
          <w:tcPr>
            <w:tcW w:w="993" w:type="dxa"/>
            <w:tcBorders>
              <w:top w:val="single" w:sz="4" w:space="0" w:color="auto"/>
              <w:left w:val="nil"/>
              <w:bottom w:val="single" w:sz="4" w:space="0" w:color="auto"/>
              <w:right w:val="single" w:sz="4" w:space="0" w:color="auto"/>
            </w:tcBorders>
            <w:noWrap/>
            <w:vAlign w:val="center"/>
          </w:tcPr>
          <w:p w14:paraId="221F6901" w14:textId="77777777" w:rsidR="00C75210" w:rsidRPr="005A0925" w:rsidRDefault="00C75210" w:rsidP="00991649">
            <w:pPr>
              <w:rPr>
                <w:bCs/>
              </w:rPr>
            </w:pPr>
          </w:p>
        </w:tc>
        <w:tc>
          <w:tcPr>
            <w:tcW w:w="992" w:type="dxa"/>
            <w:tcBorders>
              <w:top w:val="single" w:sz="4" w:space="0" w:color="auto"/>
              <w:left w:val="nil"/>
              <w:bottom w:val="single" w:sz="4" w:space="0" w:color="auto"/>
              <w:right w:val="single" w:sz="4" w:space="0" w:color="auto"/>
            </w:tcBorders>
            <w:noWrap/>
            <w:vAlign w:val="center"/>
          </w:tcPr>
          <w:p w14:paraId="2A0C1B50" w14:textId="77777777" w:rsidR="00C75210" w:rsidRPr="005A0925" w:rsidRDefault="00C75210" w:rsidP="00991649">
            <w:pPr>
              <w:rPr>
                <w:bCs/>
              </w:rPr>
            </w:pPr>
          </w:p>
        </w:tc>
        <w:tc>
          <w:tcPr>
            <w:tcW w:w="992" w:type="dxa"/>
            <w:tcBorders>
              <w:top w:val="single" w:sz="4" w:space="0" w:color="auto"/>
              <w:left w:val="nil"/>
              <w:bottom w:val="single" w:sz="4" w:space="0" w:color="auto"/>
              <w:right w:val="single" w:sz="4" w:space="0" w:color="auto"/>
            </w:tcBorders>
            <w:noWrap/>
            <w:vAlign w:val="center"/>
          </w:tcPr>
          <w:p w14:paraId="2D809EA3" w14:textId="77777777" w:rsidR="00C75210" w:rsidRPr="005A0925" w:rsidRDefault="00C75210" w:rsidP="00991649">
            <w:pPr>
              <w:rPr>
                <w:bCs/>
              </w:rPr>
            </w:pPr>
          </w:p>
        </w:tc>
        <w:tc>
          <w:tcPr>
            <w:tcW w:w="1104" w:type="dxa"/>
            <w:tcBorders>
              <w:top w:val="single" w:sz="4" w:space="0" w:color="auto"/>
              <w:left w:val="nil"/>
              <w:bottom w:val="single" w:sz="4" w:space="0" w:color="auto"/>
              <w:right w:val="single" w:sz="4" w:space="0" w:color="auto"/>
            </w:tcBorders>
            <w:noWrap/>
            <w:vAlign w:val="center"/>
          </w:tcPr>
          <w:p w14:paraId="3A528D23" w14:textId="77777777" w:rsidR="00C75210" w:rsidRPr="005A0925" w:rsidRDefault="00C75210" w:rsidP="00991649">
            <w:pPr>
              <w:rPr>
                <w:bCs/>
              </w:rPr>
            </w:pPr>
          </w:p>
        </w:tc>
        <w:tc>
          <w:tcPr>
            <w:tcW w:w="1104" w:type="dxa"/>
            <w:tcBorders>
              <w:top w:val="single" w:sz="4" w:space="0" w:color="auto"/>
              <w:left w:val="nil"/>
              <w:bottom w:val="single" w:sz="4" w:space="0" w:color="auto"/>
              <w:right w:val="single" w:sz="4" w:space="0" w:color="auto"/>
            </w:tcBorders>
            <w:noWrap/>
            <w:vAlign w:val="center"/>
          </w:tcPr>
          <w:p w14:paraId="0BFD3ADB" w14:textId="77777777" w:rsidR="00C75210" w:rsidRPr="005A0925" w:rsidRDefault="00C75210" w:rsidP="00991649">
            <w:pPr>
              <w:rPr>
                <w:bCs/>
              </w:rPr>
            </w:pPr>
          </w:p>
        </w:tc>
        <w:tc>
          <w:tcPr>
            <w:tcW w:w="1104" w:type="dxa"/>
            <w:tcBorders>
              <w:top w:val="single" w:sz="4" w:space="0" w:color="auto"/>
              <w:left w:val="nil"/>
              <w:bottom w:val="single" w:sz="4" w:space="0" w:color="auto"/>
              <w:right w:val="single" w:sz="4" w:space="0" w:color="auto"/>
            </w:tcBorders>
            <w:noWrap/>
            <w:vAlign w:val="center"/>
          </w:tcPr>
          <w:p w14:paraId="0CC78D72" w14:textId="77777777" w:rsidR="00C75210" w:rsidRPr="005A0925" w:rsidRDefault="00C75210" w:rsidP="00991649">
            <w:pPr>
              <w:rPr>
                <w:bCs/>
              </w:rPr>
            </w:pPr>
          </w:p>
        </w:tc>
      </w:tr>
    </w:tbl>
    <w:p w14:paraId="728DD5EF" w14:textId="77777777" w:rsidR="00C75210" w:rsidRPr="00A614A9" w:rsidRDefault="00C75210" w:rsidP="00C75210">
      <w:pPr>
        <w:pStyle w:val="Titre1"/>
        <w:numPr>
          <w:ilvl w:val="0"/>
          <w:numId w:val="0"/>
        </w:numPr>
        <w:rPr>
          <w:szCs w:val="28"/>
        </w:rPr>
      </w:pPr>
      <w:r w:rsidRPr="00C93B5E">
        <w:rPr>
          <w:szCs w:val="28"/>
        </w:rPr>
        <w:t xml:space="preserve">Application </w:t>
      </w:r>
      <w:r>
        <w:rPr>
          <w:szCs w:val="28"/>
        </w:rPr>
        <w:t>6</w:t>
      </w:r>
      <w:r w:rsidRPr="00C93B5E">
        <w:rPr>
          <w:szCs w:val="28"/>
        </w:rPr>
        <w:t xml:space="preserve"> – </w:t>
      </w:r>
      <w:r>
        <w:rPr>
          <w:szCs w:val="28"/>
        </w:rPr>
        <w:t xml:space="preserve">Investissement </w:t>
      </w:r>
      <w:r w:rsidRPr="00C93B5E">
        <w:rPr>
          <w:szCs w:val="28"/>
        </w:rPr>
        <w:t xml:space="preserve">– </w:t>
      </w:r>
      <w:r w:rsidRPr="00330237">
        <w:rPr>
          <w:szCs w:val="28"/>
        </w:rPr>
        <w:t xml:space="preserve">Extrait sujet </w:t>
      </w:r>
      <w:r>
        <w:rPr>
          <w:szCs w:val="28"/>
        </w:rPr>
        <w:t xml:space="preserve">DCG – </w:t>
      </w:r>
      <w:r w:rsidRPr="00A614A9">
        <w:rPr>
          <w:szCs w:val="28"/>
        </w:rPr>
        <w:t>Session 201</w:t>
      </w:r>
      <w:r>
        <w:rPr>
          <w:szCs w:val="28"/>
        </w:rPr>
        <w:t>2</w:t>
      </w:r>
      <w:r w:rsidRPr="00A614A9">
        <w:rPr>
          <w:szCs w:val="28"/>
        </w:rPr>
        <w:t xml:space="preserve"> (modifié)</w:t>
      </w:r>
    </w:p>
    <w:p w14:paraId="46551CD2" w14:textId="77777777" w:rsidR="00C75210" w:rsidRDefault="00C75210" w:rsidP="00C75210">
      <w:r w:rsidRPr="001B1FA5">
        <w:t xml:space="preserve">La </w:t>
      </w:r>
      <w:proofErr w:type="gramStart"/>
      <w:r w:rsidRPr="001B1FA5">
        <w:t>société  SUPIBEN</w:t>
      </w:r>
      <w:proofErr w:type="gramEnd"/>
      <w:r w:rsidRPr="001B1FA5">
        <w:t xml:space="preserve">  envisage de diversifier sa production en fabriquant un nouveau produit. Les modalités de l’investissement et de son financement ainsi que les prévisions d’exploitation sont présentées en </w:t>
      </w:r>
      <w:r>
        <w:t>annexe</w:t>
      </w:r>
      <w:r w:rsidRPr="001B1FA5">
        <w:t>.</w:t>
      </w:r>
    </w:p>
    <w:p w14:paraId="4A3F8CD0" w14:textId="77777777" w:rsidR="00C75210" w:rsidRPr="001B1FA5" w:rsidRDefault="00C75210" w:rsidP="00C75210">
      <w:pPr>
        <w:spacing w:before="120" w:after="120"/>
        <w:rPr>
          <w:b/>
        </w:rPr>
      </w:pPr>
      <w:r>
        <w:rPr>
          <w:b/>
        </w:rPr>
        <w:t xml:space="preserve">1. </w:t>
      </w:r>
      <w:r w:rsidRPr="001B1FA5">
        <w:rPr>
          <w:b/>
        </w:rPr>
        <w:t xml:space="preserve">Déterminer la valeur actuelle nette en justifiant le choix du taux d’actualisation, puis le </w:t>
      </w:r>
      <w:proofErr w:type="gramStart"/>
      <w:r w:rsidRPr="001B1FA5">
        <w:rPr>
          <w:b/>
        </w:rPr>
        <w:t>taux  interne</w:t>
      </w:r>
      <w:proofErr w:type="gramEnd"/>
      <w:r w:rsidRPr="001B1FA5">
        <w:rPr>
          <w:b/>
        </w:rPr>
        <w:t xml:space="preserve"> de rentabilité du projet.</w:t>
      </w:r>
    </w:p>
    <w:p w14:paraId="0309F051" w14:textId="77777777" w:rsidR="00C75210" w:rsidRPr="001B1FA5" w:rsidRDefault="00C75210" w:rsidP="00C75210">
      <w:pPr>
        <w:spacing w:before="120" w:after="120"/>
        <w:rPr>
          <w:b/>
        </w:rPr>
      </w:pPr>
      <w:r>
        <w:rPr>
          <w:b/>
        </w:rPr>
        <w:t xml:space="preserve">2. </w:t>
      </w:r>
      <w:r w:rsidRPr="001B1FA5">
        <w:rPr>
          <w:b/>
        </w:rPr>
        <w:t>Conclure sur l’opportunité de ce projet.</w:t>
      </w:r>
    </w:p>
    <w:p w14:paraId="2F55045B" w14:textId="77777777" w:rsidR="00C75210" w:rsidRPr="001B1FA5" w:rsidRDefault="00C75210" w:rsidP="00C75210">
      <w:pPr>
        <w:pStyle w:val="Annexe"/>
        <w:spacing w:before="240" w:after="120"/>
        <w:jc w:val="both"/>
      </w:pPr>
      <w:r>
        <w:t>Document</w:t>
      </w:r>
      <w:r>
        <w:rPr>
          <w:lang w:val="fr-FR"/>
        </w:rPr>
        <w:t xml:space="preserve"> </w:t>
      </w:r>
      <w:r>
        <w:t xml:space="preserve"> –</w:t>
      </w:r>
      <w:r>
        <w:rPr>
          <w:lang w:val="fr-FR"/>
        </w:rPr>
        <w:t xml:space="preserve"> </w:t>
      </w:r>
      <w:r w:rsidRPr="001B1FA5">
        <w:t>Projet d’investissement de la société SUPIBEN</w:t>
      </w:r>
    </w:p>
    <w:p w14:paraId="6B94E1FD" w14:textId="77777777" w:rsidR="00C75210" w:rsidRPr="00541231" w:rsidRDefault="00C75210" w:rsidP="00C75210">
      <w:pPr>
        <w:spacing w:before="120"/>
      </w:pPr>
      <w:r w:rsidRPr="00541231">
        <w:t>Le projet d’investissement envisagé par la société SUPIBEN suppose l’acquisition d’un équipement pour un montant de 1 200 000 € amortissable en linéaire sur 5 ans.</w:t>
      </w:r>
    </w:p>
    <w:p w14:paraId="49AE89F7" w14:textId="77777777" w:rsidR="00C75210" w:rsidRPr="00541231" w:rsidRDefault="00C75210" w:rsidP="00C75210">
      <w:pPr>
        <w:spacing w:before="120"/>
      </w:pPr>
      <w:r w:rsidRPr="00541231">
        <w:t xml:space="preserve">Les prévisions d’exploitation pour les 5 prochains exercices sont les suivantes : </w:t>
      </w:r>
    </w:p>
    <w:p w14:paraId="47EFA784" w14:textId="77777777" w:rsidR="00C75210" w:rsidRPr="00541231" w:rsidRDefault="00C75210">
      <w:pPr>
        <w:numPr>
          <w:ilvl w:val="0"/>
          <w:numId w:val="10"/>
        </w:numPr>
        <w:tabs>
          <w:tab w:val="left" w:pos="284"/>
        </w:tabs>
        <w:spacing w:line="240" w:lineRule="auto"/>
        <w:ind w:left="284" w:hanging="284"/>
      </w:pPr>
      <w:proofErr w:type="gramStart"/>
      <w:r w:rsidRPr="00541231">
        <w:t>chiffre</w:t>
      </w:r>
      <w:proofErr w:type="gramEnd"/>
      <w:r w:rsidRPr="00541231">
        <w:t xml:space="preserve"> d’affaires annuel prévisionnel : 1 500 000 €</w:t>
      </w:r>
    </w:p>
    <w:p w14:paraId="4FFA442D" w14:textId="77777777" w:rsidR="00C75210" w:rsidRPr="00541231" w:rsidRDefault="00C75210">
      <w:pPr>
        <w:numPr>
          <w:ilvl w:val="0"/>
          <w:numId w:val="10"/>
        </w:numPr>
        <w:tabs>
          <w:tab w:val="left" w:pos="284"/>
        </w:tabs>
        <w:spacing w:line="240" w:lineRule="auto"/>
        <w:ind w:left="284" w:hanging="284"/>
      </w:pPr>
      <w:proofErr w:type="gramStart"/>
      <w:r w:rsidRPr="00541231">
        <w:t>charges</w:t>
      </w:r>
      <w:proofErr w:type="gramEnd"/>
      <w:r w:rsidRPr="00541231">
        <w:t xml:space="preserve"> variables annuelles d’exploitation : 780 000 €</w:t>
      </w:r>
    </w:p>
    <w:p w14:paraId="4F16484A" w14:textId="77777777" w:rsidR="00C75210" w:rsidRPr="00541231" w:rsidRDefault="00C75210">
      <w:pPr>
        <w:numPr>
          <w:ilvl w:val="0"/>
          <w:numId w:val="10"/>
        </w:numPr>
        <w:tabs>
          <w:tab w:val="left" w:pos="284"/>
        </w:tabs>
        <w:spacing w:line="240" w:lineRule="auto"/>
        <w:ind w:left="284" w:hanging="284"/>
      </w:pPr>
      <w:proofErr w:type="gramStart"/>
      <w:r w:rsidRPr="00541231">
        <w:t>charges</w:t>
      </w:r>
      <w:proofErr w:type="gramEnd"/>
      <w:r w:rsidRPr="00541231">
        <w:t xml:space="preserve"> fixes annuelles hors amortissements : 360 000 €</w:t>
      </w:r>
    </w:p>
    <w:p w14:paraId="24E025D6" w14:textId="77777777" w:rsidR="00C75210" w:rsidRPr="00541231" w:rsidRDefault="00C75210" w:rsidP="00C75210">
      <w:pPr>
        <w:spacing w:before="120" w:after="120"/>
      </w:pPr>
      <w:r w:rsidRPr="00541231">
        <w:t>Le besoin en fonds de roulement d’exploitation prévisionnel est évalué à partir des principales composantes exprimées en jours de chiffre d’affaires hors taxes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5"/>
        <w:gridCol w:w="4025"/>
      </w:tblGrid>
      <w:tr w:rsidR="00C75210" w:rsidRPr="001B1FA5" w14:paraId="6F8412B2" w14:textId="77777777" w:rsidTr="00991649">
        <w:trPr>
          <w:trHeight w:val="65"/>
          <w:jc w:val="center"/>
        </w:trPr>
        <w:tc>
          <w:tcPr>
            <w:tcW w:w="4025" w:type="dxa"/>
            <w:tcBorders>
              <w:bottom w:val="single" w:sz="4" w:space="0" w:color="auto"/>
            </w:tcBorders>
            <w:shd w:val="clear" w:color="auto" w:fill="D9D9D9"/>
            <w:vAlign w:val="center"/>
          </w:tcPr>
          <w:p w14:paraId="46184C3F" w14:textId="77777777" w:rsidR="00C75210" w:rsidRPr="001B1FA5" w:rsidRDefault="00C75210" w:rsidP="00991649">
            <w:pPr>
              <w:pStyle w:val="NormalWeb"/>
              <w:spacing w:before="0" w:beforeAutospacing="0" w:after="0" w:afterAutospacing="0"/>
              <w:jc w:val="center"/>
              <w:rPr>
                <w:b/>
                <w:szCs w:val="22"/>
              </w:rPr>
            </w:pPr>
            <w:r w:rsidRPr="001B1FA5">
              <w:rPr>
                <w:b/>
                <w:szCs w:val="22"/>
              </w:rPr>
              <w:t>Composantes du BFR d’exploitation</w:t>
            </w:r>
          </w:p>
        </w:tc>
        <w:tc>
          <w:tcPr>
            <w:tcW w:w="4025" w:type="dxa"/>
            <w:tcBorders>
              <w:bottom w:val="single" w:sz="4" w:space="0" w:color="auto"/>
            </w:tcBorders>
            <w:shd w:val="clear" w:color="auto" w:fill="D9D9D9"/>
            <w:vAlign w:val="center"/>
          </w:tcPr>
          <w:p w14:paraId="2D31EDFF" w14:textId="77777777" w:rsidR="00C75210" w:rsidRPr="001B1FA5" w:rsidRDefault="00C75210" w:rsidP="00991649">
            <w:pPr>
              <w:pStyle w:val="NormalWeb"/>
              <w:spacing w:before="0" w:beforeAutospacing="0" w:after="0" w:afterAutospacing="0"/>
              <w:jc w:val="center"/>
              <w:rPr>
                <w:b/>
                <w:szCs w:val="22"/>
              </w:rPr>
            </w:pPr>
            <w:r w:rsidRPr="001B1FA5">
              <w:rPr>
                <w:b/>
                <w:szCs w:val="22"/>
              </w:rPr>
              <w:t>Jours de chiffre d’affaires hors taxes</w:t>
            </w:r>
          </w:p>
        </w:tc>
      </w:tr>
      <w:tr w:rsidR="00C75210" w:rsidRPr="00541231" w14:paraId="41181D58" w14:textId="77777777" w:rsidTr="00991649">
        <w:trPr>
          <w:trHeight w:val="297"/>
          <w:jc w:val="center"/>
        </w:trPr>
        <w:tc>
          <w:tcPr>
            <w:tcW w:w="4025" w:type="dxa"/>
            <w:tcBorders>
              <w:bottom w:val="nil"/>
            </w:tcBorders>
          </w:tcPr>
          <w:p w14:paraId="38CE264F" w14:textId="77777777" w:rsidR="00C75210" w:rsidRPr="00541231" w:rsidRDefault="00C75210" w:rsidP="00991649">
            <w:pPr>
              <w:pStyle w:val="NormalWeb"/>
              <w:spacing w:before="0" w:beforeAutospacing="0" w:after="0" w:afterAutospacing="0"/>
              <w:rPr>
                <w:szCs w:val="22"/>
              </w:rPr>
            </w:pPr>
            <w:r w:rsidRPr="00541231">
              <w:rPr>
                <w:szCs w:val="22"/>
              </w:rPr>
              <w:t>Stocks</w:t>
            </w:r>
          </w:p>
        </w:tc>
        <w:tc>
          <w:tcPr>
            <w:tcW w:w="4025" w:type="dxa"/>
            <w:tcBorders>
              <w:bottom w:val="nil"/>
            </w:tcBorders>
            <w:vAlign w:val="center"/>
          </w:tcPr>
          <w:p w14:paraId="57A070E6" w14:textId="77777777" w:rsidR="00C75210" w:rsidRPr="00541231" w:rsidRDefault="00C75210" w:rsidP="00991649">
            <w:pPr>
              <w:pStyle w:val="NormalWeb"/>
              <w:spacing w:before="0" w:beforeAutospacing="0" w:after="0" w:afterAutospacing="0"/>
              <w:jc w:val="center"/>
              <w:rPr>
                <w:szCs w:val="22"/>
              </w:rPr>
            </w:pPr>
            <w:r w:rsidRPr="00541231">
              <w:rPr>
                <w:szCs w:val="22"/>
              </w:rPr>
              <w:t>12</w:t>
            </w:r>
          </w:p>
        </w:tc>
      </w:tr>
      <w:tr w:rsidR="00C75210" w:rsidRPr="00541231" w14:paraId="0D2C0635" w14:textId="77777777" w:rsidTr="00991649">
        <w:trPr>
          <w:trHeight w:val="142"/>
          <w:jc w:val="center"/>
        </w:trPr>
        <w:tc>
          <w:tcPr>
            <w:tcW w:w="4025" w:type="dxa"/>
            <w:tcBorders>
              <w:top w:val="nil"/>
              <w:bottom w:val="nil"/>
            </w:tcBorders>
          </w:tcPr>
          <w:p w14:paraId="552A8120" w14:textId="77777777" w:rsidR="00C75210" w:rsidRPr="00541231" w:rsidRDefault="00C75210" w:rsidP="00991649">
            <w:pPr>
              <w:pStyle w:val="NormalWeb"/>
              <w:spacing w:before="0" w:beforeAutospacing="0" w:after="0" w:afterAutospacing="0"/>
              <w:rPr>
                <w:szCs w:val="22"/>
              </w:rPr>
            </w:pPr>
            <w:r w:rsidRPr="00541231">
              <w:rPr>
                <w:szCs w:val="22"/>
              </w:rPr>
              <w:t>Créances d’exploitation</w:t>
            </w:r>
          </w:p>
        </w:tc>
        <w:tc>
          <w:tcPr>
            <w:tcW w:w="4025" w:type="dxa"/>
            <w:tcBorders>
              <w:top w:val="nil"/>
              <w:bottom w:val="nil"/>
            </w:tcBorders>
            <w:vAlign w:val="center"/>
          </w:tcPr>
          <w:p w14:paraId="5AA87F64" w14:textId="77777777" w:rsidR="00C75210" w:rsidRPr="00541231" w:rsidRDefault="00C75210" w:rsidP="00991649">
            <w:pPr>
              <w:pStyle w:val="NormalWeb"/>
              <w:spacing w:before="0" w:beforeAutospacing="0" w:after="0" w:afterAutospacing="0"/>
              <w:jc w:val="center"/>
              <w:rPr>
                <w:szCs w:val="22"/>
              </w:rPr>
            </w:pPr>
            <w:r w:rsidRPr="00541231">
              <w:rPr>
                <w:szCs w:val="22"/>
              </w:rPr>
              <w:t>42</w:t>
            </w:r>
          </w:p>
        </w:tc>
      </w:tr>
      <w:tr w:rsidR="00C75210" w:rsidRPr="00541231" w14:paraId="130234CD" w14:textId="77777777" w:rsidTr="00991649">
        <w:trPr>
          <w:trHeight w:val="75"/>
          <w:jc w:val="center"/>
        </w:trPr>
        <w:tc>
          <w:tcPr>
            <w:tcW w:w="4025" w:type="dxa"/>
            <w:tcBorders>
              <w:top w:val="nil"/>
            </w:tcBorders>
          </w:tcPr>
          <w:p w14:paraId="6CF6E1CA" w14:textId="77777777" w:rsidR="00C75210" w:rsidRPr="00541231" w:rsidRDefault="00C75210" w:rsidP="00991649">
            <w:pPr>
              <w:pStyle w:val="NormalWeb"/>
              <w:spacing w:before="0" w:beforeAutospacing="0" w:after="0" w:afterAutospacing="0"/>
              <w:rPr>
                <w:szCs w:val="22"/>
              </w:rPr>
            </w:pPr>
            <w:r w:rsidRPr="00541231">
              <w:rPr>
                <w:szCs w:val="22"/>
              </w:rPr>
              <w:t>Dettes d’exploitation</w:t>
            </w:r>
          </w:p>
        </w:tc>
        <w:tc>
          <w:tcPr>
            <w:tcW w:w="4025" w:type="dxa"/>
            <w:tcBorders>
              <w:top w:val="nil"/>
            </w:tcBorders>
            <w:vAlign w:val="center"/>
          </w:tcPr>
          <w:p w14:paraId="5640E79C" w14:textId="77777777" w:rsidR="00C75210" w:rsidRPr="00541231" w:rsidRDefault="00C75210" w:rsidP="00991649">
            <w:pPr>
              <w:pStyle w:val="NormalWeb"/>
              <w:spacing w:before="0" w:beforeAutospacing="0" w:after="0" w:afterAutospacing="0"/>
              <w:jc w:val="center"/>
              <w:rPr>
                <w:szCs w:val="22"/>
              </w:rPr>
            </w:pPr>
            <w:r w:rsidRPr="00541231">
              <w:rPr>
                <w:szCs w:val="22"/>
              </w:rPr>
              <w:t>18</w:t>
            </w:r>
          </w:p>
        </w:tc>
      </w:tr>
    </w:tbl>
    <w:p w14:paraId="56B049E1" w14:textId="77777777" w:rsidR="00C75210" w:rsidRPr="00541231" w:rsidRDefault="00C75210" w:rsidP="00C75210">
      <w:pPr>
        <w:spacing w:before="120" w:after="120"/>
      </w:pPr>
      <w:r w:rsidRPr="00541231">
        <w:t>La valeur de cession de l’équipement au terme du projet est estimée à 300 000 €.</w:t>
      </w:r>
    </w:p>
    <w:p w14:paraId="440F196D" w14:textId="77777777" w:rsidR="00C75210" w:rsidRPr="00541231" w:rsidRDefault="00C75210" w:rsidP="00C75210">
      <w:pPr>
        <w:spacing w:before="120" w:after="120"/>
      </w:pPr>
      <w:r w:rsidRPr="00541231">
        <w:t>Le projet serait en partie financ</w:t>
      </w:r>
      <w:r>
        <w:t>é par un emprunt au taux de 9 %</w:t>
      </w:r>
      <w:r w:rsidRPr="00541231">
        <w:t xml:space="preserve">. </w:t>
      </w:r>
    </w:p>
    <w:p w14:paraId="124F3887" w14:textId="77777777" w:rsidR="00C75210" w:rsidRPr="00541231" w:rsidRDefault="00C75210" w:rsidP="00C75210">
      <w:pPr>
        <w:spacing w:before="120" w:after="120"/>
      </w:pPr>
      <w:r w:rsidRPr="00541231">
        <w:t>Le coût du capital de l’entreprise est de 10</w:t>
      </w:r>
      <w:r>
        <w:t xml:space="preserve"> </w:t>
      </w:r>
      <w:r w:rsidRPr="00541231">
        <w:t>%.</w:t>
      </w:r>
    </w:p>
    <w:p w14:paraId="043842ED" w14:textId="77777777" w:rsidR="00C75210" w:rsidRDefault="00C75210" w:rsidP="00C75210">
      <w:pPr>
        <w:spacing w:before="120" w:after="120"/>
      </w:pPr>
      <w:r w:rsidRPr="00541231">
        <w:t>On raisonnera sur la base d’un taux d’impôt sur les sociétés de 33 1/3 %.</w:t>
      </w:r>
    </w:p>
    <w:p w14:paraId="7D6C3431" w14:textId="77777777" w:rsidR="00C75210" w:rsidRPr="00A614A9" w:rsidRDefault="00C75210" w:rsidP="00C75210">
      <w:pPr>
        <w:pStyle w:val="Titre1"/>
        <w:numPr>
          <w:ilvl w:val="0"/>
          <w:numId w:val="0"/>
        </w:numPr>
        <w:rPr>
          <w:szCs w:val="28"/>
        </w:rPr>
      </w:pPr>
      <w:r w:rsidRPr="00C93B5E">
        <w:rPr>
          <w:szCs w:val="28"/>
        </w:rPr>
        <w:t xml:space="preserve">Application </w:t>
      </w:r>
      <w:r>
        <w:rPr>
          <w:szCs w:val="28"/>
        </w:rPr>
        <w:t>7</w:t>
      </w:r>
      <w:r w:rsidRPr="00C93B5E">
        <w:rPr>
          <w:szCs w:val="28"/>
        </w:rPr>
        <w:t xml:space="preserve"> – </w:t>
      </w:r>
      <w:r>
        <w:rPr>
          <w:szCs w:val="28"/>
        </w:rPr>
        <w:t xml:space="preserve">Investissement </w:t>
      </w:r>
      <w:r w:rsidRPr="00C93B5E">
        <w:rPr>
          <w:szCs w:val="28"/>
        </w:rPr>
        <w:t xml:space="preserve">– </w:t>
      </w:r>
      <w:r w:rsidRPr="00330237">
        <w:rPr>
          <w:szCs w:val="28"/>
        </w:rPr>
        <w:t xml:space="preserve">Extrait sujet </w:t>
      </w:r>
      <w:r>
        <w:rPr>
          <w:szCs w:val="28"/>
        </w:rPr>
        <w:t xml:space="preserve">DCG – </w:t>
      </w:r>
      <w:r w:rsidRPr="00A614A9">
        <w:rPr>
          <w:szCs w:val="28"/>
        </w:rPr>
        <w:t>Session 20</w:t>
      </w:r>
      <w:r>
        <w:rPr>
          <w:szCs w:val="28"/>
        </w:rPr>
        <w:t>22</w:t>
      </w:r>
    </w:p>
    <w:p w14:paraId="3B1B418C" w14:textId="77777777" w:rsidR="00C75210" w:rsidRPr="009B7B0C" w:rsidRDefault="00C75210" w:rsidP="00C75210">
      <w:r w:rsidRPr="009B7B0C">
        <w:t>La société PESETOUT est une SARL implantée dans le centre de la France, spécialisée dans le secteur</w:t>
      </w:r>
      <w:r>
        <w:t xml:space="preserve"> </w:t>
      </w:r>
      <w:r w:rsidRPr="009B7B0C">
        <w:t>de la métrologie (ensemble des disciplines liées à la mesure) et plus particulièrement du pesage.</w:t>
      </w:r>
    </w:p>
    <w:p w14:paraId="1FAE7A8B" w14:textId="77777777" w:rsidR="00C75210" w:rsidRPr="005329E4" w:rsidRDefault="00C75210" w:rsidP="00C75210">
      <w:pPr>
        <w:spacing w:before="120"/>
      </w:pPr>
      <w:r w:rsidRPr="005329E4">
        <w:t>Géographiquement, l’activité de la société PESETOUT se concentre sur une zone de 200 km de rayon</w:t>
      </w:r>
      <w:r>
        <w:t xml:space="preserve"> </w:t>
      </w:r>
      <w:r w:rsidRPr="005329E4">
        <w:t>environ autour de son siège social. La densité de la clientèle implantée sur ce secteur s’avère en effet</w:t>
      </w:r>
      <w:r>
        <w:t xml:space="preserve"> </w:t>
      </w:r>
      <w:r w:rsidRPr="005329E4">
        <w:t>suffisante pour assurer le fonctionnement régulier de l’entreprise.</w:t>
      </w:r>
    </w:p>
    <w:p w14:paraId="039FE271" w14:textId="77777777" w:rsidR="00C75210" w:rsidRPr="005329E4" w:rsidRDefault="00C75210" w:rsidP="00C75210">
      <w:pPr>
        <w:spacing w:before="120"/>
      </w:pPr>
      <w:r w:rsidRPr="005329E4">
        <w:t>Cependant, monsieur Lepoix, toujours soucieux de la croissance de son entreprise, souhaiterait</w:t>
      </w:r>
      <w:r>
        <w:t xml:space="preserve"> </w:t>
      </w:r>
      <w:r w:rsidRPr="005329E4">
        <w:t>maintenant développer son activité dans les zones portuaires au sein desquelles il existe de réelles</w:t>
      </w:r>
      <w:r>
        <w:t xml:space="preserve"> </w:t>
      </w:r>
      <w:r w:rsidRPr="005329E4">
        <w:t>opportunités, de multiples entreprises utilisant des appareils de pesage. Or, compte tenu de la structure</w:t>
      </w:r>
      <w:r>
        <w:t xml:space="preserve"> </w:t>
      </w:r>
      <w:r w:rsidRPr="005329E4">
        <w:t>actuelle, l’exploitation de cette nouvelle clientèle est aujourd’hui impossible. Les lieux d’intervention sont</w:t>
      </w:r>
      <w:r>
        <w:t xml:space="preserve"> </w:t>
      </w:r>
      <w:r w:rsidRPr="005329E4">
        <w:t>trop éloignés des locaux techniques situés au siège social de l’entreprise.</w:t>
      </w:r>
    </w:p>
    <w:p w14:paraId="27BEC884" w14:textId="77777777" w:rsidR="00C75210" w:rsidRPr="005329E4" w:rsidRDefault="00C75210" w:rsidP="00C75210">
      <w:pPr>
        <w:spacing w:before="120"/>
      </w:pPr>
      <w:r w:rsidRPr="005329E4">
        <w:t>Dès lors, monsieur Lepoix s’interroge sur l’opportunité de créer une succursale dans la zone portuaire de</w:t>
      </w:r>
      <w:r>
        <w:t xml:space="preserve"> </w:t>
      </w:r>
      <w:r w:rsidRPr="005329E4">
        <w:t>Saint-Nazaire, en Loire Atlantique.</w:t>
      </w:r>
      <w:r>
        <w:t xml:space="preserve"> Il </w:t>
      </w:r>
      <w:r w:rsidRPr="005329E4">
        <w:t>souhaiterait que vous</w:t>
      </w:r>
      <w:r>
        <w:t xml:space="preserve"> analysiez en détail le projet </w:t>
      </w:r>
      <w:r w:rsidRPr="005329E4">
        <w:t xml:space="preserve">qu’il envisage sur un horizon </w:t>
      </w:r>
      <w:r w:rsidRPr="005329E4">
        <w:lastRenderedPageBreak/>
        <w:t>de 5 années. Il vous confie comme mission de réaliser une étude</w:t>
      </w:r>
      <w:r>
        <w:t xml:space="preserve"> </w:t>
      </w:r>
      <w:r w:rsidRPr="005329E4">
        <w:t>permettant de rendre un avis sur ce projet d’établissement d’une nouvelle succursale à</w:t>
      </w:r>
      <w:r>
        <w:t xml:space="preserve"> </w:t>
      </w:r>
      <w:r w:rsidRPr="005329E4">
        <w:t>Saint Nazaire.</w:t>
      </w:r>
    </w:p>
    <w:p w14:paraId="5D1F4405" w14:textId="77777777" w:rsidR="00C75210" w:rsidRPr="005329E4" w:rsidRDefault="00C75210" w:rsidP="00C75210">
      <w:pPr>
        <w:spacing w:before="120"/>
      </w:pPr>
      <w:r w:rsidRPr="005329E4">
        <w:t>Pour répondre aux attentes de monsieur Lepoix, le service financier a réalisé le calcul des flux nets de</w:t>
      </w:r>
      <w:r>
        <w:t xml:space="preserve"> </w:t>
      </w:r>
      <w:r w:rsidRPr="005329E4">
        <w:t>trésorerie relatifs au projet</w:t>
      </w:r>
      <w:r>
        <w:t xml:space="preserve"> </w:t>
      </w:r>
      <w:r w:rsidRPr="00395CC1">
        <w:t>(</w:t>
      </w:r>
      <w:r>
        <w:t>Document</w:t>
      </w:r>
      <w:r w:rsidRPr="00395CC1">
        <w:t>).</w:t>
      </w:r>
    </w:p>
    <w:p w14:paraId="13816C61" w14:textId="77777777" w:rsidR="00C75210" w:rsidRPr="005329E4" w:rsidRDefault="00C75210" w:rsidP="00C75210">
      <w:pPr>
        <w:spacing w:before="120" w:after="120"/>
        <w:rPr>
          <w:b/>
        </w:rPr>
      </w:pPr>
      <w:r w:rsidRPr="005329E4">
        <w:rPr>
          <w:b/>
        </w:rPr>
        <w:t>1</w:t>
      </w:r>
      <w:r>
        <w:rPr>
          <w:b/>
        </w:rPr>
        <w:t>.</w:t>
      </w:r>
      <w:r w:rsidRPr="005329E4">
        <w:rPr>
          <w:b/>
        </w:rPr>
        <w:t xml:space="preserve"> Justifier le montant de la CAF d’exploitation et du flux net de trésorerie obtenus </w:t>
      </w:r>
      <w:r w:rsidRPr="00395CC1">
        <w:rPr>
          <w:b/>
        </w:rPr>
        <w:t xml:space="preserve">pour </w:t>
      </w:r>
      <w:r>
        <w:rPr>
          <w:b/>
        </w:rPr>
        <w:t>N+1</w:t>
      </w:r>
      <w:r w:rsidRPr="005329E4">
        <w:rPr>
          <w:b/>
        </w:rPr>
        <w:t xml:space="preserve"> (les</w:t>
      </w:r>
      <w:r>
        <w:rPr>
          <w:b/>
        </w:rPr>
        <w:t xml:space="preserve"> </w:t>
      </w:r>
      <w:r w:rsidRPr="005329E4">
        <w:rPr>
          <w:b/>
        </w:rPr>
        <w:t>calculs seront arrondis à l’euro le plus proche).</w:t>
      </w:r>
    </w:p>
    <w:p w14:paraId="672782AD" w14:textId="77777777" w:rsidR="00C75210" w:rsidRPr="005329E4" w:rsidRDefault="00C75210" w:rsidP="00C75210">
      <w:pPr>
        <w:spacing w:before="120" w:after="120"/>
        <w:rPr>
          <w:b/>
        </w:rPr>
      </w:pPr>
      <w:r w:rsidRPr="005329E4">
        <w:rPr>
          <w:b/>
        </w:rPr>
        <w:t>2.</w:t>
      </w:r>
      <w:r>
        <w:rPr>
          <w:b/>
        </w:rPr>
        <w:t xml:space="preserve"> </w:t>
      </w:r>
      <w:r w:rsidRPr="005329E4">
        <w:rPr>
          <w:b/>
        </w:rPr>
        <w:t>Rappeler à monsieur Lepoix, dans le cadre de son projet d’implantation, l’intérêt du calcul du</w:t>
      </w:r>
      <w:r>
        <w:rPr>
          <w:b/>
        </w:rPr>
        <w:t xml:space="preserve"> </w:t>
      </w:r>
      <w:r w:rsidRPr="005329E4">
        <w:rPr>
          <w:b/>
        </w:rPr>
        <w:t>TRI, puis préciser le calcul effectué pour l’obtenir en appelant t le TRI.</w:t>
      </w:r>
    </w:p>
    <w:p w14:paraId="71CD24F3" w14:textId="77777777" w:rsidR="00C75210" w:rsidRPr="005329E4" w:rsidRDefault="00C75210" w:rsidP="00C75210">
      <w:pPr>
        <w:spacing w:before="120" w:after="120"/>
        <w:rPr>
          <w:b/>
        </w:rPr>
      </w:pPr>
      <w:r>
        <w:rPr>
          <w:b/>
        </w:rPr>
        <w:t>3.</w:t>
      </w:r>
      <w:r w:rsidRPr="005329E4">
        <w:rPr>
          <w:b/>
        </w:rPr>
        <w:t xml:space="preserve"> Proposer, en précisant leur utilité, deux autres critères (dont au moins un critère financier)</w:t>
      </w:r>
      <w:r>
        <w:rPr>
          <w:b/>
        </w:rPr>
        <w:t xml:space="preserve"> </w:t>
      </w:r>
      <w:r w:rsidRPr="005329E4">
        <w:rPr>
          <w:b/>
        </w:rPr>
        <w:t>permettant de choisir ou de renoncer au projet d’implantation de la succursale. Calculer l’un</w:t>
      </w:r>
      <w:r>
        <w:rPr>
          <w:b/>
        </w:rPr>
        <w:t xml:space="preserve"> </w:t>
      </w:r>
      <w:r w:rsidRPr="005329E4">
        <w:rPr>
          <w:b/>
        </w:rPr>
        <w:t>d’entre eux.</w:t>
      </w:r>
    </w:p>
    <w:p w14:paraId="660F7303" w14:textId="77777777" w:rsidR="00C75210" w:rsidRPr="001B1FA5" w:rsidRDefault="00C75210" w:rsidP="00C75210">
      <w:pPr>
        <w:spacing w:before="120" w:after="120"/>
        <w:rPr>
          <w:b/>
        </w:rPr>
      </w:pPr>
      <w:r w:rsidRPr="005329E4">
        <w:rPr>
          <w:b/>
        </w:rPr>
        <w:t>4</w:t>
      </w:r>
      <w:r>
        <w:rPr>
          <w:b/>
        </w:rPr>
        <w:t>.</w:t>
      </w:r>
      <w:r w:rsidRPr="005329E4">
        <w:rPr>
          <w:b/>
        </w:rPr>
        <w:t xml:space="preserve"> Conclure sur l’opportunité pour monsieur Lepoix de réaliser le projet d’implantation.</w:t>
      </w:r>
    </w:p>
    <w:p w14:paraId="79BC3A24" w14:textId="77777777" w:rsidR="00C75210" w:rsidRPr="00DA372E" w:rsidRDefault="00C75210" w:rsidP="00C75210">
      <w:pPr>
        <w:pStyle w:val="Annexe"/>
        <w:spacing w:before="240" w:after="120"/>
        <w:jc w:val="both"/>
      </w:pPr>
      <w:r>
        <w:t>Document –</w:t>
      </w:r>
      <w:r w:rsidRPr="00DA372E">
        <w:t xml:space="preserve"> Notes sur le projet d’implantation de la succursale.</w:t>
      </w:r>
    </w:p>
    <w:p w14:paraId="450F612D" w14:textId="77777777" w:rsidR="00C75210" w:rsidRPr="00395CC1" w:rsidRDefault="00C75210">
      <w:pPr>
        <w:numPr>
          <w:ilvl w:val="0"/>
          <w:numId w:val="10"/>
        </w:numPr>
        <w:tabs>
          <w:tab w:val="left" w:pos="284"/>
        </w:tabs>
        <w:spacing w:after="120" w:line="240" w:lineRule="auto"/>
        <w:ind w:left="284" w:hanging="284"/>
      </w:pPr>
      <w:r w:rsidRPr="00395CC1">
        <w:t>Les investissements à réaliser début N (en euros) pour l’implantation de la succursale ainsi que les amortissements sur ses actifs sont récapitulés dans le tableau ci-dessous (en euros).</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843"/>
        <w:gridCol w:w="1985"/>
        <w:gridCol w:w="2445"/>
      </w:tblGrid>
      <w:tr w:rsidR="00C75210" w:rsidRPr="005C6851" w14:paraId="0664BA6D" w14:textId="77777777" w:rsidTr="00991649">
        <w:tc>
          <w:tcPr>
            <w:tcW w:w="3510" w:type="dxa"/>
            <w:shd w:val="clear" w:color="auto" w:fill="D9D9D9"/>
          </w:tcPr>
          <w:p w14:paraId="7A0FDCFA" w14:textId="77777777" w:rsidR="00C75210" w:rsidRPr="005C6851" w:rsidRDefault="00C75210" w:rsidP="00991649">
            <w:pPr>
              <w:jc w:val="center"/>
              <w:rPr>
                <w:b/>
              </w:rPr>
            </w:pPr>
            <w:r w:rsidRPr="005C6851">
              <w:rPr>
                <w:b/>
              </w:rPr>
              <w:t>Immobilisations</w:t>
            </w:r>
          </w:p>
        </w:tc>
        <w:tc>
          <w:tcPr>
            <w:tcW w:w="1843" w:type="dxa"/>
            <w:shd w:val="clear" w:color="auto" w:fill="D9D9D9"/>
          </w:tcPr>
          <w:p w14:paraId="4D9D56A9" w14:textId="77777777" w:rsidR="00C75210" w:rsidRPr="005C6851" w:rsidRDefault="00C75210" w:rsidP="00991649">
            <w:pPr>
              <w:jc w:val="center"/>
              <w:rPr>
                <w:b/>
              </w:rPr>
            </w:pPr>
            <w:r w:rsidRPr="005C6851">
              <w:rPr>
                <w:b/>
              </w:rPr>
              <w:t>Valeur</w:t>
            </w:r>
          </w:p>
          <w:p w14:paraId="28126431" w14:textId="77777777" w:rsidR="00C75210" w:rsidRPr="005C6851" w:rsidRDefault="00C75210" w:rsidP="00991649">
            <w:pPr>
              <w:jc w:val="center"/>
              <w:rPr>
                <w:b/>
              </w:rPr>
            </w:pPr>
            <w:proofErr w:type="gramStart"/>
            <w:r w:rsidRPr="005C6851">
              <w:rPr>
                <w:b/>
              </w:rPr>
              <w:t>d’acquisition</w:t>
            </w:r>
            <w:proofErr w:type="gramEnd"/>
          </w:p>
        </w:tc>
        <w:tc>
          <w:tcPr>
            <w:tcW w:w="1985" w:type="dxa"/>
            <w:shd w:val="clear" w:color="auto" w:fill="D9D9D9"/>
          </w:tcPr>
          <w:p w14:paraId="649A7AA0" w14:textId="77777777" w:rsidR="00C75210" w:rsidRPr="005C6851" w:rsidRDefault="00C75210" w:rsidP="00991649">
            <w:pPr>
              <w:jc w:val="center"/>
              <w:rPr>
                <w:b/>
              </w:rPr>
            </w:pPr>
            <w:r w:rsidRPr="005C6851">
              <w:rPr>
                <w:b/>
              </w:rPr>
              <w:t>Durée</w:t>
            </w:r>
          </w:p>
          <w:p w14:paraId="155F2944" w14:textId="77777777" w:rsidR="00C75210" w:rsidRPr="005C6851" w:rsidRDefault="00C75210" w:rsidP="00991649">
            <w:pPr>
              <w:jc w:val="center"/>
              <w:rPr>
                <w:b/>
              </w:rPr>
            </w:pPr>
            <w:proofErr w:type="gramStart"/>
            <w:r w:rsidRPr="005C6851">
              <w:rPr>
                <w:b/>
              </w:rPr>
              <w:t>d’utilisation</w:t>
            </w:r>
            <w:proofErr w:type="gramEnd"/>
          </w:p>
        </w:tc>
        <w:tc>
          <w:tcPr>
            <w:tcW w:w="2445" w:type="dxa"/>
            <w:shd w:val="clear" w:color="auto" w:fill="D9D9D9"/>
          </w:tcPr>
          <w:p w14:paraId="7EBEC0B5" w14:textId="77777777" w:rsidR="00C75210" w:rsidRPr="005C6851" w:rsidRDefault="00C75210" w:rsidP="00991649">
            <w:pPr>
              <w:jc w:val="center"/>
              <w:rPr>
                <w:b/>
              </w:rPr>
            </w:pPr>
            <w:r w:rsidRPr="005C6851">
              <w:rPr>
                <w:b/>
              </w:rPr>
              <w:t>Dotation aux</w:t>
            </w:r>
          </w:p>
          <w:p w14:paraId="76F3E9FE" w14:textId="77777777" w:rsidR="00C75210" w:rsidRPr="005C6851" w:rsidRDefault="00C75210" w:rsidP="00991649">
            <w:pPr>
              <w:jc w:val="center"/>
              <w:rPr>
                <w:b/>
              </w:rPr>
            </w:pPr>
            <w:proofErr w:type="gramStart"/>
            <w:r w:rsidRPr="005C6851">
              <w:rPr>
                <w:b/>
              </w:rPr>
              <w:t>amortissements</w:t>
            </w:r>
            <w:proofErr w:type="gramEnd"/>
          </w:p>
        </w:tc>
      </w:tr>
      <w:tr w:rsidR="00C75210" w:rsidRPr="005C6851" w14:paraId="11841827" w14:textId="77777777" w:rsidTr="00991649">
        <w:tc>
          <w:tcPr>
            <w:tcW w:w="3510" w:type="dxa"/>
          </w:tcPr>
          <w:p w14:paraId="61509288" w14:textId="77777777" w:rsidR="00C75210" w:rsidRPr="005C6851" w:rsidRDefault="00C75210" w:rsidP="00991649">
            <w:r w:rsidRPr="005C6851">
              <w:t>Lots de masses destinés à la réalisation des tests</w:t>
            </w:r>
          </w:p>
        </w:tc>
        <w:tc>
          <w:tcPr>
            <w:tcW w:w="1843" w:type="dxa"/>
          </w:tcPr>
          <w:p w14:paraId="6B124851" w14:textId="77777777" w:rsidR="00C75210" w:rsidRPr="005C6851" w:rsidRDefault="00C75210" w:rsidP="00991649">
            <w:pPr>
              <w:jc w:val="right"/>
            </w:pPr>
            <w:r w:rsidRPr="005C6851">
              <w:t xml:space="preserve">35 000 </w:t>
            </w:r>
          </w:p>
          <w:p w14:paraId="376D2E42" w14:textId="77777777" w:rsidR="00C75210" w:rsidRPr="005C6851" w:rsidRDefault="00C75210" w:rsidP="00991649">
            <w:pPr>
              <w:jc w:val="right"/>
            </w:pPr>
          </w:p>
        </w:tc>
        <w:tc>
          <w:tcPr>
            <w:tcW w:w="1985" w:type="dxa"/>
          </w:tcPr>
          <w:p w14:paraId="729463EE" w14:textId="77777777" w:rsidR="00C75210" w:rsidRPr="005C6851" w:rsidRDefault="00C75210" w:rsidP="00991649">
            <w:pPr>
              <w:jc w:val="center"/>
            </w:pPr>
            <w:r w:rsidRPr="005C6851">
              <w:t>5</w:t>
            </w:r>
          </w:p>
        </w:tc>
        <w:tc>
          <w:tcPr>
            <w:tcW w:w="2445" w:type="dxa"/>
          </w:tcPr>
          <w:p w14:paraId="41CA8604" w14:textId="77777777" w:rsidR="00C75210" w:rsidRPr="005C6851" w:rsidRDefault="00C75210" w:rsidP="00991649">
            <w:pPr>
              <w:jc w:val="right"/>
            </w:pPr>
            <w:r w:rsidRPr="005C6851">
              <w:t>7 000</w:t>
            </w:r>
          </w:p>
        </w:tc>
      </w:tr>
      <w:tr w:rsidR="00C75210" w:rsidRPr="005C6851" w14:paraId="485FF8DA" w14:textId="77777777" w:rsidTr="00991649">
        <w:tc>
          <w:tcPr>
            <w:tcW w:w="3510" w:type="dxa"/>
          </w:tcPr>
          <w:p w14:paraId="139F5BB3" w14:textId="77777777" w:rsidR="00C75210" w:rsidRPr="005C6851" w:rsidRDefault="00C75210" w:rsidP="00991649">
            <w:r w:rsidRPr="005C6851">
              <w:t xml:space="preserve">Outillage industriel </w:t>
            </w:r>
          </w:p>
        </w:tc>
        <w:tc>
          <w:tcPr>
            <w:tcW w:w="1843" w:type="dxa"/>
          </w:tcPr>
          <w:p w14:paraId="638D9919" w14:textId="77777777" w:rsidR="00C75210" w:rsidRPr="005C6851" w:rsidRDefault="00C75210" w:rsidP="00991649">
            <w:pPr>
              <w:jc w:val="right"/>
            </w:pPr>
            <w:r w:rsidRPr="005C6851">
              <w:t xml:space="preserve">20 000 </w:t>
            </w:r>
          </w:p>
        </w:tc>
        <w:tc>
          <w:tcPr>
            <w:tcW w:w="1985" w:type="dxa"/>
          </w:tcPr>
          <w:p w14:paraId="4A374154" w14:textId="77777777" w:rsidR="00C75210" w:rsidRPr="005C6851" w:rsidRDefault="00C75210" w:rsidP="00991649">
            <w:pPr>
              <w:jc w:val="center"/>
            </w:pPr>
            <w:r w:rsidRPr="005C6851">
              <w:t>5</w:t>
            </w:r>
          </w:p>
        </w:tc>
        <w:tc>
          <w:tcPr>
            <w:tcW w:w="2445" w:type="dxa"/>
          </w:tcPr>
          <w:p w14:paraId="44D206E9" w14:textId="77777777" w:rsidR="00C75210" w:rsidRPr="005C6851" w:rsidRDefault="00C75210" w:rsidP="00991649">
            <w:pPr>
              <w:jc w:val="right"/>
            </w:pPr>
            <w:r w:rsidRPr="005C6851">
              <w:t>4 000</w:t>
            </w:r>
          </w:p>
        </w:tc>
      </w:tr>
      <w:tr w:rsidR="00C75210" w:rsidRPr="005C6851" w14:paraId="2A8198CC" w14:textId="77777777" w:rsidTr="00991649">
        <w:tc>
          <w:tcPr>
            <w:tcW w:w="3510" w:type="dxa"/>
          </w:tcPr>
          <w:p w14:paraId="24DAA5BA" w14:textId="77777777" w:rsidR="00C75210" w:rsidRPr="005C6851" w:rsidRDefault="00C75210" w:rsidP="00991649">
            <w:r w:rsidRPr="005C6851">
              <w:t xml:space="preserve">Installations générales </w:t>
            </w:r>
          </w:p>
        </w:tc>
        <w:tc>
          <w:tcPr>
            <w:tcW w:w="1843" w:type="dxa"/>
          </w:tcPr>
          <w:p w14:paraId="7314A4F0" w14:textId="77777777" w:rsidR="00C75210" w:rsidRPr="005C6851" w:rsidRDefault="00C75210" w:rsidP="00991649">
            <w:pPr>
              <w:jc w:val="right"/>
            </w:pPr>
            <w:r w:rsidRPr="005C6851">
              <w:t xml:space="preserve">2 000 </w:t>
            </w:r>
          </w:p>
        </w:tc>
        <w:tc>
          <w:tcPr>
            <w:tcW w:w="1985" w:type="dxa"/>
          </w:tcPr>
          <w:p w14:paraId="7A087941" w14:textId="77777777" w:rsidR="00C75210" w:rsidRPr="005C6851" w:rsidRDefault="00C75210" w:rsidP="00991649">
            <w:pPr>
              <w:jc w:val="center"/>
            </w:pPr>
            <w:r w:rsidRPr="005C6851">
              <w:t>5</w:t>
            </w:r>
          </w:p>
        </w:tc>
        <w:tc>
          <w:tcPr>
            <w:tcW w:w="2445" w:type="dxa"/>
          </w:tcPr>
          <w:p w14:paraId="3220AC5F" w14:textId="77777777" w:rsidR="00C75210" w:rsidRPr="005C6851" w:rsidRDefault="00C75210" w:rsidP="00991649">
            <w:pPr>
              <w:jc w:val="right"/>
            </w:pPr>
            <w:r w:rsidRPr="005C6851">
              <w:t>400</w:t>
            </w:r>
          </w:p>
        </w:tc>
      </w:tr>
      <w:tr w:rsidR="00C75210" w:rsidRPr="005C6851" w14:paraId="04510448" w14:textId="77777777" w:rsidTr="00991649">
        <w:tc>
          <w:tcPr>
            <w:tcW w:w="3510" w:type="dxa"/>
          </w:tcPr>
          <w:p w14:paraId="48CF8D3F" w14:textId="77777777" w:rsidR="00C75210" w:rsidRPr="005C6851" w:rsidRDefault="00C75210" w:rsidP="00991649">
            <w:r w:rsidRPr="005C6851">
              <w:t xml:space="preserve">Matériel de transport </w:t>
            </w:r>
          </w:p>
        </w:tc>
        <w:tc>
          <w:tcPr>
            <w:tcW w:w="1843" w:type="dxa"/>
          </w:tcPr>
          <w:p w14:paraId="5D6A7A22" w14:textId="77777777" w:rsidR="00C75210" w:rsidRPr="005C6851" w:rsidRDefault="00C75210" w:rsidP="00991649">
            <w:pPr>
              <w:jc w:val="right"/>
            </w:pPr>
            <w:r w:rsidRPr="005C6851">
              <w:t xml:space="preserve">42 000 </w:t>
            </w:r>
          </w:p>
        </w:tc>
        <w:tc>
          <w:tcPr>
            <w:tcW w:w="1985" w:type="dxa"/>
          </w:tcPr>
          <w:p w14:paraId="58DC58CB" w14:textId="77777777" w:rsidR="00C75210" w:rsidRPr="005C6851" w:rsidRDefault="00C75210" w:rsidP="00991649">
            <w:pPr>
              <w:jc w:val="center"/>
            </w:pPr>
            <w:r w:rsidRPr="005C6851">
              <w:t>5</w:t>
            </w:r>
          </w:p>
        </w:tc>
        <w:tc>
          <w:tcPr>
            <w:tcW w:w="2445" w:type="dxa"/>
          </w:tcPr>
          <w:p w14:paraId="184759E9" w14:textId="77777777" w:rsidR="00C75210" w:rsidRPr="005C6851" w:rsidRDefault="00C75210" w:rsidP="00991649">
            <w:pPr>
              <w:jc w:val="right"/>
            </w:pPr>
            <w:r w:rsidRPr="005C6851">
              <w:t>8 400</w:t>
            </w:r>
          </w:p>
        </w:tc>
      </w:tr>
      <w:tr w:rsidR="00C75210" w:rsidRPr="005C6851" w14:paraId="3063A648" w14:textId="77777777" w:rsidTr="00991649">
        <w:tc>
          <w:tcPr>
            <w:tcW w:w="3510" w:type="dxa"/>
          </w:tcPr>
          <w:p w14:paraId="331E0052" w14:textId="77777777" w:rsidR="00C75210" w:rsidRPr="005C6851" w:rsidRDefault="00C75210" w:rsidP="00991649">
            <w:r w:rsidRPr="005C6851">
              <w:t xml:space="preserve">Matériel de bureau et informatique </w:t>
            </w:r>
          </w:p>
        </w:tc>
        <w:tc>
          <w:tcPr>
            <w:tcW w:w="1843" w:type="dxa"/>
          </w:tcPr>
          <w:p w14:paraId="20FF0C2E" w14:textId="77777777" w:rsidR="00C75210" w:rsidRPr="005C6851" w:rsidRDefault="00C75210" w:rsidP="00991649">
            <w:pPr>
              <w:jc w:val="right"/>
            </w:pPr>
            <w:r w:rsidRPr="005C6851">
              <w:t xml:space="preserve">12 000 </w:t>
            </w:r>
          </w:p>
        </w:tc>
        <w:tc>
          <w:tcPr>
            <w:tcW w:w="1985" w:type="dxa"/>
          </w:tcPr>
          <w:p w14:paraId="7382F1A3" w14:textId="77777777" w:rsidR="00C75210" w:rsidRPr="005C6851" w:rsidRDefault="00C75210" w:rsidP="00991649">
            <w:pPr>
              <w:jc w:val="center"/>
            </w:pPr>
            <w:r w:rsidRPr="005C6851">
              <w:t>5</w:t>
            </w:r>
          </w:p>
        </w:tc>
        <w:tc>
          <w:tcPr>
            <w:tcW w:w="2445" w:type="dxa"/>
          </w:tcPr>
          <w:p w14:paraId="017CEB83" w14:textId="77777777" w:rsidR="00C75210" w:rsidRPr="005C6851" w:rsidRDefault="00C75210" w:rsidP="00991649">
            <w:pPr>
              <w:jc w:val="right"/>
            </w:pPr>
            <w:r w:rsidRPr="005C6851">
              <w:t>2 400</w:t>
            </w:r>
          </w:p>
        </w:tc>
      </w:tr>
      <w:tr w:rsidR="00C75210" w:rsidRPr="005C6851" w14:paraId="1012F024" w14:textId="77777777" w:rsidTr="00991649">
        <w:tc>
          <w:tcPr>
            <w:tcW w:w="3510" w:type="dxa"/>
          </w:tcPr>
          <w:p w14:paraId="79EED9A4" w14:textId="77777777" w:rsidR="00C75210" w:rsidRPr="005C6851" w:rsidRDefault="00C75210" w:rsidP="00991649">
            <w:r w:rsidRPr="005C6851">
              <w:t xml:space="preserve">Total </w:t>
            </w:r>
          </w:p>
        </w:tc>
        <w:tc>
          <w:tcPr>
            <w:tcW w:w="1843" w:type="dxa"/>
          </w:tcPr>
          <w:p w14:paraId="5B206AD7" w14:textId="77777777" w:rsidR="00C75210" w:rsidRPr="005C6851" w:rsidRDefault="00C75210" w:rsidP="00991649">
            <w:pPr>
              <w:jc w:val="right"/>
            </w:pPr>
            <w:r w:rsidRPr="005C6851">
              <w:t xml:space="preserve">111 000 </w:t>
            </w:r>
          </w:p>
        </w:tc>
        <w:tc>
          <w:tcPr>
            <w:tcW w:w="1985" w:type="dxa"/>
          </w:tcPr>
          <w:p w14:paraId="05AF9EBD" w14:textId="77777777" w:rsidR="00C75210" w:rsidRPr="005C6851" w:rsidRDefault="00C75210" w:rsidP="00991649">
            <w:pPr>
              <w:jc w:val="center"/>
            </w:pPr>
          </w:p>
        </w:tc>
        <w:tc>
          <w:tcPr>
            <w:tcW w:w="2445" w:type="dxa"/>
          </w:tcPr>
          <w:p w14:paraId="3D6969F7" w14:textId="77777777" w:rsidR="00C75210" w:rsidRPr="005C6851" w:rsidRDefault="00C75210" w:rsidP="00991649">
            <w:pPr>
              <w:jc w:val="right"/>
            </w:pPr>
            <w:r w:rsidRPr="005C6851">
              <w:t>22 200</w:t>
            </w:r>
          </w:p>
        </w:tc>
      </w:tr>
    </w:tbl>
    <w:p w14:paraId="41934C86" w14:textId="77777777" w:rsidR="00C75210" w:rsidRPr="00DA372E" w:rsidRDefault="00C75210" w:rsidP="00C75210">
      <w:pPr>
        <w:tabs>
          <w:tab w:val="left" w:pos="284"/>
        </w:tabs>
        <w:spacing w:before="120"/>
      </w:pPr>
      <w:r w:rsidRPr="00DA372E">
        <w:t>Au terme des 5 ans, la valeur résiduelle de l’investissement global doit être considérée comme</w:t>
      </w:r>
      <w:r>
        <w:t xml:space="preserve"> </w:t>
      </w:r>
      <w:r w:rsidRPr="00DA372E">
        <w:t>nulle par mesure de prudence.</w:t>
      </w:r>
    </w:p>
    <w:p w14:paraId="4AEB9A67" w14:textId="77777777" w:rsidR="00C75210" w:rsidRPr="00DA372E" w:rsidRDefault="00C75210">
      <w:pPr>
        <w:numPr>
          <w:ilvl w:val="0"/>
          <w:numId w:val="10"/>
        </w:numPr>
        <w:tabs>
          <w:tab w:val="left" w:pos="284"/>
        </w:tabs>
        <w:spacing w:before="120" w:line="240" w:lineRule="auto"/>
        <w:ind w:left="284" w:hanging="284"/>
      </w:pPr>
      <w:r w:rsidRPr="00DA372E">
        <w:t xml:space="preserve">S’agissant des prévisions d’activité, le chiffre d’affaires de </w:t>
      </w:r>
      <w:proofErr w:type="gramStart"/>
      <w:r>
        <w:t>N</w:t>
      </w:r>
      <w:r w:rsidRPr="00DA372E">
        <w:t xml:space="preserve"> a</w:t>
      </w:r>
      <w:proofErr w:type="gramEnd"/>
      <w:r w:rsidRPr="00DA372E">
        <w:t xml:space="preserve"> été estimé à 190 000 € pour les ventes de marchandises et 235 000 € pour les prestations de services. Il sera ensuite retenu une hypothèse de croissance de 2 % par an.</w:t>
      </w:r>
    </w:p>
    <w:p w14:paraId="4B8F4692" w14:textId="77777777" w:rsidR="00C75210" w:rsidRPr="00DA372E" w:rsidRDefault="00C75210" w:rsidP="00C75210">
      <w:pPr>
        <w:tabs>
          <w:tab w:val="left" w:pos="284"/>
        </w:tabs>
        <w:ind w:left="284"/>
      </w:pPr>
      <w:r w:rsidRPr="00DA372E">
        <w:t>Les charges variables devraient représenter 40 % du chiffre d’affaires en moyenne, ce taux étant supposé constant sur toute la période. Les charges fixes, hors dotations aux amortissements, représenteraient un montant de 218 500 € par an.</w:t>
      </w:r>
    </w:p>
    <w:p w14:paraId="5293311F" w14:textId="77777777" w:rsidR="00C75210" w:rsidRPr="00DA372E" w:rsidRDefault="00C75210" w:rsidP="00C75210">
      <w:pPr>
        <w:tabs>
          <w:tab w:val="left" w:pos="284"/>
        </w:tabs>
        <w:ind w:left="284"/>
      </w:pPr>
      <w:r w:rsidRPr="00DA372E">
        <w:t>L’impôt sur les sociétés sera retenu au taux de 28 %.</w:t>
      </w:r>
    </w:p>
    <w:p w14:paraId="73D0432E" w14:textId="77777777" w:rsidR="00C75210" w:rsidRPr="00DA372E" w:rsidRDefault="00C75210" w:rsidP="00C75210">
      <w:pPr>
        <w:tabs>
          <w:tab w:val="left" w:pos="284"/>
        </w:tabs>
        <w:ind w:left="284"/>
      </w:pPr>
      <w:r w:rsidRPr="00DA372E">
        <w:t>Le besoin en fonds de roulement peut être évalué à 40 jours de chiffre d’affaires HT.</w:t>
      </w:r>
    </w:p>
    <w:p w14:paraId="17AE4282" w14:textId="77777777" w:rsidR="00C75210" w:rsidRDefault="00C75210">
      <w:pPr>
        <w:numPr>
          <w:ilvl w:val="0"/>
          <w:numId w:val="10"/>
        </w:numPr>
        <w:tabs>
          <w:tab w:val="left" w:pos="284"/>
        </w:tabs>
        <w:spacing w:before="120" w:after="120" w:line="240" w:lineRule="auto"/>
        <w:ind w:left="284" w:hanging="284"/>
      </w:pPr>
      <w:r w:rsidRPr="00DA372E">
        <w:t>CAF d’exploitation et flux nets de trésorerie liés au projet de la succursale (en euros) :</w:t>
      </w:r>
    </w:p>
    <w:tbl>
      <w:tblPr>
        <w:tblW w:w="8334" w:type="dxa"/>
        <w:tblInd w:w="354" w:type="dxa"/>
        <w:tblLayout w:type="fixed"/>
        <w:tblCellMar>
          <w:left w:w="70" w:type="dxa"/>
          <w:right w:w="70" w:type="dxa"/>
        </w:tblCellMar>
        <w:tblLook w:val="0000" w:firstRow="0" w:lastRow="0" w:firstColumn="0" w:lastColumn="0" w:noHBand="0" w:noVBand="0"/>
      </w:tblPr>
      <w:tblGrid>
        <w:gridCol w:w="2269"/>
        <w:gridCol w:w="992"/>
        <w:gridCol w:w="992"/>
        <w:gridCol w:w="993"/>
        <w:gridCol w:w="992"/>
        <w:gridCol w:w="992"/>
        <w:gridCol w:w="1104"/>
      </w:tblGrid>
      <w:tr w:rsidR="00C75210" w:rsidRPr="00C92FE7" w14:paraId="2A848DB9" w14:textId="77777777" w:rsidTr="00991649">
        <w:trPr>
          <w:trHeight w:val="255"/>
        </w:trPr>
        <w:tc>
          <w:tcPr>
            <w:tcW w:w="2269" w:type="dxa"/>
            <w:tcBorders>
              <w:top w:val="single" w:sz="4" w:space="0" w:color="auto"/>
              <w:left w:val="single" w:sz="4" w:space="0" w:color="auto"/>
              <w:bottom w:val="single" w:sz="4" w:space="0" w:color="auto"/>
              <w:right w:val="single" w:sz="4" w:space="0" w:color="auto"/>
            </w:tcBorders>
            <w:shd w:val="clear" w:color="auto" w:fill="D9D9D9"/>
          </w:tcPr>
          <w:p w14:paraId="133A4661" w14:textId="77777777" w:rsidR="00C75210" w:rsidRPr="00C92FE7" w:rsidRDefault="00C75210" w:rsidP="00991649">
            <w:pPr>
              <w:jc w:val="center"/>
              <w:rPr>
                <w:b/>
                <w:bCs/>
              </w:rPr>
            </w:pPr>
            <w:r>
              <w:rPr>
                <w:b/>
                <w:bCs/>
              </w:rPr>
              <w:t>En €</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3DAA9FDA" w14:textId="77777777" w:rsidR="00C75210" w:rsidRPr="00C92FE7" w:rsidRDefault="00C75210" w:rsidP="00991649">
            <w:pPr>
              <w:jc w:val="center"/>
              <w:rPr>
                <w:b/>
                <w:bCs/>
              </w:rPr>
            </w:pPr>
            <w:r w:rsidRPr="00C92FE7">
              <w:rPr>
                <w:b/>
                <w:bCs/>
              </w:rPr>
              <w:t>Début N</w:t>
            </w:r>
          </w:p>
        </w:tc>
        <w:tc>
          <w:tcPr>
            <w:tcW w:w="992"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55C332E7" w14:textId="77777777" w:rsidR="00C75210" w:rsidRPr="00C92FE7" w:rsidRDefault="00C75210" w:rsidP="00991649">
            <w:pPr>
              <w:jc w:val="center"/>
              <w:rPr>
                <w:b/>
                <w:bCs/>
              </w:rPr>
            </w:pPr>
            <w:r>
              <w:rPr>
                <w:b/>
                <w:bCs/>
              </w:rPr>
              <w:t xml:space="preserve">Fin </w:t>
            </w:r>
            <w:r w:rsidRPr="00C92FE7">
              <w:rPr>
                <w:b/>
                <w:bCs/>
              </w:rPr>
              <w:t>N</w:t>
            </w:r>
          </w:p>
        </w:tc>
        <w:tc>
          <w:tcPr>
            <w:tcW w:w="993" w:type="dxa"/>
            <w:tcBorders>
              <w:top w:val="single" w:sz="4" w:space="0" w:color="auto"/>
              <w:left w:val="nil"/>
              <w:bottom w:val="single" w:sz="4" w:space="0" w:color="auto"/>
              <w:right w:val="single" w:sz="4" w:space="0" w:color="auto"/>
            </w:tcBorders>
            <w:shd w:val="clear" w:color="auto" w:fill="D9D9D9"/>
            <w:noWrap/>
            <w:vAlign w:val="center"/>
          </w:tcPr>
          <w:p w14:paraId="3C84B769" w14:textId="77777777" w:rsidR="00C75210" w:rsidRPr="00C92FE7" w:rsidRDefault="00C75210" w:rsidP="00991649">
            <w:pPr>
              <w:jc w:val="center"/>
              <w:rPr>
                <w:b/>
                <w:bCs/>
              </w:rPr>
            </w:pPr>
            <w:r w:rsidRPr="00C92FE7">
              <w:rPr>
                <w:b/>
                <w:bCs/>
              </w:rPr>
              <w:t>Fin</w:t>
            </w:r>
            <w:r>
              <w:rPr>
                <w:b/>
                <w:bCs/>
              </w:rPr>
              <w:t xml:space="preserve"> </w:t>
            </w:r>
            <w:r w:rsidRPr="00C92FE7">
              <w:rPr>
                <w:b/>
                <w:bCs/>
              </w:rPr>
              <w:t>N+1</w:t>
            </w:r>
          </w:p>
        </w:tc>
        <w:tc>
          <w:tcPr>
            <w:tcW w:w="992" w:type="dxa"/>
            <w:tcBorders>
              <w:top w:val="single" w:sz="4" w:space="0" w:color="auto"/>
              <w:left w:val="nil"/>
              <w:bottom w:val="single" w:sz="4" w:space="0" w:color="auto"/>
              <w:right w:val="single" w:sz="4" w:space="0" w:color="auto"/>
            </w:tcBorders>
            <w:shd w:val="clear" w:color="auto" w:fill="D9D9D9"/>
            <w:noWrap/>
            <w:vAlign w:val="center"/>
          </w:tcPr>
          <w:p w14:paraId="4A7D1BC6" w14:textId="77777777" w:rsidR="00C75210" w:rsidRPr="00C92FE7" w:rsidRDefault="00C75210" w:rsidP="00991649">
            <w:pPr>
              <w:jc w:val="center"/>
              <w:rPr>
                <w:b/>
                <w:bCs/>
              </w:rPr>
            </w:pPr>
            <w:r w:rsidRPr="00C92FE7">
              <w:rPr>
                <w:b/>
                <w:bCs/>
              </w:rPr>
              <w:t>Fin</w:t>
            </w:r>
            <w:r>
              <w:rPr>
                <w:b/>
                <w:bCs/>
              </w:rPr>
              <w:t xml:space="preserve"> </w:t>
            </w:r>
            <w:r w:rsidRPr="00C92FE7">
              <w:rPr>
                <w:b/>
                <w:bCs/>
              </w:rPr>
              <w:t>N+2</w:t>
            </w:r>
          </w:p>
        </w:tc>
        <w:tc>
          <w:tcPr>
            <w:tcW w:w="992" w:type="dxa"/>
            <w:tcBorders>
              <w:top w:val="single" w:sz="4" w:space="0" w:color="auto"/>
              <w:left w:val="nil"/>
              <w:bottom w:val="single" w:sz="4" w:space="0" w:color="auto"/>
              <w:right w:val="single" w:sz="4" w:space="0" w:color="auto"/>
            </w:tcBorders>
            <w:shd w:val="clear" w:color="auto" w:fill="D9D9D9"/>
            <w:noWrap/>
            <w:vAlign w:val="center"/>
          </w:tcPr>
          <w:p w14:paraId="3C9F5299" w14:textId="77777777" w:rsidR="00C75210" w:rsidRPr="00C92FE7" w:rsidRDefault="00C75210" w:rsidP="00991649">
            <w:pPr>
              <w:jc w:val="center"/>
              <w:rPr>
                <w:b/>
                <w:bCs/>
              </w:rPr>
            </w:pPr>
            <w:r w:rsidRPr="00C92FE7">
              <w:rPr>
                <w:b/>
                <w:bCs/>
              </w:rPr>
              <w:t>Fin</w:t>
            </w:r>
            <w:r>
              <w:rPr>
                <w:b/>
                <w:bCs/>
              </w:rPr>
              <w:t xml:space="preserve"> </w:t>
            </w:r>
            <w:r w:rsidRPr="00C92FE7">
              <w:rPr>
                <w:b/>
                <w:bCs/>
              </w:rPr>
              <w:t>N+3</w:t>
            </w:r>
          </w:p>
        </w:tc>
        <w:tc>
          <w:tcPr>
            <w:tcW w:w="1104" w:type="dxa"/>
            <w:tcBorders>
              <w:top w:val="single" w:sz="4" w:space="0" w:color="auto"/>
              <w:left w:val="nil"/>
              <w:bottom w:val="single" w:sz="4" w:space="0" w:color="auto"/>
              <w:right w:val="single" w:sz="4" w:space="0" w:color="auto"/>
            </w:tcBorders>
            <w:shd w:val="clear" w:color="auto" w:fill="D9D9D9"/>
            <w:noWrap/>
            <w:vAlign w:val="center"/>
          </w:tcPr>
          <w:p w14:paraId="47307EFD" w14:textId="77777777" w:rsidR="00C75210" w:rsidRPr="00C92FE7" w:rsidRDefault="00C75210" w:rsidP="00991649">
            <w:pPr>
              <w:jc w:val="center"/>
              <w:rPr>
                <w:b/>
                <w:bCs/>
              </w:rPr>
            </w:pPr>
            <w:r w:rsidRPr="00C92FE7">
              <w:rPr>
                <w:b/>
                <w:bCs/>
              </w:rPr>
              <w:t>Fin</w:t>
            </w:r>
            <w:r>
              <w:rPr>
                <w:b/>
                <w:bCs/>
              </w:rPr>
              <w:t xml:space="preserve"> </w:t>
            </w:r>
            <w:r w:rsidRPr="00C92FE7">
              <w:rPr>
                <w:b/>
                <w:bCs/>
              </w:rPr>
              <w:t>N+4</w:t>
            </w:r>
          </w:p>
        </w:tc>
      </w:tr>
      <w:tr w:rsidR="00C75210" w:rsidRPr="005A0925" w14:paraId="3888211B" w14:textId="77777777" w:rsidTr="00991649">
        <w:trPr>
          <w:trHeight w:val="67"/>
        </w:trPr>
        <w:tc>
          <w:tcPr>
            <w:tcW w:w="2269" w:type="dxa"/>
            <w:tcBorders>
              <w:top w:val="single" w:sz="4" w:space="0" w:color="auto"/>
              <w:left w:val="single" w:sz="4" w:space="0" w:color="auto"/>
              <w:bottom w:val="single" w:sz="4" w:space="0" w:color="auto"/>
              <w:right w:val="single" w:sz="4" w:space="0" w:color="auto"/>
            </w:tcBorders>
            <w:vAlign w:val="center"/>
          </w:tcPr>
          <w:p w14:paraId="3A3DB591" w14:textId="77777777" w:rsidR="00C75210" w:rsidRPr="005A0925" w:rsidRDefault="00C75210" w:rsidP="00991649">
            <w:pPr>
              <w:rPr>
                <w:bCs/>
              </w:rPr>
            </w:pPr>
            <w:r w:rsidRPr="005A0925">
              <w:rPr>
                <w:bCs/>
              </w:rPr>
              <w:t>CAF</w:t>
            </w:r>
            <w:r>
              <w:rPr>
                <w:bCs/>
              </w:rPr>
              <w:t xml:space="preserve"> d’exploitation</w:t>
            </w:r>
          </w:p>
        </w:tc>
        <w:tc>
          <w:tcPr>
            <w:tcW w:w="992" w:type="dxa"/>
            <w:tcBorders>
              <w:top w:val="single" w:sz="4" w:space="0" w:color="auto"/>
              <w:left w:val="single" w:sz="4" w:space="0" w:color="auto"/>
              <w:bottom w:val="single" w:sz="4" w:space="0" w:color="auto"/>
              <w:right w:val="single" w:sz="4" w:space="0" w:color="auto"/>
            </w:tcBorders>
            <w:vAlign w:val="center"/>
          </w:tcPr>
          <w:p w14:paraId="6C6B60D4" w14:textId="77777777" w:rsidR="00C75210" w:rsidRPr="005A0925" w:rsidRDefault="00C75210" w:rsidP="00991649">
            <w:pPr>
              <w:rPr>
                <w:bCs/>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E6E8718" w14:textId="77777777" w:rsidR="00C75210" w:rsidRPr="005A0925" w:rsidRDefault="00C75210" w:rsidP="00991649">
            <w:pPr>
              <w:jc w:val="center"/>
              <w:rPr>
                <w:bCs/>
              </w:rPr>
            </w:pPr>
            <w:r>
              <w:rPr>
                <w:bCs/>
              </w:rPr>
              <w:t>32 496</w:t>
            </w:r>
          </w:p>
        </w:tc>
        <w:tc>
          <w:tcPr>
            <w:tcW w:w="993" w:type="dxa"/>
            <w:tcBorders>
              <w:top w:val="single" w:sz="4" w:space="0" w:color="auto"/>
              <w:left w:val="nil"/>
              <w:bottom w:val="single" w:sz="4" w:space="0" w:color="auto"/>
              <w:right w:val="single" w:sz="4" w:space="0" w:color="auto"/>
            </w:tcBorders>
            <w:noWrap/>
            <w:vAlign w:val="center"/>
          </w:tcPr>
          <w:p w14:paraId="21419B15" w14:textId="77777777" w:rsidR="00C75210" w:rsidRPr="005A0925" w:rsidRDefault="00C75210" w:rsidP="00991649">
            <w:pPr>
              <w:jc w:val="center"/>
              <w:rPr>
                <w:bCs/>
              </w:rPr>
            </w:pPr>
            <w:r>
              <w:rPr>
                <w:bCs/>
              </w:rPr>
              <w:t>36 168</w:t>
            </w:r>
          </w:p>
        </w:tc>
        <w:tc>
          <w:tcPr>
            <w:tcW w:w="992" w:type="dxa"/>
            <w:tcBorders>
              <w:top w:val="single" w:sz="4" w:space="0" w:color="auto"/>
              <w:left w:val="nil"/>
              <w:bottom w:val="single" w:sz="4" w:space="0" w:color="auto"/>
              <w:right w:val="single" w:sz="4" w:space="0" w:color="auto"/>
            </w:tcBorders>
            <w:noWrap/>
            <w:vAlign w:val="center"/>
          </w:tcPr>
          <w:p w14:paraId="6CE735BD" w14:textId="77777777" w:rsidR="00C75210" w:rsidRPr="005A0925" w:rsidRDefault="00C75210" w:rsidP="00991649">
            <w:pPr>
              <w:jc w:val="center"/>
              <w:rPr>
                <w:bCs/>
              </w:rPr>
            </w:pPr>
            <w:r>
              <w:rPr>
                <w:bCs/>
              </w:rPr>
              <w:t>39 913</w:t>
            </w:r>
          </w:p>
        </w:tc>
        <w:tc>
          <w:tcPr>
            <w:tcW w:w="992" w:type="dxa"/>
            <w:tcBorders>
              <w:top w:val="single" w:sz="4" w:space="0" w:color="auto"/>
              <w:left w:val="nil"/>
              <w:bottom w:val="single" w:sz="4" w:space="0" w:color="auto"/>
              <w:right w:val="single" w:sz="4" w:space="0" w:color="auto"/>
            </w:tcBorders>
            <w:noWrap/>
            <w:vAlign w:val="center"/>
          </w:tcPr>
          <w:p w14:paraId="7D058DF1" w14:textId="77777777" w:rsidR="00C75210" w:rsidRPr="005A0925" w:rsidRDefault="00C75210" w:rsidP="00991649">
            <w:pPr>
              <w:jc w:val="center"/>
              <w:rPr>
                <w:bCs/>
              </w:rPr>
            </w:pPr>
            <w:r>
              <w:rPr>
                <w:bCs/>
              </w:rPr>
              <w:t>43 734</w:t>
            </w:r>
          </w:p>
        </w:tc>
        <w:tc>
          <w:tcPr>
            <w:tcW w:w="1104" w:type="dxa"/>
            <w:tcBorders>
              <w:top w:val="single" w:sz="4" w:space="0" w:color="auto"/>
              <w:left w:val="nil"/>
              <w:bottom w:val="single" w:sz="4" w:space="0" w:color="auto"/>
              <w:right w:val="single" w:sz="4" w:space="0" w:color="auto"/>
            </w:tcBorders>
            <w:noWrap/>
            <w:vAlign w:val="center"/>
          </w:tcPr>
          <w:p w14:paraId="5923412C" w14:textId="77777777" w:rsidR="00C75210" w:rsidRPr="005A0925" w:rsidRDefault="00C75210" w:rsidP="00991649">
            <w:pPr>
              <w:jc w:val="center"/>
              <w:rPr>
                <w:bCs/>
              </w:rPr>
            </w:pPr>
            <w:r>
              <w:rPr>
                <w:bCs/>
              </w:rPr>
              <w:t>47 631</w:t>
            </w:r>
          </w:p>
        </w:tc>
      </w:tr>
      <w:tr w:rsidR="00C75210" w:rsidRPr="005A0925" w14:paraId="385075FF" w14:textId="77777777" w:rsidTr="00991649">
        <w:trPr>
          <w:trHeight w:val="67"/>
        </w:trPr>
        <w:tc>
          <w:tcPr>
            <w:tcW w:w="2269" w:type="dxa"/>
            <w:tcBorders>
              <w:top w:val="single" w:sz="4" w:space="0" w:color="auto"/>
              <w:left w:val="single" w:sz="4" w:space="0" w:color="auto"/>
              <w:bottom w:val="single" w:sz="4" w:space="0" w:color="auto"/>
              <w:right w:val="single" w:sz="4" w:space="0" w:color="auto"/>
            </w:tcBorders>
            <w:vAlign w:val="center"/>
          </w:tcPr>
          <w:p w14:paraId="596AE6C4" w14:textId="77777777" w:rsidR="00C75210" w:rsidRPr="005A0925" w:rsidRDefault="00C75210" w:rsidP="00991649">
            <w:pPr>
              <w:rPr>
                <w:bCs/>
              </w:rPr>
            </w:pPr>
            <w:r>
              <w:rPr>
                <w:bCs/>
              </w:rPr>
              <w:t>Flux nets de trésorerie</w:t>
            </w:r>
          </w:p>
        </w:tc>
        <w:tc>
          <w:tcPr>
            <w:tcW w:w="992" w:type="dxa"/>
            <w:tcBorders>
              <w:top w:val="single" w:sz="4" w:space="0" w:color="auto"/>
              <w:left w:val="single" w:sz="4" w:space="0" w:color="auto"/>
              <w:bottom w:val="single" w:sz="4" w:space="0" w:color="auto"/>
              <w:right w:val="single" w:sz="4" w:space="0" w:color="auto"/>
            </w:tcBorders>
            <w:vAlign w:val="center"/>
          </w:tcPr>
          <w:p w14:paraId="7523E4DC" w14:textId="77777777" w:rsidR="00C75210" w:rsidRDefault="00C75210" w:rsidP="00991649">
            <w:pPr>
              <w:rPr>
                <w:bCs/>
              </w:rPr>
            </w:pPr>
            <w:r>
              <w:rPr>
                <w:bCs/>
              </w:rPr>
              <w:t>- 158 222</w:t>
            </w:r>
          </w:p>
        </w:tc>
        <w:tc>
          <w:tcPr>
            <w:tcW w:w="992" w:type="dxa"/>
            <w:tcBorders>
              <w:top w:val="single" w:sz="4" w:space="0" w:color="auto"/>
              <w:left w:val="single" w:sz="4" w:space="0" w:color="auto"/>
              <w:bottom w:val="single" w:sz="4" w:space="0" w:color="auto"/>
              <w:right w:val="single" w:sz="4" w:space="0" w:color="auto"/>
            </w:tcBorders>
            <w:noWrap/>
          </w:tcPr>
          <w:p w14:paraId="7D0FCF31" w14:textId="77777777" w:rsidR="00C75210" w:rsidRPr="00594D75" w:rsidRDefault="00C75210" w:rsidP="00991649">
            <w:pPr>
              <w:jc w:val="center"/>
              <w:rPr>
                <w:bCs/>
              </w:rPr>
            </w:pPr>
            <w:r w:rsidRPr="00594D75">
              <w:rPr>
                <w:bCs/>
              </w:rPr>
              <w:t xml:space="preserve">31 552 </w:t>
            </w:r>
          </w:p>
        </w:tc>
        <w:tc>
          <w:tcPr>
            <w:tcW w:w="993" w:type="dxa"/>
            <w:tcBorders>
              <w:top w:val="single" w:sz="4" w:space="0" w:color="auto"/>
              <w:left w:val="nil"/>
              <w:bottom w:val="single" w:sz="4" w:space="0" w:color="auto"/>
              <w:right w:val="single" w:sz="4" w:space="0" w:color="auto"/>
            </w:tcBorders>
            <w:noWrap/>
          </w:tcPr>
          <w:p w14:paraId="628C93FE" w14:textId="77777777" w:rsidR="00C75210" w:rsidRPr="00594D75" w:rsidRDefault="00C75210" w:rsidP="00991649">
            <w:pPr>
              <w:jc w:val="center"/>
              <w:rPr>
                <w:bCs/>
              </w:rPr>
            </w:pPr>
            <w:r w:rsidRPr="00594D75">
              <w:rPr>
                <w:bCs/>
              </w:rPr>
              <w:t xml:space="preserve">35 205 </w:t>
            </w:r>
          </w:p>
        </w:tc>
        <w:tc>
          <w:tcPr>
            <w:tcW w:w="992" w:type="dxa"/>
            <w:tcBorders>
              <w:top w:val="single" w:sz="4" w:space="0" w:color="auto"/>
              <w:left w:val="nil"/>
              <w:bottom w:val="single" w:sz="4" w:space="0" w:color="auto"/>
              <w:right w:val="single" w:sz="4" w:space="0" w:color="auto"/>
            </w:tcBorders>
            <w:noWrap/>
          </w:tcPr>
          <w:p w14:paraId="46166797" w14:textId="77777777" w:rsidR="00C75210" w:rsidRPr="00594D75" w:rsidRDefault="00C75210" w:rsidP="00991649">
            <w:pPr>
              <w:jc w:val="center"/>
              <w:rPr>
                <w:bCs/>
              </w:rPr>
            </w:pPr>
            <w:r w:rsidRPr="00594D75">
              <w:rPr>
                <w:bCs/>
              </w:rPr>
              <w:t xml:space="preserve">38 931 </w:t>
            </w:r>
          </w:p>
        </w:tc>
        <w:tc>
          <w:tcPr>
            <w:tcW w:w="992" w:type="dxa"/>
            <w:tcBorders>
              <w:top w:val="single" w:sz="4" w:space="0" w:color="auto"/>
              <w:left w:val="nil"/>
              <w:bottom w:val="single" w:sz="4" w:space="0" w:color="auto"/>
              <w:right w:val="single" w:sz="4" w:space="0" w:color="auto"/>
            </w:tcBorders>
            <w:noWrap/>
          </w:tcPr>
          <w:p w14:paraId="6490F068" w14:textId="77777777" w:rsidR="00C75210" w:rsidRPr="00594D75" w:rsidRDefault="00C75210" w:rsidP="00991649">
            <w:pPr>
              <w:jc w:val="center"/>
              <w:rPr>
                <w:bCs/>
              </w:rPr>
            </w:pPr>
            <w:r w:rsidRPr="00594D75">
              <w:rPr>
                <w:bCs/>
              </w:rPr>
              <w:t xml:space="preserve">42 732 </w:t>
            </w:r>
          </w:p>
        </w:tc>
        <w:tc>
          <w:tcPr>
            <w:tcW w:w="1104" w:type="dxa"/>
            <w:tcBorders>
              <w:top w:val="single" w:sz="4" w:space="0" w:color="auto"/>
              <w:left w:val="nil"/>
              <w:bottom w:val="single" w:sz="4" w:space="0" w:color="auto"/>
              <w:right w:val="single" w:sz="4" w:space="0" w:color="auto"/>
            </w:tcBorders>
            <w:noWrap/>
          </w:tcPr>
          <w:p w14:paraId="2763BCD8" w14:textId="77777777" w:rsidR="00C75210" w:rsidRPr="00594D75" w:rsidRDefault="00C75210" w:rsidP="00991649">
            <w:pPr>
              <w:jc w:val="center"/>
              <w:rPr>
                <w:bCs/>
              </w:rPr>
            </w:pPr>
            <w:r w:rsidRPr="00594D75">
              <w:rPr>
                <w:bCs/>
              </w:rPr>
              <w:t>98 745</w:t>
            </w:r>
          </w:p>
        </w:tc>
      </w:tr>
    </w:tbl>
    <w:p w14:paraId="01CB9514" w14:textId="77777777" w:rsidR="00C75210" w:rsidRDefault="00C75210" w:rsidP="00C75210">
      <w:pPr>
        <w:tabs>
          <w:tab w:val="left" w:pos="284"/>
        </w:tabs>
        <w:ind w:left="284"/>
      </w:pPr>
      <w:r w:rsidRPr="00594D75">
        <w:t>Le TRI est de 13,87 %.</w:t>
      </w:r>
    </w:p>
    <w:p w14:paraId="7A22C0C8" w14:textId="77777777" w:rsidR="00C75210" w:rsidRDefault="00C75210">
      <w:pPr>
        <w:numPr>
          <w:ilvl w:val="0"/>
          <w:numId w:val="10"/>
        </w:numPr>
        <w:tabs>
          <w:tab w:val="left" w:pos="284"/>
        </w:tabs>
        <w:spacing w:before="120" w:line="240" w:lineRule="auto"/>
        <w:ind w:left="284" w:hanging="284"/>
      </w:pPr>
      <w:r w:rsidRPr="00594D75">
        <w:t>Le coût du capital est de 8 %.</w:t>
      </w:r>
    </w:p>
    <w:p w14:paraId="224AB26B" w14:textId="77777777" w:rsidR="00C75210" w:rsidRPr="00A614A9" w:rsidRDefault="00C75210" w:rsidP="00C75210">
      <w:pPr>
        <w:pStyle w:val="Titre1"/>
        <w:numPr>
          <w:ilvl w:val="0"/>
          <w:numId w:val="0"/>
        </w:numPr>
        <w:rPr>
          <w:szCs w:val="28"/>
        </w:rPr>
      </w:pPr>
      <w:r w:rsidRPr="00C93B5E">
        <w:rPr>
          <w:szCs w:val="28"/>
        </w:rPr>
        <w:t xml:space="preserve">Application </w:t>
      </w:r>
      <w:r>
        <w:rPr>
          <w:szCs w:val="28"/>
        </w:rPr>
        <w:t>8</w:t>
      </w:r>
      <w:r w:rsidRPr="00C93B5E">
        <w:rPr>
          <w:szCs w:val="28"/>
        </w:rPr>
        <w:t xml:space="preserve"> – </w:t>
      </w:r>
      <w:r>
        <w:rPr>
          <w:szCs w:val="28"/>
        </w:rPr>
        <w:t xml:space="preserve">Investissement </w:t>
      </w:r>
      <w:r w:rsidRPr="00C93B5E">
        <w:rPr>
          <w:szCs w:val="28"/>
        </w:rPr>
        <w:t xml:space="preserve">– </w:t>
      </w:r>
      <w:r w:rsidRPr="00330237">
        <w:rPr>
          <w:szCs w:val="28"/>
        </w:rPr>
        <w:t xml:space="preserve">Extrait sujet </w:t>
      </w:r>
      <w:r>
        <w:rPr>
          <w:szCs w:val="28"/>
        </w:rPr>
        <w:t xml:space="preserve">DCG – </w:t>
      </w:r>
      <w:r w:rsidRPr="00A614A9">
        <w:rPr>
          <w:szCs w:val="28"/>
        </w:rPr>
        <w:t>Session 20</w:t>
      </w:r>
      <w:r>
        <w:rPr>
          <w:szCs w:val="28"/>
        </w:rPr>
        <w:t>23</w:t>
      </w:r>
    </w:p>
    <w:p w14:paraId="26AB83B8" w14:textId="77777777" w:rsidR="00C75210" w:rsidRPr="001B6ECB" w:rsidRDefault="00C75210" w:rsidP="00C75210">
      <w:pPr>
        <w:spacing w:before="120"/>
      </w:pPr>
      <w:r w:rsidRPr="001B6ECB">
        <w:t>« MARINE SERVICES » est une société bretonne affiliée à un réseau international spécialisé dans le commerce et accessoirement la fabrication de tous produits nautiques. La société représente des grandes marques françaises, britanniques, allemandes, italiennes et américaines du milieu du nautisme.</w:t>
      </w:r>
      <w:r>
        <w:t xml:space="preserve"> </w:t>
      </w:r>
    </w:p>
    <w:p w14:paraId="1CE90350" w14:textId="77777777" w:rsidR="00C75210" w:rsidRPr="001B6ECB" w:rsidRDefault="00C75210" w:rsidP="00C75210">
      <w:pPr>
        <w:spacing w:before="120"/>
      </w:pPr>
      <w:r w:rsidRPr="001B6ECB">
        <w:t>Depuis son ouverture, la société</w:t>
      </w:r>
      <w:r>
        <w:t xml:space="preserve"> </w:t>
      </w:r>
      <w:r w:rsidRPr="001B6ECB">
        <w:t>atteint assez facilement ses objectifs de parts de mar</w:t>
      </w:r>
      <w:r>
        <w:t>ché et de marge. Mais, l’année N-3</w:t>
      </w:r>
      <w:r w:rsidRPr="001B6ECB">
        <w:t xml:space="preserve"> a marqué le début des difficultés. Son principal concurrent a ouvert deux nouveaux magasins, ce qui lui a permis de reconquérir une partie de la clientèle. </w:t>
      </w:r>
    </w:p>
    <w:p w14:paraId="3230C2E5" w14:textId="77777777" w:rsidR="00C75210" w:rsidRPr="001B6ECB" w:rsidRDefault="00C75210" w:rsidP="00C75210">
      <w:pPr>
        <w:spacing w:before="120"/>
      </w:pPr>
      <w:r w:rsidRPr="001B6ECB">
        <w:lastRenderedPageBreak/>
        <w:t>« MARINE SERVICES » a alors programmé de réagir à travers 2 projets :</w:t>
      </w:r>
    </w:p>
    <w:p w14:paraId="13B192D3" w14:textId="77777777" w:rsidR="00C75210" w:rsidRPr="001B6ECB" w:rsidRDefault="00C75210">
      <w:pPr>
        <w:numPr>
          <w:ilvl w:val="0"/>
          <w:numId w:val="7"/>
        </w:numPr>
        <w:spacing w:line="240" w:lineRule="auto"/>
      </w:pPr>
      <w:proofErr w:type="gramStart"/>
      <w:r w:rsidRPr="001B6ECB">
        <w:t>l’agrandissement</w:t>
      </w:r>
      <w:proofErr w:type="gramEnd"/>
      <w:r w:rsidRPr="001B6ECB">
        <w:t xml:space="preserve"> de</w:t>
      </w:r>
      <w:r>
        <w:t xml:space="preserve"> </w:t>
      </w:r>
      <w:r w:rsidRPr="001B6ECB">
        <w:t>son site actuel ;</w:t>
      </w:r>
    </w:p>
    <w:p w14:paraId="1E5A7502" w14:textId="77777777" w:rsidR="00C75210" w:rsidRPr="001B6ECB" w:rsidRDefault="00C75210">
      <w:pPr>
        <w:numPr>
          <w:ilvl w:val="0"/>
          <w:numId w:val="7"/>
        </w:numPr>
        <w:spacing w:line="240" w:lineRule="auto"/>
      </w:pPr>
      <w:proofErr w:type="gramStart"/>
      <w:r w:rsidRPr="001B6ECB">
        <w:t>le</w:t>
      </w:r>
      <w:proofErr w:type="gramEnd"/>
      <w:r w:rsidRPr="001B6ECB">
        <w:t xml:space="preserve"> développement d’une nouvelle activité de fabrication d’élingues</w:t>
      </w:r>
      <w:r w:rsidRPr="001B6ECB">
        <w:rPr>
          <w:vertAlign w:val="superscript"/>
        </w:rPr>
        <w:footnoteReference w:id="1"/>
      </w:r>
      <w:r w:rsidRPr="001B6ECB">
        <w:t>.</w:t>
      </w:r>
    </w:p>
    <w:p w14:paraId="0F4784BA" w14:textId="77777777" w:rsidR="00C75210" w:rsidRPr="001B6ECB" w:rsidRDefault="00C75210" w:rsidP="00C75210">
      <w:pPr>
        <w:spacing w:before="120"/>
      </w:pPr>
      <w:r w:rsidRPr="001B6ECB">
        <w:t xml:space="preserve">Le premier projet d’agrandissement a donc été réalisé en </w:t>
      </w:r>
      <w:r>
        <w:t>N</w:t>
      </w:r>
      <w:r w:rsidRPr="001B6ECB">
        <w:t xml:space="preserve">. </w:t>
      </w:r>
    </w:p>
    <w:p w14:paraId="45BB937C" w14:textId="77777777" w:rsidR="00C75210" w:rsidRPr="00526173" w:rsidRDefault="00C75210" w:rsidP="00C75210">
      <w:pPr>
        <w:spacing w:before="120"/>
      </w:pPr>
      <w:r w:rsidRPr="00CE3858">
        <w:t>La future activité de fabrication d’élingues début N+2 apportera une diversification qui contribuera à la</w:t>
      </w:r>
      <w:r w:rsidRPr="00526173">
        <w:t xml:space="preserve"> profitabilité de la société et au maintien d’une activité régulière sur l’année. « MARINE SERVICES »se distinguerait ainsi de la concurrence. De plus, elle possède la place pour construire l’atelier dédié et, parmi le personnel, il y a un technicien compétent pour piloter la production.</w:t>
      </w:r>
      <w:r>
        <w:t xml:space="preserve"> </w:t>
      </w:r>
      <w:r w:rsidRPr="00526173">
        <w:t>Mais l’investissement est d’un montant conséquent. Madame Delmar</w:t>
      </w:r>
      <w:r>
        <w:t>, gérante associée,</w:t>
      </w:r>
      <w:r w:rsidRPr="00526173">
        <w:t xml:space="preserve"> se demande si les éléments sont réunis pour donner un avis favorable à ce projet.</w:t>
      </w:r>
    </w:p>
    <w:p w14:paraId="4815D390" w14:textId="77777777" w:rsidR="00C75210" w:rsidRPr="00526173" w:rsidRDefault="00C75210" w:rsidP="00C75210">
      <w:pPr>
        <w:spacing w:before="120" w:after="120"/>
        <w:rPr>
          <w:b/>
        </w:rPr>
      </w:pPr>
      <w:r>
        <w:rPr>
          <w:b/>
        </w:rPr>
        <w:t xml:space="preserve">1. </w:t>
      </w:r>
      <w:r w:rsidRPr="00526173">
        <w:rPr>
          <w:b/>
        </w:rPr>
        <w:t>Préciser à madame Delmar l’intérêt d’utiliser un taux d’actualisation. Le calculer pour la future activité de « MARINE SERVICES en utilisant la structure simplifiée des ressources financières.</w:t>
      </w:r>
    </w:p>
    <w:p w14:paraId="08621B26" w14:textId="77777777" w:rsidR="00C75210" w:rsidRPr="00526173" w:rsidRDefault="00C75210" w:rsidP="00C75210">
      <w:pPr>
        <w:spacing w:before="120" w:after="120"/>
        <w:rPr>
          <w:b/>
        </w:rPr>
      </w:pPr>
      <w:r>
        <w:rPr>
          <w:b/>
        </w:rPr>
        <w:t xml:space="preserve">2. </w:t>
      </w:r>
      <w:r w:rsidRPr="00526173">
        <w:rPr>
          <w:b/>
        </w:rPr>
        <w:t>Chiffrer le montant du capital investi.</w:t>
      </w:r>
    </w:p>
    <w:p w14:paraId="36B8407F" w14:textId="77777777" w:rsidR="00C75210" w:rsidRPr="00526173" w:rsidRDefault="00C75210" w:rsidP="00C75210">
      <w:pPr>
        <w:spacing w:before="120" w:after="120"/>
        <w:rPr>
          <w:b/>
        </w:rPr>
      </w:pPr>
      <w:r>
        <w:rPr>
          <w:b/>
        </w:rPr>
        <w:t xml:space="preserve">3. </w:t>
      </w:r>
      <w:r w:rsidRPr="00526173">
        <w:rPr>
          <w:b/>
        </w:rPr>
        <w:t>Déterminer la VAN avec un taux d’actualisation de 10</w:t>
      </w:r>
      <w:r>
        <w:rPr>
          <w:b/>
        </w:rPr>
        <w:t xml:space="preserve"> % en justifiant le calcul.</w:t>
      </w:r>
    </w:p>
    <w:p w14:paraId="558F0ABF" w14:textId="77777777" w:rsidR="00C75210" w:rsidRDefault="00C75210" w:rsidP="00C75210">
      <w:pPr>
        <w:spacing w:before="120" w:after="120"/>
        <w:rPr>
          <w:b/>
        </w:rPr>
      </w:pPr>
      <w:r>
        <w:rPr>
          <w:b/>
        </w:rPr>
        <w:t xml:space="preserve">4. </w:t>
      </w:r>
      <w:r w:rsidRPr="00526173">
        <w:rPr>
          <w:b/>
        </w:rPr>
        <w:t>Conclure</w:t>
      </w:r>
      <w:r>
        <w:rPr>
          <w:b/>
        </w:rPr>
        <w:t xml:space="preserve"> </w:t>
      </w:r>
      <w:r w:rsidRPr="00526173">
        <w:rPr>
          <w:b/>
        </w:rPr>
        <w:t>sur l’opportunité de réaliser cet investissement et proposer 2 autres critères non financiers qui complèteraient l’analyse de ce projet.</w:t>
      </w:r>
    </w:p>
    <w:p w14:paraId="6B9C2D95" w14:textId="77777777" w:rsidR="00C75210" w:rsidRPr="00526173" w:rsidRDefault="00C75210" w:rsidP="00C75210">
      <w:pPr>
        <w:pStyle w:val="Annexe"/>
        <w:spacing w:before="240" w:after="120"/>
        <w:jc w:val="both"/>
      </w:pPr>
      <w:r>
        <w:rPr>
          <w:lang w:val="fr-FR"/>
        </w:rPr>
        <w:t>Document</w:t>
      </w:r>
      <w:r w:rsidRPr="00526173">
        <w:t xml:space="preserve"> – Notes sur le projet d’investissement dans l’activité d’élingage.</w:t>
      </w:r>
    </w:p>
    <w:p w14:paraId="618D920E" w14:textId="77777777" w:rsidR="00C75210" w:rsidRPr="00526173" w:rsidRDefault="00C75210" w:rsidP="00C75210">
      <w:pPr>
        <w:tabs>
          <w:tab w:val="left" w:pos="284"/>
        </w:tabs>
        <w:spacing w:before="120"/>
      </w:pPr>
      <w:r w:rsidRPr="00526173">
        <w:t>L’étude de la rentabilité du projet porte sur 5 ans.</w:t>
      </w:r>
    </w:p>
    <w:p w14:paraId="0F2916B4" w14:textId="77777777" w:rsidR="00C75210" w:rsidRPr="00526173" w:rsidRDefault="00C75210" w:rsidP="00C75210">
      <w:pPr>
        <w:tabs>
          <w:tab w:val="left" w:pos="284"/>
        </w:tabs>
        <w:spacing w:before="120"/>
      </w:pPr>
      <w:r w:rsidRPr="00526173">
        <w:t>Les immobilisations</w:t>
      </w:r>
      <w:r>
        <w:t xml:space="preserve"> </w:t>
      </w:r>
      <w:r w:rsidRPr="00526173">
        <w:t xml:space="preserve">construites ou achetées début </w:t>
      </w:r>
      <w:r>
        <w:t>N+2</w:t>
      </w:r>
      <w:r w:rsidRPr="00526173">
        <w:t xml:space="preserve"> du projet sont les suivantes :</w:t>
      </w:r>
    </w:p>
    <w:p w14:paraId="3658B548" w14:textId="77777777" w:rsidR="00C75210" w:rsidRPr="00526173" w:rsidRDefault="00C75210">
      <w:pPr>
        <w:numPr>
          <w:ilvl w:val="0"/>
          <w:numId w:val="10"/>
        </w:numPr>
        <w:tabs>
          <w:tab w:val="left" w:pos="284"/>
        </w:tabs>
        <w:spacing w:line="240" w:lineRule="auto"/>
        <w:ind w:left="284" w:hanging="284"/>
      </w:pPr>
      <w:proofErr w:type="gramStart"/>
      <w:r w:rsidRPr="00526173">
        <w:t>construction</w:t>
      </w:r>
      <w:proofErr w:type="gramEnd"/>
      <w:r w:rsidRPr="00526173">
        <w:t xml:space="preserve"> de l’atelier : 100 000 € HT,</w:t>
      </w:r>
    </w:p>
    <w:p w14:paraId="042F6659" w14:textId="77777777" w:rsidR="00C75210" w:rsidRPr="00526173" w:rsidRDefault="00C75210">
      <w:pPr>
        <w:numPr>
          <w:ilvl w:val="0"/>
          <w:numId w:val="10"/>
        </w:numPr>
        <w:tabs>
          <w:tab w:val="left" w:pos="284"/>
        </w:tabs>
        <w:spacing w:line="240" w:lineRule="auto"/>
        <w:ind w:left="284" w:hanging="284"/>
      </w:pPr>
      <w:proofErr w:type="gramStart"/>
      <w:r w:rsidRPr="00526173">
        <w:t>équipements</w:t>
      </w:r>
      <w:proofErr w:type="gramEnd"/>
      <w:r w:rsidRPr="00526173">
        <w:t xml:space="preserve"> techniques : 50 000 € HT.</w:t>
      </w:r>
    </w:p>
    <w:p w14:paraId="297619FB" w14:textId="77777777" w:rsidR="00C75210" w:rsidRPr="00526173" w:rsidRDefault="00C75210" w:rsidP="00C75210">
      <w:pPr>
        <w:tabs>
          <w:tab w:val="left" w:pos="284"/>
        </w:tabs>
        <w:spacing w:before="120"/>
      </w:pPr>
      <w:r w:rsidRPr="00526173">
        <w:t>La valeur résiduelle des immobilisations est considérée comme nulle au terme des 5 ans.</w:t>
      </w:r>
    </w:p>
    <w:p w14:paraId="32CF8E1F" w14:textId="77777777" w:rsidR="00C75210" w:rsidRPr="00526173" w:rsidRDefault="00C75210" w:rsidP="00C75210">
      <w:pPr>
        <w:tabs>
          <w:tab w:val="left" w:pos="284"/>
        </w:tabs>
        <w:spacing w:before="120"/>
      </w:pPr>
      <w:r w:rsidRPr="00526173">
        <w:t>Le chiffre d’affaires HT prévisionnel de 184 000 euros sera atteint les trois premières années. Il</w:t>
      </w:r>
      <w:r>
        <w:t xml:space="preserve"> </w:t>
      </w:r>
      <w:r w:rsidRPr="00526173">
        <w:t>augmentera de 10</w:t>
      </w:r>
      <w:r>
        <w:t xml:space="preserve"> </w:t>
      </w:r>
      <w:r w:rsidRPr="00526173">
        <w:t xml:space="preserve">% en </w:t>
      </w:r>
      <w:r>
        <w:t>N+5</w:t>
      </w:r>
      <w:r w:rsidRPr="00526173">
        <w:t xml:space="preserve"> et se stabilisera en </w:t>
      </w:r>
      <w:r>
        <w:t>N+6</w:t>
      </w:r>
      <w:r w:rsidRPr="00526173">
        <w:t xml:space="preserve">. </w:t>
      </w:r>
    </w:p>
    <w:p w14:paraId="5F8C103B" w14:textId="77777777" w:rsidR="00C75210" w:rsidRPr="00526173" w:rsidRDefault="00C75210" w:rsidP="00C75210">
      <w:pPr>
        <w:tabs>
          <w:tab w:val="left" w:pos="284"/>
        </w:tabs>
        <w:spacing w:before="120"/>
      </w:pPr>
      <w:r w:rsidRPr="00526173">
        <w:t>La nouvelle activité générera les CAF d’exploitation suivantes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314"/>
        <w:gridCol w:w="1315"/>
        <w:gridCol w:w="1315"/>
        <w:gridCol w:w="1315"/>
        <w:gridCol w:w="1315"/>
      </w:tblGrid>
      <w:tr w:rsidR="00C75210" w:rsidRPr="00526173" w14:paraId="12F8E669" w14:textId="77777777" w:rsidTr="00991649">
        <w:tc>
          <w:tcPr>
            <w:tcW w:w="2376" w:type="dxa"/>
          </w:tcPr>
          <w:p w14:paraId="1B578087" w14:textId="77777777" w:rsidR="00C75210" w:rsidRPr="00526173" w:rsidRDefault="00C75210" w:rsidP="00991649">
            <w:pPr>
              <w:tabs>
                <w:tab w:val="left" w:pos="284"/>
              </w:tabs>
              <w:spacing w:before="120"/>
              <w:jc w:val="center"/>
              <w:rPr>
                <w:b/>
              </w:rPr>
            </w:pPr>
          </w:p>
        </w:tc>
        <w:tc>
          <w:tcPr>
            <w:tcW w:w="1314" w:type="dxa"/>
          </w:tcPr>
          <w:p w14:paraId="06EA6D66" w14:textId="77777777" w:rsidR="00C75210" w:rsidRPr="00526173" w:rsidRDefault="00C75210" w:rsidP="00991649">
            <w:pPr>
              <w:tabs>
                <w:tab w:val="left" w:pos="284"/>
              </w:tabs>
              <w:spacing w:before="120"/>
              <w:jc w:val="center"/>
              <w:rPr>
                <w:b/>
              </w:rPr>
            </w:pPr>
            <w:r w:rsidRPr="00526173">
              <w:rPr>
                <w:b/>
              </w:rPr>
              <w:t>N+2</w:t>
            </w:r>
          </w:p>
        </w:tc>
        <w:tc>
          <w:tcPr>
            <w:tcW w:w="1315" w:type="dxa"/>
          </w:tcPr>
          <w:p w14:paraId="6A7397ED" w14:textId="77777777" w:rsidR="00C75210" w:rsidRPr="00526173" w:rsidRDefault="00C75210" w:rsidP="00991649">
            <w:pPr>
              <w:tabs>
                <w:tab w:val="left" w:pos="284"/>
              </w:tabs>
              <w:spacing w:before="120"/>
              <w:jc w:val="center"/>
              <w:rPr>
                <w:b/>
              </w:rPr>
            </w:pPr>
            <w:r w:rsidRPr="00526173">
              <w:rPr>
                <w:b/>
              </w:rPr>
              <w:t>N+3</w:t>
            </w:r>
          </w:p>
        </w:tc>
        <w:tc>
          <w:tcPr>
            <w:tcW w:w="1315" w:type="dxa"/>
          </w:tcPr>
          <w:p w14:paraId="6F984FF0" w14:textId="77777777" w:rsidR="00C75210" w:rsidRPr="00526173" w:rsidRDefault="00C75210" w:rsidP="00991649">
            <w:pPr>
              <w:tabs>
                <w:tab w:val="left" w:pos="284"/>
              </w:tabs>
              <w:spacing w:before="120"/>
              <w:jc w:val="center"/>
              <w:rPr>
                <w:b/>
              </w:rPr>
            </w:pPr>
            <w:r w:rsidRPr="00526173">
              <w:rPr>
                <w:b/>
              </w:rPr>
              <w:t>N+4</w:t>
            </w:r>
          </w:p>
        </w:tc>
        <w:tc>
          <w:tcPr>
            <w:tcW w:w="1315" w:type="dxa"/>
          </w:tcPr>
          <w:p w14:paraId="413F9928" w14:textId="77777777" w:rsidR="00C75210" w:rsidRPr="00526173" w:rsidRDefault="00C75210" w:rsidP="00991649">
            <w:pPr>
              <w:tabs>
                <w:tab w:val="left" w:pos="284"/>
              </w:tabs>
              <w:spacing w:before="120"/>
              <w:jc w:val="center"/>
              <w:rPr>
                <w:b/>
              </w:rPr>
            </w:pPr>
            <w:r w:rsidRPr="00526173">
              <w:rPr>
                <w:b/>
              </w:rPr>
              <w:t>N+5</w:t>
            </w:r>
          </w:p>
        </w:tc>
        <w:tc>
          <w:tcPr>
            <w:tcW w:w="1315" w:type="dxa"/>
          </w:tcPr>
          <w:p w14:paraId="3FE36DD2" w14:textId="77777777" w:rsidR="00C75210" w:rsidRPr="00526173" w:rsidRDefault="00C75210" w:rsidP="00991649">
            <w:pPr>
              <w:tabs>
                <w:tab w:val="left" w:pos="284"/>
              </w:tabs>
              <w:spacing w:before="120"/>
              <w:jc w:val="center"/>
              <w:rPr>
                <w:b/>
              </w:rPr>
            </w:pPr>
            <w:r w:rsidRPr="00526173">
              <w:rPr>
                <w:b/>
              </w:rPr>
              <w:t>N+6</w:t>
            </w:r>
          </w:p>
        </w:tc>
      </w:tr>
      <w:tr w:rsidR="00C75210" w:rsidRPr="00526173" w14:paraId="1CDB682A" w14:textId="77777777" w:rsidTr="00991649">
        <w:tc>
          <w:tcPr>
            <w:tcW w:w="2376" w:type="dxa"/>
          </w:tcPr>
          <w:p w14:paraId="71AC0ACE" w14:textId="77777777" w:rsidR="00C75210" w:rsidRPr="00526173" w:rsidRDefault="00C75210" w:rsidP="00991649">
            <w:pPr>
              <w:tabs>
                <w:tab w:val="left" w:pos="284"/>
              </w:tabs>
              <w:spacing w:before="120"/>
            </w:pPr>
            <w:r w:rsidRPr="00526173">
              <w:t>CAF d’exploitation</w:t>
            </w:r>
          </w:p>
        </w:tc>
        <w:tc>
          <w:tcPr>
            <w:tcW w:w="1314" w:type="dxa"/>
          </w:tcPr>
          <w:p w14:paraId="702777AB" w14:textId="77777777" w:rsidR="00C75210" w:rsidRPr="00526173" w:rsidRDefault="00C75210" w:rsidP="00991649">
            <w:pPr>
              <w:tabs>
                <w:tab w:val="left" w:pos="284"/>
              </w:tabs>
              <w:spacing w:before="120"/>
              <w:jc w:val="center"/>
            </w:pPr>
            <w:r w:rsidRPr="00526173">
              <w:t>48 000</w:t>
            </w:r>
          </w:p>
        </w:tc>
        <w:tc>
          <w:tcPr>
            <w:tcW w:w="1315" w:type="dxa"/>
          </w:tcPr>
          <w:p w14:paraId="3526DE79" w14:textId="77777777" w:rsidR="00C75210" w:rsidRPr="00526173" w:rsidRDefault="00C75210" w:rsidP="00991649">
            <w:pPr>
              <w:tabs>
                <w:tab w:val="left" w:pos="284"/>
              </w:tabs>
              <w:spacing w:before="120"/>
              <w:jc w:val="center"/>
            </w:pPr>
            <w:r w:rsidRPr="00526173">
              <w:t>48 000</w:t>
            </w:r>
          </w:p>
        </w:tc>
        <w:tc>
          <w:tcPr>
            <w:tcW w:w="1315" w:type="dxa"/>
          </w:tcPr>
          <w:p w14:paraId="2F318B78" w14:textId="77777777" w:rsidR="00C75210" w:rsidRPr="00526173" w:rsidRDefault="00C75210" w:rsidP="00991649">
            <w:pPr>
              <w:tabs>
                <w:tab w:val="left" w:pos="284"/>
              </w:tabs>
              <w:spacing w:before="120"/>
              <w:jc w:val="center"/>
            </w:pPr>
            <w:r w:rsidRPr="00526173">
              <w:t>48 000</w:t>
            </w:r>
          </w:p>
        </w:tc>
        <w:tc>
          <w:tcPr>
            <w:tcW w:w="1315" w:type="dxa"/>
          </w:tcPr>
          <w:p w14:paraId="1AC04753" w14:textId="77777777" w:rsidR="00C75210" w:rsidRPr="00526173" w:rsidRDefault="00C75210" w:rsidP="00991649">
            <w:pPr>
              <w:tabs>
                <w:tab w:val="left" w:pos="284"/>
              </w:tabs>
              <w:spacing w:before="120"/>
              <w:jc w:val="center"/>
            </w:pPr>
            <w:r w:rsidRPr="00526173">
              <w:t>55 000</w:t>
            </w:r>
          </w:p>
        </w:tc>
        <w:tc>
          <w:tcPr>
            <w:tcW w:w="1315" w:type="dxa"/>
          </w:tcPr>
          <w:p w14:paraId="5D7CEEA0" w14:textId="77777777" w:rsidR="00C75210" w:rsidRPr="00526173" w:rsidRDefault="00C75210" w:rsidP="00991649">
            <w:pPr>
              <w:tabs>
                <w:tab w:val="left" w:pos="284"/>
              </w:tabs>
              <w:spacing w:before="120"/>
              <w:jc w:val="center"/>
            </w:pPr>
            <w:r w:rsidRPr="00526173">
              <w:t>55 000</w:t>
            </w:r>
          </w:p>
        </w:tc>
      </w:tr>
    </w:tbl>
    <w:p w14:paraId="2837C649" w14:textId="77777777" w:rsidR="00C75210" w:rsidRPr="00526173" w:rsidRDefault="00C75210" w:rsidP="00C75210">
      <w:pPr>
        <w:tabs>
          <w:tab w:val="left" w:pos="284"/>
        </w:tabs>
        <w:spacing w:before="120"/>
      </w:pPr>
      <w:r w:rsidRPr="00526173">
        <w:t>Le BFRE est estimé à 60 jours de chiffre d’affaires HT.</w:t>
      </w:r>
    </w:p>
    <w:p w14:paraId="7EBEACBE" w14:textId="77777777" w:rsidR="00C75210" w:rsidRPr="00526173" w:rsidRDefault="00C75210" w:rsidP="00C75210">
      <w:pPr>
        <w:tabs>
          <w:tab w:val="left" w:pos="284"/>
        </w:tabs>
        <w:spacing w:before="120"/>
      </w:pPr>
      <w:r w:rsidRPr="00526173">
        <w:t>La structure simplifiée des ressources financières de l’entreprise se présente ainsi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8"/>
        <w:gridCol w:w="3191"/>
        <w:gridCol w:w="3179"/>
      </w:tblGrid>
      <w:tr w:rsidR="00C75210" w:rsidRPr="00526173" w14:paraId="1A9CB960" w14:textId="77777777" w:rsidTr="00991649">
        <w:tc>
          <w:tcPr>
            <w:tcW w:w="3318" w:type="dxa"/>
          </w:tcPr>
          <w:p w14:paraId="73F5E723" w14:textId="77777777" w:rsidR="00C75210" w:rsidRPr="00526173" w:rsidRDefault="00C75210" w:rsidP="00991649">
            <w:pPr>
              <w:tabs>
                <w:tab w:val="left" w:pos="284"/>
              </w:tabs>
              <w:spacing w:before="120"/>
              <w:jc w:val="center"/>
              <w:rPr>
                <w:b/>
              </w:rPr>
            </w:pPr>
            <w:r w:rsidRPr="00526173">
              <w:rPr>
                <w:b/>
              </w:rPr>
              <w:t>Financements</w:t>
            </w:r>
          </w:p>
        </w:tc>
        <w:tc>
          <w:tcPr>
            <w:tcW w:w="3273" w:type="dxa"/>
          </w:tcPr>
          <w:p w14:paraId="3BB11C22" w14:textId="77777777" w:rsidR="00C75210" w:rsidRPr="00526173" w:rsidRDefault="00C75210" w:rsidP="00991649">
            <w:pPr>
              <w:tabs>
                <w:tab w:val="left" w:pos="284"/>
              </w:tabs>
              <w:spacing w:before="120"/>
              <w:jc w:val="center"/>
              <w:rPr>
                <w:b/>
              </w:rPr>
            </w:pPr>
            <w:r w:rsidRPr="00526173">
              <w:rPr>
                <w:b/>
              </w:rPr>
              <w:t>Coût en %</w:t>
            </w:r>
          </w:p>
        </w:tc>
        <w:tc>
          <w:tcPr>
            <w:tcW w:w="3263" w:type="dxa"/>
          </w:tcPr>
          <w:p w14:paraId="149105EB" w14:textId="77777777" w:rsidR="00C75210" w:rsidRPr="00526173" w:rsidRDefault="00C75210" w:rsidP="00991649">
            <w:pPr>
              <w:tabs>
                <w:tab w:val="left" w:pos="284"/>
              </w:tabs>
              <w:spacing w:before="120"/>
              <w:jc w:val="center"/>
              <w:rPr>
                <w:b/>
              </w:rPr>
            </w:pPr>
            <w:r w:rsidRPr="00526173">
              <w:rPr>
                <w:b/>
              </w:rPr>
              <w:t>Part dans le bilan</w:t>
            </w:r>
          </w:p>
        </w:tc>
      </w:tr>
      <w:tr w:rsidR="00C75210" w:rsidRPr="00526173" w14:paraId="673E42BE" w14:textId="77777777" w:rsidTr="00991649">
        <w:tc>
          <w:tcPr>
            <w:tcW w:w="3318" w:type="dxa"/>
          </w:tcPr>
          <w:p w14:paraId="098069C6" w14:textId="77777777" w:rsidR="00C75210" w:rsidRPr="00526173" w:rsidRDefault="00C75210" w:rsidP="00991649">
            <w:pPr>
              <w:tabs>
                <w:tab w:val="left" w:pos="284"/>
              </w:tabs>
              <w:spacing w:before="120"/>
            </w:pPr>
            <w:r w:rsidRPr="00526173">
              <w:t>Capitaux propres</w:t>
            </w:r>
          </w:p>
          <w:p w14:paraId="1E6698DD" w14:textId="77777777" w:rsidR="00C75210" w:rsidRPr="00526173" w:rsidRDefault="00C75210" w:rsidP="00991649">
            <w:pPr>
              <w:tabs>
                <w:tab w:val="left" w:pos="284"/>
              </w:tabs>
              <w:spacing w:before="120"/>
            </w:pPr>
            <w:r w:rsidRPr="00526173">
              <w:t>Dettes financières</w:t>
            </w:r>
          </w:p>
        </w:tc>
        <w:tc>
          <w:tcPr>
            <w:tcW w:w="3273" w:type="dxa"/>
          </w:tcPr>
          <w:p w14:paraId="61031825" w14:textId="77777777" w:rsidR="00C75210" w:rsidRPr="00526173" w:rsidRDefault="00C75210" w:rsidP="00991649">
            <w:pPr>
              <w:tabs>
                <w:tab w:val="left" w:pos="284"/>
              </w:tabs>
              <w:spacing w:before="120"/>
              <w:jc w:val="center"/>
            </w:pPr>
            <w:r w:rsidRPr="00526173">
              <w:t>12 %</w:t>
            </w:r>
          </w:p>
          <w:p w14:paraId="4EC236AE" w14:textId="77777777" w:rsidR="00C75210" w:rsidRPr="00526173" w:rsidRDefault="00C75210" w:rsidP="00991649">
            <w:pPr>
              <w:tabs>
                <w:tab w:val="left" w:pos="284"/>
              </w:tabs>
              <w:spacing w:before="120"/>
              <w:jc w:val="center"/>
            </w:pPr>
            <w:r w:rsidRPr="00526173">
              <w:t>10,08 % (avant impôt)</w:t>
            </w:r>
          </w:p>
        </w:tc>
        <w:tc>
          <w:tcPr>
            <w:tcW w:w="3263" w:type="dxa"/>
          </w:tcPr>
          <w:p w14:paraId="0BB898FD" w14:textId="77777777" w:rsidR="00C75210" w:rsidRPr="00526173" w:rsidRDefault="00C75210" w:rsidP="00991649">
            <w:pPr>
              <w:tabs>
                <w:tab w:val="left" w:pos="284"/>
              </w:tabs>
              <w:spacing w:before="120"/>
              <w:jc w:val="center"/>
            </w:pPr>
            <w:r w:rsidRPr="00526173">
              <w:t>55 %</w:t>
            </w:r>
          </w:p>
          <w:p w14:paraId="43D1EB57" w14:textId="77777777" w:rsidR="00C75210" w:rsidRPr="00526173" w:rsidRDefault="00C75210" w:rsidP="00991649">
            <w:pPr>
              <w:tabs>
                <w:tab w:val="left" w:pos="284"/>
              </w:tabs>
              <w:spacing w:before="120"/>
              <w:jc w:val="center"/>
            </w:pPr>
            <w:r w:rsidRPr="00526173">
              <w:t>45 %</w:t>
            </w:r>
          </w:p>
        </w:tc>
      </w:tr>
    </w:tbl>
    <w:p w14:paraId="5A936091" w14:textId="77777777" w:rsidR="00C75210" w:rsidRPr="00526173" w:rsidRDefault="00C75210" w:rsidP="00C75210">
      <w:pPr>
        <w:tabs>
          <w:tab w:val="left" w:pos="284"/>
        </w:tabs>
        <w:spacing w:before="120"/>
      </w:pPr>
      <w:r w:rsidRPr="00526173">
        <w:t>Le projet ne présente ni plus ni moins de risque que les activités actuelles de « MARINE SERVICES ».</w:t>
      </w:r>
    </w:p>
    <w:p w14:paraId="62EC89F1" w14:textId="77777777" w:rsidR="00C75210" w:rsidRPr="00A614A9" w:rsidRDefault="00C75210" w:rsidP="00C75210">
      <w:pPr>
        <w:pStyle w:val="Titre1"/>
        <w:numPr>
          <w:ilvl w:val="0"/>
          <w:numId w:val="0"/>
        </w:numPr>
        <w:spacing w:after="120"/>
        <w:rPr>
          <w:szCs w:val="28"/>
        </w:rPr>
      </w:pPr>
      <w:r w:rsidRPr="00C93B5E">
        <w:rPr>
          <w:szCs w:val="28"/>
        </w:rPr>
        <w:t xml:space="preserve">Application </w:t>
      </w:r>
      <w:r>
        <w:rPr>
          <w:szCs w:val="28"/>
        </w:rPr>
        <w:t>9</w:t>
      </w:r>
      <w:r w:rsidRPr="00C93B5E">
        <w:rPr>
          <w:szCs w:val="28"/>
        </w:rPr>
        <w:t xml:space="preserve"> – </w:t>
      </w:r>
      <w:r>
        <w:rPr>
          <w:szCs w:val="28"/>
        </w:rPr>
        <w:t xml:space="preserve">Investissement </w:t>
      </w:r>
      <w:r w:rsidRPr="00C93B5E">
        <w:rPr>
          <w:szCs w:val="28"/>
        </w:rPr>
        <w:t xml:space="preserve">– </w:t>
      </w:r>
      <w:r w:rsidRPr="00330237">
        <w:rPr>
          <w:szCs w:val="28"/>
        </w:rPr>
        <w:t xml:space="preserve">Extrait sujet </w:t>
      </w:r>
      <w:r>
        <w:rPr>
          <w:szCs w:val="28"/>
        </w:rPr>
        <w:t xml:space="preserve">DCG – </w:t>
      </w:r>
      <w:r w:rsidRPr="00A614A9">
        <w:rPr>
          <w:szCs w:val="28"/>
        </w:rPr>
        <w:t xml:space="preserve">Session </w:t>
      </w:r>
      <w:r>
        <w:rPr>
          <w:szCs w:val="28"/>
        </w:rPr>
        <w:t>NC - 2024</w:t>
      </w:r>
    </w:p>
    <w:p w14:paraId="2774D8A4" w14:textId="77777777" w:rsidR="00C75210" w:rsidRPr="00D85AE2" w:rsidRDefault="00C75210" w:rsidP="00C75210">
      <w:pPr>
        <w:spacing w:before="120"/>
      </w:pPr>
      <w:r w:rsidRPr="00D85AE2">
        <w:t>La nouvelle activité de la SARL CORY sera mise en place début N. Deux projets distincts sont envisagés :</w:t>
      </w:r>
    </w:p>
    <w:p w14:paraId="48A7C93E" w14:textId="77777777" w:rsidR="00C75210" w:rsidRPr="00D85AE2" w:rsidRDefault="00C75210">
      <w:pPr>
        <w:numPr>
          <w:ilvl w:val="0"/>
          <w:numId w:val="10"/>
        </w:numPr>
        <w:tabs>
          <w:tab w:val="left" w:pos="284"/>
        </w:tabs>
        <w:spacing w:line="240" w:lineRule="auto"/>
        <w:ind w:left="284" w:hanging="284"/>
      </w:pPr>
      <w:r w:rsidRPr="00D85AE2">
        <w:t xml:space="preserve">Le projet A </w:t>
      </w:r>
      <w:proofErr w:type="spellStart"/>
      <w:r w:rsidRPr="00D85AE2">
        <w:t>consiste</w:t>
      </w:r>
      <w:proofErr w:type="spellEnd"/>
      <w:r w:rsidRPr="00D85AE2">
        <w:t xml:space="preserve"> à réaliser un investissement dans une chaîne de production automatisée et robotisée dans le but de réduire les charges de personnel ;</w:t>
      </w:r>
    </w:p>
    <w:p w14:paraId="67E03C2B" w14:textId="77777777" w:rsidR="00C75210" w:rsidRPr="00D85AE2" w:rsidRDefault="00C75210">
      <w:pPr>
        <w:numPr>
          <w:ilvl w:val="0"/>
          <w:numId w:val="10"/>
        </w:numPr>
        <w:tabs>
          <w:tab w:val="left" w:pos="284"/>
        </w:tabs>
        <w:spacing w:line="240" w:lineRule="auto"/>
        <w:ind w:left="284" w:hanging="284"/>
      </w:pPr>
      <w:r w:rsidRPr="00D85AE2">
        <w:t xml:space="preserve">Le projet B consiste à procéder au rachat d’une usine récente qui implique toutefois une main d’œuvre plus importante. </w:t>
      </w:r>
    </w:p>
    <w:p w14:paraId="20712600" w14:textId="77777777" w:rsidR="00C75210" w:rsidRPr="00D85AE2" w:rsidRDefault="00C75210" w:rsidP="00C75210">
      <w:pPr>
        <w:spacing w:before="120" w:after="120"/>
        <w:rPr>
          <w:b/>
        </w:rPr>
      </w:pPr>
      <w:r>
        <w:rPr>
          <w:b/>
        </w:rPr>
        <w:t xml:space="preserve">1. </w:t>
      </w:r>
      <w:r w:rsidRPr="00D85AE2">
        <w:rPr>
          <w:b/>
        </w:rPr>
        <w:t>Déterminer les CAF d’exploitation et les flux nets de trésorerie dégagés par le projet B. (arrondir à l’euro le plus près).</w:t>
      </w:r>
    </w:p>
    <w:p w14:paraId="2FCB8273" w14:textId="77777777" w:rsidR="00C75210" w:rsidRPr="00D85AE2" w:rsidRDefault="00C75210" w:rsidP="00C75210">
      <w:pPr>
        <w:spacing w:before="120" w:after="120"/>
        <w:rPr>
          <w:b/>
        </w:rPr>
      </w:pPr>
      <w:r>
        <w:rPr>
          <w:b/>
        </w:rPr>
        <w:lastRenderedPageBreak/>
        <w:t xml:space="preserve">2. </w:t>
      </w:r>
      <w:r w:rsidRPr="00D85AE2">
        <w:rPr>
          <w:b/>
        </w:rPr>
        <w:t xml:space="preserve">Présenter et calculer deux critères financiers qui permettraient </w:t>
      </w:r>
      <w:r>
        <w:rPr>
          <w:b/>
        </w:rPr>
        <w:t>à la SARL CORY</w:t>
      </w:r>
      <w:r w:rsidRPr="00D85AE2">
        <w:rPr>
          <w:b/>
        </w:rPr>
        <w:t xml:space="preserve"> de comparer les deux projets.</w:t>
      </w:r>
    </w:p>
    <w:p w14:paraId="2D585550" w14:textId="77777777" w:rsidR="00C75210" w:rsidRPr="00D85AE2" w:rsidRDefault="00C75210" w:rsidP="00C75210">
      <w:pPr>
        <w:spacing w:before="120" w:after="120"/>
        <w:rPr>
          <w:b/>
        </w:rPr>
      </w:pPr>
      <w:r>
        <w:rPr>
          <w:b/>
        </w:rPr>
        <w:t xml:space="preserve">4. </w:t>
      </w:r>
      <w:r w:rsidRPr="00D85AE2">
        <w:rPr>
          <w:b/>
        </w:rPr>
        <w:t>Expliquer pourquoi la VAN n’est pas ici un critère pe</w:t>
      </w:r>
      <w:r>
        <w:rPr>
          <w:b/>
        </w:rPr>
        <w:t>rtinent de sélection du projet.</w:t>
      </w:r>
    </w:p>
    <w:p w14:paraId="30CDA83E" w14:textId="77777777" w:rsidR="00C75210" w:rsidRPr="00D85AE2" w:rsidRDefault="00C75210" w:rsidP="00C75210">
      <w:pPr>
        <w:spacing w:before="120" w:after="120"/>
        <w:rPr>
          <w:b/>
        </w:rPr>
      </w:pPr>
      <w:r>
        <w:rPr>
          <w:b/>
        </w:rPr>
        <w:t xml:space="preserve">5. </w:t>
      </w:r>
      <w:r w:rsidRPr="00D85AE2">
        <w:rPr>
          <w:b/>
        </w:rPr>
        <w:t xml:space="preserve">Proposer une analyse comparative des projets sans négliger l’aspect non financier. </w:t>
      </w:r>
    </w:p>
    <w:p w14:paraId="5CBC259E" w14:textId="77777777" w:rsidR="00C75210" w:rsidRPr="00D85AE2" w:rsidRDefault="00C75210" w:rsidP="00C75210">
      <w:pPr>
        <w:pStyle w:val="Annexe"/>
        <w:spacing w:before="240" w:after="120"/>
        <w:jc w:val="both"/>
        <w:rPr>
          <w:lang w:val="fr-FR"/>
        </w:rPr>
      </w:pPr>
      <w:r w:rsidRPr="00D85AE2">
        <w:rPr>
          <w:lang w:val="fr-FR"/>
        </w:rPr>
        <w:t>Document 1 – Caractéristiqu</w:t>
      </w:r>
      <w:r>
        <w:rPr>
          <w:lang w:val="fr-FR"/>
        </w:rPr>
        <w:t>es des projets d’investissement</w:t>
      </w:r>
    </w:p>
    <w:tbl>
      <w:tblPr>
        <w:tblW w:w="9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2"/>
        <w:gridCol w:w="3258"/>
        <w:gridCol w:w="3260"/>
      </w:tblGrid>
      <w:tr w:rsidR="00C75210" w:rsidRPr="00D85AE2" w14:paraId="01473F4D" w14:textId="77777777" w:rsidTr="00991649">
        <w:tc>
          <w:tcPr>
            <w:tcW w:w="3252" w:type="dxa"/>
          </w:tcPr>
          <w:p w14:paraId="38FC0919" w14:textId="77777777" w:rsidR="00C75210" w:rsidRPr="00D85AE2" w:rsidRDefault="00C75210" w:rsidP="00991649">
            <w:pPr>
              <w:jc w:val="center"/>
              <w:rPr>
                <w:b/>
              </w:rPr>
            </w:pPr>
          </w:p>
        </w:tc>
        <w:tc>
          <w:tcPr>
            <w:tcW w:w="3258" w:type="dxa"/>
          </w:tcPr>
          <w:p w14:paraId="37F5D0BC" w14:textId="77777777" w:rsidR="00C75210" w:rsidRPr="00D85AE2" w:rsidRDefault="00C75210" w:rsidP="00991649">
            <w:pPr>
              <w:jc w:val="center"/>
              <w:rPr>
                <w:b/>
              </w:rPr>
            </w:pPr>
            <w:r w:rsidRPr="00D85AE2">
              <w:rPr>
                <w:b/>
              </w:rPr>
              <w:t>Projet A</w:t>
            </w:r>
          </w:p>
          <w:p w14:paraId="6C558F2A" w14:textId="77777777" w:rsidR="00C75210" w:rsidRPr="00D85AE2" w:rsidRDefault="00C75210" w:rsidP="00991649">
            <w:pPr>
              <w:jc w:val="center"/>
              <w:rPr>
                <w:b/>
              </w:rPr>
            </w:pPr>
            <w:r w:rsidRPr="00D85AE2">
              <w:rPr>
                <w:b/>
              </w:rPr>
              <w:t>Ligne automatisée</w:t>
            </w:r>
          </w:p>
        </w:tc>
        <w:tc>
          <w:tcPr>
            <w:tcW w:w="3260" w:type="dxa"/>
          </w:tcPr>
          <w:p w14:paraId="29623A6A" w14:textId="77777777" w:rsidR="00C75210" w:rsidRPr="00D85AE2" w:rsidRDefault="00C75210" w:rsidP="00991649">
            <w:pPr>
              <w:jc w:val="center"/>
              <w:rPr>
                <w:b/>
              </w:rPr>
            </w:pPr>
            <w:r w:rsidRPr="00D85AE2">
              <w:rPr>
                <w:b/>
              </w:rPr>
              <w:t>Projet B</w:t>
            </w:r>
          </w:p>
          <w:p w14:paraId="3867CD99" w14:textId="77777777" w:rsidR="00C75210" w:rsidRPr="00D85AE2" w:rsidRDefault="00C75210" w:rsidP="00991649">
            <w:pPr>
              <w:jc w:val="center"/>
              <w:rPr>
                <w:b/>
              </w:rPr>
            </w:pPr>
            <w:r w:rsidRPr="00D85AE2">
              <w:rPr>
                <w:b/>
              </w:rPr>
              <w:t>Rachat d’une usine</w:t>
            </w:r>
          </w:p>
        </w:tc>
      </w:tr>
      <w:tr w:rsidR="00C75210" w:rsidRPr="00D85AE2" w14:paraId="5837F87B" w14:textId="77777777" w:rsidTr="00991649">
        <w:tc>
          <w:tcPr>
            <w:tcW w:w="3252" w:type="dxa"/>
          </w:tcPr>
          <w:p w14:paraId="255422D9" w14:textId="77777777" w:rsidR="00C75210" w:rsidRPr="00D85AE2" w:rsidRDefault="00C75210" w:rsidP="00991649">
            <w:r w:rsidRPr="00D85AE2">
              <w:t>Coût d’acquisition (HT)</w:t>
            </w:r>
          </w:p>
        </w:tc>
        <w:tc>
          <w:tcPr>
            <w:tcW w:w="3258" w:type="dxa"/>
          </w:tcPr>
          <w:p w14:paraId="27C9A950" w14:textId="77777777" w:rsidR="00C75210" w:rsidRPr="00D85AE2" w:rsidRDefault="00C75210" w:rsidP="00991649">
            <w:pPr>
              <w:jc w:val="center"/>
            </w:pPr>
            <w:r w:rsidRPr="00D85AE2">
              <w:t>500 000 €</w:t>
            </w:r>
          </w:p>
        </w:tc>
        <w:tc>
          <w:tcPr>
            <w:tcW w:w="3260" w:type="dxa"/>
          </w:tcPr>
          <w:p w14:paraId="7E71362B" w14:textId="77777777" w:rsidR="00C75210" w:rsidRPr="00D85AE2" w:rsidRDefault="00C75210" w:rsidP="00991649">
            <w:pPr>
              <w:jc w:val="center"/>
            </w:pPr>
            <w:r w:rsidRPr="00D85AE2">
              <w:t>250 000 €</w:t>
            </w:r>
          </w:p>
        </w:tc>
      </w:tr>
      <w:tr w:rsidR="00C75210" w:rsidRPr="00D85AE2" w14:paraId="1147379F" w14:textId="77777777" w:rsidTr="00991649">
        <w:tc>
          <w:tcPr>
            <w:tcW w:w="3252" w:type="dxa"/>
          </w:tcPr>
          <w:p w14:paraId="76447BA5" w14:textId="77777777" w:rsidR="00C75210" w:rsidRPr="00D85AE2" w:rsidRDefault="00C75210" w:rsidP="00991649">
            <w:r w:rsidRPr="00D85AE2">
              <w:t>Charges fixes annuelles</w:t>
            </w:r>
          </w:p>
        </w:tc>
        <w:tc>
          <w:tcPr>
            <w:tcW w:w="3258" w:type="dxa"/>
          </w:tcPr>
          <w:p w14:paraId="3C485789" w14:textId="77777777" w:rsidR="00C75210" w:rsidRPr="00D85AE2" w:rsidRDefault="00C75210" w:rsidP="00991649">
            <w:pPr>
              <w:jc w:val="center"/>
            </w:pPr>
            <w:r w:rsidRPr="00D85AE2">
              <w:t>310 000 €</w:t>
            </w:r>
          </w:p>
        </w:tc>
        <w:tc>
          <w:tcPr>
            <w:tcW w:w="3260" w:type="dxa"/>
          </w:tcPr>
          <w:p w14:paraId="3E530081" w14:textId="77777777" w:rsidR="00C75210" w:rsidRPr="00D85AE2" w:rsidRDefault="00C75210" w:rsidP="00991649">
            <w:pPr>
              <w:jc w:val="center"/>
            </w:pPr>
            <w:r w:rsidRPr="00D85AE2">
              <w:t>190 000 €</w:t>
            </w:r>
          </w:p>
        </w:tc>
      </w:tr>
      <w:tr w:rsidR="00C75210" w:rsidRPr="00D85AE2" w14:paraId="047FF891" w14:textId="77777777" w:rsidTr="00991649">
        <w:tc>
          <w:tcPr>
            <w:tcW w:w="3252" w:type="dxa"/>
          </w:tcPr>
          <w:p w14:paraId="742D91AB" w14:textId="77777777" w:rsidR="00C75210" w:rsidRPr="00D85AE2" w:rsidRDefault="00C75210" w:rsidP="00991649">
            <w:r w:rsidRPr="00D85AE2">
              <w:t>Amortissement</w:t>
            </w:r>
          </w:p>
        </w:tc>
        <w:tc>
          <w:tcPr>
            <w:tcW w:w="3258" w:type="dxa"/>
          </w:tcPr>
          <w:p w14:paraId="133A5532" w14:textId="77777777" w:rsidR="00C75210" w:rsidRPr="00D85AE2" w:rsidRDefault="00C75210" w:rsidP="00991649">
            <w:pPr>
              <w:jc w:val="center"/>
            </w:pPr>
            <w:r w:rsidRPr="00D85AE2">
              <w:t>Linéaire sur 5 ans</w:t>
            </w:r>
          </w:p>
        </w:tc>
        <w:tc>
          <w:tcPr>
            <w:tcW w:w="3260" w:type="dxa"/>
          </w:tcPr>
          <w:p w14:paraId="3FE30D3F" w14:textId="77777777" w:rsidR="00C75210" w:rsidRPr="00D85AE2" w:rsidRDefault="00C75210" w:rsidP="00991649">
            <w:pPr>
              <w:jc w:val="center"/>
            </w:pPr>
            <w:r w:rsidRPr="00D85AE2">
              <w:t>Linéaire sur 5 ans</w:t>
            </w:r>
          </w:p>
        </w:tc>
      </w:tr>
      <w:tr w:rsidR="00C75210" w:rsidRPr="00D85AE2" w14:paraId="36F9D592" w14:textId="77777777" w:rsidTr="00991649">
        <w:tc>
          <w:tcPr>
            <w:tcW w:w="3252" w:type="dxa"/>
          </w:tcPr>
          <w:p w14:paraId="3C6F7B83" w14:textId="77777777" w:rsidR="00C75210" w:rsidRPr="00D85AE2" w:rsidRDefault="00C75210" w:rsidP="00991649">
            <w:r w:rsidRPr="00D85AE2">
              <w:t>Charges variables annuelles (dont salaires)</w:t>
            </w:r>
          </w:p>
        </w:tc>
        <w:tc>
          <w:tcPr>
            <w:tcW w:w="3258" w:type="dxa"/>
          </w:tcPr>
          <w:p w14:paraId="1BE22A35" w14:textId="77777777" w:rsidR="00C75210" w:rsidRPr="00D85AE2" w:rsidRDefault="00C75210" w:rsidP="00991649">
            <w:pPr>
              <w:jc w:val="center"/>
            </w:pPr>
            <w:r w:rsidRPr="00D85AE2">
              <w:t>70 € par produit</w:t>
            </w:r>
          </w:p>
        </w:tc>
        <w:tc>
          <w:tcPr>
            <w:tcW w:w="3260" w:type="dxa"/>
          </w:tcPr>
          <w:p w14:paraId="4E79F005" w14:textId="77777777" w:rsidR="00C75210" w:rsidRPr="00D85AE2" w:rsidRDefault="00C75210" w:rsidP="00991649">
            <w:pPr>
              <w:jc w:val="center"/>
            </w:pPr>
            <w:r w:rsidRPr="00D85AE2">
              <w:t>100 € par produit</w:t>
            </w:r>
          </w:p>
        </w:tc>
      </w:tr>
      <w:tr w:rsidR="00C75210" w:rsidRPr="00D85AE2" w14:paraId="3025C0B8" w14:textId="77777777" w:rsidTr="00991649">
        <w:tc>
          <w:tcPr>
            <w:tcW w:w="3252" w:type="dxa"/>
          </w:tcPr>
          <w:p w14:paraId="29830F24" w14:textId="77777777" w:rsidR="00C75210" w:rsidRPr="00D85AE2" w:rsidRDefault="00C75210" w:rsidP="00991649">
            <w:r w:rsidRPr="00D85AE2">
              <w:t>Prévisions du nombre de vente</w:t>
            </w:r>
          </w:p>
          <w:p w14:paraId="23E8AE66" w14:textId="77777777" w:rsidR="00C75210" w:rsidRPr="00D85AE2" w:rsidRDefault="00C75210" w:rsidP="00991649"/>
        </w:tc>
        <w:tc>
          <w:tcPr>
            <w:tcW w:w="3258" w:type="dxa"/>
          </w:tcPr>
          <w:p w14:paraId="30773C1F" w14:textId="77777777" w:rsidR="00C75210" w:rsidRPr="00D85AE2" w:rsidRDefault="00C75210" w:rsidP="00991649">
            <w:pPr>
              <w:jc w:val="center"/>
            </w:pPr>
            <w:r w:rsidRPr="00D85AE2">
              <w:t xml:space="preserve">De </w:t>
            </w:r>
            <w:r>
              <w:t>N</w:t>
            </w:r>
            <w:r w:rsidRPr="00D85AE2">
              <w:t xml:space="preserve"> à </w:t>
            </w:r>
            <w:r>
              <w:t>N+4</w:t>
            </w:r>
            <w:r w:rsidRPr="00D85AE2">
              <w:t> :</w:t>
            </w:r>
          </w:p>
          <w:p w14:paraId="694A4C86" w14:textId="77777777" w:rsidR="00C75210" w:rsidRPr="00D85AE2" w:rsidRDefault="00C75210" w:rsidP="00991649">
            <w:pPr>
              <w:jc w:val="center"/>
            </w:pPr>
            <w:r w:rsidRPr="00D85AE2">
              <w:t>6 000</w:t>
            </w:r>
          </w:p>
        </w:tc>
        <w:tc>
          <w:tcPr>
            <w:tcW w:w="3260" w:type="dxa"/>
          </w:tcPr>
          <w:p w14:paraId="626693A8" w14:textId="77777777" w:rsidR="00C75210" w:rsidRPr="00D85AE2" w:rsidRDefault="00C75210" w:rsidP="00991649">
            <w:pPr>
              <w:jc w:val="center"/>
            </w:pPr>
            <w:r>
              <w:t>En N</w:t>
            </w:r>
            <w:r w:rsidRPr="00D85AE2">
              <w:t> : 5 000</w:t>
            </w:r>
          </w:p>
          <w:p w14:paraId="143B9237" w14:textId="77777777" w:rsidR="00C75210" w:rsidRPr="00D85AE2" w:rsidRDefault="00C75210" w:rsidP="00991649">
            <w:pPr>
              <w:jc w:val="center"/>
            </w:pPr>
            <w:r w:rsidRPr="00D85AE2">
              <w:t xml:space="preserve">En </w:t>
            </w:r>
            <w:r>
              <w:t>N+1</w:t>
            </w:r>
            <w:r w:rsidRPr="00D85AE2">
              <w:t xml:space="preserve"> : 5 000</w:t>
            </w:r>
          </w:p>
          <w:p w14:paraId="4C64F6F6" w14:textId="77777777" w:rsidR="00C75210" w:rsidRPr="00D85AE2" w:rsidRDefault="00C75210" w:rsidP="00991649">
            <w:pPr>
              <w:jc w:val="center"/>
            </w:pPr>
            <w:r w:rsidRPr="00D85AE2">
              <w:t xml:space="preserve">En </w:t>
            </w:r>
            <w:r>
              <w:t>N+2</w:t>
            </w:r>
            <w:r w:rsidRPr="00D85AE2">
              <w:t> : 7 000</w:t>
            </w:r>
          </w:p>
          <w:p w14:paraId="586310EF" w14:textId="77777777" w:rsidR="00C75210" w:rsidRPr="00D85AE2" w:rsidRDefault="00C75210" w:rsidP="00991649">
            <w:pPr>
              <w:jc w:val="center"/>
            </w:pPr>
            <w:r w:rsidRPr="00D85AE2">
              <w:t xml:space="preserve">En </w:t>
            </w:r>
            <w:r>
              <w:t>N+3</w:t>
            </w:r>
            <w:r w:rsidRPr="00D85AE2">
              <w:t> : 7 000</w:t>
            </w:r>
          </w:p>
          <w:p w14:paraId="6B8D8B4C" w14:textId="77777777" w:rsidR="00C75210" w:rsidRPr="00D85AE2" w:rsidRDefault="00C75210" w:rsidP="00991649">
            <w:pPr>
              <w:jc w:val="center"/>
            </w:pPr>
            <w:r w:rsidRPr="00D85AE2">
              <w:t xml:space="preserve">En </w:t>
            </w:r>
            <w:r>
              <w:t>N+4</w:t>
            </w:r>
            <w:r w:rsidRPr="00D85AE2">
              <w:t> : 7 000</w:t>
            </w:r>
          </w:p>
        </w:tc>
      </w:tr>
      <w:tr w:rsidR="00C75210" w:rsidRPr="00D85AE2" w14:paraId="27A5619E" w14:textId="77777777" w:rsidTr="00991649">
        <w:tc>
          <w:tcPr>
            <w:tcW w:w="3252" w:type="dxa"/>
          </w:tcPr>
          <w:p w14:paraId="335F3214" w14:textId="77777777" w:rsidR="00C75210" w:rsidRPr="00D85AE2" w:rsidRDefault="00C75210" w:rsidP="00991649">
            <w:r w:rsidRPr="00D85AE2">
              <w:t>Valeur résiduelle</w:t>
            </w:r>
          </w:p>
        </w:tc>
        <w:tc>
          <w:tcPr>
            <w:tcW w:w="3258" w:type="dxa"/>
          </w:tcPr>
          <w:p w14:paraId="6610FDEF" w14:textId="77777777" w:rsidR="00C75210" w:rsidRPr="00D85AE2" w:rsidRDefault="00C75210" w:rsidP="00991649">
            <w:pPr>
              <w:jc w:val="center"/>
            </w:pPr>
            <w:r w:rsidRPr="00D85AE2">
              <w:t>50 000 euros net d’IS</w:t>
            </w:r>
          </w:p>
        </w:tc>
        <w:tc>
          <w:tcPr>
            <w:tcW w:w="3260" w:type="dxa"/>
          </w:tcPr>
          <w:p w14:paraId="34EA9D68" w14:textId="77777777" w:rsidR="00C75210" w:rsidRPr="00D85AE2" w:rsidRDefault="00C75210" w:rsidP="00991649">
            <w:pPr>
              <w:jc w:val="center"/>
            </w:pPr>
            <w:r w:rsidRPr="00D85AE2">
              <w:t>Nulle</w:t>
            </w:r>
          </w:p>
        </w:tc>
      </w:tr>
    </w:tbl>
    <w:p w14:paraId="0E9EC524" w14:textId="77777777" w:rsidR="00C75210" w:rsidRPr="00D85AE2" w:rsidRDefault="00C75210" w:rsidP="00C75210">
      <w:pPr>
        <w:spacing w:before="120"/>
      </w:pPr>
      <w:r w:rsidRPr="00D85AE2">
        <w:t>Prix de vente d’un produit : 145 €.</w:t>
      </w:r>
    </w:p>
    <w:p w14:paraId="7BFDA847" w14:textId="77777777" w:rsidR="00C75210" w:rsidRPr="00D85AE2" w:rsidRDefault="00C75210" w:rsidP="00C75210">
      <w:pPr>
        <w:spacing w:before="120"/>
      </w:pPr>
      <w:r w:rsidRPr="00D85AE2">
        <w:t>Coût du capital estimé : 5 %.</w:t>
      </w:r>
    </w:p>
    <w:p w14:paraId="4D2DA075" w14:textId="77777777" w:rsidR="00C75210" w:rsidRPr="00D85AE2" w:rsidRDefault="00C75210" w:rsidP="00C75210">
      <w:pPr>
        <w:spacing w:before="120"/>
      </w:pPr>
      <w:r w:rsidRPr="00D85AE2">
        <w:t>Par mesure de précaution, le BFR est estimé à 10 jours de CA HT.</w:t>
      </w:r>
    </w:p>
    <w:p w14:paraId="6A717B4C" w14:textId="77777777" w:rsidR="00C75210" w:rsidRPr="00D85AE2" w:rsidRDefault="00C75210" w:rsidP="00C75210">
      <w:pPr>
        <w:spacing w:before="120"/>
      </w:pPr>
      <w:r w:rsidRPr="00D85AE2">
        <w:t>Le résultat de l’entreprise est globalement excédentaire.</w:t>
      </w:r>
    </w:p>
    <w:p w14:paraId="1E9407CD" w14:textId="77777777" w:rsidR="00C75210" w:rsidRPr="00D85AE2" w:rsidRDefault="00C75210" w:rsidP="00C75210">
      <w:pPr>
        <w:pStyle w:val="Annexe"/>
        <w:spacing w:before="240" w:after="120"/>
        <w:jc w:val="both"/>
        <w:rPr>
          <w:lang w:val="fr-FR"/>
        </w:rPr>
      </w:pPr>
      <w:r w:rsidRPr="00D85AE2">
        <w:rPr>
          <w:lang w:val="fr-FR"/>
        </w:rPr>
        <w:t>Document 2 – Étude de la rentabilité du projet A.</w:t>
      </w:r>
    </w:p>
    <w:tbl>
      <w:tblPr>
        <w:tblW w:w="10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207"/>
        <w:gridCol w:w="1357"/>
        <w:gridCol w:w="1358"/>
        <w:gridCol w:w="1357"/>
        <w:gridCol w:w="1356"/>
        <w:gridCol w:w="1357"/>
      </w:tblGrid>
      <w:tr w:rsidR="00C75210" w:rsidRPr="00D85AE2" w14:paraId="5FEF4C87" w14:textId="77777777" w:rsidTr="00991649">
        <w:tc>
          <w:tcPr>
            <w:tcW w:w="2122" w:type="dxa"/>
          </w:tcPr>
          <w:p w14:paraId="2FFBFA3F" w14:textId="77777777" w:rsidR="00C75210" w:rsidRPr="00D85AE2" w:rsidRDefault="00C75210" w:rsidP="00991649">
            <w:pPr>
              <w:jc w:val="center"/>
              <w:rPr>
                <w:b/>
              </w:rPr>
            </w:pPr>
            <w:r w:rsidRPr="00D85AE2">
              <w:rPr>
                <w:b/>
              </w:rPr>
              <w:t>Année</w:t>
            </w:r>
          </w:p>
        </w:tc>
        <w:tc>
          <w:tcPr>
            <w:tcW w:w="1207" w:type="dxa"/>
          </w:tcPr>
          <w:p w14:paraId="70BC1442" w14:textId="77777777" w:rsidR="00C75210" w:rsidRPr="00D85AE2" w:rsidRDefault="00C75210" w:rsidP="00991649">
            <w:pPr>
              <w:jc w:val="center"/>
              <w:rPr>
                <w:b/>
              </w:rPr>
            </w:pPr>
            <w:r w:rsidRPr="00D85AE2">
              <w:rPr>
                <w:b/>
              </w:rPr>
              <w:t>Début N</w:t>
            </w:r>
          </w:p>
        </w:tc>
        <w:tc>
          <w:tcPr>
            <w:tcW w:w="1357" w:type="dxa"/>
          </w:tcPr>
          <w:p w14:paraId="7A620BDA" w14:textId="77777777" w:rsidR="00C75210" w:rsidRPr="00D85AE2" w:rsidRDefault="00C75210" w:rsidP="00991649">
            <w:pPr>
              <w:jc w:val="center"/>
              <w:rPr>
                <w:b/>
              </w:rPr>
            </w:pPr>
            <w:r w:rsidRPr="00D85AE2">
              <w:rPr>
                <w:b/>
              </w:rPr>
              <w:t>Fin N</w:t>
            </w:r>
          </w:p>
        </w:tc>
        <w:tc>
          <w:tcPr>
            <w:tcW w:w="1358" w:type="dxa"/>
          </w:tcPr>
          <w:p w14:paraId="1E6DAF58" w14:textId="77777777" w:rsidR="00C75210" w:rsidRPr="00D85AE2" w:rsidRDefault="00C75210" w:rsidP="00991649">
            <w:pPr>
              <w:jc w:val="center"/>
              <w:rPr>
                <w:b/>
              </w:rPr>
            </w:pPr>
            <w:r w:rsidRPr="00D85AE2">
              <w:rPr>
                <w:b/>
              </w:rPr>
              <w:t>Fin N+1</w:t>
            </w:r>
          </w:p>
        </w:tc>
        <w:tc>
          <w:tcPr>
            <w:tcW w:w="1357" w:type="dxa"/>
          </w:tcPr>
          <w:p w14:paraId="70EC9443" w14:textId="77777777" w:rsidR="00C75210" w:rsidRPr="00D85AE2" w:rsidRDefault="00C75210" w:rsidP="00991649">
            <w:pPr>
              <w:jc w:val="center"/>
              <w:rPr>
                <w:b/>
              </w:rPr>
            </w:pPr>
            <w:r w:rsidRPr="00D85AE2">
              <w:rPr>
                <w:b/>
              </w:rPr>
              <w:t>Fin N+2</w:t>
            </w:r>
          </w:p>
        </w:tc>
        <w:tc>
          <w:tcPr>
            <w:tcW w:w="1356" w:type="dxa"/>
          </w:tcPr>
          <w:p w14:paraId="3F00D19D" w14:textId="77777777" w:rsidR="00C75210" w:rsidRPr="00D85AE2" w:rsidRDefault="00C75210" w:rsidP="00991649">
            <w:pPr>
              <w:jc w:val="center"/>
              <w:rPr>
                <w:b/>
              </w:rPr>
            </w:pPr>
            <w:r w:rsidRPr="00D85AE2">
              <w:rPr>
                <w:b/>
              </w:rPr>
              <w:t>Fin N+3</w:t>
            </w:r>
          </w:p>
        </w:tc>
        <w:tc>
          <w:tcPr>
            <w:tcW w:w="1357" w:type="dxa"/>
          </w:tcPr>
          <w:p w14:paraId="1D7656DE" w14:textId="77777777" w:rsidR="00C75210" w:rsidRPr="00D85AE2" w:rsidRDefault="00C75210" w:rsidP="00991649">
            <w:pPr>
              <w:jc w:val="center"/>
              <w:rPr>
                <w:b/>
              </w:rPr>
            </w:pPr>
            <w:r w:rsidRPr="00D85AE2">
              <w:rPr>
                <w:b/>
              </w:rPr>
              <w:t>Fin N+4</w:t>
            </w:r>
          </w:p>
        </w:tc>
      </w:tr>
      <w:tr w:rsidR="00C75210" w:rsidRPr="00D85AE2" w14:paraId="3EC7341A" w14:textId="77777777" w:rsidTr="00991649">
        <w:trPr>
          <w:trHeight w:val="65"/>
        </w:trPr>
        <w:tc>
          <w:tcPr>
            <w:tcW w:w="2122" w:type="dxa"/>
            <w:vAlign w:val="center"/>
          </w:tcPr>
          <w:p w14:paraId="7A57B4A0" w14:textId="77777777" w:rsidR="00C75210" w:rsidRPr="00D85AE2" w:rsidRDefault="00C75210" w:rsidP="00991649">
            <w:r w:rsidRPr="00D85AE2">
              <w:t>Caf d’exploitation</w:t>
            </w:r>
          </w:p>
        </w:tc>
        <w:tc>
          <w:tcPr>
            <w:tcW w:w="1207" w:type="dxa"/>
            <w:vAlign w:val="center"/>
          </w:tcPr>
          <w:p w14:paraId="11B9594F" w14:textId="77777777" w:rsidR="00C75210" w:rsidRPr="00D85AE2" w:rsidRDefault="00C75210" w:rsidP="00991649">
            <w:pPr>
              <w:jc w:val="center"/>
            </w:pPr>
          </w:p>
        </w:tc>
        <w:tc>
          <w:tcPr>
            <w:tcW w:w="1357" w:type="dxa"/>
            <w:vAlign w:val="center"/>
          </w:tcPr>
          <w:p w14:paraId="0EA3F6DB" w14:textId="77777777" w:rsidR="00C75210" w:rsidRPr="00D85AE2" w:rsidRDefault="00C75210" w:rsidP="00991649">
            <w:pPr>
              <w:jc w:val="center"/>
            </w:pPr>
            <w:r w:rsidRPr="00D85AE2">
              <w:t>130 000</w:t>
            </w:r>
          </w:p>
        </w:tc>
        <w:tc>
          <w:tcPr>
            <w:tcW w:w="1358" w:type="dxa"/>
            <w:vAlign w:val="center"/>
          </w:tcPr>
          <w:p w14:paraId="4341EA27" w14:textId="77777777" w:rsidR="00C75210" w:rsidRPr="00D85AE2" w:rsidRDefault="00C75210" w:rsidP="00991649">
            <w:pPr>
              <w:jc w:val="center"/>
            </w:pPr>
            <w:r w:rsidRPr="00D85AE2">
              <w:t>130 000</w:t>
            </w:r>
          </w:p>
        </w:tc>
        <w:tc>
          <w:tcPr>
            <w:tcW w:w="1357" w:type="dxa"/>
            <w:vAlign w:val="center"/>
          </w:tcPr>
          <w:p w14:paraId="52C0B5A8" w14:textId="77777777" w:rsidR="00C75210" w:rsidRPr="00D85AE2" w:rsidRDefault="00C75210" w:rsidP="00991649">
            <w:pPr>
              <w:jc w:val="center"/>
            </w:pPr>
            <w:r w:rsidRPr="00D85AE2">
              <w:t>130 000</w:t>
            </w:r>
          </w:p>
        </w:tc>
        <w:tc>
          <w:tcPr>
            <w:tcW w:w="1356" w:type="dxa"/>
            <w:vAlign w:val="center"/>
          </w:tcPr>
          <w:p w14:paraId="4605BF8E" w14:textId="77777777" w:rsidR="00C75210" w:rsidRPr="00D85AE2" w:rsidRDefault="00C75210" w:rsidP="00991649">
            <w:pPr>
              <w:jc w:val="center"/>
            </w:pPr>
            <w:r w:rsidRPr="00D85AE2">
              <w:t>130 000</w:t>
            </w:r>
          </w:p>
        </w:tc>
        <w:tc>
          <w:tcPr>
            <w:tcW w:w="1357" w:type="dxa"/>
            <w:vAlign w:val="center"/>
          </w:tcPr>
          <w:p w14:paraId="65927609" w14:textId="77777777" w:rsidR="00C75210" w:rsidRPr="00D85AE2" w:rsidRDefault="00C75210" w:rsidP="00991649">
            <w:pPr>
              <w:jc w:val="center"/>
            </w:pPr>
            <w:r w:rsidRPr="00D85AE2">
              <w:t>130 000</w:t>
            </w:r>
          </w:p>
        </w:tc>
      </w:tr>
      <w:tr w:rsidR="00C75210" w:rsidRPr="00D85AE2" w14:paraId="27DF5A9F" w14:textId="77777777" w:rsidTr="00991649">
        <w:trPr>
          <w:trHeight w:val="65"/>
        </w:trPr>
        <w:tc>
          <w:tcPr>
            <w:tcW w:w="2122" w:type="dxa"/>
            <w:vAlign w:val="center"/>
          </w:tcPr>
          <w:p w14:paraId="7B269472" w14:textId="77777777" w:rsidR="00C75210" w:rsidRPr="00D85AE2" w:rsidRDefault="00C75210" w:rsidP="00991649">
            <w:r w:rsidRPr="00D85AE2">
              <w:t>FNTE</w:t>
            </w:r>
          </w:p>
        </w:tc>
        <w:tc>
          <w:tcPr>
            <w:tcW w:w="1207" w:type="dxa"/>
            <w:vAlign w:val="center"/>
          </w:tcPr>
          <w:p w14:paraId="1219D2CD" w14:textId="77777777" w:rsidR="00C75210" w:rsidRPr="00D85AE2" w:rsidRDefault="00C75210" w:rsidP="00991649">
            <w:pPr>
              <w:jc w:val="center"/>
            </w:pPr>
            <w:r w:rsidRPr="00D85AE2">
              <w:t>-524 167</w:t>
            </w:r>
          </w:p>
        </w:tc>
        <w:tc>
          <w:tcPr>
            <w:tcW w:w="1357" w:type="dxa"/>
            <w:vAlign w:val="center"/>
          </w:tcPr>
          <w:p w14:paraId="03B8BFD8" w14:textId="77777777" w:rsidR="00C75210" w:rsidRPr="00D85AE2" w:rsidRDefault="00C75210" w:rsidP="00991649">
            <w:pPr>
              <w:jc w:val="center"/>
            </w:pPr>
            <w:r w:rsidRPr="00D85AE2">
              <w:t>130 000</w:t>
            </w:r>
          </w:p>
        </w:tc>
        <w:tc>
          <w:tcPr>
            <w:tcW w:w="1358" w:type="dxa"/>
            <w:vAlign w:val="center"/>
          </w:tcPr>
          <w:p w14:paraId="61A46BE0" w14:textId="77777777" w:rsidR="00C75210" w:rsidRPr="00D85AE2" w:rsidRDefault="00C75210" w:rsidP="00991649">
            <w:pPr>
              <w:jc w:val="center"/>
            </w:pPr>
            <w:r w:rsidRPr="00D85AE2">
              <w:t>130 000</w:t>
            </w:r>
          </w:p>
        </w:tc>
        <w:tc>
          <w:tcPr>
            <w:tcW w:w="1357" w:type="dxa"/>
            <w:vAlign w:val="center"/>
          </w:tcPr>
          <w:p w14:paraId="7BCB693B" w14:textId="77777777" w:rsidR="00C75210" w:rsidRPr="00D85AE2" w:rsidRDefault="00C75210" w:rsidP="00991649">
            <w:pPr>
              <w:jc w:val="center"/>
            </w:pPr>
            <w:r w:rsidRPr="00D85AE2">
              <w:t>130 000</w:t>
            </w:r>
          </w:p>
        </w:tc>
        <w:tc>
          <w:tcPr>
            <w:tcW w:w="1356" w:type="dxa"/>
            <w:vAlign w:val="center"/>
          </w:tcPr>
          <w:p w14:paraId="4590FC1D" w14:textId="77777777" w:rsidR="00C75210" w:rsidRPr="00D85AE2" w:rsidRDefault="00C75210" w:rsidP="00991649">
            <w:pPr>
              <w:jc w:val="center"/>
            </w:pPr>
            <w:r w:rsidRPr="00D85AE2">
              <w:t>130 000</w:t>
            </w:r>
          </w:p>
        </w:tc>
        <w:tc>
          <w:tcPr>
            <w:tcW w:w="1357" w:type="dxa"/>
            <w:vAlign w:val="center"/>
          </w:tcPr>
          <w:p w14:paraId="6624ABCA" w14:textId="77777777" w:rsidR="00C75210" w:rsidRPr="00D85AE2" w:rsidRDefault="00C75210" w:rsidP="00991649">
            <w:pPr>
              <w:jc w:val="center"/>
            </w:pPr>
            <w:r w:rsidRPr="00D85AE2">
              <w:t>204 167</w:t>
            </w:r>
          </w:p>
        </w:tc>
      </w:tr>
    </w:tbl>
    <w:p w14:paraId="3EA4515D" w14:textId="77777777" w:rsidR="00C75210" w:rsidRPr="00D85AE2" w:rsidRDefault="00C75210" w:rsidP="00C75210">
      <w:pPr>
        <w:spacing w:before="120"/>
      </w:pPr>
      <w:r w:rsidRPr="00D85AE2">
        <w:t>VAN = 96 777 €.</w:t>
      </w:r>
    </w:p>
    <w:p w14:paraId="40D24130" w14:textId="77777777" w:rsidR="00C75210" w:rsidRPr="00D85AE2" w:rsidRDefault="00C75210" w:rsidP="00C75210">
      <w:pPr>
        <w:spacing w:before="120"/>
      </w:pPr>
      <w:r w:rsidRPr="00D85AE2">
        <w:t>TRI = 11 %.</w:t>
      </w:r>
    </w:p>
    <w:p w14:paraId="5D1BB78F" w14:textId="77777777" w:rsidR="00C75210" w:rsidRPr="00D85AE2" w:rsidRDefault="00C75210" w:rsidP="00C75210">
      <w:pPr>
        <w:spacing w:before="120"/>
      </w:pPr>
      <w:r w:rsidRPr="00D85AE2">
        <w:t>Indice de profitabilité = 1,18.</w:t>
      </w:r>
    </w:p>
    <w:p w14:paraId="0B5DE316" w14:textId="77777777" w:rsidR="00C75210" w:rsidRPr="00A614A9" w:rsidRDefault="00C75210" w:rsidP="00C75210">
      <w:pPr>
        <w:pStyle w:val="Titre1"/>
        <w:numPr>
          <w:ilvl w:val="0"/>
          <w:numId w:val="0"/>
        </w:numPr>
        <w:rPr>
          <w:szCs w:val="28"/>
        </w:rPr>
      </w:pPr>
      <w:r w:rsidRPr="00C93B5E">
        <w:rPr>
          <w:szCs w:val="28"/>
        </w:rPr>
        <w:t xml:space="preserve">Application </w:t>
      </w:r>
      <w:r>
        <w:rPr>
          <w:szCs w:val="28"/>
        </w:rPr>
        <w:t>10</w:t>
      </w:r>
      <w:r w:rsidRPr="00C93B5E">
        <w:rPr>
          <w:szCs w:val="28"/>
        </w:rPr>
        <w:t xml:space="preserve"> – </w:t>
      </w:r>
      <w:r>
        <w:rPr>
          <w:szCs w:val="28"/>
        </w:rPr>
        <w:t xml:space="preserve">Investissement </w:t>
      </w:r>
      <w:r w:rsidRPr="00C93B5E">
        <w:rPr>
          <w:szCs w:val="28"/>
        </w:rPr>
        <w:t xml:space="preserve">– </w:t>
      </w:r>
      <w:r w:rsidRPr="00330237">
        <w:rPr>
          <w:szCs w:val="28"/>
        </w:rPr>
        <w:t xml:space="preserve">Extrait sujet </w:t>
      </w:r>
      <w:r>
        <w:rPr>
          <w:szCs w:val="28"/>
        </w:rPr>
        <w:t xml:space="preserve">DCG – </w:t>
      </w:r>
      <w:r w:rsidRPr="00A614A9">
        <w:rPr>
          <w:szCs w:val="28"/>
        </w:rPr>
        <w:t>Session 20</w:t>
      </w:r>
      <w:r>
        <w:rPr>
          <w:szCs w:val="28"/>
        </w:rPr>
        <w:t>25</w:t>
      </w:r>
    </w:p>
    <w:p w14:paraId="2BDD7951" w14:textId="77777777" w:rsidR="00C75210" w:rsidRPr="00CE3858" w:rsidRDefault="00C75210" w:rsidP="00C75210">
      <w:pPr>
        <w:spacing w:before="120"/>
      </w:pPr>
      <w:r w:rsidRPr="00CE3858">
        <w:t>La société BIEN-VIVRE est une PME spécialisée dans la production de produits de santé et de bien-être, tels que des tisanes, des plantes, des huiles essentielles, qu’elle vend principalement auprès d’une clientèle professionnelle. Elle a également une activité accessoire de prestation de services, notamment dans les conseils donnés aux entreprises et aux particuliers dans le domaine du bien-être, de la santé et dans les démarches respectueuses de l’environnement. Elle est située à Rouen en Normandie.</w:t>
      </w:r>
    </w:p>
    <w:p w14:paraId="6A83E659" w14:textId="77777777" w:rsidR="00C75210" w:rsidRPr="00CE3858" w:rsidRDefault="00C75210" w:rsidP="00C75210">
      <w:pPr>
        <w:spacing w:before="120"/>
      </w:pPr>
      <w:r w:rsidRPr="00CE3858">
        <w:t>L’entreprise a fait des préoccupations sociétales et environnementales, qui sont inscrites dans ses propres valeurs qu’elle véhicule et respecte au quotidien,</w:t>
      </w:r>
      <w:r>
        <w:t xml:space="preserve"> </w:t>
      </w:r>
      <w:r w:rsidRPr="00CE3858">
        <w:t xml:space="preserve">sa raison d’être. </w:t>
      </w:r>
    </w:p>
    <w:p w14:paraId="6128E0F0" w14:textId="77777777" w:rsidR="00C75210" w:rsidRPr="00CE3858" w:rsidRDefault="00C75210" w:rsidP="00C75210">
      <w:pPr>
        <w:spacing w:before="120"/>
      </w:pPr>
      <w:r w:rsidRPr="00CE3858">
        <w:t>La société BIEN-VIVRE est leader dans son domaine au niveau régional. Afin de se différencier de la concurrence, l’entreprise a misé sur une équipe motivée, engagée et soucieuse des pratiques sociétales et environnementales av</w:t>
      </w:r>
      <w:r>
        <w:t>ec un savoir-faire particulier.</w:t>
      </w:r>
    </w:p>
    <w:p w14:paraId="784A33A5" w14:textId="77777777" w:rsidR="00C75210" w:rsidRPr="00CE3858" w:rsidRDefault="00C75210" w:rsidP="00C75210">
      <w:pPr>
        <w:spacing w:before="120"/>
      </w:pPr>
      <w:r w:rsidRPr="00CE3858">
        <w:t xml:space="preserve">Madame PAYET est à la tête de cette entreprise florissante. Elle </w:t>
      </w:r>
      <w:r>
        <w:t xml:space="preserve">a </w:t>
      </w:r>
      <w:r w:rsidRPr="00CE3858">
        <w:t>un projet de développement d’une nouvelle activité dans la cosmétique marine. Elle souhaite être accompagnée sur l’analyse de la rentabilité de cet investissement peu flexible avant toute prise de décision</w:t>
      </w:r>
      <w:r w:rsidRPr="00DF40CC">
        <w:t>.</w:t>
      </w:r>
      <w:r>
        <w:t xml:space="preserve"> Il est envisagé</w:t>
      </w:r>
      <w:r w:rsidRPr="00CE3858">
        <w:t xml:space="preserve"> de </w:t>
      </w:r>
      <w:r>
        <w:t xml:space="preserve">le </w:t>
      </w:r>
      <w:r w:rsidRPr="00CE3858">
        <w:t xml:space="preserve">réaliser début </w:t>
      </w:r>
      <w:r>
        <w:t>N+1</w:t>
      </w:r>
      <w:r w:rsidRPr="00CE3858">
        <w:t>. Il s’agit d’un investissement de diversification d’une ligne de production pour la fabrication de cos</w:t>
      </w:r>
      <w:r>
        <w:t>métique marine à base d’algues.</w:t>
      </w:r>
    </w:p>
    <w:p w14:paraId="51AC46B0" w14:textId="77777777" w:rsidR="00C75210" w:rsidRPr="00CE3858" w:rsidRDefault="00C75210" w:rsidP="00C75210">
      <w:pPr>
        <w:spacing w:before="120" w:after="120"/>
        <w:rPr>
          <w:b/>
        </w:rPr>
      </w:pPr>
      <w:bookmarkStart w:id="0" w:name="_Hlk187828805"/>
      <w:r>
        <w:rPr>
          <w:b/>
        </w:rPr>
        <w:lastRenderedPageBreak/>
        <w:t xml:space="preserve">1. </w:t>
      </w:r>
      <w:r w:rsidRPr="00CE3858">
        <w:rPr>
          <w:b/>
        </w:rPr>
        <w:t xml:space="preserve">Présenter à madame PAYET deux critères financiers permettant d’apprécier la rentabilité de l’investissement. </w:t>
      </w:r>
      <w:bookmarkEnd w:id="0"/>
    </w:p>
    <w:p w14:paraId="5920B09E" w14:textId="77777777" w:rsidR="00C75210" w:rsidRPr="00CE3858" w:rsidRDefault="00C75210" w:rsidP="00C75210">
      <w:pPr>
        <w:spacing w:before="120" w:after="120"/>
        <w:rPr>
          <w:b/>
        </w:rPr>
      </w:pPr>
      <w:bookmarkStart w:id="1" w:name="_Hlk187828980"/>
      <w:r>
        <w:rPr>
          <w:b/>
        </w:rPr>
        <w:t xml:space="preserve">2. </w:t>
      </w:r>
      <w:r w:rsidRPr="00CE3858">
        <w:rPr>
          <w:b/>
        </w:rPr>
        <w:t xml:space="preserve">Justifier les montants du capital investi de 132 000 €, de la CAF d’exploitation de 24 500 € pour l’année </w:t>
      </w:r>
      <w:r>
        <w:rPr>
          <w:b/>
        </w:rPr>
        <w:t>N+1</w:t>
      </w:r>
      <w:r w:rsidRPr="00CE3858">
        <w:rPr>
          <w:b/>
        </w:rPr>
        <w:t xml:space="preserve"> et du flux net de trésorerie d’exploitation (FNTE) de 78 783 € pour l’année </w:t>
      </w:r>
      <w:r>
        <w:rPr>
          <w:b/>
        </w:rPr>
        <w:t>N+5</w:t>
      </w:r>
      <w:r w:rsidRPr="00CE3858">
        <w:rPr>
          <w:b/>
        </w:rPr>
        <w:t>.</w:t>
      </w:r>
      <w:bookmarkEnd w:id="1"/>
    </w:p>
    <w:p w14:paraId="56247FB4" w14:textId="77777777" w:rsidR="00C75210" w:rsidRPr="00CE3858" w:rsidRDefault="00C75210" w:rsidP="00C75210">
      <w:pPr>
        <w:spacing w:before="120" w:after="120"/>
        <w:rPr>
          <w:b/>
        </w:rPr>
      </w:pPr>
      <w:r>
        <w:rPr>
          <w:b/>
        </w:rPr>
        <w:t xml:space="preserve">3. </w:t>
      </w:r>
      <w:r w:rsidRPr="00CE3858">
        <w:rPr>
          <w:b/>
        </w:rPr>
        <w:t>Montrer en quoi le taux d’actualisation peut impacter la décision d’investissement.</w:t>
      </w:r>
    </w:p>
    <w:p w14:paraId="51440238" w14:textId="77777777" w:rsidR="00C75210" w:rsidRPr="00CE3858" w:rsidRDefault="00C75210" w:rsidP="00C75210">
      <w:pPr>
        <w:spacing w:before="120" w:after="120"/>
        <w:rPr>
          <w:b/>
        </w:rPr>
      </w:pPr>
      <w:r>
        <w:rPr>
          <w:b/>
        </w:rPr>
        <w:t xml:space="preserve">4. </w:t>
      </w:r>
      <w:r w:rsidRPr="00CE3858">
        <w:rPr>
          <w:b/>
        </w:rPr>
        <w:t>Calculer le taux de rentabilité interne pour le projet d’investissement.</w:t>
      </w:r>
    </w:p>
    <w:p w14:paraId="3915F26A" w14:textId="77777777" w:rsidR="00C75210" w:rsidRPr="00CE3858" w:rsidRDefault="00C75210" w:rsidP="00C75210">
      <w:pPr>
        <w:spacing w:before="120" w:after="120"/>
        <w:rPr>
          <w:b/>
        </w:rPr>
      </w:pPr>
      <w:r>
        <w:rPr>
          <w:b/>
        </w:rPr>
        <w:t xml:space="preserve">5. </w:t>
      </w:r>
      <w:r w:rsidRPr="00CE3858">
        <w:rPr>
          <w:b/>
        </w:rPr>
        <w:t>Conseiller madame PAYET quant à la réalisation de ce projet d’investissement.</w:t>
      </w:r>
      <w:r>
        <w:rPr>
          <w:b/>
        </w:rPr>
        <w:t xml:space="preserve"> </w:t>
      </w:r>
      <w:r w:rsidRPr="00CE3858">
        <w:rPr>
          <w:b/>
        </w:rPr>
        <w:t>Intégrer dans votre réflexion deux critères non financiers.</w:t>
      </w:r>
    </w:p>
    <w:p w14:paraId="1A019EB5" w14:textId="77777777" w:rsidR="00C75210" w:rsidRPr="00CE3858" w:rsidRDefault="00C75210" w:rsidP="00C75210">
      <w:pPr>
        <w:pStyle w:val="Annexe"/>
        <w:spacing w:before="240" w:after="120"/>
        <w:jc w:val="both"/>
        <w:rPr>
          <w:lang w:val="fr-FR"/>
        </w:rPr>
      </w:pPr>
      <w:r>
        <w:rPr>
          <w:lang w:val="fr-FR"/>
        </w:rPr>
        <w:t>Document</w:t>
      </w:r>
      <w:r w:rsidRPr="00CE3858">
        <w:rPr>
          <w:lang w:val="fr-FR"/>
        </w:rPr>
        <w:t xml:space="preserve"> – Projet d’investissement dans l’activité de fabrication de produits santé et bien-être</w:t>
      </w:r>
    </w:p>
    <w:p w14:paraId="4B324332" w14:textId="77777777" w:rsidR="00C75210" w:rsidRPr="00CE3858" w:rsidRDefault="00C75210" w:rsidP="00C75210">
      <w:pPr>
        <w:spacing w:before="120"/>
      </w:pPr>
      <w:r w:rsidRPr="00CE3858">
        <w:t xml:space="preserve">L’étude du projet d’investissement sera réalisée sur une période de 5 ans. </w:t>
      </w:r>
    </w:p>
    <w:p w14:paraId="6248ACE7" w14:textId="77777777" w:rsidR="00C75210" w:rsidRPr="00CE3858" w:rsidRDefault="00C75210" w:rsidP="00C75210">
      <w:pPr>
        <w:spacing w:before="120"/>
      </w:pPr>
      <w:r w:rsidRPr="00CE3858">
        <w:t xml:space="preserve">Le coût de l’investissement est de 100 000 € et débutera début </w:t>
      </w:r>
      <w:r>
        <w:t>N+1</w:t>
      </w:r>
      <w:r w:rsidRPr="00CE3858">
        <w:t xml:space="preserve">. La durée d’utilisation est de 5 ans. La valeur résiduelle (ou prix de cession) de l’immobilisation est de 10 000 € nets d’IS au terme des 5 ans. La dotation annuelle aux amortissements s’élève à 20 000 €. </w:t>
      </w:r>
    </w:p>
    <w:p w14:paraId="191E0EA9" w14:textId="77777777" w:rsidR="00C75210" w:rsidRPr="00CE3858" w:rsidRDefault="00C75210" w:rsidP="00C75210">
      <w:pPr>
        <w:spacing w:before="120"/>
      </w:pPr>
      <w:r w:rsidRPr="00CE3858">
        <w:t xml:space="preserve">L’investissement permettra à l’entreprise de générer un chiffre d’affaires supplémentaire prévisionnel HT de 240 000 € pour la première année en </w:t>
      </w:r>
      <w:r>
        <w:t>N+1</w:t>
      </w:r>
      <w:r w:rsidRPr="00CE3858">
        <w:t xml:space="preserve"> avec une progression annuelle de 2 % jusqu’en </w:t>
      </w:r>
      <w:r>
        <w:t>N+5</w:t>
      </w:r>
      <w:r w:rsidRPr="00CE3858">
        <w:t>. Les coûts variables d’exploitation représentent 35 % du chiffre d’affaires. Les charges fixes annuelles d’exploitation (hors dotation aux amortis</w:t>
      </w:r>
      <w:r>
        <w:t>sements) s’élèvent à 130 000 €.</w:t>
      </w:r>
    </w:p>
    <w:p w14:paraId="31251CB9" w14:textId="77777777" w:rsidR="00C75210" w:rsidRPr="00CE3858" w:rsidRDefault="00C75210" w:rsidP="00C75210">
      <w:pPr>
        <w:spacing w:before="120"/>
      </w:pPr>
      <w:r w:rsidRPr="00CE3858">
        <w:t xml:space="preserve">Le taux d’imposition des sociétés est de 25 %. </w:t>
      </w:r>
    </w:p>
    <w:p w14:paraId="77CBA8F0" w14:textId="77777777" w:rsidR="00C75210" w:rsidRPr="00CE3858" w:rsidRDefault="00C75210" w:rsidP="00C75210">
      <w:pPr>
        <w:spacing w:before="120" w:after="120"/>
      </w:pPr>
      <w:r w:rsidRPr="00CE3858">
        <w:t xml:space="preserve">L’investissement permettra de réaliser les CAF d’exploitation suivantes : </w:t>
      </w:r>
    </w:p>
    <w:tbl>
      <w:tblPr>
        <w:tblW w:w="959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270"/>
        <w:gridCol w:w="1562"/>
        <w:gridCol w:w="1415"/>
        <w:gridCol w:w="1418"/>
        <w:gridCol w:w="1376"/>
      </w:tblGrid>
      <w:tr w:rsidR="00C75210" w:rsidRPr="00CE3858" w14:paraId="48F18BFB" w14:textId="77777777" w:rsidTr="00991649">
        <w:tc>
          <w:tcPr>
            <w:tcW w:w="2552" w:type="dxa"/>
          </w:tcPr>
          <w:p w14:paraId="5B1D072E" w14:textId="77777777" w:rsidR="00C75210" w:rsidRPr="00CE3858" w:rsidRDefault="00C75210" w:rsidP="00991649">
            <w:pPr>
              <w:jc w:val="center"/>
              <w:rPr>
                <w:b/>
              </w:rPr>
            </w:pPr>
          </w:p>
        </w:tc>
        <w:tc>
          <w:tcPr>
            <w:tcW w:w="1270" w:type="dxa"/>
            <w:shd w:val="clear" w:color="auto" w:fill="F2F2F2"/>
          </w:tcPr>
          <w:p w14:paraId="03A963A1" w14:textId="77777777" w:rsidR="00C75210" w:rsidRPr="00CE3858" w:rsidRDefault="00C75210" w:rsidP="00991649">
            <w:pPr>
              <w:jc w:val="center"/>
              <w:rPr>
                <w:b/>
              </w:rPr>
            </w:pPr>
            <w:r>
              <w:rPr>
                <w:b/>
              </w:rPr>
              <w:t>N+1</w:t>
            </w:r>
          </w:p>
        </w:tc>
        <w:tc>
          <w:tcPr>
            <w:tcW w:w="1562" w:type="dxa"/>
            <w:shd w:val="clear" w:color="auto" w:fill="F2F2F2"/>
          </w:tcPr>
          <w:p w14:paraId="145FCAE4" w14:textId="77777777" w:rsidR="00C75210" w:rsidRPr="00CE3858" w:rsidRDefault="00C75210" w:rsidP="00991649">
            <w:pPr>
              <w:jc w:val="center"/>
              <w:rPr>
                <w:b/>
              </w:rPr>
            </w:pPr>
            <w:r>
              <w:rPr>
                <w:b/>
              </w:rPr>
              <w:t>N+2</w:t>
            </w:r>
          </w:p>
        </w:tc>
        <w:tc>
          <w:tcPr>
            <w:tcW w:w="1415" w:type="dxa"/>
            <w:shd w:val="clear" w:color="auto" w:fill="F2F2F2"/>
          </w:tcPr>
          <w:p w14:paraId="39F75788" w14:textId="77777777" w:rsidR="00C75210" w:rsidRPr="00CE3858" w:rsidRDefault="00C75210" w:rsidP="00991649">
            <w:pPr>
              <w:jc w:val="center"/>
              <w:rPr>
                <w:b/>
              </w:rPr>
            </w:pPr>
            <w:r>
              <w:rPr>
                <w:b/>
              </w:rPr>
              <w:t>N+3</w:t>
            </w:r>
          </w:p>
        </w:tc>
        <w:tc>
          <w:tcPr>
            <w:tcW w:w="1418" w:type="dxa"/>
            <w:shd w:val="clear" w:color="auto" w:fill="F2F2F2"/>
          </w:tcPr>
          <w:p w14:paraId="60E5D9EA" w14:textId="77777777" w:rsidR="00C75210" w:rsidRPr="00CE3858" w:rsidRDefault="00C75210" w:rsidP="00991649">
            <w:pPr>
              <w:jc w:val="center"/>
              <w:rPr>
                <w:b/>
              </w:rPr>
            </w:pPr>
            <w:r>
              <w:rPr>
                <w:b/>
              </w:rPr>
              <w:t>N+4</w:t>
            </w:r>
          </w:p>
        </w:tc>
        <w:tc>
          <w:tcPr>
            <w:tcW w:w="1376" w:type="dxa"/>
            <w:shd w:val="clear" w:color="auto" w:fill="F2F2F2"/>
          </w:tcPr>
          <w:p w14:paraId="6CE5DA38" w14:textId="77777777" w:rsidR="00C75210" w:rsidRPr="00CE3858" w:rsidRDefault="00C75210" w:rsidP="00991649">
            <w:pPr>
              <w:jc w:val="center"/>
              <w:rPr>
                <w:b/>
              </w:rPr>
            </w:pPr>
            <w:r>
              <w:rPr>
                <w:b/>
              </w:rPr>
              <w:t>N+5</w:t>
            </w:r>
          </w:p>
        </w:tc>
      </w:tr>
      <w:tr w:rsidR="00C75210" w:rsidRPr="00CE3858" w14:paraId="3D975C9B" w14:textId="77777777" w:rsidTr="00991649">
        <w:tc>
          <w:tcPr>
            <w:tcW w:w="2552" w:type="dxa"/>
            <w:vAlign w:val="center"/>
          </w:tcPr>
          <w:p w14:paraId="7593FCC3" w14:textId="77777777" w:rsidR="00C75210" w:rsidRPr="00CE3858" w:rsidRDefault="00C75210" w:rsidP="00991649">
            <w:r w:rsidRPr="00CE3858">
              <w:t>CAF d’exploitation</w:t>
            </w:r>
          </w:p>
        </w:tc>
        <w:tc>
          <w:tcPr>
            <w:tcW w:w="1270" w:type="dxa"/>
            <w:vAlign w:val="center"/>
          </w:tcPr>
          <w:p w14:paraId="4954CA36" w14:textId="77777777" w:rsidR="00C75210" w:rsidRPr="00CE3858" w:rsidRDefault="00C75210" w:rsidP="00991649">
            <w:pPr>
              <w:jc w:val="center"/>
            </w:pPr>
            <w:r w:rsidRPr="00CE3858">
              <w:t>24 500</w:t>
            </w:r>
          </w:p>
        </w:tc>
        <w:tc>
          <w:tcPr>
            <w:tcW w:w="1562" w:type="dxa"/>
            <w:vAlign w:val="center"/>
          </w:tcPr>
          <w:p w14:paraId="54DE5FBE" w14:textId="77777777" w:rsidR="00C75210" w:rsidRPr="00CE3858" w:rsidRDefault="00C75210" w:rsidP="00991649">
            <w:pPr>
              <w:jc w:val="center"/>
            </w:pPr>
            <w:r w:rsidRPr="00CE3858">
              <w:t>26 840</w:t>
            </w:r>
          </w:p>
        </w:tc>
        <w:tc>
          <w:tcPr>
            <w:tcW w:w="1415" w:type="dxa"/>
            <w:vAlign w:val="center"/>
          </w:tcPr>
          <w:p w14:paraId="720BEBF7" w14:textId="77777777" w:rsidR="00C75210" w:rsidRPr="00CE3858" w:rsidRDefault="00C75210" w:rsidP="00991649">
            <w:pPr>
              <w:jc w:val="center"/>
            </w:pPr>
            <w:r w:rsidRPr="00CE3858">
              <w:t>29 227</w:t>
            </w:r>
          </w:p>
        </w:tc>
        <w:tc>
          <w:tcPr>
            <w:tcW w:w="1418" w:type="dxa"/>
            <w:vAlign w:val="center"/>
          </w:tcPr>
          <w:p w14:paraId="4E684ACE" w14:textId="77777777" w:rsidR="00C75210" w:rsidRPr="00CE3858" w:rsidRDefault="00C75210" w:rsidP="00991649">
            <w:pPr>
              <w:jc w:val="center"/>
            </w:pPr>
            <w:r w:rsidRPr="00CE3858">
              <w:t>31 661</w:t>
            </w:r>
          </w:p>
        </w:tc>
        <w:tc>
          <w:tcPr>
            <w:tcW w:w="1376" w:type="dxa"/>
            <w:vAlign w:val="center"/>
          </w:tcPr>
          <w:p w14:paraId="120AA638" w14:textId="77777777" w:rsidR="00C75210" w:rsidRPr="00CE3858" w:rsidRDefault="00C75210" w:rsidP="00991649">
            <w:pPr>
              <w:jc w:val="center"/>
            </w:pPr>
            <w:r w:rsidRPr="00CE3858">
              <w:t>34 145</w:t>
            </w:r>
          </w:p>
        </w:tc>
      </w:tr>
    </w:tbl>
    <w:p w14:paraId="72C86ADD" w14:textId="77777777" w:rsidR="00C75210" w:rsidRPr="00CE3858" w:rsidRDefault="00C75210" w:rsidP="00C75210">
      <w:pPr>
        <w:spacing w:before="120"/>
      </w:pPr>
      <w:r w:rsidRPr="00CE3858">
        <w:t xml:space="preserve">Le BFRE est estimé à 48 jours de chiffre d’affaires HT. La nouvelle activité entrainera une augmentation du BFRE entre </w:t>
      </w:r>
      <w:r>
        <w:t>N+1</w:t>
      </w:r>
      <w:r w:rsidRPr="00CE3858">
        <w:t xml:space="preserve"> et </w:t>
      </w:r>
      <w:r>
        <w:t>N+5</w:t>
      </w:r>
      <w:r w:rsidRPr="00CE3858">
        <w:t>.</w:t>
      </w:r>
    </w:p>
    <w:p w14:paraId="0DB8A835" w14:textId="77777777" w:rsidR="00C75210" w:rsidRPr="00A20759" w:rsidRDefault="00C75210" w:rsidP="00C75210">
      <w:pPr>
        <w:spacing w:before="120" w:after="120"/>
      </w:pPr>
      <w:r w:rsidRPr="00A20759">
        <w:t xml:space="preserve">Le projet d’investissement dégagera les flux nets de trésorerie (FNT) suivants : </w:t>
      </w:r>
    </w:p>
    <w:tbl>
      <w:tblPr>
        <w:tblW w:w="9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451"/>
        <w:gridCol w:w="1448"/>
        <w:gridCol w:w="1451"/>
        <w:gridCol w:w="1451"/>
        <w:gridCol w:w="1451"/>
        <w:gridCol w:w="1451"/>
      </w:tblGrid>
      <w:tr w:rsidR="00C75210" w:rsidRPr="00A20759" w14:paraId="4F6094BD" w14:textId="77777777" w:rsidTr="00991649">
        <w:trPr>
          <w:trHeight w:val="319"/>
        </w:trPr>
        <w:tc>
          <w:tcPr>
            <w:tcW w:w="959" w:type="dxa"/>
          </w:tcPr>
          <w:p w14:paraId="0019BFC4" w14:textId="77777777" w:rsidR="00C75210" w:rsidRPr="00A20759" w:rsidRDefault="00C75210" w:rsidP="00991649"/>
        </w:tc>
        <w:tc>
          <w:tcPr>
            <w:tcW w:w="1451" w:type="dxa"/>
            <w:shd w:val="clear" w:color="auto" w:fill="F2F2F2"/>
            <w:vAlign w:val="center"/>
          </w:tcPr>
          <w:p w14:paraId="76DE72C1" w14:textId="77777777" w:rsidR="00C75210" w:rsidRPr="00A20759" w:rsidRDefault="00C75210" w:rsidP="00991649">
            <w:pPr>
              <w:jc w:val="center"/>
              <w:rPr>
                <w:b/>
              </w:rPr>
            </w:pPr>
            <w:r w:rsidRPr="00A20759">
              <w:rPr>
                <w:b/>
              </w:rPr>
              <w:t>01/01/N+1</w:t>
            </w:r>
          </w:p>
        </w:tc>
        <w:tc>
          <w:tcPr>
            <w:tcW w:w="1448" w:type="dxa"/>
            <w:shd w:val="clear" w:color="auto" w:fill="F2F2F2"/>
            <w:vAlign w:val="center"/>
          </w:tcPr>
          <w:p w14:paraId="4EE54AED" w14:textId="77777777" w:rsidR="00C75210" w:rsidRPr="00A20759" w:rsidRDefault="00C75210" w:rsidP="00991649">
            <w:pPr>
              <w:jc w:val="center"/>
              <w:rPr>
                <w:b/>
              </w:rPr>
            </w:pPr>
            <w:r w:rsidRPr="00A20759">
              <w:rPr>
                <w:b/>
              </w:rPr>
              <w:t>31/12/N+1</w:t>
            </w:r>
          </w:p>
        </w:tc>
        <w:tc>
          <w:tcPr>
            <w:tcW w:w="1451" w:type="dxa"/>
            <w:shd w:val="clear" w:color="auto" w:fill="F2F2F2"/>
            <w:vAlign w:val="center"/>
          </w:tcPr>
          <w:p w14:paraId="4D785477" w14:textId="77777777" w:rsidR="00C75210" w:rsidRPr="00A20759" w:rsidRDefault="00C75210" w:rsidP="00991649">
            <w:pPr>
              <w:jc w:val="center"/>
              <w:rPr>
                <w:b/>
              </w:rPr>
            </w:pPr>
            <w:r w:rsidRPr="00A20759">
              <w:rPr>
                <w:b/>
              </w:rPr>
              <w:t>31/12/N+2</w:t>
            </w:r>
          </w:p>
        </w:tc>
        <w:tc>
          <w:tcPr>
            <w:tcW w:w="1451" w:type="dxa"/>
            <w:shd w:val="clear" w:color="auto" w:fill="F2F2F2"/>
            <w:vAlign w:val="center"/>
          </w:tcPr>
          <w:p w14:paraId="1C4D486D" w14:textId="77777777" w:rsidR="00C75210" w:rsidRPr="00A20759" w:rsidRDefault="00C75210" w:rsidP="00991649">
            <w:pPr>
              <w:jc w:val="center"/>
              <w:rPr>
                <w:b/>
              </w:rPr>
            </w:pPr>
            <w:r w:rsidRPr="00A20759">
              <w:rPr>
                <w:b/>
              </w:rPr>
              <w:t>31/12/N+3</w:t>
            </w:r>
          </w:p>
        </w:tc>
        <w:tc>
          <w:tcPr>
            <w:tcW w:w="1451" w:type="dxa"/>
            <w:shd w:val="clear" w:color="auto" w:fill="F2F2F2"/>
            <w:vAlign w:val="center"/>
          </w:tcPr>
          <w:p w14:paraId="5BE0465A" w14:textId="77777777" w:rsidR="00C75210" w:rsidRPr="00A20759" w:rsidRDefault="00C75210" w:rsidP="00991649">
            <w:pPr>
              <w:jc w:val="center"/>
              <w:rPr>
                <w:b/>
              </w:rPr>
            </w:pPr>
            <w:r w:rsidRPr="00A20759">
              <w:rPr>
                <w:b/>
              </w:rPr>
              <w:t>31/12/N+4</w:t>
            </w:r>
          </w:p>
        </w:tc>
        <w:tc>
          <w:tcPr>
            <w:tcW w:w="1451" w:type="dxa"/>
            <w:shd w:val="clear" w:color="auto" w:fill="F2F2F2"/>
            <w:vAlign w:val="center"/>
          </w:tcPr>
          <w:p w14:paraId="45F7D2D8" w14:textId="77777777" w:rsidR="00C75210" w:rsidRPr="00A20759" w:rsidRDefault="00C75210" w:rsidP="00991649">
            <w:pPr>
              <w:jc w:val="center"/>
              <w:rPr>
                <w:b/>
              </w:rPr>
            </w:pPr>
            <w:r w:rsidRPr="00A20759">
              <w:rPr>
                <w:b/>
              </w:rPr>
              <w:t>31/12/N+5</w:t>
            </w:r>
          </w:p>
        </w:tc>
      </w:tr>
      <w:tr w:rsidR="00C75210" w:rsidRPr="00A20759" w14:paraId="0F6E123F" w14:textId="77777777" w:rsidTr="00991649">
        <w:trPr>
          <w:trHeight w:val="65"/>
        </w:trPr>
        <w:tc>
          <w:tcPr>
            <w:tcW w:w="959" w:type="dxa"/>
            <w:vAlign w:val="center"/>
          </w:tcPr>
          <w:p w14:paraId="4737028F" w14:textId="77777777" w:rsidR="00C75210" w:rsidRPr="00A20759" w:rsidRDefault="00C75210" w:rsidP="00991649">
            <w:r w:rsidRPr="00A20759">
              <w:t>FNT</w:t>
            </w:r>
          </w:p>
        </w:tc>
        <w:tc>
          <w:tcPr>
            <w:tcW w:w="1451" w:type="dxa"/>
            <w:vAlign w:val="center"/>
          </w:tcPr>
          <w:p w14:paraId="2469F102" w14:textId="77777777" w:rsidR="00C75210" w:rsidRPr="00A20759" w:rsidRDefault="00C75210" w:rsidP="00991649">
            <w:r w:rsidRPr="00A20759">
              <w:t>- 132 000</w:t>
            </w:r>
          </w:p>
        </w:tc>
        <w:tc>
          <w:tcPr>
            <w:tcW w:w="1448" w:type="dxa"/>
            <w:vAlign w:val="center"/>
          </w:tcPr>
          <w:p w14:paraId="0F4F9107" w14:textId="77777777" w:rsidR="00C75210" w:rsidRPr="00A20759" w:rsidRDefault="00C75210" w:rsidP="00991649">
            <w:r w:rsidRPr="00A20759">
              <w:t>23 860</w:t>
            </w:r>
          </w:p>
        </w:tc>
        <w:tc>
          <w:tcPr>
            <w:tcW w:w="1451" w:type="dxa"/>
            <w:vAlign w:val="center"/>
          </w:tcPr>
          <w:p w14:paraId="7A7B6EF7" w14:textId="77777777" w:rsidR="00C75210" w:rsidRPr="00A20759" w:rsidRDefault="00C75210" w:rsidP="00991649">
            <w:r w:rsidRPr="00A20759">
              <w:t>26 187</w:t>
            </w:r>
          </w:p>
        </w:tc>
        <w:tc>
          <w:tcPr>
            <w:tcW w:w="1451" w:type="dxa"/>
            <w:vAlign w:val="center"/>
          </w:tcPr>
          <w:p w14:paraId="6C5CE720" w14:textId="77777777" w:rsidR="00C75210" w:rsidRPr="00A20759" w:rsidRDefault="00C75210" w:rsidP="00991649">
            <w:r w:rsidRPr="00A20759">
              <w:t>28 561</w:t>
            </w:r>
          </w:p>
        </w:tc>
        <w:tc>
          <w:tcPr>
            <w:tcW w:w="1451" w:type="dxa"/>
            <w:vAlign w:val="center"/>
          </w:tcPr>
          <w:p w14:paraId="431B97F5" w14:textId="77777777" w:rsidR="00C75210" w:rsidRPr="00A20759" w:rsidRDefault="00C75210" w:rsidP="00991649">
            <w:r w:rsidRPr="00A20759">
              <w:t>30 982</w:t>
            </w:r>
          </w:p>
        </w:tc>
        <w:tc>
          <w:tcPr>
            <w:tcW w:w="1451" w:type="dxa"/>
            <w:vAlign w:val="center"/>
          </w:tcPr>
          <w:p w14:paraId="14A16A0C" w14:textId="77777777" w:rsidR="00C75210" w:rsidRPr="00A20759" w:rsidRDefault="00C75210" w:rsidP="00991649">
            <w:r w:rsidRPr="00A20759">
              <w:t>78 783</w:t>
            </w:r>
          </w:p>
        </w:tc>
      </w:tr>
    </w:tbl>
    <w:p w14:paraId="0CBEC418" w14:textId="77777777" w:rsidR="00C75210" w:rsidRPr="00A20759" w:rsidRDefault="00C75210" w:rsidP="00C75210">
      <w:pPr>
        <w:spacing w:before="120" w:after="120"/>
      </w:pPr>
      <w:r w:rsidRPr="00A20759">
        <w:t xml:space="preserve">Madame PAYET vous communique un tableau récapitulatif de la valeur actuelle nette (VAN), de l’indice de profitabilité (IP) et du délai de récupération du capital investi (DRCI) calculés au taux d’actualisation de 10 % et de 12 %. </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2409"/>
        <w:gridCol w:w="2268"/>
        <w:gridCol w:w="2836"/>
      </w:tblGrid>
      <w:tr w:rsidR="00C75210" w:rsidRPr="00A20759" w14:paraId="58A511BC" w14:textId="77777777" w:rsidTr="00991649">
        <w:trPr>
          <w:trHeight w:val="353"/>
        </w:trPr>
        <w:tc>
          <w:tcPr>
            <w:tcW w:w="2235" w:type="dxa"/>
          </w:tcPr>
          <w:p w14:paraId="0D7591F5" w14:textId="77777777" w:rsidR="00C75210" w:rsidRPr="00A20759" w:rsidRDefault="00C75210" w:rsidP="00991649">
            <w:pPr>
              <w:jc w:val="center"/>
              <w:rPr>
                <w:b/>
              </w:rPr>
            </w:pPr>
            <w:r>
              <w:rPr>
                <w:b/>
              </w:rPr>
              <w:t>Taux d’actualisation</w:t>
            </w:r>
          </w:p>
        </w:tc>
        <w:tc>
          <w:tcPr>
            <w:tcW w:w="2409" w:type="dxa"/>
          </w:tcPr>
          <w:p w14:paraId="726D112F" w14:textId="77777777" w:rsidR="00C75210" w:rsidRPr="00A20759" w:rsidRDefault="00C75210" w:rsidP="00991649">
            <w:pPr>
              <w:jc w:val="center"/>
              <w:rPr>
                <w:b/>
              </w:rPr>
            </w:pPr>
            <w:r w:rsidRPr="00A20759">
              <w:rPr>
                <w:b/>
              </w:rPr>
              <w:t>Valeur Actuelle Nette</w:t>
            </w:r>
          </w:p>
          <w:p w14:paraId="5D392638" w14:textId="77777777" w:rsidR="00C75210" w:rsidRPr="00A20759" w:rsidRDefault="00C75210" w:rsidP="00991649">
            <w:pPr>
              <w:jc w:val="center"/>
              <w:rPr>
                <w:b/>
              </w:rPr>
            </w:pPr>
            <w:r w:rsidRPr="00A20759">
              <w:rPr>
                <w:b/>
              </w:rPr>
              <w:t>(VAN)</w:t>
            </w:r>
          </w:p>
        </w:tc>
        <w:tc>
          <w:tcPr>
            <w:tcW w:w="2268" w:type="dxa"/>
          </w:tcPr>
          <w:p w14:paraId="747C0CA1" w14:textId="77777777" w:rsidR="00C75210" w:rsidRPr="00A20759" w:rsidRDefault="00C75210" w:rsidP="00991649">
            <w:pPr>
              <w:jc w:val="center"/>
              <w:rPr>
                <w:b/>
              </w:rPr>
            </w:pPr>
            <w:r w:rsidRPr="00A20759">
              <w:rPr>
                <w:b/>
              </w:rPr>
              <w:t>Indice de Profitabilité</w:t>
            </w:r>
          </w:p>
          <w:p w14:paraId="55FD77F8" w14:textId="77777777" w:rsidR="00C75210" w:rsidRPr="00A20759" w:rsidRDefault="00C75210" w:rsidP="00991649">
            <w:pPr>
              <w:jc w:val="center"/>
              <w:rPr>
                <w:b/>
              </w:rPr>
            </w:pPr>
            <w:r w:rsidRPr="00A20759">
              <w:rPr>
                <w:b/>
              </w:rPr>
              <w:t>(IP)</w:t>
            </w:r>
          </w:p>
        </w:tc>
        <w:tc>
          <w:tcPr>
            <w:tcW w:w="2836" w:type="dxa"/>
          </w:tcPr>
          <w:p w14:paraId="77F04C1E" w14:textId="77777777" w:rsidR="00C75210" w:rsidRPr="00A20759" w:rsidRDefault="00C75210" w:rsidP="00991649">
            <w:pPr>
              <w:jc w:val="center"/>
              <w:rPr>
                <w:b/>
              </w:rPr>
            </w:pPr>
            <w:r w:rsidRPr="00A20759">
              <w:rPr>
                <w:b/>
              </w:rPr>
              <w:t>DRCI</w:t>
            </w:r>
          </w:p>
        </w:tc>
      </w:tr>
      <w:tr w:rsidR="00C75210" w:rsidRPr="00A20759" w14:paraId="59DA78C5" w14:textId="77777777" w:rsidTr="00991649">
        <w:tc>
          <w:tcPr>
            <w:tcW w:w="2235" w:type="dxa"/>
            <w:shd w:val="clear" w:color="auto" w:fill="F2F2F2"/>
          </w:tcPr>
          <w:p w14:paraId="4FA63648" w14:textId="77777777" w:rsidR="00C75210" w:rsidRPr="00A20759" w:rsidRDefault="00C75210" w:rsidP="00991649">
            <w:r w:rsidRPr="00A20759">
              <w:t>10 %</w:t>
            </w:r>
          </w:p>
        </w:tc>
        <w:tc>
          <w:tcPr>
            <w:tcW w:w="2409" w:type="dxa"/>
            <w:vAlign w:val="center"/>
          </w:tcPr>
          <w:p w14:paraId="367D51F5" w14:textId="77777777" w:rsidR="00C75210" w:rsidRPr="00A20759" w:rsidRDefault="00C75210" w:rsidP="00991649">
            <w:pPr>
              <w:jc w:val="center"/>
            </w:pPr>
            <w:r w:rsidRPr="00A20759">
              <w:t>2 870</w:t>
            </w:r>
          </w:p>
        </w:tc>
        <w:tc>
          <w:tcPr>
            <w:tcW w:w="2268" w:type="dxa"/>
            <w:vAlign w:val="center"/>
          </w:tcPr>
          <w:p w14:paraId="00BDE9C4" w14:textId="77777777" w:rsidR="00C75210" w:rsidRPr="00A20759" w:rsidRDefault="00C75210" w:rsidP="00991649">
            <w:pPr>
              <w:jc w:val="center"/>
            </w:pPr>
            <w:r w:rsidRPr="00A20759">
              <w:t>1,02</w:t>
            </w:r>
          </w:p>
        </w:tc>
        <w:tc>
          <w:tcPr>
            <w:tcW w:w="2836" w:type="dxa"/>
            <w:vAlign w:val="center"/>
          </w:tcPr>
          <w:p w14:paraId="10BDBBCE" w14:textId="77777777" w:rsidR="00C75210" w:rsidRPr="00A20759" w:rsidRDefault="00C75210" w:rsidP="00991649">
            <w:pPr>
              <w:jc w:val="center"/>
            </w:pPr>
            <w:r w:rsidRPr="00A20759">
              <w:t>4 ans et 11 mois</w:t>
            </w:r>
          </w:p>
        </w:tc>
      </w:tr>
      <w:tr w:rsidR="00C75210" w:rsidRPr="00A20759" w14:paraId="3589EBFA" w14:textId="77777777" w:rsidTr="00991649">
        <w:tc>
          <w:tcPr>
            <w:tcW w:w="2235" w:type="dxa"/>
            <w:shd w:val="clear" w:color="auto" w:fill="F2F2F2"/>
          </w:tcPr>
          <w:p w14:paraId="2D5805FB" w14:textId="77777777" w:rsidR="00C75210" w:rsidRPr="00A20759" w:rsidRDefault="00C75210" w:rsidP="00991649">
            <w:r w:rsidRPr="00A20759">
              <w:t>12 %</w:t>
            </w:r>
          </w:p>
        </w:tc>
        <w:tc>
          <w:tcPr>
            <w:tcW w:w="2409" w:type="dxa"/>
            <w:vAlign w:val="center"/>
          </w:tcPr>
          <w:p w14:paraId="24EA3957" w14:textId="77777777" w:rsidR="00C75210" w:rsidRPr="00A20759" w:rsidRDefault="00C75210" w:rsidP="00991649">
            <w:pPr>
              <w:jc w:val="center"/>
            </w:pPr>
            <w:r w:rsidRPr="00A20759">
              <w:t>-5 098</w:t>
            </w:r>
          </w:p>
        </w:tc>
        <w:tc>
          <w:tcPr>
            <w:tcW w:w="2268" w:type="dxa"/>
            <w:vAlign w:val="center"/>
          </w:tcPr>
          <w:p w14:paraId="48A67933" w14:textId="77777777" w:rsidR="00C75210" w:rsidRPr="00A20759" w:rsidRDefault="00C75210" w:rsidP="00991649">
            <w:pPr>
              <w:jc w:val="center"/>
            </w:pPr>
            <w:r w:rsidRPr="00A20759">
              <w:t>0,96</w:t>
            </w:r>
          </w:p>
        </w:tc>
        <w:tc>
          <w:tcPr>
            <w:tcW w:w="2836" w:type="dxa"/>
            <w:vAlign w:val="center"/>
          </w:tcPr>
          <w:p w14:paraId="35847504" w14:textId="77777777" w:rsidR="00C75210" w:rsidRPr="00A20759" w:rsidRDefault="00C75210" w:rsidP="00991649">
            <w:pPr>
              <w:jc w:val="center"/>
            </w:pPr>
            <w:r w:rsidRPr="00A20759">
              <w:t>Capital investi non récupéré au bout de 5 ans</w:t>
            </w:r>
          </w:p>
        </w:tc>
      </w:tr>
    </w:tbl>
    <w:p w14:paraId="072EA147" w14:textId="77777777" w:rsidR="00C75210" w:rsidRPr="00A20759" w:rsidRDefault="00C75210" w:rsidP="00C75210">
      <w:pPr>
        <w:spacing w:before="120"/>
      </w:pPr>
      <w:r w:rsidRPr="00A20759">
        <w:t>Les apporteurs de capitaux exigent un rendement de 10%.</w:t>
      </w:r>
    </w:p>
    <w:p w14:paraId="66489EEE" w14:textId="77777777" w:rsidR="00AD52EE" w:rsidRPr="00C75210" w:rsidRDefault="00AD52EE" w:rsidP="00C75210"/>
    <w:sectPr w:rsidR="00AD52EE" w:rsidRPr="00C75210" w:rsidSect="00BA0AA6">
      <w:headerReference w:type="default" r:id="rId7"/>
      <w:footerReference w:type="default" r:id="rId8"/>
      <w:headerReference w:type="first" r:id="rId9"/>
      <w:footerReference w:type="first" r:id="rId10"/>
      <w:pgSz w:w="11906" w:h="16838"/>
      <w:pgMar w:top="659" w:right="1134" w:bottom="11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0E70EC" w14:textId="77777777" w:rsidR="00BB29E6" w:rsidRDefault="00BB29E6" w:rsidP="00DA69BE">
      <w:pPr>
        <w:spacing w:line="240" w:lineRule="auto"/>
      </w:pPr>
      <w:r>
        <w:separator/>
      </w:r>
    </w:p>
  </w:endnote>
  <w:endnote w:type="continuationSeparator" w:id="0">
    <w:p w14:paraId="2989AA19" w14:textId="77777777" w:rsidR="00BB29E6" w:rsidRDefault="00BB29E6" w:rsidP="00DA69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System">
    <w:panose1 w:val="020B0604020202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C2CD34" w14:textId="78715799" w:rsidR="003F15C1" w:rsidRDefault="00114AF3">
    <w:pPr>
      <w:pStyle w:val="Pieddepage"/>
    </w:pPr>
    <w:r w:rsidRPr="00114AF3">
      <w:rPr>
        <w:noProof/>
        <w:color w:val="634D4D"/>
      </w:rPr>
      <w:drawing>
        <wp:anchor distT="0" distB="0" distL="114300" distR="114300" simplePos="0" relativeHeight="251660288" behindDoc="0" locked="0" layoutInCell="1" allowOverlap="1" wp14:anchorId="7E9F766D" wp14:editId="55F7EF0B">
          <wp:simplePos x="0" y="0"/>
          <wp:positionH relativeFrom="column">
            <wp:posOffset>3711452</wp:posOffset>
          </wp:positionH>
          <wp:positionV relativeFrom="paragraph">
            <wp:posOffset>1270</wp:posOffset>
          </wp:positionV>
          <wp:extent cx="465446" cy="170597"/>
          <wp:effectExtent l="0" t="0" r="0" b="1270"/>
          <wp:wrapNone/>
          <wp:docPr id="21" name="Image 0" descr="lic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ce.png"/>
                  <pic:cNvPicPr/>
                </pic:nvPicPr>
                <pic:blipFill>
                  <a:blip r:embed="rId1"/>
                  <a:stretch>
                    <a:fillRect/>
                  </a:stretch>
                </pic:blipFill>
                <pic:spPr>
                  <a:xfrm>
                    <a:off x="0" y="0"/>
                    <a:ext cx="465446" cy="170597"/>
                  </a:xfrm>
                  <a:prstGeom prst="rect">
                    <a:avLst/>
                  </a:prstGeom>
                </pic:spPr>
              </pic:pic>
            </a:graphicData>
          </a:graphic>
          <wp14:sizeRelV relativeFrom="margin">
            <wp14:pctHeight>0</wp14:pctHeight>
          </wp14:sizeRelV>
        </wp:anchor>
      </w:drawing>
    </w:r>
    <w:hyperlink r:id="rId2" w:history="1">
      <w:r w:rsidRPr="00114AF3">
        <w:rPr>
          <w:rStyle w:val="Lienhypertexte"/>
          <w:color w:val="634D4D"/>
        </w:rPr>
        <w:t>www.crcf-edu.fr</w:t>
      </w:r>
    </w:hyperlink>
    <w:r>
      <w:tab/>
    </w:r>
    <w:r w:rsidR="00BA0AA6">
      <w:t>Sept</w:t>
    </w:r>
    <w:r>
      <w:t xml:space="preserve"> </w:t>
    </w:r>
    <w:r w:rsidR="00BA0AA6">
      <w:t>2026</w:t>
    </w:r>
    <w:r>
      <w:t xml:space="preserve"> – v1.0</w:t>
    </w:r>
    <w:r>
      <w:tab/>
    </w:r>
    <w:r w:rsidRPr="003F7A48">
      <w:t xml:space="preserve">Page </w:t>
    </w:r>
    <w:r w:rsidRPr="003F7A48">
      <w:rPr>
        <w:rStyle w:val="Numrodepage"/>
      </w:rPr>
      <w:fldChar w:fldCharType="begin"/>
    </w:r>
    <w:r w:rsidRPr="003F7A48">
      <w:rPr>
        <w:rStyle w:val="Numrodepage"/>
      </w:rPr>
      <w:instrText xml:space="preserve"> PAGE </w:instrText>
    </w:r>
    <w:r w:rsidRPr="003F7A48">
      <w:rPr>
        <w:rStyle w:val="Numrodepage"/>
      </w:rPr>
      <w:fldChar w:fldCharType="separate"/>
    </w:r>
    <w:r>
      <w:rPr>
        <w:rStyle w:val="Numrodepage"/>
      </w:rPr>
      <w:t>1</w:t>
    </w:r>
    <w:r w:rsidRPr="003F7A48">
      <w:rPr>
        <w:rStyle w:val="Numrodepage"/>
      </w:rPr>
      <w:fldChar w:fldCharType="end"/>
    </w:r>
    <w:r w:rsidRPr="003F7A48">
      <w:rPr>
        <w:rStyle w:val="Numrodepage"/>
      </w:rPr>
      <w:t>/</w:t>
    </w:r>
    <w:r w:rsidRPr="003F7A48">
      <w:rPr>
        <w:rStyle w:val="Numrodepage"/>
      </w:rPr>
      <w:fldChar w:fldCharType="begin"/>
    </w:r>
    <w:r w:rsidRPr="003F7A48">
      <w:rPr>
        <w:rStyle w:val="Numrodepage"/>
      </w:rPr>
      <w:instrText xml:space="preserve"> NUMPAGES </w:instrText>
    </w:r>
    <w:r w:rsidRPr="003F7A48">
      <w:rPr>
        <w:rStyle w:val="Numrodepage"/>
      </w:rPr>
      <w:fldChar w:fldCharType="separate"/>
    </w:r>
    <w:r>
      <w:rPr>
        <w:rStyle w:val="Numrodepage"/>
      </w:rPr>
      <w:t>2</w:t>
    </w:r>
    <w:r w:rsidRPr="003F7A48">
      <w:rPr>
        <w:rStyle w:val="Numrodepag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B79C80" w14:textId="2229D000" w:rsidR="003F15C1" w:rsidRDefault="00CA2B66">
    <w:pPr>
      <w:pStyle w:val="Pieddepage"/>
    </w:pPr>
    <w:r w:rsidRPr="00114AF3">
      <w:rPr>
        <w:noProof/>
        <w:color w:val="634D4D"/>
      </w:rPr>
      <w:drawing>
        <wp:anchor distT="0" distB="0" distL="114300" distR="114300" simplePos="0" relativeHeight="251664384" behindDoc="0" locked="0" layoutInCell="1" allowOverlap="1" wp14:anchorId="6E89DBF8" wp14:editId="5821940F">
          <wp:simplePos x="0" y="0"/>
          <wp:positionH relativeFrom="column">
            <wp:posOffset>3668907</wp:posOffset>
          </wp:positionH>
          <wp:positionV relativeFrom="paragraph">
            <wp:posOffset>-635</wp:posOffset>
          </wp:positionV>
          <wp:extent cx="465446" cy="170597"/>
          <wp:effectExtent l="0" t="0" r="0" b="1270"/>
          <wp:wrapNone/>
          <wp:docPr id="23" name="Image 0" descr="lic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ce.png"/>
                  <pic:cNvPicPr/>
                </pic:nvPicPr>
                <pic:blipFill>
                  <a:blip r:embed="rId1"/>
                  <a:stretch>
                    <a:fillRect/>
                  </a:stretch>
                </pic:blipFill>
                <pic:spPr>
                  <a:xfrm>
                    <a:off x="0" y="0"/>
                    <a:ext cx="465446" cy="170597"/>
                  </a:xfrm>
                  <a:prstGeom prst="rect">
                    <a:avLst/>
                  </a:prstGeom>
                </pic:spPr>
              </pic:pic>
            </a:graphicData>
          </a:graphic>
          <wp14:sizeRelV relativeFrom="margin">
            <wp14:pctHeight>0</wp14:pctHeight>
          </wp14:sizeRelV>
        </wp:anchor>
      </w:drawing>
    </w:r>
    <w:hyperlink r:id="rId2" w:history="1">
      <w:r w:rsidRPr="00114AF3">
        <w:rPr>
          <w:rStyle w:val="Lienhypertexte"/>
          <w:color w:val="634D4D"/>
        </w:rPr>
        <w:t>www.crcf-edu.fr</w:t>
      </w:r>
    </w:hyperlink>
    <w:r>
      <w:tab/>
    </w:r>
    <w:r w:rsidR="00BA0AA6">
      <w:t>Sept 2026</w:t>
    </w:r>
    <w:r>
      <w:t xml:space="preserve"> – v1.0</w:t>
    </w:r>
    <w:r>
      <w:tab/>
    </w:r>
    <w:r w:rsidRPr="003F7A48">
      <w:t xml:space="preserve">Page </w:t>
    </w:r>
    <w:r w:rsidRPr="003F7A48">
      <w:rPr>
        <w:rStyle w:val="Numrodepage"/>
      </w:rPr>
      <w:fldChar w:fldCharType="begin"/>
    </w:r>
    <w:r w:rsidRPr="003F7A48">
      <w:rPr>
        <w:rStyle w:val="Numrodepage"/>
      </w:rPr>
      <w:instrText xml:space="preserve"> PAGE </w:instrText>
    </w:r>
    <w:r w:rsidRPr="003F7A48">
      <w:rPr>
        <w:rStyle w:val="Numrodepage"/>
      </w:rPr>
      <w:fldChar w:fldCharType="separate"/>
    </w:r>
    <w:r>
      <w:rPr>
        <w:rStyle w:val="Numrodepage"/>
      </w:rPr>
      <w:t>2</w:t>
    </w:r>
    <w:r w:rsidRPr="003F7A48">
      <w:rPr>
        <w:rStyle w:val="Numrodepage"/>
      </w:rPr>
      <w:fldChar w:fldCharType="end"/>
    </w:r>
    <w:r w:rsidRPr="003F7A48">
      <w:rPr>
        <w:rStyle w:val="Numrodepage"/>
      </w:rPr>
      <w:t>/</w:t>
    </w:r>
    <w:r w:rsidRPr="003F7A48">
      <w:rPr>
        <w:rStyle w:val="Numrodepage"/>
      </w:rPr>
      <w:fldChar w:fldCharType="begin"/>
    </w:r>
    <w:r w:rsidRPr="003F7A48">
      <w:rPr>
        <w:rStyle w:val="Numrodepage"/>
      </w:rPr>
      <w:instrText xml:space="preserve"> NUMPAGES </w:instrText>
    </w:r>
    <w:r w:rsidRPr="003F7A48">
      <w:rPr>
        <w:rStyle w:val="Numrodepage"/>
      </w:rPr>
      <w:fldChar w:fldCharType="separate"/>
    </w:r>
    <w:r>
      <w:rPr>
        <w:rStyle w:val="Numrodepage"/>
      </w:rPr>
      <w:t>2</w:t>
    </w:r>
    <w:r w:rsidRPr="003F7A48">
      <w:rPr>
        <w:rStyle w:val="Numrodepa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341E6C" w14:textId="77777777" w:rsidR="00BB29E6" w:rsidRDefault="00BB29E6" w:rsidP="00DA69BE">
      <w:pPr>
        <w:spacing w:line="240" w:lineRule="auto"/>
      </w:pPr>
      <w:r>
        <w:separator/>
      </w:r>
    </w:p>
  </w:footnote>
  <w:footnote w:type="continuationSeparator" w:id="0">
    <w:p w14:paraId="47C20A79" w14:textId="77777777" w:rsidR="00BB29E6" w:rsidRDefault="00BB29E6" w:rsidP="00DA69BE">
      <w:pPr>
        <w:spacing w:line="240" w:lineRule="auto"/>
      </w:pPr>
      <w:r>
        <w:continuationSeparator/>
      </w:r>
    </w:p>
  </w:footnote>
  <w:footnote w:id="1">
    <w:p w14:paraId="2E618AF9" w14:textId="77777777" w:rsidR="00C75210" w:rsidRPr="00FB00A2" w:rsidRDefault="00C75210" w:rsidP="00C75210">
      <w:pPr>
        <w:rPr>
          <w:rFonts w:ascii="Arial" w:hAnsi="Arial" w:cs="Arial"/>
          <w:sz w:val="18"/>
          <w:szCs w:val="18"/>
        </w:rPr>
      </w:pPr>
      <w:r w:rsidRPr="007A51A2">
        <w:rPr>
          <w:rStyle w:val="Appelnotedebasdep"/>
          <w:rFonts w:ascii="Arial" w:hAnsi="Arial" w:cs="Arial"/>
          <w:b/>
          <w:bCs/>
          <w:sz w:val="18"/>
          <w:szCs w:val="18"/>
        </w:rPr>
        <w:footnoteRef/>
      </w:r>
      <w:r w:rsidRPr="007A51A2">
        <w:rPr>
          <w:rFonts w:ascii="Arial" w:hAnsi="Arial" w:cs="Arial"/>
          <w:sz w:val="18"/>
          <w:szCs w:val="18"/>
        </w:rPr>
        <w:t xml:space="preserve"> Les</w:t>
      </w:r>
      <w:r>
        <w:rPr>
          <w:rFonts w:ascii="Arial" w:hAnsi="Arial" w:cs="Arial"/>
          <w:sz w:val="18"/>
          <w:szCs w:val="18"/>
        </w:rPr>
        <w:t xml:space="preserve"> </w:t>
      </w:r>
      <w:r w:rsidRPr="00AE0665">
        <w:rPr>
          <w:rFonts w:ascii="Arial" w:hAnsi="Arial" w:cs="Arial"/>
          <w:bCs/>
          <w:sz w:val="18"/>
          <w:szCs w:val="18"/>
        </w:rPr>
        <w:t>élingues</w:t>
      </w:r>
      <w:r w:rsidRPr="007A51A2">
        <w:rPr>
          <w:rFonts w:ascii="Arial" w:hAnsi="Arial" w:cs="Arial"/>
          <w:sz w:val="18"/>
          <w:szCs w:val="18"/>
        </w:rPr>
        <w:t xml:space="preserve"> sont des accessoires de levage de charge lourde comme des conteneurs maritimes, des bateaux, des matériaux de construction. Elles existent en câble, en chaine ou en sangle de fibre synthétique.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651AA6" w14:textId="07A608D4" w:rsidR="00DA69BE" w:rsidRDefault="006A2C5F">
    <w:pPr>
      <w:pStyle w:val="En-tte"/>
    </w:pPr>
    <w:r>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FB61D9" w14:textId="07AD5DDF" w:rsidR="003F15C1" w:rsidRDefault="00CA2B66">
    <w:pPr>
      <w:pStyle w:val="En-tte"/>
    </w:pPr>
    <w:r>
      <w:rPr>
        <w:noProof/>
      </w:rPr>
      <w:drawing>
        <wp:anchor distT="0" distB="0" distL="114300" distR="114300" simplePos="0" relativeHeight="251662336" behindDoc="0" locked="0" layoutInCell="1" allowOverlap="1" wp14:anchorId="20F6F7F9" wp14:editId="24F0422E">
          <wp:simplePos x="0" y="0"/>
          <wp:positionH relativeFrom="column">
            <wp:posOffset>1470660</wp:posOffset>
          </wp:positionH>
          <wp:positionV relativeFrom="paragraph">
            <wp:posOffset>-250190</wp:posOffset>
          </wp:positionV>
          <wp:extent cx="3248025" cy="464051"/>
          <wp:effectExtent l="0" t="0" r="0" b="0"/>
          <wp:wrapNone/>
          <wp:docPr id="22" name="Image 2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8025" cy="46405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77573"/>
    <w:multiLevelType w:val="hybridMultilevel"/>
    <w:tmpl w:val="F40C178A"/>
    <w:lvl w:ilvl="0" w:tplc="07769546">
      <w:start w:val="1"/>
      <w:numFmt w:val="decimal"/>
      <w:pStyle w:val="Titre2"/>
      <w:lvlText w:val="%1."/>
      <w:lvlJc w:val="left"/>
      <w:pPr>
        <w:ind w:left="720" w:hanging="360"/>
      </w:pPr>
      <w:rPr>
        <w:rFonts w:ascii="Tw Cen MT" w:hAnsi="Tw Cen MT" w:hint="default"/>
        <w:b w:val="0"/>
        <w:i w:val="0"/>
        <w:strike w:val="0"/>
        <w:dstrike w:val="0"/>
        <w:color w:val="634D4D"/>
        <w:sz w:val="26"/>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9D325A"/>
    <w:multiLevelType w:val="hybridMultilevel"/>
    <w:tmpl w:val="DB004840"/>
    <w:lvl w:ilvl="0" w:tplc="EFD089AC">
      <w:start w:val="1"/>
      <w:numFmt w:val="upperRoman"/>
      <w:pStyle w:val="Titre1"/>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AAF1BA4"/>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285B5D55"/>
    <w:multiLevelType w:val="hybridMultilevel"/>
    <w:tmpl w:val="E66E8F26"/>
    <w:lvl w:ilvl="0" w:tplc="1CFC74F4">
      <w:start w:val="4"/>
      <w:numFmt w:val="bullet"/>
      <w:lvlText w:val="-"/>
      <w:lvlJc w:val="left"/>
      <w:pPr>
        <w:ind w:left="720" w:hanging="360"/>
      </w:pPr>
      <w:rPr>
        <w:rFonts w:ascii="Calibri" w:eastAsia="Times New Roman" w:hAnsi="Calibri"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A860B72"/>
    <w:multiLevelType w:val="hybridMultilevel"/>
    <w:tmpl w:val="3B34CA9C"/>
    <w:lvl w:ilvl="0" w:tplc="A4A6E5AA">
      <w:start w:val="1"/>
      <w:numFmt w:val="decimal"/>
      <w:pStyle w:val="Titre3"/>
      <w:lvlText w:val="%1)"/>
      <w:lvlJc w:val="left"/>
      <w:pPr>
        <w:ind w:left="720" w:hanging="360"/>
      </w:pPr>
      <w:rPr>
        <w:rFonts w:ascii="Tw Cen MT" w:hAnsi="Tw Cen MT" w:hint="default"/>
        <w:b w:val="0"/>
        <w:i w:val="0"/>
        <w:strike w:val="0"/>
        <w:dstrike w:val="0"/>
        <w:color w:val="CCA876"/>
        <w:sz w:val="24"/>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1C637C7"/>
    <w:multiLevelType w:val="multilevel"/>
    <w:tmpl w:val="33A000F4"/>
    <w:lvl w:ilvl="0">
      <w:start w:val="1"/>
      <w:numFmt w:val="lowerLetter"/>
      <w:pStyle w:val="Titre4"/>
      <w:lvlText w:val="1.%1"/>
      <w:lvlJc w:val="left"/>
      <w:pPr>
        <w:ind w:left="2136" w:hanging="360"/>
      </w:pPr>
      <w:rPr>
        <w:rFonts w:ascii="Tw Cen MT" w:hAnsi="Tw Cen MT" w:hint="default"/>
        <w:b w:val="0"/>
        <w:i w:val="0"/>
        <w:strike w:val="0"/>
        <w:dstrike w:val="0"/>
        <w:color w:val="CCA876"/>
        <w:sz w:val="24"/>
        <w:vertAlign w:val="baseline"/>
      </w:rPr>
    </w:lvl>
    <w:lvl w:ilvl="1">
      <w:start w:val="1"/>
      <w:numFmt w:val="lowerLetter"/>
      <w:lvlText w:val="%2."/>
      <w:lvlJc w:val="left"/>
      <w:pPr>
        <w:ind w:left="2856" w:hanging="360"/>
      </w:pPr>
      <w:rPr>
        <w:rFonts w:hint="default"/>
      </w:rPr>
    </w:lvl>
    <w:lvl w:ilvl="2">
      <w:start w:val="1"/>
      <w:numFmt w:val="lowerRoman"/>
      <w:lvlText w:val="%3."/>
      <w:lvlJc w:val="right"/>
      <w:pPr>
        <w:ind w:left="3576" w:hanging="180"/>
      </w:pPr>
      <w:rPr>
        <w:rFonts w:hint="default"/>
      </w:rPr>
    </w:lvl>
    <w:lvl w:ilvl="3">
      <w:start w:val="1"/>
      <w:numFmt w:val="decimal"/>
      <w:lvlText w:val="%4."/>
      <w:lvlJc w:val="left"/>
      <w:pPr>
        <w:ind w:left="4296" w:hanging="360"/>
      </w:pPr>
      <w:rPr>
        <w:rFonts w:hint="default"/>
      </w:rPr>
    </w:lvl>
    <w:lvl w:ilvl="4">
      <w:start w:val="1"/>
      <w:numFmt w:val="lowerLetter"/>
      <w:lvlText w:val="%5."/>
      <w:lvlJc w:val="left"/>
      <w:pPr>
        <w:ind w:left="5016" w:hanging="360"/>
      </w:pPr>
      <w:rPr>
        <w:rFonts w:hint="default"/>
      </w:rPr>
    </w:lvl>
    <w:lvl w:ilvl="5">
      <w:start w:val="1"/>
      <w:numFmt w:val="lowerRoman"/>
      <w:lvlText w:val="%6."/>
      <w:lvlJc w:val="right"/>
      <w:pPr>
        <w:ind w:left="5736" w:hanging="180"/>
      </w:pPr>
      <w:rPr>
        <w:rFonts w:hint="default"/>
      </w:rPr>
    </w:lvl>
    <w:lvl w:ilvl="6">
      <w:start w:val="1"/>
      <w:numFmt w:val="decimal"/>
      <w:lvlText w:val="%7."/>
      <w:lvlJc w:val="left"/>
      <w:pPr>
        <w:ind w:left="6456" w:hanging="360"/>
      </w:pPr>
      <w:rPr>
        <w:rFonts w:hint="default"/>
      </w:rPr>
    </w:lvl>
    <w:lvl w:ilvl="7">
      <w:start w:val="1"/>
      <w:numFmt w:val="lowerLetter"/>
      <w:lvlText w:val="%8."/>
      <w:lvlJc w:val="left"/>
      <w:pPr>
        <w:ind w:left="7176" w:hanging="360"/>
      </w:pPr>
      <w:rPr>
        <w:rFonts w:hint="default"/>
      </w:rPr>
    </w:lvl>
    <w:lvl w:ilvl="8">
      <w:start w:val="1"/>
      <w:numFmt w:val="lowerRoman"/>
      <w:lvlText w:val="%9."/>
      <w:lvlJc w:val="right"/>
      <w:pPr>
        <w:ind w:left="7896" w:hanging="180"/>
      </w:pPr>
      <w:rPr>
        <w:rFonts w:hint="default"/>
      </w:rPr>
    </w:lvl>
  </w:abstractNum>
  <w:abstractNum w:abstractNumId="6" w15:restartNumberingAfterBreak="0">
    <w:nsid w:val="3E5338FB"/>
    <w:multiLevelType w:val="hybridMultilevel"/>
    <w:tmpl w:val="6C7C5E64"/>
    <w:lvl w:ilvl="0" w:tplc="FF088FF8">
      <w:start w:val="11"/>
      <w:numFmt w:val="bullet"/>
      <w:lvlText w:val="-"/>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59CE0DE3"/>
    <w:multiLevelType w:val="hybridMultilevel"/>
    <w:tmpl w:val="05FC1564"/>
    <w:lvl w:ilvl="0" w:tplc="F2322078">
      <w:start w:val="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8F43782"/>
    <w:multiLevelType w:val="hybridMultilevel"/>
    <w:tmpl w:val="755473A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B097A2B"/>
    <w:multiLevelType w:val="hybridMultilevel"/>
    <w:tmpl w:val="1C2E736E"/>
    <w:lvl w:ilvl="0" w:tplc="1AC4396C">
      <w:start w:val="1"/>
      <w:numFmt w:val="bullet"/>
      <w:pStyle w:val="StyleVerdana8ptAvant5ptAprs6ptInterligneAumo1"/>
      <w:lvlText w:val=""/>
      <w:lvlJc w:val="left"/>
      <w:pPr>
        <w:tabs>
          <w:tab w:val="num" w:pos="426"/>
        </w:tabs>
        <w:ind w:left="426" w:hanging="142"/>
      </w:pPr>
      <w:rPr>
        <w:rFonts w:ascii="Symbol" w:hAnsi="Symbol" w:hint="default"/>
        <w:sz w:val="18"/>
        <w:szCs w:val="18"/>
      </w:rPr>
    </w:lvl>
    <w:lvl w:ilvl="1" w:tplc="040C0003">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10" w15:restartNumberingAfterBreak="0">
    <w:nsid w:val="6E226F9F"/>
    <w:multiLevelType w:val="multilevel"/>
    <w:tmpl w:val="B2364B12"/>
    <w:styleLink w:val="WWNum19"/>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223955252">
    <w:abstractNumId w:val="1"/>
  </w:num>
  <w:num w:numId="2" w16cid:durableId="1215969887">
    <w:abstractNumId w:val="0"/>
  </w:num>
  <w:num w:numId="3" w16cid:durableId="220748780">
    <w:abstractNumId w:val="4"/>
    <w:lvlOverride w:ilvl="0">
      <w:startOverride w:val="1"/>
    </w:lvlOverride>
  </w:num>
  <w:num w:numId="4" w16cid:durableId="1883244071">
    <w:abstractNumId w:val="5"/>
  </w:num>
  <w:num w:numId="5" w16cid:durableId="1756509717">
    <w:abstractNumId w:val="2"/>
  </w:num>
  <w:num w:numId="6" w16cid:durableId="146635739">
    <w:abstractNumId w:val="9"/>
  </w:num>
  <w:num w:numId="7" w16cid:durableId="958879625">
    <w:abstractNumId w:val="7"/>
  </w:num>
  <w:num w:numId="8" w16cid:durableId="1001204757">
    <w:abstractNumId w:val="3"/>
  </w:num>
  <w:num w:numId="9" w16cid:durableId="535626134">
    <w:abstractNumId w:val="8"/>
  </w:num>
  <w:num w:numId="10" w16cid:durableId="44332203">
    <w:abstractNumId w:val="6"/>
  </w:num>
  <w:num w:numId="11" w16cid:durableId="1386954578">
    <w:abstractNumId w:val="10"/>
    <w:lvlOverride w:ilvl="0">
      <w:lvl w:ilvl="0">
        <w:numFmt w:val="decimal"/>
        <w:lvlText w:val=""/>
        <w:lvlJc w:val="left"/>
      </w:lvl>
    </w:lvlOverride>
    <w:lvlOverride w:ilvl="1">
      <w:lvl w:ilvl="1">
        <w:start w:val="1"/>
        <w:numFmt w:val="decimal"/>
        <w:lvlText w:val="%1.%2."/>
        <w:lvlJc w:val="left"/>
        <w:pPr>
          <w:ind w:left="720" w:hanging="720"/>
        </w:pPr>
        <w:rPr>
          <w:rFonts w:ascii="Arial" w:hAnsi="Arial" w:cs="Arial" w:hint="default"/>
          <w:sz w:val="22"/>
          <w:szCs w:val="22"/>
        </w:rPr>
      </w:lvl>
    </w:lvlOverride>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9E4"/>
    <w:rsid w:val="00024D75"/>
    <w:rsid w:val="000C04C2"/>
    <w:rsid w:val="000D666B"/>
    <w:rsid w:val="00114AF3"/>
    <w:rsid w:val="001B17C4"/>
    <w:rsid w:val="002264A2"/>
    <w:rsid w:val="002A4FCD"/>
    <w:rsid w:val="002B1583"/>
    <w:rsid w:val="002B50A4"/>
    <w:rsid w:val="002C33EA"/>
    <w:rsid w:val="003D3737"/>
    <w:rsid w:val="003F15C1"/>
    <w:rsid w:val="004454A2"/>
    <w:rsid w:val="004F665E"/>
    <w:rsid w:val="005A6F2C"/>
    <w:rsid w:val="006A2C5F"/>
    <w:rsid w:val="00756D03"/>
    <w:rsid w:val="007F2E0C"/>
    <w:rsid w:val="0080751E"/>
    <w:rsid w:val="00832982"/>
    <w:rsid w:val="00881B91"/>
    <w:rsid w:val="008C79CC"/>
    <w:rsid w:val="008F5E5A"/>
    <w:rsid w:val="00A04C4A"/>
    <w:rsid w:val="00A311A6"/>
    <w:rsid w:val="00AA0983"/>
    <w:rsid w:val="00AC6406"/>
    <w:rsid w:val="00AD52EE"/>
    <w:rsid w:val="00AF208F"/>
    <w:rsid w:val="00B16631"/>
    <w:rsid w:val="00BA0AA6"/>
    <w:rsid w:val="00BB29E6"/>
    <w:rsid w:val="00BF4607"/>
    <w:rsid w:val="00C23E11"/>
    <w:rsid w:val="00C75210"/>
    <w:rsid w:val="00CA2B66"/>
    <w:rsid w:val="00D1045C"/>
    <w:rsid w:val="00D83194"/>
    <w:rsid w:val="00D83B80"/>
    <w:rsid w:val="00DA2D28"/>
    <w:rsid w:val="00DA69BE"/>
    <w:rsid w:val="00DC70E1"/>
    <w:rsid w:val="00E8119A"/>
    <w:rsid w:val="00E841A9"/>
    <w:rsid w:val="00E920A2"/>
    <w:rsid w:val="00EE7A23"/>
    <w:rsid w:val="00F539E4"/>
    <w:rsid w:val="00F84B4D"/>
    <w:rsid w:val="00F91D45"/>
    <w:rsid w:val="00FE54F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7699E"/>
  <w15:chartTrackingRefBased/>
  <w15:docId w15:val="{053A044C-9196-432E-9958-C85013E48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AA6"/>
    <w:pPr>
      <w:spacing w:after="0"/>
      <w:jc w:val="both"/>
    </w:pPr>
    <w:rPr>
      <w:rFonts w:ascii="Tw Cen MT" w:hAnsi="Tw Cen MT"/>
    </w:rPr>
  </w:style>
  <w:style w:type="paragraph" w:styleId="Titre1">
    <w:name w:val="heading 1"/>
    <w:basedOn w:val="Normal"/>
    <w:next w:val="Normal"/>
    <w:link w:val="Titre1Car"/>
    <w:qFormat/>
    <w:rsid w:val="00BA0AA6"/>
    <w:pPr>
      <w:keepNext/>
      <w:keepLines/>
      <w:numPr>
        <w:numId w:val="1"/>
      </w:numPr>
      <w:spacing w:before="240"/>
      <w:outlineLvl w:val="0"/>
    </w:pPr>
    <w:rPr>
      <w:rFonts w:eastAsiaTheme="majorEastAsia" w:cstheme="majorBidi"/>
      <w:b/>
      <w:color w:val="634D4D"/>
      <w:sz w:val="28"/>
      <w:szCs w:val="32"/>
    </w:rPr>
  </w:style>
  <w:style w:type="paragraph" w:styleId="Titre2">
    <w:name w:val="heading 2"/>
    <w:basedOn w:val="Normal"/>
    <w:next w:val="Normal"/>
    <w:link w:val="Titre2Car"/>
    <w:uiPriority w:val="99"/>
    <w:unhideWhenUsed/>
    <w:qFormat/>
    <w:rsid w:val="00E920A2"/>
    <w:pPr>
      <w:keepNext/>
      <w:keepLines/>
      <w:numPr>
        <w:numId w:val="2"/>
      </w:numPr>
      <w:spacing w:before="40"/>
      <w:outlineLvl w:val="1"/>
    </w:pPr>
    <w:rPr>
      <w:rFonts w:asciiTheme="majorHAnsi" w:eastAsiaTheme="majorEastAsia" w:hAnsiTheme="majorHAnsi" w:cstheme="majorBidi"/>
      <w:b/>
      <w:color w:val="634D4D"/>
      <w:sz w:val="26"/>
      <w:szCs w:val="26"/>
    </w:rPr>
  </w:style>
  <w:style w:type="paragraph" w:styleId="Titre3">
    <w:name w:val="heading 3"/>
    <w:basedOn w:val="Normal"/>
    <w:next w:val="Normal"/>
    <w:link w:val="Titre3Car"/>
    <w:unhideWhenUsed/>
    <w:qFormat/>
    <w:rsid w:val="00E8119A"/>
    <w:pPr>
      <w:keepNext/>
      <w:keepLines/>
      <w:numPr>
        <w:numId w:val="3"/>
      </w:numPr>
      <w:spacing w:before="40"/>
      <w:outlineLvl w:val="2"/>
    </w:pPr>
    <w:rPr>
      <w:rFonts w:eastAsiaTheme="majorEastAsia" w:cstheme="majorBidi"/>
      <w:color w:val="CCA876"/>
      <w:szCs w:val="24"/>
    </w:rPr>
  </w:style>
  <w:style w:type="paragraph" w:styleId="Titre4">
    <w:name w:val="heading 4"/>
    <w:basedOn w:val="Normal"/>
    <w:next w:val="Normal"/>
    <w:link w:val="Titre4Car"/>
    <w:uiPriority w:val="99"/>
    <w:unhideWhenUsed/>
    <w:qFormat/>
    <w:rsid w:val="00832982"/>
    <w:pPr>
      <w:keepNext/>
      <w:keepLines/>
      <w:numPr>
        <w:numId w:val="4"/>
      </w:numPr>
      <w:spacing w:before="40"/>
      <w:outlineLvl w:val="3"/>
    </w:pPr>
    <w:rPr>
      <w:rFonts w:eastAsiaTheme="majorEastAsia" w:cstheme="majorBidi"/>
      <w:iCs/>
      <w:color w:val="CCA876"/>
    </w:rPr>
  </w:style>
  <w:style w:type="paragraph" w:styleId="Titre5">
    <w:name w:val="heading 5"/>
    <w:basedOn w:val="Normal"/>
    <w:next w:val="Normal"/>
    <w:link w:val="Titre5Car"/>
    <w:unhideWhenUsed/>
    <w:qFormat/>
    <w:rsid w:val="00DA2D28"/>
    <w:pPr>
      <w:keepNext/>
      <w:keepLines/>
      <w:spacing w:before="40"/>
      <w:outlineLvl w:val="4"/>
    </w:pPr>
    <w:rPr>
      <w:rFonts w:eastAsiaTheme="majorEastAsia" w:cstheme="majorBidi"/>
      <w:color w:val="CCA876"/>
    </w:rPr>
  </w:style>
  <w:style w:type="paragraph" w:styleId="Titre6">
    <w:name w:val="heading 6"/>
    <w:basedOn w:val="Normal"/>
    <w:next w:val="Normal"/>
    <w:link w:val="Titre6Car"/>
    <w:unhideWhenUsed/>
    <w:qFormat/>
    <w:rsid w:val="00DA2D28"/>
    <w:pPr>
      <w:keepNext/>
      <w:keepLines/>
      <w:spacing w:before="40"/>
      <w:outlineLvl w:val="5"/>
    </w:pPr>
    <w:rPr>
      <w:rFonts w:eastAsiaTheme="majorEastAsia" w:cstheme="majorBidi"/>
      <w:color w:val="CCA876"/>
    </w:rPr>
  </w:style>
  <w:style w:type="paragraph" w:styleId="Titre7">
    <w:name w:val="heading 7"/>
    <w:basedOn w:val="Normal"/>
    <w:next w:val="Normal"/>
    <w:link w:val="Titre7Car"/>
    <w:semiHidden/>
    <w:unhideWhenUsed/>
    <w:qFormat/>
    <w:rsid w:val="00DC70E1"/>
    <w:pPr>
      <w:spacing w:before="240" w:after="60" w:line="240" w:lineRule="auto"/>
      <w:outlineLvl w:val="6"/>
    </w:pPr>
    <w:rPr>
      <w:rFonts w:ascii="Calibri" w:eastAsia="Times New Roman" w:hAnsi="Calibri" w:cs="Times New Roman"/>
      <w:sz w:val="24"/>
      <w:szCs w:val="24"/>
      <w:lang w:val="x-none" w:eastAsia="x-none"/>
    </w:rPr>
  </w:style>
  <w:style w:type="paragraph" w:styleId="Titre8">
    <w:name w:val="heading 8"/>
    <w:basedOn w:val="Normal"/>
    <w:next w:val="Normal"/>
    <w:link w:val="Titre8Car"/>
    <w:semiHidden/>
    <w:unhideWhenUsed/>
    <w:qFormat/>
    <w:rsid w:val="00FE54F9"/>
    <w:pPr>
      <w:spacing w:before="240" w:after="60" w:line="240" w:lineRule="auto"/>
      <w:outlineLvl w:val="7"/>
    </w:pPr>
    <w:rPr>
      <w:rFonts w:ascii="Calibri" w:eastAsia="Times New Roman" w:hAnsi="Calibri" w:cs="Times New Roman"/>
      <w:i/>
      <w:iCs/>
      <w:sz w:val="24"/>
      <w:szCs w:val="24"/>
      <w:lang w:val="x-none" w:eastAsia="x-none"/>
    </w:rPr>
  </w:style>
  <w:style w:type="paragraph" w:styleId="Titre9">
    <w:name w:val="heading 9"/>
    <w:basedOn w:val="Normal"/>
    <w:next w:val="Normal"/>
    <w:link w:val="Titre9Car"/>
    <w:semiHidden/>
    <w:unhideWhenUsed/>
    <w:qFormat/>
    <w:rsid w:val="001B17C4"/>
    <w:pPr>
      <w:spacing w:before="240" w:after="60" w:line="240" w:lineRule="auto"/>
      <w:outlineLvl w:val="8"/>
    </w:pPr>
    <w:rPr>
      <w:rFonts w:ascii="Cambria" w:eastAsia="Times New Roman" w:hAnsi="Cambria" w:cs="Times New Roman"/>
      <w:lang w:val="x-none"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semiHidden/>
    <w:unhideWhenUsed/>
  </w:style>
  <w:style w:type="character" w:styleId="lev">
    <w:name w:val="Strong"/>
    <w:basedOn w:val="Policepardfaut"/>
    <w:uiPriority w:val="22"/>
    <w:qFormat/>
    <w:rsid w:val="00F539E4"/>
    <w:rPr>
      <w:b/>
      <w:bCs/>
    </w:rPr>
  </w:style>
  <w:style w:type="paragraph" w:styleId="NormalWeb">
    <w:name w:val="Normal (Web)"/>
    <w:aliases w:val="Normal (Web) Car"/>
    <w:basedOn w:val="Normal"/>
    <w:uiPriority w:val="99"/>
    <w:unhideWhenUsed/>
    <w:rsid w:val="00F539E4"/>
    <w:pPr>
      <w:spacing w:before="100" w:beforeAutospacing="1" w:after="100" w:afterAutospacing="1" w:line="240" w:lineRule="auto"/>
    </w:pPr>
    <w:rPr>
      <w:rFonts w:ascii="Times New Roman" w:eastAsia="Times New Roman" w:hAnsi="Times New Roman" w:cs="Times New Roman"/>
      <w:szCs w:val="24"/>
      <w:lang w:eastAsia="fr-FR"/>
    </w:rPr>
  </w:style>
  <w:style w:type="character" w:styleId="Lienhypertexte">
    <w:name w:val="Hyperlink"/>
    <w:basedOn w:val="Policepardfaut"/>
    <w:unhideWhenUsed/>
    <w:rsid w:val="00F539E4"/>
    <w:rPr>
      <w:color w:val="0000FF"/>
      <w:u w:val="single"/>
    </w:rPr>
  </w:style>
  <w:style w:type="character" w:styleId="Accentuation">
    <w:name w:val="Emphasis"/>
    <w:basedOn w:val="Policepardfaut"/>
    <w:uiPriority w:val="20"/>
    <w:qFormat/>
    <w:rsid w:val="00F539E4"/>
    <w:rPr>
      <w:i/>
      <w:iCs/>
    </w:rPr>
  </w:style>
  <w:style w:type="table" w:styleId="TableauListe7Couleur">
    <w:name w:val="List Table 7 Colorful"/>
    <w:basedOn w:val="TableauNormal"/>
    <w:uiPriority w:val="52"/>
    <w:rsid w:val="00F539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F539E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Grille3">
    <w:name w:val="Grid Table 3"/>
    <w:basedOn w:val="TableauNormal"/>
    <w:uiPriority w:val="48"/>
    <w:rsid w:val="00F539E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2-Accentuation2">
    <w:name w:val="Grid Table 2 Accent 2"/>
    <w:basedOn w:val="TableauNormal"/>
    <w:uiPriority w:val="47"/>
    <w:rsid w:val="00F539E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
    <w:name w:val="Grid Table 2"/>
    <w:basedOn w:val="TableauNormal"/>
    <w:uiPriority w:val="47"/>
    <w:rsid w:val="00F539E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3">
    <w:name w:val="Grid Table 2 Accent 3"/>
    <w:basedOn w:val="TableauNormal"/>
    <w:uiPriority w:val="47"/>
    <w:rsid w:val="00F539E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En-tte">
    <w:name w:val="header"/>
    <w:basedOn w:val="Normal"/>
    <w:link w:val="En-tteCar"/>
    <w:unhideWhenUsed/>
    <w:rsid w:val="00DA69BE"/>
    <w:pPr>
      <w:tabs>
        <w:tab w:val="center" w:pos="4536"/>
        <w:tab w:val="right" w:pos="9072"/>
      </w:tabs>
      <w:spacing w:line="240" w:lineRule="auto"/>
    </w:pPr>
  </w:style>
  <w:style w:type="character" w:customStyle="1" w:styleId="En-tteCar">
    <w:name w:val="En-tête Car"/>
    <w:basedOn w:val="Policepardfaut"/>
    <w:link w:val="En-tte"/>
    <w:rsid w:val="00DA69BE"/>
  </w:style>
  <w:style w:type="paragraph" w:styleId="Pieddepage">
    <w:name w:val="footer"/>
    <w:basedOn w:val="Normal"/>
    <w:link w:val="PieddepageCar"/>
    <w:unhideWhenUsed/>
    <w:rsid w:val="00DA69BE"/>
    <w:pPr>
      <w:tabs>
        <w:tab w:val="center" w:pos="4536"/>
        <w:tab w:val="right" w:pos="9072"/>
      </w:tabs>
      <w:spacing w:line="240" w:lineRule="auto"/>
    </w:pPr>
  </w:style>
  <w:style w:type="character" w:customStyle="1" w:styleId="PieddepageCar">
    <w:name w:val="Pied de page Car"/>
    <w:basedOn w:val="Policepardfaut"/>
    <w:link w:val="Pieddepage"/>
    <w:rsid w:val="00DA69BE"/>
  </w:style>
  <w:style w:type="paragraph" w:styleId="Titre">
    <w:name w:val="Title"/>
    <w:basedOn w:val="Normal"/>
    <w:next w:val="Normal"/>
    <w:link w:val="TitreCar"/>
    <w:qFormat/>
    <w:rsid w:val="00DA69BE"/>
    <w:pPr>
      <w:spacing w:line="240" w:lineRule="auto"/>
      <w:contextualSpacing/>
    </w:pPr>
    <w:rPr>
      <w:rFonts w:eastAsiaTheme="majorEastAsia" w:cstheme="majorBidi"/>
      <w:b/>
      <w:color w:val="92754C"/>
      <w:spacing w:val="-10"/>
      <w:kern w:val="28"/>
      <w:sz w:val="56"/>
      <w:szCs w:val="56"/>
    </w:rPr>
  </w:style>
  <w:style w:type="character" w:customStyle="1" w:styleId="TitreCar">
    <w:name w:val="Titre Car"/>
    <w:basedOn w:val="Policepardfaut"/>
    <w:link w:val="Titre"/>
    <w:rsid w:val="0080751E"/>
    <w:rPr>
      <w:rFonts w:ascii="Tw Cen MT" w:eastAsiaTheme="majorEastAsia" w:hAnsi="Tw Cen MT" w:cstheme="majorBidi"/>
      <w:b/>
      <w:color w:val="92754C"/>
      <w:spacing w:val="-10"/>
      <w:kern w:val="28"/>
      <w:sz w:val="56"/>
      <w:szCs w:val="56"/>
    </w:rPr>
  </w:style>
  <w:style w:type="character" w:customStyle="1" w:styleId="Titre1Car">
    <w:name w:val="Titre 1 Car"/>
    <w:basedOn w:val="Policepardfaut"/>
    <w:link w:val="Titre1"/>
    <w:rsid w:val="00BA0AA6"/>
    <w:rPr>
      <w:rFonts w:ascii="Tw Cen MT" w:eastAsiaTheme="majorEastAsia" w:hAnsi="Tw Cen MT" w:cstheme="majorBidi"/>
      <w:b/>
      <w:color w:val="634D4D"/>
      <w:sz w:val="28"/>
      <w:szCs w:val="32"/>
    </w:rPr>
  </w:style>
  <w:style w:type="character" w:customStyle="1" w:styleId="Titre2Car">
    <w:name w:val="Titre 2 Car"/>
    <w:basedOn w:val="Policepardfaut"/>
    <w:link w:val="Titre2"/>
    <w:uiPriority w:val="99"/>
    <w:rsid w:val="0080751E"/>
    <w:rPr>
      <w:rFonts w:asciiTheme="majorHAnsi" w:eastAsiaTheme="majorEastAsia" w:hAnsiTheme="majorHAnsi" w:cstheme="majorBidi"/>
      <w:b/>
      <w:color w:val="634D4D"/>
      <w:sz w:val="26"/>
      <w:szCs w:val="26"/>
    </w:rPr>
  </w:style>
  <w:style w:type="character" w:customStyle="1" w:styleId="Titre3Car">
    <w:name w:val="Titre 3 Car"/>
    <w:basedOn w:val="Policepardfaut"/>
    <w:link w:val="Titre3"/>
    <w:rsid w:val="0080751E"/>
    <w:rPr>
      <w:rFonts w:ascii="Tw Cen MT" w:eastAsiaTheme="majorEastAsia" w:hAnsi="Tw Cen MT" w:cstheme="majorBidi"/>
      <w:color w:val="CCA876"/>
      <w:szCs w:val="24"/>
    </w:rPr>
  </w:style>
  <w:style w:type="character" w:customStyle="1" w:styleId="Titre4Car">
    <w:name w:val="Titre 4 Car"/>
    <w:basedOn w:val="Policepardfaut"/>
    <w:link w:val="Titre4"/>
    <w:uiPriority w:val="99"/>
    <w:rsid w:val="0080751E"/>
    <w:rPr>
      <w:rFonts w:ascii="Tw Cen MT" w:eastAsiaTheme="majorEastAsia" w:hAnsi="Tw Cen MT" w:cstheme="majorBidi"/>
      <w:iCs/>
      <w:color w:val="CCA876"/>
    </w:rPr>
  </w:style>
  <w:style w:type="character" w:customStyle="1" w:styleId="Titre5Car">
    <w:name w:val="Titre 5 Car"/>
    <w:basedOn w:val="Policepardfaut"/>
    <w:link w:val="Titre5"/>
    <w:rsid w:val="0080751E"/>
    <w:rPr>
      <w:rFonts w:ascii="Tw Cen MT" w:eastAsiaTheme="majorEastAsia" w:hAnsi="Tw Cen MT" w:cstheme="majorBidi"/>
      <w:color w:val="CCA876"/>
      <w:sz w:val="24"/>
    </w:rPr>
  </w:style>
  <w:style w:type="paragraph" w:styleId="Paragraphedeliste">
    <w:name w:val="List Paragraph"/>
    <w:basedOn w:val="Normal"/>
    <w:qFormat/>
    <w:rsid w:val="000C04C2"/>
    <w:pPr>
      <w:ind w:left="720"/>
      <w:contextualSpacing/>
    </w:pPr>
  </w:style>
  <w:style w:type="character" w:customStyle="1" w:styleId="Titre6Car">
    <w:name w:val="Titre 6 Car"/>
    <w:basedOn w:val="Policepardfaut"/>
    <w:link w:val="Titre6"/>
    <w:rsid w:val="0080751E"/>
    <w:rPr>
      <w:rFonts w:ascii="Tw Cen MT" w:eastAsiaTheme="majorEastAsia" w:hAnsi="Tw Cen MT" w:cstheme="majorBidi"/>
      <w:color w:val="CCA876"/>
      <w:sz w:val="24"/>
    </w:rPr>
  </w:style>
  <w:style w:type="character" w:styleId="Rfrencelgre">
    <w:name w:val="Subtle Reference"/>
    <w:basedOn w:val="Policepardfaut"/>
    <w:uiPriority w:val="31"/>
    <w:rsid w:val="00AC6406"/>
    <w:rPr>
      <w:smallCaps/>
      <w:color w:val="5A5A5A" w:themeColor="text1" w:themeTint="A5"/>
    </w:rPr>
  </w:style>
  <w:style w:type="character" w:styleId="Accentuationintense">
    <w:name w:val="Intense Emphasis"/>
    <w:basedOn w:val="Policepardfaut"/>
    <w:uiPriority w:val="21"/>
    <w:rsid w:val="00AC6406"/>
    <w:rPr>
      <w:i/>
      <w:iCs/>
      <w:color w:val="4472C4" w:themeColor="accent1"/>
    </w:rPr>
  </w:style>
  <w:style w:type="paragraph" w:styleId="Sous-titre">
    <w:name w:val="Subtitle"/>
    <w:basedOn w:val="Normal"/>
    <w:next w:val="Normal"/>
    <w:link w:val="Sous-titreCar"/>
    <w:uiPriority w:val="11"/>
    <w:qFormat/>
    <w:rsid w:val="00AC6406"/>
    <w:pPr>
      <w:numPr>
        <w:ilvl w:val="1"/>
      </w:numPr>
      <w:spacing w:after="160"/>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AC6406"/>
    <w:rPr>
      <w:rFonts w:ascii="Tw Cen MT" w:eastAsiaTheme="minorEastAsia" w:hAnsi="Tw Cen MT"/>
      <w:color w:val="5A5A5A" w:themeColor="text1" w:themeTint="A5"/>
      <w:spacing w:val="15"/>
    </w:rPr>
  </w:style>
  <w:style w:type="character" w:styleId="Numrodepage">
    <w:name w:val="page number"/>
    <w:rsid w:val="00114AF3"/>
    <w:rPr>
      <w:rFonts w:cs="Times New Roman"/>
    </w:rPr>
  </w:style>
  <w:style w:type="character" w:styleId="Mentionnonrsolue">
    <w:name w:val="Unresolved Mention"/>
    <w:basedOn w:val="Policepardfaut"/>
    <w:uiPriority w:val="99"/>
    <w:semiHidden/>
    <w:unhideWhenUsed/>
    <w:rsid w:val="00114AF3"/>
    <w:rPr>
      <w:color w:val="605E5C"/>
      <w:shd w:val="clear" w:color="auto" w:fill="E1DFDD"/>
    </w:rPr>
  </w:style>
  <w:style w:type="paragraph" w:customStyle="1" w:styleId="Titrenonnumrot">
    <w:name w:val="Titre non numéroté"/>
    <w:basedOn w:val="Titre1"/>
    <w:qFormat/>
    <w:rsid w:val="00E920A2"/>
    <w:pPr>
      <w:numPr>
        <w:numId w:val="0"/>
      </w:numPr>
    </w:pPr>
    <w:rPr>
      <w:color w:val="B03434"/>
    </w:rPr>
  </w:style>
  <w:style w:type="paragraph" w:customStyle="1" w:styleId="Corrig">
    <w:name w:val="Corrigé"/>
    <w:basedOn w:val="Normal"/>
    <w:uiPriority w:val="10"/>
    <w:qFormat/>
    <w:rsid w:val="00D83194"/>
    <w:rPr>
      <w:color w:val="B03434"/>
    </w:rPr>
  </w:style>
  <w:style w:type="paragraph" w:customStyle="1" w:styleId="Professeur">
    <w:name w:val="Professeur"/>
    <w:basedOn w:val="Normal"/>
    <w:uiPriority w:val="10"/>
    <w:qFormat/>
    <w:rsid w:val="00D83194"/>
    <w:rPr>
      <w:color w:val="70AD47" w:themeColor="accent6"/>
    </w:rPr>
  </w:style>
  <w:style w:type="paragraph" w:customStyle="1" w:styleId="Sous-titrenonnumrot">
    <w:name w:val="Sous-titre non numéroté"/>
    <w:basedOn w:val="Titrenonnumrot"/>
    <w:qFormat/>
    <w:rsid w:val="0080751E"/>
    <w:pPr>
      <w:spacing w:before="120"/>
    </w:pPr>
    <w:rPr>
      <w:b w:val="0"/>
    </w:rPr>
  </w:style>
  <w:style w:type="paragraph" w:styleId="Liste">
    <w:name w:val="List"/>
    <w:basedOn w:val="Normal"/>
    <w:rsid w:val="00BA0AA6"/>
    <w:pPr>
      <w:tabs>
        <w:tab w:val="left" w:pos="567"/>
      </w:tabs>
      <w:spacing w:after="120" w:line="240" w:lineRule="auto"/>
    </w:pPr>
    <w:rPr>
      <w:rFonts w:ascii="Calibri" w:eastAsia="Times New Roman" w:hAnsi="Calibri" w:cs="Times New Roman"/>
      <w:szCs w:val="20"/>
      <w:lang w:eastAsia="fr-FR"/>
    </w:rPr>
  </w:style>
  <w:style w:type="character" w:styleId="Marquedecommentaire">
    <w:name w:val="annotation reference"/>
    <w:semiHidden/>
    <w:rsid w:val="00BA0AA6"/>
    <w:rPr>
      <w:sz w:val="16"/>
      <w:szCs w:val="16"/>
    </w:rPr>
  </w:style>
  <w:style w:type="paragraph" w:styleId="Commentaire">
    <w:name w:val="annotation text"/>
    <w:basedOn w:val="Normal"/>
    <w:link w:val="CommentaireCar"/>
    <w:semiHidden/>
    <w:rsid w:val="00BA0AA6"/>
    <w:pPr>
      <w:spacing w:line="240" w:lineRule="auto"/>
    </w:pPr>
    <w:rPr>
      <w:rFonts w:ascii="Calibri" w:eastAsia="Times New Roman" w:hAnsi="Calibri" w:cs="Times New Roman"/>
      <w:sz w:val="20"/>
      <w:szCs w:val="20"/>
      <w:lang w:eastAsia="fr-FR"/>
    </w:rPr>
  </w:style>
  <w:style w:type="character" w:customStyle="1" w:styleId="CommentaireCar">
    <w:name w:val="Commentaire Car"/>
    <w:basedOn w:val="Policepardfaut"/>
    <w:link w:val="Commentaire"/>
    <w:semiHidden/>
    <w:rsid w:val="00BA0AA6"/>
    <w:rPr>
      <w:rFonts w:ascii="Calibri" w:eastAsia="Times New Roman" w:hAnsi="Calibri" w:cs="Times New Roman"/>
      <w:sz w:val="20"/>
      <w:szCs w:val="20"/>
      <w:lang w:eastAsia="fr-FR"/>
    </w:rPr>
  </w:style>
  <w:style w:type="paragraph" w:styleId="Objetducommentaire">
    <w:name w:val="annotation subject"/>
    <w:basedOn w:val="Commentaire"/>
    <w:next w:val="Commentaire"/>
    <w:link w:val="ObjetducommentaireCar"/>
    <w:semiHidden/>
    <w:rsid w:val="00BA0AA6"/>
    <w:rPr>
      <w:b/>
      <w:bCs/>
    </w:rPr>
  </w:style>
  <w:style w:type="character" w:customStyle="1" w:styleId="ObjetducommentaireCar">
    <w:name w:val="Objet du commentaire Car"/>
    <w:basedOn w:val="CommentaireCar"/>
    <w:link w:val="Objetducommentaire"/>
    <w:semiHidden/>
    <w:rsid w:val="00BA0AA6"/>
    <w:rPr>
      <w:rFonts w:ascii="Calibri" w:eastAsia="Times New Roman" w:hAnsi="Calibri" w:cs="Times New Roman"/>
      <w:b/>
      <w:bCs/>
      <w:sz w:val="20"/>
      <w:szCs w:val="20"/>
      <w:lang w:eastAsia="fr-FR"/>
    </w:rPr>
  </w:style>
  <w:style w:type="paragraph" w:styleId="Textedebulles">
    <w:name w:val="Balloon Text"/>
    <w:basedOn w:val="Normal"/>
    <w:link w:val="TextedebullesCar"/>
    <w:semiHidden/>
    <w:rsid w:val="00BA0AA6"/>
    <w:pPr>
      <w:spacing w:line="240" w:lineRule="auto"/>
    </w:pPr>
    <w:rPr>
      <w:rFonts w:ascii="Tahoma" w:eastAsia="Times New Roman" w:hAnsi="Tahoma" w:cs="Tahoma"/>
      <w:sz w:val="16"/>
      <w:szCs w:val="16"/>
      <w:lang w:eastAsia="fr-FR"/>
    </w:rPr>
  </w:style>
  <w:style w:type="character" w:customStyle="1" w:styleId="TextedebullesCar">
    <w:name w:val="Texte de bulles Car"/>
    <w:basedOn w:val="Policepardfaut"/>
    <w:link w:val="Textedebulles"/>
    <w:semiHidden/>
    <w:rsid w:val="00BA0AA6"/>
    <w:rPr>
      <w:rFonts w:ascii="Tahoma" w:eastAsia="Times New Roman" w:hAnsi="Tahoma" w:cs="Tahoma"/>
      <w:sz w:val="16"/>
      <w:szCs w:val="16"/>
      <w:lang w:eastAsia="fr-FR"/>
    </w:rPr>
  </w:style>
  <w:style w:type="paragraph" w:customStyle="1" w:styleId="Titre215pt">
    <w:name w:val="Titre 2 + 15 pt"/>
    <w:aliases w:val="Non Italique"/>
    <w:basedOn w:val="Titre2"/>
    <w:rsid w:val="00BA0AA6"/>
    <w:pPr>
      <w:keepLines w:val="0"/>
      <w:numPr>
        <w:numId w:val="0"/>
      </w:numPr>
      <w:spacing w:before="240" w:after="240" w:line="240" w:lineRule="auto"/>
    </w:pPr>
    <w:rPr>
      <w:rFonts w:ascii="Arial" w:eastAsia="Times New Roman" w:hAnsi="Arial" w:cs="Arial"/>
      <w:bCs/>
      <w:i/>
      <w:iCs/>
      <w:color w:val="0F243E"/>
      <w:sz w:val="30"/>
      <w:szCs w:val="30"/>
      <w:u w:val="single"/>
      <w:lang w:eastAsia="fr-FR"/>
    </w:rPr>
  </w:style>
  <w:style w:type="paragraph" w:styleId="TM1">
    <w:name w:val="toc 1"/>
    <w:basedOn w:val="Normal"/>
    <w:next w:val="Normal"/>
    <w:autoRedefine/>
    <w:uiPriority w:val="39"/>
    <w:rsid w:val="00BA0AA6"/>
    <w:pPr>
      <w:tabs>
        <w:tab w:val="left" w:pos="284"/>
        <w:tab w:val="right" w:leader="dot" w:pos="9072"/>
      </w:tabs>
      <w:spacing w:before="360" w:line="240" w:lineRule="auto"/>
    </w:pPr>
    <w:rPr>
      <w:rFonts w:ascii="Arial" w:eastAsia="Times New Roman" w:hAnsi="Arial" w:cs="Arial"/>
      <w:b/>
      <w:bCs/>
      <w:caps/>
      <w:noProof/>
      <w:szCs w:val="24"/>
      <w:lang w:eastAsia="fr-FR"/>
    </w:rPr>
  </w:style>
  <w:style w:type="paragraph" w:styleId="TM2">
    <w:name w:val="toc 2"/>
    <w:basedOn w:val="Normal"/>
    <w:next w:val="Normal"/>
    <w:autoRedefine/>
    <w:uiPriority w:val="39"/>
    <w:rsid w:val="00BA0AA6"/>
    <w:pPr>
      <w:tabs>
        <w:tab w:val="left" w:pos="567"/>
        <w:tab w:val="right" w:pos="9072"/>
      </w:tabs>
      <w:spacing w:before="240" w:line="240" w:lineRule="auto"/>
      <w:ind w:left="142"/>
    </w:pPr>
    <w:rPr>
      <w:rFonts w:ascii="Calibri" w:eastAsia="Times New Roman" w:hAnsi="Calibri" w:cs="Times New Roman"/>
      <w:b/>
      <w:bCs/>
      <w:noProof/>
      <w:sz w:val="20"/>
      <w:szCs w:val="20"/>
      <w:lang w:eastAsia="fr-FR"/>
    </w:rPr>
  </w:style>
  <w:style w:type="paragraph" w:styleId="TM3">
    <w:name w:val="toc 3"/>
    <w:basedOn w:val="Normal"/>
    <w:next w:val="Normal"/>
    <w:autoRedefine/>
    <w:uiPriority w:val="39"/>
    <w:rsid w:val="00BA0AA6"/>
    <w:pPr>
      <w:tabs>
        <w:tab w:val="left" w:pos="993"/>
        <w:tab w:val="right" w:leader="dot" w:pos="9072"/>
      </w:tabs>
      <w:spacing w:line="240" w:lineRule="auto"/>
      <w:ind w:left="426"/>
    </w:pPr>
    <w:rPr>
      <w:rFonts w:ascii="Calibri" w:eastAsia="Times New Roman" w:hAnsi="Calibri" w:cs="Times New Roman"/>
      <w:noProof/>
      <w:sz w:val="20"/>
      <w:szCs w:val="20"/>
      <w:lang w:eastAsia="fr-FR"/>
    </w:rPr>
  </w:style>
  <w:style w:type="paragraph" w:styleId="TM4">
    <w:name w:val="toc 4"/>
    <w:basedOn w:val="Normal"/>
    <w:next w:val="Normal"/>
    <w:autoRedefine/>
    <w:semiHidden/>
    <w:rsid w:val="00BA0AA6"/>
    <w:pPr>
      <w:spacing w:line="240" w:lineRule="auto"/>
      <w:ind w:left="440"/>
    </w:pPr>
    <w:rPr>
      <w:rFonts w:ascii="Calibri" w:eastAsia="Times New Roman" w:hAnsi="Calibri" w:cs="Times New Roman"/>
      <w:sz w:val="20"/>
      <w:szCs w:val="20"/>
      <w:lang w:eastAsia="fr-FR"/>
    </w:rPr>
  </w:style>
  <w:style w:type="paragraph" w:styleId="TM5">
    <w:name w:val="toc 5"/>
    <w:basedOn w:val="Normal"/>
    <w:next w:val="Normal"/>
    <w:autoRedefine/>
    <w:semiHidden/>
    <w:rsid w:val="00BA0AA6"/>
    <w:pPr>
      <w:spacing w:line="240" w:lineRule="auto"/>
      <w:ind w:left="660"/>
    </w:pPr>
    <w:rPr>
      <w:rFonts w:ascii="Calibri" w:eastAsia="Times New Roman" w:hAnsi="Calibri" w:cs="Times New Roman"/>
      <w:sz w:val="20"/>
      <w:szCs w:val="20"/>
      <w:lang w:eastAsia="fr-FR"/>
    </w:rPr>
  </w:style>
  <w:style w:type="paragraph" w:styleId="TM6">
    <w:name w:val="toc 6"/>
    <w:basedOn w:val="Normal"/>
    <w:next w:val="Normal"/>
    <w:autoRedefine/>
    <w:semiHidden/>
    <w:rsid w:val="00BA0AA6"/>
    <w:pPr>
      <w:spacing w:line="240" w:lineRule="auto"/>
      <w:ind w:left="880"/>
    </w:pPr>
    <w:rPr>
      <w:rFonts w:ascii="Calibri" w:eastAsia="Times New Roman" w:hAnsi="Calibri" w:cs="Times New Roman"/>
      <w:sz w:val="20"/>
      <w:szCs w:val="20"/>
      <w:lang w:eastAsia="fr-FR"/>
    </w:rPr>
  </w:style>
  <w:style w:type="paragraph" w:styleId="TM7">
    <w:name w:val="toc 7"/>
    <w:basedOn w:val="Normal"/>
    <w:next w:val="Normal"/>
    <w:autoRedefine/>
    <w:semiHidden/>
    <w:rsid w:val="00BA0AA6"/>
    <w:pPr>
      <w:spacing w:line="240" w:lineRule="auto"/>
      <w:ind w:left="1100"/>
    </w:pPr>
    <w:rPr>
      <w:rFonts w:ascii="Calibri" w:eastAsia="Times New Roman" w:hAnsi="Calibri" w:cs="Times New Roman"/>
      <w:sz w:val="20"/>
      <w:szCs w:val="20"/>
      <w:lang w:eastAsia="fr-FR"/>
    </w:rPr>
  </w:style>
  <w:style w:type="paragraph" w:styleId="TM8">
    <w:name w:val="toc 8"/>
    <w:basedOn w:val="Normal"/>
    <w:next w:val="Normal"/>
    <w:autoRedefine/>
    <w:semiHidden/>
    <w:rsid w:val="00BA0AA6"/>
    <w:pPr>
      <w:spacing w:line="240" w:lineRule="auto"/>
      <w:ind w:left="1320"/>
    </w:pPr>
    <w:rPr>
      <w:rFonts w:ascii="Calibri" w:eastAsia="Times New Roman" w:hAnsi="Calibri" w:cs="Times New Roman"/>
      <w:sz w:val="20"/>
      <w:szCs w:val="20"/>
      <w:lang w:eastAsia="fr-FR"/>
    </w:rPr>
  </w:style>
  <w:style w:type="paragraph" w:styleId="TM9">
    <w:name w:val="toc 9"/>
    <w:basedOn w:val="Normal"/>
    <w:next w:val="Normal"/>
    <w:autoRedefine/>
    <w:semiHidden/>
    <w:rsid w:val="00BA0AA6"/>
    <w:pPr>
      <w:spacing w:line="240" w:lineRule="auto"/>
      <w:ind w:left="1540"/>
    </w:pPr>
    <w:rPr>
      <w:rFonts w:ascii="Calibri" w:eastAsia="Times New Roman" w:hAnsi="Calibri" w:cs="Times New Roman"/>
      <w:sz w:val="20"/>
      <w:szCs w:val="20"/>
      <w:lang w:eastAsia="fr-FR"/>
    </w:rPr>
  </w:style>
  <w:style w:type="numbering" w:styleId="111111">
    <w:name w:val="Outline List 2"/>
    <w:basedOn w:val="Aucuneliste"/>
    <w:rsid w:val="00BA0AA6"/>
    <w:pPr>
      <w:numPr>
        <w:numId w:val="5"/>
      </w:numPr>
    </w:pPr>
  </w:style>
  <w:style w:type="paragraph" w:customStyle="1" w:styleId="StyleVerdana8ptAvant5ptAprs6ptInterligneAumo1">
    <w:name w:val="Style Verdana 8 pt Avant : 5 pt Après : 6 pt Interligne : Au mo...1"/>
    <w:basedOn w:val="Normal"/>
    <w:rsid w:val="00BA0AA6"/>
    <w:pPr>
      <w:numPr>
        <w:numId w:val="6"/>
      </w:numPr>
      <w:tabs>
        <w:tab w:val="clear" w:pos="426"/>
      </w:tabs>
      <w:spacing w:line="240" w:lineRule="auto"/>
      <w:ind w:left="0" w:firstLine="0"/>
    </w:pPr>
    <w:rPr>
      <w:rFonts w:ascii="Calibri" w:eastAsia="Times New Roman" w:hAnsi="Calibri" w:cs="Times New Roman"/>
      <w:szCs w:val="20"/>
      <w:lang w:eastAsia="fr-FR"/>
    </w:rPr>
  </w:style>
  <w:style w:type="character" w:styleId="Lienhypertextesuivivisit">
    <w:name w:val="FollowedHyperlink"/>
    <w:rsid w:val="00BA0AA6"/>
    <w:rPr>
      <w:color w:val="800080"/>
      <w:u w:val="single"/>
    </w:rPr>
  </w:style>
  <w:style w:type="paragraph" w:customStyle="1" w:styleId="liste2">
    <w:name w:val="liste2"/>
    <w:basedOn w:val="Normal"/>
    <w:link w:val="liste2Car"/>
    <w:qFormat/>
    <w:rsid w:val="00BA0AA6"/>
    <w:pPr>
      <w:spacing w:after="120" w:line="240" w:lineRule="auto"/>
    </w:pPr>
    <w:rPr>
      <w:rFonts w:ascii="Calibri" w:eastAsia="Times New Roman" w:hAnsi="Calibri" w:cs="Times New Roman"/>
      <w:szCs w:val="20"/>
      <w:lang w:val="x-none" w:eastAsia="x-none"/>
    </w:rPr>
  </w:style>
  <w:style w:type="paragraph" w:styleId="En-ttedetabledesmatires">
    <w:name w:val="TOC Heading"/>
    <w:basedOn w:val="Titre1"/>
    <w:next w:val="Normal"/>
    <w:uiPriority w:val="39"/>
    <w:unhideWhenUsed/>
    <w:qFormat/>
    <w:rsid w:val="00BA0AA6"/>
    <w:pPr>
      <w:numPr>
        <w:numId w:val="0"/>
      </w:numPr>
      <w:spacing w:before="480" w:line="276" w:lineRule="auto"/>
      <w:jc w:val="left"/>
      <w:outlineLvl w:val="9"/>
    </w:pPr>
    <w:rPr>
      <w:rFonts w:ascii="Cambria" w:eastAsia="Times New Roman" w:hAnsi="Cambria" w:cs="Times New Roman"/>
      <w:bCs/>
      <w:color w:val="365F91"/>
      <w:szCs w:val="28"/>
      <w:lang w:val="x-none"/>
    </w:rPr>
  </w:style>
  <w:style w:type="character" w:customStyle="1" w:styleId="liste2Car">
    <w:name w:val="liste2 Car"/>
    <w:link w:val="liste2"/>
    <w:rsid w:val="00BA0AA6"/>
    <w:rPr>
      <w:rFonts w:ascii="Calibri" w:eastAsia="Times New Roman" w:hAnsi="Calibri" w:cs="Times New Roman"/>
      <w:szCs w:val="20"/>
      <w:lang w:val="x-none" w:eastAsia="x-none"/>
    </w:rPr>
  </w:style>
  <w:style w:type="paragraph" w:customStyle="1" w:styleId="Annexe">
    <w:name w:val="Annexe"/>
    <w:basedOn w:val="Normal"/>
    <w:link w:val="AnnexeCar"/>
    <w:qFormat/>
    <w:rsid w:val="00BA0AA6"/>
    <w:pPr>
      <w:pBdr>
        <w:top w:val="single" w:sz="12" w:space="1" w:color="17365D"/>
      </w:pBdr>
      <w:shd w:val="clear" w:color="auto" w:fill="C6D9F1"/>
      <w:spacing w:before="120" w:after="240" w:line="240" w:lineRule="auto"/>
      <w:jc w:val="left"/>
    </w:pPr>
    <w:rPr>
      <w:rFonts w:ascii="Calibri" w:eastAsia="Calibri" w:hAnsi="Calibri" w:cs="Times New Roman"/>
      <w:b/>
      <w:color w:val="003366"/>
      <w:sz w:val="28"/>
      <w:lang w:val="x-none"/>
    </w:rPr>
  </w:style>
  <w:style w:type="paragraph" w:styleId="Sansinterligne">
    <w:name w:val="No Spacing"/>
    <w:uiPriority w:val="1"/>
    <w:qFormat/>
    <w:rsid w:val="00BA0AA6"/>
    <w:pPr>
      <w:spacing w:after="0" w:line="240" w:lineRule="auto"/>
    </w:pPr>
    <w:rPr>
      <w:rFonts w:ascii="Times New Roman" w:eastAsia="Calibri" w:hAnsi="Times New Roman" w:cs="Times New Roman"/>
    </w:rPr>
  </w:style>
  <w:style w:type="character" w:customStyle="1" w:styleId="AnnexeCar">
    <w:name w:val="Annexe Car"/>
    <w:link w:val="Annexe"/>
    <w:rsid w:val="00BA0AA6"/>
    <w:rPr>
      <w:rFonts w:ascii="Calibri" w:eastAsia="Calibri" w:hAnsi="Calibri" w:cs="Times New Roman"/>
      <w:b/>
      <w:color w:val="003366"/>
      <w:sz w:val="28"/>
      <w:shd w:val="clear" w:color="auto" w:fill="C6D9F1"/>
      <w:lang w:val="x-none"/>
    </w:rPr>
  </w:style>
  <w:style w:type="table" w:styleId="Grilledutableau">
    <w:name w:val="Table Grid"/>
    <w:basedOn w:val="TableauNormal"/>
    <w:uiPriority w:val="59"/>
    <w:rsid w:val="00BA0AA6"/>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
    <w:name w:val="Body Text Indent"/>
    <w:basedOn w:val="Normal"/>
    <w:link w:val="RetraitcorpsdetexteCar"/>
    <w:rsid w:val="00BA0AA6"/>
    <w:pPr>
      <w:spacing w:line="240" w:lineRule="auto"/>
      <w:ind w:left="360" w:firstLine="348"/>
      <w:jc w:val="left"/>
    </w:pPr>
    <w:rPr>
      <w:rFonts w:ascii="Times New Roman" w:eastAsia="Times New Roman" w:hAnsi="Times New Roman" w:cs="Times New Roman"/>
      <w:szCs w:val="24"/>
      <w:lang w:val="x-none" w:eastAsia="x-none"/>
    </w:rPr>
  </w:style>
  <w:style w:type="character" w:customStyle="1" w:styleId="RetraitcorpsdetexteCar">
    <w:name w:val="Retrait corps de texte Car"/>
    <w:basedOn w:val="Policepardfaut"/>
    <w:link w:val="Retraitcorpsdetexte"/>
    <w:rsid w:val="00BA0AA6"/>
    <w:rPr>
      <w:rFonts w:ascii="Times New Roman" w:eastAsia="Times New Roman" w:hAnsi="Times New Roman" w:cs="Times New Roman"/>
      <w:szCs w:val="24"/>
      <w:lang w:val="x-none" w:eastAsia="x-none"/>
    </w:rPr>
  </w:style>
  <w:style w:type="paragraph" w:styleId="Corpsdetexte">
    <w:name w:val="Body Text"/>
    <w:basedOn w:val="Normal"/>
    <w:link w:val="CorpsdetexteCar"/>
    <w:rsid w:val="00BA0AA6"/>
    <w:pPr>
      <w:spacing w:after="120" w:line="240" w:lineRule="auto"/>
    </w:pPr>
    <w:rPr>
      <w:rFonts w:ascii="Calibri" w:eastAsia="Times New Roman" w:hAnsi="Calibri" w:cs="Times New Roman"/>
      <w:szCs w:val="20"/>
      <w:lang w:val="x-none" w:eastAsia="x-none"/>
    </w:rPr>
  </w:style>
  <w:style w:type="character" w:customStyle="1" w:styleId="CorpsdetexteCar">
    <w:name w:val="Corps de texte Car"/>
    <w:basedOn w:val="Policepardfaut"/>
    <w:link w:val="Corpsdetexte"/>
    <w:rsid w:val="00BA0AA6"/>
    <w:rPr>
      <w:rFonts w:ascii="Calibri" w:eastAsia="Times New Roman" w:hAnsi="Calibri" w:cs="Times New Roman"/>
      <w:szCs w:val="20"/>
      <w:lang w:val="x-none" w:eastAsia="x-none"/>
    </w:rPr>
  </w:style>
  <w:style w:type="paragraph" w:styleId="Corpsdetexte2">
    <w:name w:val="Body Text 2"/>
    <w:basedOn w:val="Normal"/>
    <w:link w:val="Corpsdetexte2Car"/>
    <w:rsid w:val="00BA0AA6"/>
    <w:pPr>
      <w:spacing w:after="120" w:line="480" w:lineRule="auto"/>
    </w:pPr>
    <w:rPr>
      <w:rFonts w:ascii="Calibri" w:eastAsia="Times New Roman" w:hAnsi="Calibri" w:cs="Times New Roman"/>
      <w:szCs w:val="20"/>
      <w:lang w:val="x-none" w:eastAsia="x-none"/>
    </w:rPr>
  </w:style>
  <w:style w:type="character" w:customStyle="1" w:styleId="Corpsdetexte2Car">
    <w:name w:val="Corps de texte 2 Car"/>
    <w:basedOn w:val="Policepardfaut"/>
    <w:link w:val="Corpsdetexte2"/>
    <w:rsid w:val="00BA0AA6"/>
    <w:rPr>
      <w:rFonts w:ascii="Calibri" w:eastAsia="Times New Roman" w:hAnsi="Calibri" w:cs="Times New Roman"/>
      <w:szCs w:val="20"/>
      <w:lang w:val="x-none" w:eastAsia="x-none"/>
    </w:rPr>
  </w:style>
  <w:style w:type="paragraph" w:customStyle="1" w:styleId="Default">
    <w:name w:val="Default"/>
    <w:qFormat/>
    <w:rsid w:val="00BA0AA6"/>
    <w:pPr>
      <w:autoSpaceDE w:val="0"/>
      <w:autoSpaceDN w:val="0"/>
      <w:adjustRightInd w:val="0"/>
      <w:spacing w:after="0" w:line="240" w:lineRule="auto"/>
    </w:pPr>
    <w:rPr>
      <w:rFonts w:ascii="Arial" w:eastAsia="Times New Roman" w:hAnsi="Arial" w:cs="Arial"/>
      <w:color w:val="000000"/>
      <w:sz w:val="24"/>
      <w:szCs w:val="24"/>
      <w:lang w:eastAsia="fr-FR"/>
    </w:rPr>
  </w:style>
  <w:style w:type="character" w:styleId="Appelnotedebasdep">
    <w:name w:val="footnote reference"/>
    <w:basedOn w:val="Policepardfaut"/>
    <w:unhideWhenUsed/>
    <w:rsid w:val="00BA0AA6"/>
    <w:rPr>
      <w:vertAlign w:val="superscript"/>
    </w:rPr>
  </w:style>
  <w:style w:type="paragraph" w:styleId="Retraitcorpsdetexte2">
    <w:name w:val="Body Text Indent 2"/>
    <w:basedOn w:val="Normal"/>
    <w:link w:val="Retraitcorpsdetexte2Car"/>
    <w:rsid w:val="00F84B4D"/>
    <w:pPr>
      <w:spacing w:line="240" w:lineRule="auto"/>
      <w:ind w:left="1560" w:hanging="142"/>
      <w:jc w:val="left"/>
    </w:pPr>
    <w:rPr>
      <w:rFonts w:ascii="Times New Roman" w:eastAsia="Times New Roman" w:hAnsi="Times New Roman" w:cs="Times New Roman"/>
      <w:sz w:val="20"/>
      <w:szCs w:val="20"/>
      <w:lang w:eastAsia="fr-FR"/>
    </w:rPr>
  </w:style>
  <w:style w:type="character" w:customStyle="1" w:styleId="Retraitcorpsdetexte2Car">
    <w:name w:val="Retrait corps de texte 2 Car"/>
    <w:basedOn w:val="Policepardfaut"/>
    <w:link w:val="Retraitcorpsdetexte2"/>
    <w:rsid w:val="00F84B4D"/>
    <w:rPr>
      <w:rFonts w:ascii="Times New Roman" w:eastAsia="Times New Roman" w:hAnsi="Times New Roman" w:cs="Times New Roman"/>
      <w:sz w:val="20"/>
      <w:szCs w:val="20"/>
      <w:lang w:eastAsia="fr-FR"/>
    </w:rPr>
  </w:style>
  <w:style w:type="paragraph" w:customStyle="1" w:styleId="Style1">
    <w:name w:val="Style1"/>
    <w:basedOn w:val="Normal"/>
    <w:next w:val="Normal"/>
    <w:rsid w:val="00F84B4D"/>
    <w:pPr>
      <w:suppressAutoHyphens/>
      <w:spacing w:line="240" w:lineRule="auto"/>
    </w:pPr>
    <w:rPr>
      <w:rFonts w:ascii="Arial" w:eastAsia="Times New Roman" w:hAnsi="Arial" w:cs="Times New Roman"/>
      <w:b/>
      <w:iCs/>
      <w:sz w:val="28"/>
      <w:szCs w:val="24"/>
      <w:lang w:eastAsia="ar-SA"/>
    </w:rPr>
  </w:style>
  <w:style w:type="paragraph" w:customStyle="1" w:styleId="Standard">
    <w:name w:val="Standard"/>
    <w:qFormat/>
    <w:rsid w:val="00F84B4D"/>
    <w:pPr>
      <w:suppressAutoHyphens/>
      <w:spacing w:after="0" w:line="240" w:lineRule="auto"/>
      <w:jc w:val="both"/>
      <w:textAlignment w:val="baseline"/>
    </w:pPr>
    <w:rPr>
      <w:rFonts w:ascii="Times New Roman" w:eastAsia="Times New Roman" w:hAnsi="Times New Roman" w:cs="Times New Roman"/>
      <w:kern w:val="2"/>
      <w:sz w:val="24"/>
      <w:lang w:eastAsia="fr-FR"/>
    </w:rPr>
  </w:style>
  <w:style w:type="paragraph" w:customStyle="1" w:styleId="ListParagraph">
    <w:name w:val="List Paragraph"/>
    <w:basedOn w:val="Normal"/>
    <w:rsid w:val="00881B91"/>
    <w:pPr>
      <w:spacing w:after="200" w:line="276" w:lineRule="auto"/>
      <w:ind w:left="720"/>
      <w:contextualSpacing/>
      <w:jc w:val="left"/>
    </w:pPr>
    <w:rPr>
      <w:rFonts w:ascii="Calibri" w:eastAsia="SimSun" w:hAnsi="Calibri" w:cs="Times New Roman"/>
      <w:lang w:eastAsia="zh-CN"/>
    </w:rPr>
  </w:style>
  <w:style w:type="paragraph" w:customStyle="1" w:styleId="Paragraphedeliste1">
    <w:name w:val="Paragraphe de liste1"/>
    <w:basedOn w:val="Normal"/>
    <w:rsid w:val="00881B91"/>
    <w:pPr>
      <w:spacing w:after="200" w:line="276" w:lineRule="auto"/>
      <w:ind w:left="720"/>
      <w:contextualSpacing/>
      <w:jc w:val="left"/>
    </w:pPr>
    <w:rPr>
      <w:rFonts w:ascii="Calibri" w:eastAsia="SimSun" w:hAnsi="Calibri" w:cs="Times New Roman"/>
      <w:lang w:eastAsia="zh-CN"/>
    </w:rPr>
  </w:style>
  <w:style w:type="character" w:customStyle="1" w:styleId="Titre7Car">
    <w:name w:val="Titre 7 Car"/>
    <w:basedOn w:val="Policepardfaut"/>
    <w:link w:val="Titre7"/>
    <w:semiHidden/>
    <w:rsid w:val="00DC70E1"/>
    <w:rPr>
      <w:rFonts w:ascii="Calibri" w:eastAsia="Times New Roman" w:hAnsi="Calibri" w:cs="Times New Roman"/>
      <w:sz w:val="24"/>
      <w:szCs w:val="24"/>
      <w:lang w:val="x-none" w:eastAsia="x-none"/>
    </w:rPr>
  </w:style>
  <w:style w:type="paragraph" w:customStyle="1" w:styleId="western">
    <w:name w:val="western"/>
    <w:basedOn w:val="Normal"/>
    <w:rsid w:val="00DC70E1"/>
    <w:pPr>
      <w:spacing w:before="100" w:beforeAutospacing="1" w:after="119" w:line="240" w:lineRule="auto"/>
    </w:pPr>
    <w:rPr>
      <w:rFonts w:ascii="Times New Roman" w:eastAsia="Arial Unicode MS" w:hAnsi="Times New Roman" w:cs="Times New Roman"/>
      <w:color w:val="00000A"/>
      <w:sz w:val="24"/>
      <w:szCs w:val="24"/>
      <w:lang w:eastAsia="fr-FR"/>
    </w:rPr>
  </w:style>
  <w:style w:type="paragraph" w:customStyle="1" w:styleId="xl27">
    <w:name w:val="xl27"/>
    <w:basedOn w:val="Normal"/>
    <w:rsid w:val="00DC70E1"/>
    <w:pPr>
      <w:pBdr>
        <w:bottom w:val="single" w:sz="4" w:space="0" w:color="auto"/>
        <w:right w:val="single" w:sz="4" w:space="0" w:color="auto"/>
      </w:pBdr>
      <w:spacing w:before="100" w:beforeAutospacing="1" w:after="100" w:afterAutospacing="1" w:line="240" w:lineRule="auto"/>
      <w:jc w:val="right"/>
      <w:textAlignment w:val="top"/>
    </w:pPr>
    <w:rPr>
      <w:rFonts w:ascii="Arial" w:eastAsia="Arial Unicode MS" w:hAnsi="Arial" w:cs="Arial"/>
      <w:sz w:val="18"/>
      <w:szCs w:val="18"/>
      <w:lang w:eastAsia="fr-FR"/>
    </w:rPr>
  </w:style>
  <w:style w:type="paragraph" w:customStyle="1" w:styleId="Titreprincipal">
    <w:name w:val="Titre principal"/>
    <w:basedOn w:val="Normal"/>
    <w:rsid w:val="00DC70E1"/>
    <w:pPr>
      <w:shd w:val="clear" w:color="auto" w:fill="FFFFFF"/>
      <w:spacing w:line="322" w:lineRule="exact"/>
      <w:ind w:right="43"/>
      <w:jc w:val="center"/>
    </w:pPr>
    <w:rPr>
      <w:rFonts w:ascii="Times New Roman" w:eastAsia="Times New Roman" w:hAnsi="Times New Roman" w:cs="Times New Roman"/>
      <w:b/>
      <w:color w:val="000000"/>
      <w:sz w:val="24"/>
      <w:szCs w:val="20"/>
      <w:lang w:eastAsia="fr-FR"/>
    </w:rPr>
  </w:style>
  <w:style w:type="table" w:customStyle="1" w:styleId="Grilledutableau1">
    <w:name w:val="Grille du tableau1"/>
    <w:basedOn w:val="TableauNormal"/>
    <w:next w:val="Grilledutableau"/>
    <w:uiPriority w:val="59"/>
    <w:rsid w:val="00DC70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
    <w:name w:val="No Spacing"/>
    <w:rsid w:val="00DC70E1"/>
    <w:pPr>
      <w:spacing w:after="0" w:line="240" w:lineRule="auto"/>
    </w:pPr>
    <w:rPr>
      <w:rFonts w:ascii="Calibri" w:eastAsia="Times New Roman" w:hAnsi="Calibri" w:cs="Times New Roman"/>
    </w:rPr>
  </w:style>
  <w:style w:type="paragraph" w:customStyle="1" w:styleId="Style5">
    <w:name w:val="Style5"/>
    <w:basedOn w:val="Normal"/>
    <w:uiPriority w:val="99"/>
    <w:rsid w:val="002A4FCD"/>
    <w:pPr>
      <w:widowControl w:val="0"/>
      <w:autoSpaceDE w:val="0"/>
      <w:autoSpaceDN w:val="0"/>
      <w:adjustRightInd w:val="0"/>
      <w:spacing w:line="233" w:lineRule="exact"/>
    </w:pPr>
    <w:rPr>
      <w:rFonts w:ascii="Arial Black" w:eastAsia="Times New Roman" w:hAnsi="Arial Black" w:cs="Times New Roman"/>
      <w:sz w:val="24"/>
      <w:szCs w:val="24"/>
      <w:lang w:eastAsia="fr-FR"/>
    </w:rPr>
  </w:style>
  <w:style w:type="character" w:customStyle="1" w:styleId="FontStyle14">
    <w:name w:val="Font Style14"/>
    <w:basedOn w:val="Policepardfaut"/>
    <w:uiPriority w:val="99"/>
    <w:rsid w:val="002A4FCD"/>
    <w:rPr>
      <w:rFonts w:ascii="Arial" w:hAnsi="Arial" w:cs="Arial"/>
      <w:sz w:val="18"/>
      <w:szCs w:val="18"/>
    </w:rPr>
  </w:style>
  <w:style w:type="character" w:customStyle="1" w:styleId="Titre9Car">
    <w:name w:val="Titre 9 Car"/>
    <w:basedOn w:val="Policepardfaut"/>
    <w:link w:val="Titre9"/>
    <w:semiHidden/>
    <w:rsid w:val="001B17C4"/>
    <w:rPr>
      <w:rFonts w:ascii="Cambria" w:eastAsia="Times New Roman" w:hAnsi="Cambria" w:cs="Times New Roman"/>
      <w:lang w:val="x-none" w:eastAsia="x-none"/>
    </w:rPr>
  </w:style>
  <w:style w:type="paragraph" w:customStyle="1" w:styleId="OmniPage3">
    <w:name w:val="OmniPage #3"/>
    <w:basedOn w:val="Normal"/>
    <w:rsid w:val="001B17C4"/>
    <w:pPr>
      <w:tabs>
        <w:tab w:val="left" w:pos="0"/>
        <w:tab w:val="center" w:pos="5700"/>
        <w:tab w:val="right" w:pos="11407"/>
      </w:tabs>
      <w:autoSpaceDE w:val="0"/>
      <w:autoSpaceDN w:val="0"/>
      <w:adjustRightInd w:val="0"/>
      <w:spacing w:line="240" w:lineRule="auto"/>
      <w:jc w:val="left"/>
    </w:pPr>
    <w:rPr>
      <w:rFonts w:ascii="System" w:eastAsia="Times New Roman" w:hAnsi="System" w:cs="Times New Roman"/>
      <w:sz w:val="24"/>
      <w:szCs w:val="24"/>
      <w:lang w:val="en-US" w:eastAsia="fr-FR"/>
    </w:rPr>
  </w:style>
  <w:style w:type="paragraph" w:styleId="Lgende">
    <w:name w:val="caption"/>
    <w:basedOn w:val="Normal"/>
    <w:next w:val="Normal"/>
    <w:qFormat/>
    <w:rsid w:val="001B17C4"/>
    <w:pPr>
      <w:autoSpaceDE w:val="0"/>
      <w:autoSpaceDN w:val="0"/>
      <w:spacing w:line="240" w:lineRule="auto"/>
      <w:jc w:val="left"/>
    </w:pPr>
    <w:rPr>
      <w:rFonts w:ascii="Times New Roman" w:eastAsia="Times New Roman" w:hAnsi="Times New Roman" w:cs="Times New Roman"/>
      <w:sz w:val="24"/>
      <w:szCs w:val="20"/>
      <w:u w:val="single"/>
      <w:lang w:eastAsia="fr-FR"/>
    </w:rPr>
  </w:style>
  <w:style w:type="paragraph" w:customStyle="1" w:styleId="Tableaunote">
    <w:name w:val="Tableau note"/>
    <w:rsid w:val="001B17C4"/>
    <w:pPr>
      <w:spacing w:after="0" w:line="240" w:lineRule="auto"/>
    </w:pPr>
    <w:rPr>
      <w:rFonts w:ascii="Times New Roman" w:eastAsia="Times New Roman" w:hAnsi="Times New Roman" w:cs="Times New Roman"/>
      <w:sz w:val="20"/>
      <w:szCs w:val="20"/>
      <w:lang w:eastAsia="fr-FR"/>
    </w:rPr>
  </w:style>
  <w:style w:type="character" w:customStyle="1" w:styleId="hgkelc">
    <w:name w:val="hgkelc"/>
    <w:basedOn w:val="Policepardfaut"/>
    <w:rsid w:val="001B17C4"/>
  </w:style>
  <w:style w:type="paragraph" w:customStyle="1" w:styleId="Textecourant">
    <w:name w:val="Texte courant"/>
    <w:basedOn w:val="Normal"/>
    <w:rsid w:val="001B17C4"/>
    <w:pPr>
      <w:spacing w:before="20" w:after="10" w:line="260" w:lineRule="exact"/>
    </w:pPr>
    <w:rPr>
      <w:rFonts w:ascii="Times New Roman" w:eastAsia="Times New Roman" w:hAnsi="Times New Roman" w:cs="Times New Roman"/>
      <w:sz w:val="24"/>
      <w:szCs w:val="20"/>
      <w:lang w:eastAsia="fr-FR"/>
    </w:rPr>
  </w:style>
  <w:style w:type="character" w:customStyle="1" w:styleId="Titre8Car">
    <w:name w:val="Titre 8 Car"/>
    <w:basedOn w:val="Policepardfaut"/>
    <w:link w:val="Titre8"/>
    <w:semiHidden/>
    <w:rsid w:val="00FE54F9"/>
    <w:rPr>
      <w:rFonts w:ascii="Calibri" w:eastAsia="Times New Roman" w:hAnsi="Calibri" w:cs="Times New Roman"/>
      <w:i/>
      <w:iCs/>
      <w:sz w:val="24"/>
      <w:szCs w:val="24"/>
      <w:lang w:val="x-none" w:eastAsia="x-none"/>
    </w:rPr>
  </w:style>
  <w:style w:type="paragraph" w:styleId="Corpsdetexte3">
    <w:name w:val="Body Text 3"/>
    <w:basedOn w:val="Normal"/>
    <w:link w:val="Corpsdetexte3Car"/>
    <w:rsid w:val="00FE54F9"/>
    <w:pPr>
      <w:spacing w:after="120" w:line="240" w:lineRule="auto"/>
      <w:jc w:val="left"/>
    </w:pPr>
    <w:rPr>
      <w:rFonts w:ascii="Times New Roman" w:eastAsia="Times New Roman" w:hAnsi="Times New Roman" w:cs="Times New Roman"/>
      <w:sz w:val="16"/>
      <w:szCs w:val="16"/>
      <w:lang w:val="x-none" w:eastAsia="x-none"/>
    </w:rPr>
  </w:style>
  <w:style w:type="character" w:customStyle="1" w:styleId="Corpsdetexte3Car">
    <w:name w:val="Corps de texte 3 Car"/>
    <w:basedOn w:val="Policepardfaut"/>
    <w:link w:val="Corpsdetexte3"/>
    <w:rsid w:val="00FE54F9"/>
    <w:rPr>
      <w:rFonts w:ascii="Times New Roman" w:eastAsia="Times New Roman" w:hAnsi="Times New Roman" w:cs="Times New Roman"/>
      <w:sz w:val="16"/>
      <w:szCs w:val="16"/>
      <w:lang w:val="x-none" w:eastAsia="x-none"/>
    </w:rPr>
  </w:style>
  <w:style w:type="paragraph" w:customStyle="1" w:styleId="exercicetitre2">
    <w:name w:val="exercice titre 2"/>
    <w:basedOn w:val="Titre2"/>
    <w:rsid w:val="00FE54F9"/>
    <w:pPr>
      <w:keepLines w:val="0"/>
      <w:numPr>
        <w:numId w:val="0"/>
      </w:numPr>
      <w:spacing w:before="200" w:after="120" w:line="240" w:lineRule="auto"/>
      <w:jc w:val="left"/>
    </w:pPr>
    <w:rPr>
      <w:rFonts w:ascii="Arial" w:eastAsia="Times New Roman" w:hAnsi="Arial" w:cs="Times New Roman"/>
      <w:bCs/>
      <w:i/>
      <w:color w:val="auto"/>
      <w:sz w:val="20"/>
      <w:szCs w:val="24"/>
      <w:lang w:eastAsia="fr-FR"/>
    </w:rPr>
  </w:style>
  <w:style w:type="paragraph" w:customStyle="1" w:styleId="Style">
    <w:name w:val="Style"/>
    <w:rsid w:val="00FE54F9"/>
    <w:pPr>
      <w:widowControl w:val="0"/>
      <w:snapToGrid w:val="0"/>
      <w:spacing w:after="0" w:line="240" w:lineRule="auto"/>
    </w:pPr>
    <w:rPr>
      <w:rFonts w:ascii="Times New Roman" w:eastAsia="Times New Roman" w:hAnsi="Times New Roman" w:cs="Times New Roman"/>
      <w:sz w:val="24"/>
      <w:szCs w:val="20"/>
      <w:lang w:eastAsia="fr-FR"/>
    </w:rPr>
  </w:style>
  <w:style w:type="paragraph" w:styleId="Retraitcorpsdetexte3">
    <w:name w:val="Body Text Indent 3"/>
    <w:basedOn w:val="Normal"/>
    <w:link w:val="Retraitcorpsdetexte3Car"/>
    <w:rsid w:val="00FE54F9"/>
    <w:pPr>
      <w:spacing w:after="120" w:line="240" w:lineRule="auto"/>
      <w:ind w:left="283"/>
    </w:pPr>
    <w:rPr>
      <w:rFonts w:ascii="Calibri" w:eastAsia="Times New Roman" w:hAnsi="Calibri" w:cs="Times New Roman"/>
      <w:sz w:val="16"/>
      <w:szCs w:val="16"/>
      <w:lang w:eastAsia="fr-FR"/>
    </w:rPr>
  </w:style>
  <w:style w:type="character" w:customStyle="1" w:styleId="Retraitcorpsdetexte3Car">
    <w:name w:val="Retrait corps de texte 3 Car"/>
    <w:basedOn w:val="Policepardfaut"/>
    <w:link w:val="Retraitcorpsdetexte3"/>
    <w:rsid w:val="00FE54F9"/>
    <w:rPr>
      <w:rFonts w:ascii="Calibri" w:eastAsia="Times New Roman" w:hAnsi="Calibri" w:cs="Times New Roman"/>
      <w:sz w:val="16"/>
      <w:szCs w:val="16"/>
      <w:lang w:eastAsia="fr-FR"/>
    </w:rPr>
  </w:style>
  <w:style w:type="numbering" w:customStyle="1" w:styleId="WWNum19">
    <w:name w:val="WWNum19"/>
    <w:basedOn w:val="Aucuneliste"/>
    <w:rsid w:val="00FE54F9"/>
    <w:pPr>
      <w:numPr>
        <w:numId w:val="11"/>
      </w:numPr>
    </w:pPr>
  </w:style>
  <w:style w:type="table" w:customStyle="1" w:styleId="Grilledutableau2">
    <w:name w:val="Grille du tableau2"/>
    <w:basedOn w:val="TableauNormal"/>
    <w:next w:val="Corpsdetexte3"/>
    <w:uiPriority w:val="39"/>
    <w:rsid w:val="007F2E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7278273">
      <w:bodyDiv w:val="1"/>
      <w:marLeft w:val="0"/>
      <w:marRight w:val="0"/>
      <w:marTop w:val="0"/>
      <w:marBottom w:val="0"/>
      <w:divBdr>
        <w:top w:val="none" w:sz="0" w:space="0" w:color="auto"/>
        <w:left w:val="none" w:sz="0" w:space="0" w:color="auto"/>
        <w:bottom w:val="none" w:sz="0" w:space="0" w:color="auto"/>
        <w:right w:val="none" w:sz="0" w:space="0" w:color="auto"/>
      </w:divBdr>
    </w:div>
    <w:div w:id="1499807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s://www.crcf-edu.fr/"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s://www.crcf-edu.fr/"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5092</Words>
  <Characters>28010</Characters>
  <Application>Microsoft Office Word</Application>
  <DocSecurity>0</DocSecurity>
  <Lines>233</Lines>
  <Paragraphs>66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HENRIOT Sébastien</dc:creator>
  <cp:keywords/>
  <dc:description/>
  <cp:lastModifiedBy>Sébastien Henriot</cp:lastModifiedBy>
  <cp:revision>2</cp:revision>
  <dcterms:created xsi:type="dcterms:W3CDTF">2026-09-21T10:52:00Z</dcterms:created>
  <dcterms:modified xsi:type="dcterms:W3CDTF">2026-09-21T10:52:00Z</dcterms:modified>
</cp:coreProperties>
</file>