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FAA" w:rsidRDefault="006B6FAA" w:rsidP="006B6FAA">
      <w:pPr>
        <w:jc w:val="both"/>
        <w:rPr>
          <w:rFonts w:cs="Arial"/>
        </w:rPr>
      </w:pPr>
    </w:p>
    <w:p w:rsidR="00CB43F8" w:rsidRPr="00E85C04" w:rsidRDefault="00CB43F8" w:rsidP="00CB43F8">
      <w:pPr>
        <w:spacing w:after="60"/>
        <w:rPr>
          <w:rFonts w:ascii="Arial Black" w:hAnsi="Arial Black"/>
          <w:b/>
          <w:sz w:val="28"/>
        </w:rPr>
      </w:pPr>
      <w:r>
        <w:rPr>
          <w:b/>
          <w:bCs/>
          <w:noProof/>
          <w:lang w:eastAsia="fr-FR"/>
        </w:rPr>
        <w:drawing>
          <wp:anchor distT="0" distB="0" distL="144145" distR="144145" simplePos="0" relativeHeight="251706368" behindDoc="0" locked="0" layoutInCell="1" allowOverlap="0" wp14:anchorId="1D29C5EA" wp14:editId="669A6883">
            <wp:simplePos x="0" y="0"/>
            <wp:positionH relativeFrom="column">
              <wp:posOffset>1905</wp:posOffset>
            </wp:positionH>
            <wp:positionV relativeFrom="paragraph">
              <wp:posOffset>177800</wp:posOffset>
            </wp:positionV>
            <wp:extent cx="746760" cy="844550"/>
            <wp:effectExtent l="1905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b="-21947"/>
                    <a:stretch>
                      <a:fillRect/>
                    </a:stretch>
                  </pic:blipFill>
                  <pic:spPr bwMode="auto">
                    <a:xfrm>
                      <a:off x="0" y="0"/>
                      <a:ext cx="746760" cy="844550"/>
                    </a:xfrm>
                    <a:prstGeom prst="rect">
                      <a:avLst/>
                    </a:prstGeom>
                    <a:noFill/>
                    <a:ln w="9525">
                      <a:noFill/>
                      <a:miter lim="800000"/>
                      <a:headEnd/>
                      <a:tailEnd/>
                    </a:ln>
                    <a:effectLst/>
                  </pic:spPr>
                </pic:pic>
              </a:graphicData>
            </a:graphic>
          </wp:anchor>
        </w:drawing>
      </w:r>
      <w:r w:rsidRPr="00E85C04">
        <w:rPr>
          <w:rFonts w:ascii="Arial Black" w:hAnsi="Arial Black"/>
          <w:b/>
        </w:rPr>
        <w:t xml:space="preserve">Centre de Ressources </w:t>
      </w:r>
      <w:r>
        <w:rPr>
          <w:rFonts w:ascii="Arial Black" w:hAnsi="Arial Black"/>
          <w:b/>
        </w:rPr>
        <w:br/>
      </w:r>
      <w:r w:rsidRPr="00E85C04">
        <w:rPr>
          <w:rFonts w:ascii="Arial Black" w:hAnsi="Arial Black"/>
          <w:b/>
        </w:rPr>
        <w:t xml:space="preserve">Comptabilité </w:t>
      </w:r>
      <w:r>
        <w:rPr>
          <w:rFonts w:ascii="Arial Black" w:hAnsi="Arial Black"/>
          <w:b/>
        </w:rPr>
        <w:t xml:space="preserve">et </w:t>
      </w:r>
      <w:r w:rsidRPr="00E85C04">
        <w:rPr>
          <w:rFonts w:ascii="Arial Black" w:hAnsi="Arial Black"/>
          <w:b/>
        </w:rPr>
        <w:t>Finance</w:t>
      </w:r>
    </w:p>
    <w:p w:rsidR="00CB43F8" w:rsidRPr="004563F0" w:rsidRDefault="00CB43F8" w:rsidP="00CB43F8">
      <w:pPr>
        <w:rPr>
          <w:sz w:val="20"/>
        </w:rPr>
      </w:pPr>
      <w:r w:rsidRPr="004563F0">
        <w:rPr>
          <w:sz w:val="20"/>
        </w:rPr>
        <w:t>Lycée MARIE CURIE</w:t>
      </w:r>
    </w:p>
    <w:p w:rsidR="00CB43F8" w:rsidRPr="004563F0" w:rsidRDefault="00CB43F8" w:rsidP="00CB43F8">
      <w:pPr>
        <w:rPr>
          <w:sz w:val="20"/>
        </w:rPr>
      </w:pPr>
      <w:r w:rsidRPr="004563F0">
        <w:rPr>
          <w:sz w:val="20"/>
        </w:rPr>
        <w:t xml:space="preserve">Avenue du 8 mai 1945 - BP 348 </w:t>
      </w:r>
    </w:p>
    <w:p w:rsidR="00CB43F8" w:rsidRPr="004563F0" w:rsidRDefault="00CB43F8" w:rsidP="00CB43F8">
      <w:pPr>
        <w:rPr>
          <w:sz w:val="16"/>
        </w:rPr>
      </w:pPr>
      <w:r w:rsidRPr="004563F0">
        <w:rPr>
          <w:sz w:val="20"/>
        </w:rPr>
        <w:t>38435 ECHIROLLES cedex</w:t>
      </w:r>
    </w:p>
    <w:p w:rsidR="00CB43F8" w:rsidRPr="00E85C04" w:rsidRDefault="005D59D0" w:rsidP="00CB43F8">
      <w:pPr>
        <w:pStyle w:val="Liste"/>
        <w:numPr>
          <w:ilvl w:val="0"/>
          <w:numId w:val="0"/>
        </w:numPr>
        <w:ind w:left="284"/>
        <w:rPr>
          <w:lang w:val="nl-NL"/>
        </w:rPr>
      </w:pPr>
      <w:hyperlink r:id="rId11" w:history="1">
        <w:r w:rsidR="00CB43F8" w:rsidRPr="00ED0EFA">
          <w:rPr>
            <w:rStyle w:val="Lienhypertexte"/>
            <w:sz w:val="18"/>
            <w:lang w:val="nl-NL"/>
          </w:rPr>
          <w:t>http://crcf.ac-grenoble.fr/</w:t>
        </w:r>
      </w:hyperlink>
      <w:r w:rsidR="00CB43F8">
        <w:rPr>
          <w:lang w:val="nl-NL"/>
        </w:rPr>
        <w:t xml:space="preserve"> </w:t>
      </w:r>
    </w:p>
    <w:p w:rsidR="00CB43F8" w:rsidRDefault="00CB43F8" w:rsidP="00CB43F8">
      <w:pPr>
        <w:rPr>
          <w:b/>
          <w:sz w:val="32"/>
          <w:u w:val="single"/>
        </w:rPr>
      </w:pPr>
    </w:p>
    <w:p w:rsidR="00393151" w:rsidRPr="00EE4285" w:rsidRDefault="006B6FAA" w:rsidP="00CB43F8">
      <w:pPr>
        <w:jc w:val="center"/>
        <w:rPr>
          <w:b/>
          <w:sz w:val="32"/>
          <w:u w:val="single"/>
        </w:rPr>
      </w:pPr>
      <w:r>
        <w:rPr>
          <w:b/>
          <w:sz w:val="32"/>
          <w:u w:val="single"/>
        </w:rPr>
        <w:t>LE ZOO DE THOIRY </w:t>
      </w:r>
    </w:p>
    <w:p w:rsidR="00393151" w:rsidRDefault="00393151">
      <w:pPr>
        <w:rPr>
          <w:u w:val="single"/>
        </w:rPr>
      </w:pPr>
    </w:p>
    <w:p w:rsidR="00BE0B5F" w:rsidRDefault="00BE0B5F" w:rsidP="00BE0B5F">
      <w:pPr>
        <w:jc w:val="both"/>
        <w:rPr>
          <w:rFonts w:cs="Arial"/>
        </w:rPr>
      </w:pPr>
      <w:r>
        <w:rPr>
          <w:rFonts w:cs="Arial"/>
          <w:noProof/>
          <w:lang w:eastAsia="fr-FR"/>
        </w:rPr>
        <w:drawing>
          <wp:anchor distT="0" distB="0" distL="114300" distR="114300" simplePos="0" relativeHeight="251659264" behindDoc="1" locked="0" layoutInCell="1" allowOverlap="1" wp14:anchorId="4CA866DF" wp14:editId="737F4775">
            <wp:simplePos x="0" y="0"/>
            <wp:positionH relativeFrom="margin">
              <wp:align>left</wp:align>
            </wp:positionH>
            <wp:positionV relativeFrom="paragraph">
              <wp:posOffset>0</wp:posOffset>
            </wp:positionV>
            <wp:extent cx="866775" cy="1129665"/>
            <wp:effectExtent l="0" t="0" r="9525" b="0"/>
            <wp:wrapTight wrapText="bothSides">
              <wp:wrapPolygon edited="0">
                <wp:start x="7121" y="0"/>
                <wp:lineTo x="3323" y="1457"/>
                <wp:lineTo x="0" y="4007"/>
                <wp:lineTo x="0" y="21126"/>
                <wp:lineTo x="21363" y="21126"/>
                <wp:lineTo x="21363" y="4007"/>
                <wp:lineTo x="18040" y="1457"/>
                <wp:lineTo x="14242" y="0"/>
                <wp:lineTo x="7121"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hoiry-baseline.png"/>
                    <pic:cNvPicPr/>
                  </pic:nvPicPr>
                  <pic:blipFill>
                    <a:blip r:embed="rId12">
                      <a:extLst>
                        <a:ext uri="{28A0092B-C50C-407E-A947-70E740481C1C}">
                          <a14:useLocalDpi xmlns:a14="http://schemas.microsoft.com/office/drawing/2010/main" val="0"/>
                        </a:ext>
                      </a:extLst>
                    </a:blip>
                    <a:stretch>
                      <a:fillRect/>
                    </a:stretch>
                  </pic:blipFill>
                  <pic:spPr>
                    <a:xfrm>
                      <a:off x="0" y="0"/>
                      <a:ext cx="866775" cy="1129665"/>
                    </a:xfrm>
                    <a:prstGeom prst="rect">
                      <a:avLst/>
                    </a:prstGeom>
                  </pic:spPr>
                </pic:pic>
              </a:graphicData>
            </a:graphic>
            <wp14:sizeRelH relativeFrom="margin">
              <wp14:pctWidth>0</wp14:pctWidth>
            </wp14:sizeRelH>
            <wp14:sizeRelV relativeFrom="margin">
              <wp14:pctHeight>0</wp14:pctHeight>
            </wp14:sizeRelV>
          </wp:anchor>
        </w:drawing>
      </w:r>
    </w:p>
    <w:p w:rsidR="00BE0B5F" w:rsidRPr="00F61102" w:rsidRDefault="00BE0B5F" w:rsidP="00BE0B5F">
      <w:pPr>
        <w:jc w:val="both"/>
        <w:rPr>
          <w:rFonts w:cs="Arial"/>
          <w:color w:val="333333"/>
          <w:sz w:val="32"/>
          <w:szCs w:val="32"/>
        </w:rPr>
      </w:pPr>
      <w:r w:rsidRPr="00F61102">
        <w:rPr>
          <w:rFonts w:cs="Arial"/>
          <w:color w:val="333333"/>
          <w:sz w:val="36"/>
          <w:szCs w:val="36"/>
        </w:rPr>
        <w:t>Thoiry SafariZoo est le plus grand parc zoologique en région parisienne et le 3ème site touristique d’Île-de-France</w:t>
      </w:r>
      <w:r w:rsidRPr="00F61102">
        <w:rPr>
          <w:rFonts w:cs="Arial"/>
          <w:color w:val="333333"/>
          <w:sz w:val="32"/>
          <w:szCs w:val="32"/>
        </w:rPr>
        <w:t>.</w:t>
      </w:r>
    </w:p>
    <w:p w:rsidR="00B2404A" w:rsidRDefault="00B2404A" w:rsidP="00B2404A">
      <w:pPr>
        <w:pStyle w:val="Titre1"/>
        <w:spacing w:before="0" w:beforeAutospacing="0" w:after="0" w:afterAutospacing="0"/>
        <w:rPr>
          <w:rFonts w:asciiTheme="minorHAnsi" w:hAnsiTheme="minorHAnsi" w:cstheme="minorHAnsi"/>
          <w:sz w:val="22"/>
          <w:szCs w:val="22"/>
        </w:rPr>
      </w:pPr>
      <w:bookmarkStart w:id="0" w:name="_Toc35847415"/>
    </w:p>
    <w:p w:rsidR="00B2404A" w:rsidRDefault="00B2404A" w:rsidP="00B2404A">
      <w:pPr>
        <w:pStyle w:val="Titre1"/>
        <w:spacing w:before="0" w:beforeAutospacing="0" w:after="0" w:afterAutospacing="0"/>
        <w:rPr>
          <w:rFonts w:asciiTheme="minorHAnsi" w:hAnsiTheme="minorHAnsi" w:cstheme="minorHAnsi"/>
          <w:sz w:val="22"/>
          <w:szCs w:val="22"/>
        </w:rPr>
      </w:pPr>
    </w:p>
    <w:p w:rsidR="00BE0B5F" w:rsidRPr="00CB43F8" w:rsidRDefault="00BE0B5F" w:rsidP="00B2404A">
      <w:pPr>
        <w:pStyle w:val="Titre1"/>
        <w:spacing w:before="0" w:beforeAutospacing="0" w:after="0" w:afterAutospacing="0"/>
        <w:rPr>
          <w:rFonts w:asciiTheme="minorHAnsi" w:hAnsiTheme="minorHAnsi" w:cstheme="minorHAnsi"/>
          <w:sz w:val="24"/>
          <w:szCs w:val="22"/>
        </w:rPr>
      </w:pPr>
      <w:r w:rsidRPr="00CB43F8">
        <w:rPr>
          <w:rFonts w:asciiTheme="minorHAnsi" w:hAnsiTheme="minorHAnsi" w:cstheme="minorHAnsi"/>
          <w:sz w:val="24"/>
          <w:szCs w:val="22"/>
        </w:rPr>
        <w:t>Historique</w:t>
      </w:r>
      <w:bookmarkEnd w:id="0"/>
    </w:p>
    <w:p w:rsidR="00B2404A" w:rsidRPr="00B2404A" w:rsidRDefault="00B2404A" w:rsidP="00B2404A">
      <w:pPr>
        <w:pStyle w:val="Titre1"/>
        <w:spacing w:before="0" w:beforeAutospacing="0" w:after="0" w:afterAutospacing="0"/>
        <w:rPr>
          <w:rFonts w:asciiTheme="minorHAnsi" w:hAnsiTheme="minorHAnsi" w:cstheme="minorHAnsi"/>
          <w:sz w:val="8"/>
          <w:szCs w:val="8"/>
        </w:rPr>
      </w:pPr>
    </w:p>
    <w:p w:rsidR="00BE0B5F" w:rsidRPr="00CB43F8" w:rsidRDefault="00BE0B5F" w:rsidP="0065785B">
      <w:pPr>
        <w:pStyle w:val="Titre1"/>
        <w:spacing w:before="0" w:beforeAutospacing="0" w:after="0" w:afterAutospacing="0"/>
        <w:jc w:val="both"/>
        <w:rPr>
          <w:rFonts w:asciiTheme="minorHAnsi" w:hAnsiTheme="minorHAnsi" w:cstheme="minorHAnsi"/>
          <w:b w:val="0"/>
          <w:sz w:val="24"/>
          <w:szCs w:val="22"/>
          <w:u w:val="none"/>
        </w:rPr>
      </w:pPr>
      <w:r w:rsidRPr="00CB43F8">
        <w:rPr>
          <w:rFonts w:asciiTheme="minorHAnsi" w:hAnsiTheme="minorHAnsi" w:cstheme="minorHAnsi"/>
          <w:b w:val="0"/>
          <w:color w:val="333333"/>
          <w:sz w:val="24"/>
          <w:szCs w:val="22"/>
          <w:u w:val="none"/>
        </w:rPr>
        <w:t xml:space="preserve">Paul de La </w:t>
      </w:r>
      <w:proofErr w:type="spellStart"/>
      <w:r w:rsidRPr="00CB43F8">
        <w:rPr>
          <w:rFonts w:asciiTheme="minorHAnsi" w:hAnsiTheme="minorHAnsi" w:cstheme="minorHAnsi"/>
          <w:b w:val="0"/>
          <w:color w:val="333333"/>
          <w:sz w:val="24"/>
          <w:szCs w:val="22"/>
          <w:u w:val="none"/>
        </w:rPr>
        <w:t>Panouse</w:t>
      </w:r>
      <w:proofErr w:type="spellEnd"/>
      <w:r w:rsidRPr="00CB43F8">
        <w:rPr>
          <w:rFonts w:asciiTheme="minorHAnsi" w:hAnsiTheme="minorHAnsi" w:cstheme="minorHAnsi"/>
          <w:b w:val="0"/>
          <w:color w:val="333333"/>
          <w:sz w:val="24"/>
          <w:szCs w:val="22"/>
          <w:u w:val="none"/>
        </w:rPr>
        <w:t xml:space="preserve"> a ouvert en 1968 le </w:t>
      </w:r>
      <w:r w:rsidR="00B067D3">
        <w:rPr>
          <w:rFonts w:asciiTheme="minorHAnsi" w:hAnsiTheme="minorHAnsi" w:cstheme="minorHAnsi"/>
          <w:b w:val="0"/>
          <w:color w:val="333333"/>
          <w:sz w:val="24"/>
          <w:szCs w:val="22"/>
          <w:u w:val="none"/>
        </w:rPr>
        <w:t>p</w:t>
      </w:r>
      <w:r w:rsidRPr="00CB43F8">
        <w:rPr>
          <w:rFonts w:asciiTheme="minorHAnsi" w:hAnsiTheme="minorHAnsi" w:cstheme="minorHAnsi"/>
          <w:b w:val="0"/>
          <w:color w:val="333333"/>
          <w:sz w:val="24"/>
          <w:szCs w:val="22"/>
          <w:u w:val="none"/>
        </w:rPr>
        <w:t xml:space="preserve">arc </w:t>
      </w:r>
      <w:r w:rsidR="00B067D3">
        <w:rPr>
          <w:rFonts w:asciiTheme="minorHAnsi" w:hAnsiTheme="minorHAnsi" w:cstheme="minorHAnsi"/>
          <w:b w:val="0"/>
          <w:color w:val="333333"/>
          <w:sz w:val="24"/>
          <w:szCs w:val="22"/>
          <w:u w:val="none"/>
        </w:rPr>
        <w:t>a</w:t>
      </w:r>
      <w:r w:rsidRPr="00CB43F8">
        <w:rPr>
          <w:rFonts w:asciiTheme="minorHAnsi" w:hAnsiTheme="minorHAnsi" w:cstheme="minorHAnsi"/>
          <w:b w:val="0"/>
          <w:color w:val="333333"/>
          <w:sz w:val="24"/>
          <w:szCs w:val="22"/>
          <w:u w:val="none"/>
        </w:rPr>
        <w:t xml:space="preserve">nimalier de Thoiry. Il a choisi de l’installer sur le domaine familial à côté du château dans lequel il résidait. Engageant une partie de ses fonds propres, il a construit le parc zoologique en proposant une visite insolite.  Ainsi, les visiteurs sont enfermés dans leur « cage » (leur voiture) pour déambuler sur le territoire des animaux qui eux, gambadent en toute liberté. Il a inventé la première visite Safari en France. Il a intégré la dimension </w:t>
      </w:r>
      <w:r w:rsidR="005E5EED" w:rsidRPr="00CB43F8">
        <w:rPr>
          <w:rFonts w:asciiTheme="minorHAnsi" w:hAnsiTheme="minorHAnsi" w:cstheme="minorHAnsi"/>
          <w:b w:val="0"/>
          <w:color w:val="333333"/>
          <w:sz w:val="24"/>
          <w:szCs w:val="22"/>
          <w:u w:val="none"/>
        </w:rPr>
        <w:t>l</w:t>
      </w:r>
      <w:r w:rsidRPr="00CB43F8">
        <w:rPr>
          <w:rFonts w:asciiTheme="minorHAnsi" w:hAnsiTheme="minorHAnsi" w:cstheme="minorHAnsi"/>
          <w:b w:val="0"/>
          <w:color w:val="333333"/>
          <w:sz w:val="24"/>
          <w:szCs w:val="22"/>
          <w:u w:val="none"/>
        </w:rPr>
        <w:t xml:space="preserve">oisirs au fur et à mesure en proposant aux visiteurs des animations soigneurs et des visites guidées du parc. Tout récemment, le parc s’est doté de nouvelles attractions divertissantes mais toujours en lien avec les animaux. Le parc s’appelle désormais </w:t>
      </w:r>
      <w:r w:rsidRPr="00CB43F8">
        <w:rPr>
          <w:rFonts w:asciiTheme="minorHAnsi" w:hAnsiTheme="minorHAnsi" w:cstheme="minorHAnsi"/>
          <w:b w:val="0"/>
          <w:sz w:val="24"/>
          <w:szCs w:val="22"/>
          <w:u w:val="none"/>
        </w:rPr>
        <w:t>Thoiry Safari</w:t>
      </w:r>
      <w:r w:rsidR="00BE3EA5" w:rsidRPr="00CB43F8">
        <w:rPr>
          <w:rFonts w:asciiTheme="minorHAnsi" w:hAnsiTheme="minorHAnsi" w:cstheme="minorHAnsi"/>
          <w:b w:val="0"/>
          <w:sz w:val="24"/>
          <w:szCs w:val="22"/>
          <w:u w:val="none"/>
        </w:rPr>
        <w:t>Zoo</w:t>
      </w:r>
      <w:r w:rsidRPr="00CB43F8">
        <w:rPr>
          <w:rFonts w:asciiTheme="minorHAnsi" w:hAnsiTheme="minorHAnsi" w:cstheme="minorHAnsi"/>
          <w:b w:val="0"/>
          <w:sz w:val="24"/>
          <w:szCs w:val="22"/>
          <w:u w:val="none"/>
        </w:rPr>
        <w:t>.</w:t>
      </w:r>
    </w:p>
    <w:p w:rsidR="00CB43F8" w:rsidRDefault="00BE0B5F" w:rsidP="0065785B">
      <w:pPr>
        <w:pStyle w:val="Titre1"/>
        <w:spacing w:before="0" w:beforeAutospacing="0" w:after="0" w:afterAutospacing="0"/>
        <w:jc w:val="both"/>
        <w:rPr>
          <w:rFonts w:asciiTheme="minorHAnsi" w:hAnsiTheme="minorHAnsi" w:cstheme="minorHAnsi"/>
          <w:b w:val="0"/>
          <w:sz w:val="24"/>
          <w:szCs w:val="22"/>
          <w:u w:val="none"/>
        </w:rPr>
      </w:pPr>
      <w:r w:rsidRPr="00CB43F8">
        <w:rPr>
          <w:rFonts w:asciiTheme="minorHAnsi" w:hAnsiTheme="minorHAnsi" w:cstheme="minorHAnsi"/>
          <w:b w:val="0"/>
          <w:sz w:val="24"/>
          <w:szCs w:val="22"/>
          <w:u w:val="none"/>
        </w:rPr>
        <w:t xml:space="preserve">Depuis juillet 2016, la société de capital-investissement </w:t>
      </w:r>
      <w:proofErr w:type="spellStart"/>
      <w:r w:rsidRPr="00CB43F8">
        <w:rPr>
          <w:rFonts w:asciiTheme="minorHAnsi" w:hAnsiTheme="minorHAnsi" w:cstheme="minorHAnsi"/>
          <w:b w:val="0"/>
          <w:sz w:val="24"/>
          <w:szCs w:val="22"/>
          <w:u w:val="none"/>
        </w:rPr>
        <w:t>Ekkio</w:t>
      </w:r>
      <w:proofErr w:type="spellEnd"/>
      <w:r w:rsidRPr="00CB43F8">
        <w:rPr>
          <w:rFonts w:asciiTheme="minorHAnsi" w:hAnsiTheme="minorHAnsi" w:cstheme="minorHAnsi"/>
          <w:b w:val="0"/>
          <w:sz w:val="24"/>
          <w:szCs w:val="22"/>
          <w:u w:val="none"/>
        </w:rPr>
        <w:t xml:space="preserve"> Capital</w:t>
      </w:r>
      <w:r w:rsidR="005E5EED" w:rsidRPr="00CB43F8">
        <w:rPr>
          <w:rStyle w:val="Appelnotedebasdep"/>
          <w:rFonts w:asciiTheme="minorHAnsi" w:hAnsiTheme="minorHAnsi" w:cstheme="minorHAnsi"/>
          <w:b w:val="0"/>
          <w:sz w:val="24"/>
          <w:szCs w:val="22"/>
          <w:u w:val="none"/>
        </w:rPr>
        <w:footnoteReference w:id="1"/>
      </w:r>
      <w:r w:rsidRPr="00CB43F8">
        <w:rPr>
          <w:rFonts w:asciiTheme="minorHAnsi" w:hAnsiTheme="minorHAnsi" w:cstheme="minorHAnsi"/>
          <w:b w:val="0"/>
          <w:sz w:val="24"/>
          <w:szCs w:val="22"/>
          <w:u w:val="none"/>
        </w:rPr>
        <w:t xml:space="preserve"> a pris le contrôle d</w:t>
      </w:r>
      <w:r w:rsidR="00B067D3">
        <w:rPr>
          <w:rFonts w:asciiTheme="minorHAnsi" w:hAnsiTheme="minorHAnsi" w:cstheme="minorHAnsi"/>
          <w:b w:val="0"/>
          <w:sz w:val="24"/>
          <w:szCs w:val="22"/>
          <w:u w:val="none"/>
        </w:rPr>
        <w:t>u</w:t>
      </w:r>
      <w:r w:rsidRPr="00CB43F8">
        <w:rPr>
          <w:rFonts w:asciiTheme="minorHAnsi" w:hAnsiTheme="minorHAnsi" w:cstheme="minorHAnsi"/>
          <w:b w:val="0"/>
          <w:sz w:val="24"/>
          <w:szCs w:val="22"/>
          <w:u w:val="none"/>
        </w:rPr>
        <w:t xml:space="preserve"> </w:t>
      </w:r>
      <w:r w:rsidR="00B067D3">
        <w:rPr>
          <w:rFonts w:asciiTheme="minorHAnsi" w:hAnsiTheme="minorHAnsi" w:cstheme="minorHAnsi"/>
          <w:b w:val="0"/>
          <w:sz w:val="24"/>
          <w:szCs w:val="22"/>
          <w:u w:val="none"/>
        </w:rPr>
        <w:t>g</w:t>
      </w:r>
      <w:r w:rsidRPr="00CB43F8">
        <w:rPr>
          <w:rFonts w:asciiTheme="minorHAnsi" w:hAnsiTheme="minorHAnsi" w:cstheme="minorHAnsi"/>
          <w:b w:val="0"/>
          <w:sz w:val="24"/>
          <w:szCs w:val="22"/>
          <w:u w:val="none"/>
        </w:rPr>
        <w:t>roupe Thoiry. Cette société de capital-investissement est très active dans les secteurs du tourisme et des loisirs.</w:t>
      </w:r>
    </w:p>
    <w:p w:rsidR="00BE0B5F" w:rsidRPr="00CB43F8" w:rsidRDefault="00BE0B5F" w:rsidP="0065785B">
      <w:pPr>
        <w:pStyle w:val="Titre1"/>
        <w:spacing w:before="0" w:beforeAutospacing="0" w:after="0" w:afterAutospacing="0"/>
        <w:jc w:val="both"/>
        <w:rPr>
          <w:rFonts w:asciiTheme="minorHAnsi" w:hAnsiTheme="minorHAnsi" w:cstheme="minorHAnsi"/>
          <w:b w:val="0"/>
          <w:sz w:val="24"/>
          <w:szCs w:val="22"/>
          <w:u w:val="none"/>
        </w:rPr>
      </w:pPr>
      <w:r w:rsidRPr="00CB43F8">
        <w:rPr>
          <w:rFonts w:asciiTheme="minorHAnsi" w:hAnsiTheme="minorHAnsi" w:cstheme="minorHAnsi"/>
          <w:b w:val="0"/>
          <w:sz w:val="24"/>
          <w:szCs w:val="22"/>
          <w:u w:val="none"/>
        </w:rPr>
        <w:br/>
        <w:t xml:space="preserve">Outre le parc et le château de Thoiry, le plus grand parc zoologique en région parisienne, </w:t>
      </w:r>
      <w:r w:rsidR="00B067D3">
        <w:rPr>
          <w:rFonts w:asciiTheme="minorHAnsi" w:hAnsiTheme="minorHAnsi" w:cstheme="minorHAnsi"/>
          <w:b w:val="0"/>
          <w:sz w:val="24"/>
          <w:szCs w:val="22"/>
          <w:u w:val="none"/>
        </w:rPr>
        <w:t>le g</w:t>
      </w:r>
      <w:r w:rsidRPr="00CB43F8">
        <w:rPr>
          <w:rFonts w:asciiTheme="minorHAnsi" w:hAnsiTheme="minorHAnsi" w:cstheme="minorHAnsi"/>
          <w:b w:val="0"/>
          <w:sz w:val="24"/>
          <w:szCs w:val="22"/>
          <w:u w:val="none"/>
        </w:rPr>
        <w:t>roupe Thoiry compte par ailleurs trois autres parcs en France.</w:t>
      </w:r>
    </w:p>
    <w:p w:rsidR="00BE0B5F" w:rsidRPr="00CB43F8" w:rsidRDefault="00BE0B5F" w:rsidP="0065785B">
      <w:pPr>
        <w:pStyle w:val="Titre1"/>
        <w:spacing w:before="0" w:beforeAutospacing="0" w:after="0" w:afterAutospacing="0"/>
        <w:jc w:val="both"/>
        <w:rPr>
          <w:rFonts w:asciiTheme="minorHAnsi" w:hAnsiTheme="minorHAnsi" w:cstheme="minorHAnsi"/>
          <w:b w:val="0"/>
          <w:sz w:val="24"/>
          <w:szCs w:val="22"/>
          <w:u w:val="none"/>
        </w:rPr>
      </w:pPr>
      <w:r w:rsidRPr="00CB43F8">
        <w:rPr>
          <w:rFonts w:asciiTheme="minorHAnsi" w:hAnsiTheme="minorHAnsi" w:cstheme="minorHAnsi"/>
          <w:b w:val="0"/>
          <w:sz w:val="24"/>
          <w:szCs w:val="22"/>
          <w:u w:val="none"/>
        </w:rPr>
        <w:t xml:space="preserve">Le </w:t>
      </w:r>
      <w:r w:rsidR="00B067D3">
        <w:rPr>
          <w:rFonts w:asciiTheme="minorHAnsi" w:hAnsiTheme="minorHAnsi" w:cstheme="minorHAnsi"/>
          <w:b w:val="0"/>
          <w:sz w:val="24"/>
          <w:szCs w:val="22"/>
          <w:u w:val="none"/>
        </w:rPr>
        <w:t>g</w:t>
      </w:r>
      <w:r w:rsidRPr="00CB43F8">
        <w:rPr>
          <w:rFonts w:asciiTheme="minorHAnsi" w:hAnsiTheme="minorHAnsi" w:cstheme="minorHAnsi"/>
          <w:b w:val="0"/>
          <w:sz w:val="24"/>
          <w:szCs w:val="22"/>
          <w:u w:val="none"/>
        </w:rPr>
        <w:t xml:space="preserve">roupe Thoiry génère 15 millions d'euros de chiffre d'affaires pour 800.000 visiteurs dont 400.000 à Thoiry. Il a démarré un développement à l’étranger en acquérant en 2016 un zoo au Portugal. Le </w:t>
      </w:r>
      <w:r w:rsidR="00B067D3">
        <w:rPr>
          <w:rFonts w:asciiTheme="minorHAnsi" w:hAnsiTheme="minorHAnsi" w:cstheme="minorHAnsi"/>
          <w:b w:val="0"/>
          <w:sz w:val="24"/>
          <w:szCs w:val="22"/>
          <w:u w:val="none"/>
        </w:rPr>
        <w:t>g</w:t>
      </w:r>
      <w:r w:rsidRPr="00CB43F8">
        <w:rPr>
          <w:rFonts w:asciiTheme="minorHAnsi" w:hAnsiTheme="minorHAnsi" w:cstheme="minorHAnsi"/>
          <w:b w:val="0"/>
          <w:sz w:val="24"/>
          <w:szCs w:val="22"/>
          <w:u w:val="none"/>
        </w:rPr>
        <w:t>roupe pourrait poursuivre son expansion européenne en ciblant des lieux exceptionnels où son concept d'immersion dans le monde animalier est transposable.</w:t>
      </w:r>
    </w:p>
    <w:p w:rsidR="00B2404A" w:rsidRDefault="00B2404A" w:rsidP="0065785B">
      <w:pPr>
        <w:pStyle w:val="Titre1"/>
        <w:spacing w:before="0" w:beforeAutospacing="0" w:after="0" w:afterAutospacing="0"/>
        <w:jc w:val="both"/>
        <w:rPr>
          <w:rFonts w:asciiTheme="minorHAnsi" w:hAnsiTheme="minorHAnsi" w:cstheme="minorHAnsi"/>
          <w:b w:val="0"/>
          <w:sz w:val="22"/>
          <w:szCs w:val="22"/>
          <w:u w:val="none"/>
        </w:rPr>
      </w:pPr>
    </w:p>
    <w:p w:rsidR="00CB43F8" w:rsidRDefault="00CB43F8" w:rsidP="00B2404A">
      <w:pPr>
        <w:pStyle w:val="Titre1"/>
        <w:spacing w:before="0" w:beforeAutospacing="0" w:after="0" w:afterAutospacing="0"/>
        <w:rPr>
          <w:rFonts w:asciiTheme="minorHAnsi" w:hAnsiTheme="minorHAnsi" w:cstheme="minorHAnsi"/>
          <w:b w:val="0"/>
          <w:sz w:val="22"/>
          <w:szCs w:val="22"/>
          <w:u w:val="none"/>
        </w:rPr>
      </w:pPr>
    </w:p>
    <w:p w:rsidR="00CB43F8" w:rsidRDefault="00CB43F8" w:rsidP="00B2404A">
      <w:pPr>
        <w:pStyle w:val="Titre1"/>
        <w:spacing w:before="0" w:beforeAutospacing="0" w:after="0" w:afterAutospacing="0"/>
        <w:rPr>
          <w:rFonts w:asciiTheme="minorHAnsi" w:hAnsiTheme="minorHAnsi" w:cstheme="minorHAnsi"/>
          <w:b w:val="0"/>
          <w:sz w:val="22"/>
          <w:szCs w:val="22"/>
          <w:u w:val="none"/>
        </w:rPr>
      </w:pPr>
    </w:p>
    <w:p w:rsidR="00CB43F8" w:rsidRDefault="00CB43F8" w:rsidP="00B2404A">
      <w:pPr>
        <w:pStyle w:val="Titre1"/>
        <w:spacing w:before="0" w:beforeAutospacing="0" w:after="0" w:afterAutospacing="0"/>
        <w:rPr>
          <w:rFonts w:asciiTheme="minorHAnsi" w:hAnsiTheme="minorHAnsi" w:cstheme="minorHAnsi"/>
          <w:b w:val="0"/>
          <w:sz w:val="22"/>
          <w:szCs w:val="22"/>
          <w:u w:val="none"/>
        </w:rPr>
      </w:pPr>
    </w:p>
    <w:p w:rsidR="00CB43F8" w:rsidRDefault="00CB43F8" w:rsidP="00B2404A">
      <w:pPr>
        <w:pStyle w:val="Titre1"/>
        <w:spacing w:before="0" w:beforeAutospacing="0" w:after="0" w:afterAutospacing="0"/>
        <w:rPr>
          <w:rFonts w:asciiTheme="minorHAnsi" w:hAnsiTheme="minorHAnsi" w:cstheme="minorHAnsi"/>
          <w:b w:val="0"/>
          <w:sz w:val="22"/>
          <w:szCs w:val="22"/>
          <w:u w:val="none"/>
        </w:rPr>
      </w:pPr>
    </w:p>
    <w:p w:rsidR="00CB43F8" w:rsidRDefault="00CB43F8" w:rsidP="00B2404A">
      <w:pPr>
        <w:pStyle w:val="Titre1"/>
        <w:spacing w:before="0" w:beforeAutospacing="0" w:after="0" w:afterAutospacing="0"/>
        <w:rPr>
          <w:rFonts w:asciiTheme="minorHAnsi" w:hAnsiTheme="minorHAnsi" w:cstheme="minorHAnsi"/>
          <w:b w:val="0"/>
          <w:sz w:val="22"/>
          <w:szCs w:val="22"/>
          <w:u w:val="none"/>
        </w:rPr>
      </w:pPr>
    </w:p>
    <w:p w:rsidR="00CB43F8" w:rsidRDefault="00CB43F8" w:rsidP="00B2404A">
      <w:pPr>
        <w:pStyle w:val="Titre1"/>
        <w:spacing w:before="0" w:beforeAutospacing="0" w:after="0" w:afterAutospacing="0"/>
        <w:rPr>
          <w:rFonts w:asciiTheme="minorHAnsi" w:hAnsiTheme="minorHAnsi" w:cstheme="minorHAnsi"/>
          <w:b w:val="0"/>
          <w:sz w:val="22"/>
          <w:szCs w:val="22"/>
          <w:u w:val="none"/>
        </w:rPr>
      </w:pPr>
    </w:p>
    <w:p w:rsidR="00CB43F8" w:rsidRDefault="00CB43F8" w:rsidP="00B2404A">
      <w:pPr>
        <w:pStyle w:val="Titre1"/>
        <w:spacing w:before="0" w:beforeAutospacing="0" w:after="0" w:afterAutospacing="0"/>
        <w:rPr>
          <w:rFonts w:asciiTheme="minorHAnsi" w:hAnsiTheme="minorHAnsi" w:cstheme="minorHAnsi"/>
          <w:b w:val="0"/>
          <w:sz w:val="22"/>
          <w:szCs w:val="22"/>
          <w:u w:val="none"/>
        </w:rPr>
      </w:pPr>
    </w:p>
    <w:p w:rsidR="00CB43F8" w:rsidRPr="00B2404A" w:rsidRDefault="00CB43F8" w:rsidP="00B2404A">
      <w:pPr>
        <w:pStyle w:val="Titre1"/>
        <w:spacing w:before="0" w:beforeAutospacing="0" w:after="0" w:afterAutospacing="0"/>
        <w:rPr>
          <w:rFonts w:asciiTheme="minorHAnsi" w:hAnsiTheme="minorHAnsi" w:cstheme="minorHAnsi"/>
          <w:b w:val="0"/>
          <w:sz w:val="22"/>
          <w:szCs w:val="22"/>
          <w:u w:val="none"/>
        </w:rPr>
      </w:pPr>
    </w:p>
    <w:p w:rsidR="00BE0B5F" w:rsidRPr="00CB43F8" w:rsidRDefault="00BE0B5F" w:rsidP="00B2404A">
      <w:pPr>
        <w:pStyle w:val="Titre1"/>
        <w:spacing w:before="0" w:beforeAutospacing="0" w:after="0" w:afterAutospacing="0"/>
        <w:rPr>
          <w:rFonts w:asciiTheme="minorHAnsi" w:hAnsiTheme="minorHAnsi" w:cstheme="minorHAnsi"/>
          <w:sz w:val="24"/>
          <w:szCs w:val="22"/>
        </w:rPr>
      </w:pPr>
      <w:r w:rsidRPr="00CB43F8">
        <w:rPr>
          <w:rFonts w:asciiTheme="minorHAnsi" w:hAnsiTheme="minorHAnsi" w:cstheme="minorHAnsi"/>
          <w:sz w:val="24"/>
          <w:szCs w:val="22"/>
        </w:rPr>
        <w:t>Le marché de l’entreprise</w:t>
      </w:r>
    </w:p>
    <w:p w:rsidR="00B2404A" w:rsidRPr="00CB43F8" w:rsidRDefault="00B2404A" w:rsidP="00B2404A">
      <w:pPr>
        <w:pStyle w:val="Titre1"/>
        <w:spacing w:before="0" w:beforeAutospacing="0" w:after="0" w:afterAutospacing="0"/>
        <w:rPr>
          <w:rFonts w:asciiTheme="minorHAnsi" w:hAnsiTheme="minorHAnsi" w:cstheme="minorHAnsi"/>
          <w:sz w:val="10"/>
          <w:szCs w:val="8"/>
        </w:rPr>
      </w:pPr>
    </w:p>
    <w:p w:rsidR="00B2404A" w:rsidRPr="00CB43F8" w:rsidRDefault="00BE0B5F" w:rsidP="0065785B">
      <w:pPr>
        <w:pStyle w:val="Titre1"/>
        <w:spacing w:before="0" w:beforeAutospacing="0" w:after="0" w:afterAutospacing="0"/>
        <w:jc w:val="both"/>
        <w:rPr>
          <w:rFonts w:asciiTheme="minorHAnsi" w:hAnsiTheme="minorHAnsi" w:cstheme="minorHAnsi"/>
          <w:b w:val="0"/>
          <w:sz w:val="24"/>
          <w:szCs w:val="22"/>
          <w:u w:val="none"/>
        </w:rPr>
      </w:pPr>
      <w:r w:rsidRPr="00CB43F8">
        <w:rPr>
          <w:rFonts w:asciiTheme="minorHAnsi" w:hAnsiTheme="minorHAnsi" w:cstheme="minorHAnsi"/>
          <w:b w:val="0"/>
          <w:sz w:val="24"/>
          <w:szCs w:val="22"/>
          <w:u w:val="none"/>
        </w:rPr>
        <w:t xml:space="preserve">Thoiry SafariZoo propose des visites safari (en véhicules et à pied) à une clientèle de particuliers et de professionnels. </w:t>
      </w:r>
    </w:p>
    <w:p w:rsidR="00BE0B5F" w:rsidRPr="00CB43F8" w:rsidRDefault="00BE0B5F" w:rsidP="0065785B">
      <w:pPr>
        <w:pStyle w:val="Titre1"/>
        <w:spacing w:before="0" w:beforeAutospacing="0" w:after="0" w:afterAutospacing="0"/>
        <w:jc w:val="both"/>
        <w:rPr>
          <w:rFonts w:asciiTheme="minorHAnsi" w:hAnsiTheme="minorHAnsi" w:cstheme="minorHAnsi"/>
          <w:b w:val="0"/>
          <w:sz w:val="24"/>
          <w:szCs w:val="22"/>
          <w:u w:val="none"/>
        </w:rPr>
      </w:pPr>
      <w:r w:rsidRPr="00CB43F8">
        <w:rPr>
          <w:rFonts w:asciiTheme="minorHAnsi" w:hAnsiTheme="minorHAnsi" w:cstheme="minorHAnsi"/>
          <w:b w:val="0"/>
          <w:sz w:val="24"/>
          <w:szCs w:val="22"/>
          <w:u w:val="none"/>
        </w:rPr>
        <w:t>La clientèle B to B est composée essentiellement des comités d’entreprise, de groupes scolaires, de centres de loisirs et de groupes séniors. Des séminaires peuvent y être organisés.</w:t>
      </w:r>
    </w:p>
    <w:p w:rsidR="00BE0B5F" w:rsidRPr="00B2404A" w:rsidRDefault="00BE0B5F" w:rsidP="00BE0B5F">
      <w:pPr>
        <w:rPr>
          <w:rFonts w:cstheme="minorHAnsi"/>
          <w:b/>
          <w:sz w:val="22"/>
          <w:szCs w:val="22"/>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794"/>
      </w:tblGrid>
      <w:tr w:rsidR="00825234" w:rsidTr="00825234">
        <w:tc>
          <w:tcPr>
            <w:tcW w:w="3828" w:type="dxa"/>
          </w:tcPr>
          <w:p w:rsidR="00825234" w:rsidRPr="00CB43F8" w:rsidRDefault="00825234" w:rsidP="00825234">
            <w:pPr>
              <w:jc w:val="center"/>
              <w:rPr>
                <w:rFonts w:cstheme="minorHAnsi"/>
                <w:szCs w:val="22"/>
                <w:u w:val="single"/>
              </w:rPr>
            </w:pPr>
            <w:r w:rsidRPr="00CB43F8">
              <w:rPr>
                <w:rFonts w:cstheme="minorHAnsi"/>
                <w:szCs w:val="22"/>
                <w:u w:val="single"/>
              </w:rPr>
              <w:t>Répartition de la clientèle de Thoiry Safari</w:t>
            </w:r>
            <w:r w:rsidR="00BE3EA5" w:rsidRPr="00CB43F8">
              <w:rPr>
                <w:rFonts w:cstheme="minorHAnsi"/>
                <w:szCs w:val="22"/>
                <w:u w:val="single"/>
              </w:rPr>
              <w:t>Z</w:t>
            </w:r>
            <w:r w:rsidRPr="00CB43F8">
              <w:rPr>
                <w:rFonts w:cstheme="minorHAnsi"/>
                <w:szCs w:val="22"/>
                <w:u w:val="single"/>
              </w:rPr>
              <w:t>oo en 2020</w:t>
            </w:r>
          </w:p>
          <w:p w:rsidR="00825234" w:rsidRDefault="00825234" w:rsidP="00BE0B5F">
            <w:pPr>
              <w:rPr>
                <w:rFonts w:cstheme="minorHAnsi"/>
                <w:b/>
                <w:sz w:val="22"/>
                <w:szCs w:val="22"/>
                <w:u w:val="single"/>
              </w:rPr>
            </w:pPr>
            <w:r w:rsidRPr="00B2404A">
              <w:rPr>
                <w:rFonts w:cstheme="minorHAnsi"/>
                <w:b/>
                <w:noProof/>
                <w:sz w:val="22"/>
                <w:szCs w:val="22"/>
                <w:lang w:eastAsia="fr-FR"/>
              </w:rPr>
              <w:drawing>
                <wp:anchor distT="0" distB="0" distL="114300" distR="114300" simplePos="0" relativeHeight="251660288" behindDoc="1" locked="0" layoutInCell="1" allowOverlap="1" wp14:anchorId="74E55A86" wp14:editId="1DCEACCF">
                  <wp:simplePos x="0" y="0"/>
                  <wp:positionH relativeFrom="margin">
                    <wp:posOffset>62356</wp:posOffset>
                  </wp:positionH>
                  <wp:positionV relativeFrom="paragraph">
                    <wp:posOffset>4985</wp:posOffset>
                  </wp:positionV>
                  <wp:extent cx="2233609" cy="1817969"/>
                  <wp:effectExtent l="0" t="0" r="1905" b="0"/>
                  <wp:wrapTight wrapText="bothSides">
                    <wp:wrapPolygon edited="0">
                      <wp:start x="0" y="0"/>
                      <wp:lineTo x="0" y="21434"/>
                      <wp:lineTo x="21496" y="21434"/>
                      <wp:lineTo x="2149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artitionclientèle.png"/>
                          <pic:cNvPicPr/>
                        </pic:nvPicPr>
                        <pic:blipFill rotWithShape="1">
                          <a:blip r:embed="rId13">
                            <a:extLst>
                              <a:ext uri="{28A0092B-C50C-407E-A947-70E740481C1C}">
                                <a14:useLocalDpi xmlns:a14="http://schemas.microsoft.com/office/drawing/2010/main" val="0"/>
                              </a:ext>
                            </a:extLst>
                          </a:blip>
                          <a:srcRect l="22747" t="31525" r="21449"/>
                          <a:stretch/>
                        </pic:blipFill>
                        <pic:spPr bwMode="auto">
                          <a:xfrm>
                            <a:off x="0" y="0"/>
                            <a:ext cx="2233609" cy="18179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94" w:type="dxa"/>
          </w:tcPr>
          <w:p w:rsidR="00825234" w:rsidRPr="00CB43F8" w:rsidRDefault="00825234" w:rsidP="0065785B">
            <w:pPr>
              <w:pStyle w:val="Titre1"/>
              <w:spacing w:before="0" w:beforeAutospacing="0" w:after="0" w:afterAutospacing="0"/>
              <w:jc w:val="both"/>
              <w:rPr>
                <w:rFonts w:asciiTheme="minorHAnsi" w:hAnsiTheme="minorHAnsi" w:cstheme="minorHAnsi"/>
                <w:b w:val="0"/>
                <w:sz w:val="24"/>
                <w:szCs w:val="22"/>
                <w:u w:val="none"/>
              </w:rPr>
            </w:pPr>
            <w:r w:rsidRPr="00CB43F8">
              <w:rPr>
                <w:rFonts w:asciiTheme="minorHAnsi" w:hAnsiTheme="minorHAnsi" w:cstheme="minorHAnsi"/>
                <w:b w:val="0"/>
                <w:sz w:val="24"/>
                <w:szCs w:val="22"/>
                <w:u w:val="none"/>
              </w:rPr>
              <w:t xml:space="preserve">Pour fidéliser sa clientèle de particuliers, le parc propose des </w:t>
            </w:r>
            <w:proofErr w:type="spellStart"/>
            <w:r w:rsidRPr="00CB43F8">
              <w:rPr>
                <w:rFonts w:asciiTheme="minorHAnsi" w:hAnsiTheme="minorHAnsi" w:cstheme="minorHAnsi"/>
                <w:b w:val="0"/>
                <w:sz w:val="24"/>
                <w:szCs w:val="22"/>
                <w:u w:val="none"/>
              </w:rPr>
              <w:t>pass</w:t>
            </w:r>
            <w:proofErr w:type="spellEnd"/>
            <w:r w:rsidRPr="00CB43F8">
              <w:rPr>
                <w:rFonts w:asciiTheme="minorHAnsi" w:hAnsiTheme="minorHAnsi" w:cstheme="minorHAnsi"/>
                <w:b w:val="0"/>
                <w:sz w:val="24"/>
                <w:szCs w:val="22"/>
                <w:u w:val="none"/>
              </w:rPr>
              <w:t xml:space="preserve"> annuels et des </w:t>
            </w:r>
            <w:proofErr w:type="spellStart"/>
            <w:r w:rsidRPr="00CB43F8">
              <w:rPr>
                <w:rFonts w:asciiTheme="minorHAnsi" w:hAnsiTheme="minorHAnsi" w:cstheme="minorHAnsi"/>
                <w:b w:val="0"/>
                <w:sz w:val="24"/>
                <w:szCs w:val="22"/>
                <w:u w:val="none"/>
              </w:rPr>
              <w:t>pass</w:t>
            </w:r>
            <w:proofErr w:type="spellEnd"/>
            <w:r w:rsidRPr="00CB43F8">
              <w:rPr>
                <w:rFonts w:asciiTheme="minorHAnsi" w:hAnsiTheme="minorHAnsi" w:cstheme="minorHAnsi"/>
                <w:b w:val="0"/>
                <w:sz w:val="24"/>
                <w:szCs w:val="22"/>
                <w:u w:val="none"/>
              </w:rPr>
              <w:t xml:space="preserve"> VIP annuels permettant d’avoir un accès aux évènements exceptionnels (exemple Thoiry lumières sauvages) ou à des prestations personnalisées (nourrissage des animaux).</w:t>
            </w:r>
          </w:p>
          <w:p w:rsidR="00825234" w:rsidRDefault="00825234" w:rsidP="00BE0B5F">
            <w:pPr>
              <w:rPr>
                <w:rFonts w:cstheme="minorHAnsi"/>
                <w:b/>
                <w:sz w:val="22"/>
                <w:szCs w:val="22"/>
                <w:u w:val="single"/>
              </w:rPr>
            </w:pPr>
          </w:p>
        </w:tc>
      </w:tr>
    </w:tbl>
    <w:p w:rsidR="00EE4285" w:rsidRDefault="00EE4285" w:rsidP="00BE0B5F">
      <w:pPr>
        <w:rPr>
          <w:rFonts w:cstheme="minorHAnsi"/>
          <w:b/>
          <w:sz w:val="22"/>
          <w:szCs w:val="22"/>
          <w:u w:val="single"/>
        </w:rPr>
      </w:pPr>
    </w:p>
    <w:p w:rsidR="00EE4285" w:rsidRPr="00CB43F8" w:rsidRDefault="00EE4285" w:rsidP="00BE0B5F">
      <w:pPr>
        <w:rPr>
          <w:rFonts w:cstheme="minorHAnsi"/>
          <w:b/>
          <w:szCs w:val="22"/>
          <w:u w:val="single"/>
        </w:rPr>
      </w:pPr>
    </w:p>
    <w:p w:rsidR="00EE4285" w:rsidRPr="00CB43F8" w:rsidRDefault="006F2E67" w:rsidP="00CB43F8">
      <w:pPr>
        <w:rPr>
          <w:rFonts w:cstheme="minorHAnsi"/>
          <w:b/>
          <w:szCs w:val="22"/>
          <w:u w:val="single"/>
        </w:rPr>
      </w:pPr>
      <w:r w:rsidRPr="00CB43F8">
        <w:rPr>
          <w:rFonts w:cstheme="minorHAnsi"/>
          <w:b/>
          <w:szCs w:val="22"/>
          <w:u w:val="single"/>
        </w:rPr>
        <w:t>Probl</w:t>
      </w:r>
      <w:r w:rsidR="000F0B62" w:rsidRPr="00CB43F8">
        <w:rPr>
          <w:rFonts w:cstheme="minorHAnsi"/>
          <w:b/>
          <w:szCs w:val="22"/>
          <w:u w:val="single"/>
        </w:rPr>
        <w:t>ème de gestion :</w:t>
      </w:r>
      <w:r w:rsidR="00EE4285" w:rsidRPr="00CB43F8">
        <w:rPr>
          <w:rFonts w:cstheme="minorHAnsi"/>
          <w:b/>
          <w:szCs w:val="22"/>
          <w:u w:val="single"/>
        </w:rPr>
        <w:t xml:space="preserve"> </w:t>
      </w:r>
    </w:p>
    <w:p w:rsidR="00CB43F8" w:rsidRPr="00CB43F8" w:rsidRDefault="00CB43F8" w:rsidP="00CB43F8">
      <w:pPr>
        <w:rPr>
          <w:rFonts w:cstheme="minorHAnsi"/>
          <w:b/>
          <w:sz w:val="22"/>
          <w:szCs w:val="22"/>
          <w:u w:val="single"/>
        </w:rPr>
      </w:pPr>
    </w:p>
    <w:p w:rsidR="00EE4285" w:rsidRPr="00CB43F8" w:rsidRDefault="005E5EED" w:rsidP="0065785B">
      <w:pPr>
        <w:jc w:val="both"/>
        <w:rPr>
          <w:rFonts w:cstheme="minorHAnsi"/>
          <w:b/>
          <w:szCs w:val="22"/>
        </w:rPr>
      </w:pPr>
      <w:r w:rsidRPr="00CB43F8">
        <w:rPr>
          <w:rFonts w:cstheme="minorHAnsi"/>
          <w:b/>
          <w:szCs w:val="22"/>
        </w:rPr>
        <w:t xml:space="preserve">Le </w:t>
      </w:r>
      <w:r w:rsidR="00EE4285" w:rsidRPr="00CB43F8">
        <w:rPr>
          <w:rFonts w:cstheme="minorHAnsi"/>
          <w:b/>
          <w:szCs w:val="22"/>
        </w:rPr>
        <w:t>Safari</w:t>
      </w:r>
      <w:r w:rsidR="00CB43F8">
        <w:rPr>
          <w:rFonts w:cstheme="minorHAnsi"/>
          <w:b/>
          <w:szCs w:val="22"/>
        </w:rPr>
        <w:t>Zoo</w:t>
      </w:r>
      <w:r w:rsidRPr="00CB43F8">
        <w:rPr>
          <w:rFonts w:cstheme="minorHAnsi"/>
          <w:b/>
          <w:szCs w:val="22"/>
        </w:rPr>
        <w:t xml:space="preserve"> souhaite </w:t>
      </w:r>
      <w:r w:rsidR="00EE4285" w:rsidRPr="00CB43F8">
        <w:rPr>
          <w:rFonts w:cstheme="minorHAnsi"/>
          <w:b/>
          <w:szCs w:val="22"/>
        </w:rPr>
        <w:t xml:space="preserve">développer des dîners safari </w:t>
      </w:r>
      <w:r w:rsidRPr="00CB43F8">
        <w:rPr>
          <w:rFonts w:cstheme="minorHAnsi"/>
          <w:b/>
          <w:szCs w:val="22"/>
        </w:rPr>
        <w:t xml:space="preserve">pour </w:t>
      </w:r>
      <w:r w:rsidR="00EE4285" w:rsidRPr="00CB43F8">
        <w:rPr>
          <w:rFonts w:cstheme="minorHAnsi"/>
          <w:b/>
          <w:szCs w:val="22"/>
        </w:rPr>
        <w:t>diversifier</w:t>
      </w:r>
      <w:r w:rsidR="006B6FAA" w:rsidRPr="00CB43F8">
        <w:rPr>
          <w:rFonts w:cstheme="minorHAnsi"/>
          <w:b/>
          <w:szCs w:val="22"/>
        </w:rPr>
        <w:t xml:space="preserve"> s</w:t>
      </w:r>
      <w:r w:rsidR="00EE4285" w:rsidRPr="00CB43F8">
        <w:rPr>
          <w:rFonts w:cstheme="minorHAnsi"/>
          <w:b/>
          <w:szCs w:val="22"/>
        </w:rPr>
        <w:t>es</w:t>
      </w:r>
      <w:r w:rsidR="006B6FAA" w:rsidRPr="00CB43F8">
        <w:rPr>
          <w:rFonts w:cstheme="minorHAnsi"/>
          <w:b/>
          <w:szCs w:val="22"/>
        </w:rPr>
        <w:t xml:space="preserve"> activité</w:t>
      </w:r>
      <w:r w:rsidR="00EE4285" w:rsidRPr="00CB43F8">
        <w:rPr>
          <w:rFonts w:cstheme="minorHAnsi"/>
          <w:b/>
          <w:szCs w:val="22"/>
        </w:rPr>
        <w:t>s</w:t>
      </w:r>
      <w:r w:rsidR="006B6FAA" w:rsidRPr="00CB43F8">
        <w:rPr>
          <w:rFonts w:cstheme="minorHAnsi"/>
          <w:b/>
          <w:szCs w:val="22"/>
        </w:rPr>
        <w:t xml:space="preserve">. </w:t>
      </w:r>
      <w:r w:rsidR="00EE4285" w:rsidRPr="00CB43F8">
        <w:rPr>
          <w:rFonts w:cstheme="minorHAnsi"/>
          <w:b/>
          <w:szCs w:val="22"/>
        </w:rPr>
        <w:t xml:space="preserve">Il propose de découvrir, au soleil couchant, le safari en immersion tout en se régalant d’histoires de brousse et d’un dîner sud-africain sous forme de barbecue géant sous le regard intrigué des zèbres, antilopes et éléphants. La cuisine sud-africaine est entièrement faite maison par le charismatique chef sud-africain </w:t>
      </w:r>
      <w:proofErr w:type="spellStart"/>
      <w:r w:rsidR="00EE4285" w:rsidRPr="00CB43F8">
        <w:rPr>
          <w:rFonts w:cstheme="minorHAnsi"/>
          <w:b/>
          <w:szCs w:val="22"/>
        </w:rPr>
        <w:t>Kobus</w:t>
      </w:r>
      <w:proofErr w:type="spellEnd"/>
      <w:r w:rsidR="00EE4285" w:rsidRPr="00CB43F8">
        <w:rPr>
          <w:rFonts w:cstheme="minorHAnsi"/>
          <w:b/>
          <w:szCs w:val="22"/>
        </w:rPr>
        <w:t xml:space="preserve"> Botha.</w:t>
      </w:r>
    </w:p>
    <w:p w:rsidR="00EE4285" w:rsidRPr="00CB43F8" w:rsidRDefault="00EE4285" w:rsidP="0065785B">
      <w:pPr>
        <w:jc w:val="both"/>
        <w:rPr>
          <w:rFonts w:cstheme="minorHAnsi"/>
          <w:b/>
          <w:szCs w:val="22"/>
        </w:rPr>
      </w:pPr>
    </w:p>
    <w:p w:rsidR="00EE4285" w:rsidRPr="00CB43F8" w:rsidRDefault="00EE4285" w:rsidP="0065785B">
      <w:pPr>
        <w:jc w:val="both"/>
        <w:rPr>
          <w:rFonts w:cstheme="minorHAnsi"/>
          <w:b/>
          <w:szCs w:val="22"/>
        </w:rPr>
      </w:pPr>
      <w:r w:rsidRPr="00CB43F8">
        <w:rPr>
          <w:rFonts w:cstheme="minorHAnsi"/>
          <w:b/>
          <w:szCs w:val="22"/>
        </w:rPr>
        <w:t>Cette diversification de l’offre nécessite un suivi comptable personnalisé de chaque activité afin de faciliter les prises de décisions. C</w:t>
      </w:r>
      <w:r w:rsidR="00B067D3">
        <w:rPr>
          <w:rFonts w:cstheme="minorHAnsi"/>
          <w:b/>
          <w:szCs w:val="22"/>
        </w:rPr>
        <w:t>omment repenser l’organisation comptable du SafariZoo pour assurer le suivi des différentes activités ?</w:t>
      </w:r>
    </w:p>
    <w:p w:rsidR="00EE4285" w:rsidRDefault="006B6FAA" w:rsidP="0065785B">
      <w:pPr>
        <w:jc w:val="both"/>
        <w:rPr>
          <w:rFonts w:cstheme="minorHAnsi"/>
          <w:b/>
          <w:sz w:val="22"/>
          <w:szCs w:val="22"/>
        </w:rPr>
      </w:pPr>
      <w:r w:rsidRPr="006B6FAA">
        <w:rPr>
          <w:rFonts w:cstheme="minorHAnsi"/>
          <w:b/>
          <w:sz w:val="22"/>
          <w:szCs w:val="22"/>
        </w:rPr>
        <w:t xml:space="preserve"> </w:t>
      </w:r>
    </w:p>
    <w:p w:rsidR="00B2404A" w:rsidRPr="00CB43F8" w:rsidRDefault="00CB43F8" w:rsidP="0065785B">
      <w:pPr>
        <w:jc w:val="both"/>
        <w:rPr>
          <w:rFonts w:cstheme="minorHAnsi"/>
          <w:b/>
          <w:sz w:val="22"/>
          <w:szCs w:val="22"/>
          <w:u w:val="single"/>
        </w:rPr>
      </w:pPr>
      <w:r>
        <w:rPr>
          <w:rFonts w:cstheme="minorHAnsi"/>
          <w:b/>
          <w:sz w:val="22"/>
          <w:szCs w:val="22"/>
          <w:u w:val="single"/>
        </w:rPr>
        <w:br w:type="page"/>
      </w:r>
      <w:r w:rsidR="00B2404A" w:rsidRPr="00B2404A">
        <w:rPr>
          <w:rFonts w:cstheme="minorHAnsi"/>
          <w:b/>
          <w:sz w:val="22"/>
          <w:szCs w:val="22"/>
          <w:u w:val="single"/>
        </w:rPr>
        <w:lastRenderedPageBreak/>
        <w:t xml:space="preserve">TRAVAIL </w:t>
      </w:r>
      <w:r w:rsidR="00D22128">
        <w:rPr>
          <w:rFonts w:cstheme="minorHAnsi"/>
          <w:b/>
          <w:sz w:val="22"/>
          <w:szCs w:val="22"/>
          <w:u w:val="single"/>
        </w:rPr>
        <w:t>À</w:t>
      </w:r>
      <w:r w:rsidR="00D22128" w:rsidRPr="00B2404A">
        <w:rPr>
          <w:rFonts w:cstheme="minorHAnsi"/>
          <w:b/>
          <w:sz w:val="22"/>
          <w:szCs w:val="22"/>
          <w:u w:val="single"/>
        </w:rPr>
        <w:t xml:space="preserve"> </w:t>
      </w:r>
      <w:r w:rsidR="00B2404A" w:rsidRPr="00B2404A">
        <w:rPr>
          <w:rFonts w:cstheme="minorHAnsi"/>
          <w:b/>
          <w:sz w:val="22"/>
          <w:szCs w:val="22"/>
          <w:u w:val="single"/>
        </w:rPr>
        <w:t>FAIRE</w:t>
      </w:r>
    </w:p>
    <w:p w:rsidR="00DE6C44" w:rsidRPr="00B2404A" w:rsidRDefault="00DE6C44" w:rsidP="00DE6C44">
      <w:pPr>
        <w:rPr>
          <w:rFonts w:cstheme="minorHAnsi"/>
          <w:sz w:val="22"/>
          <w:szCs w:val="22"/>
          <w:u w:val="single"/>
        </w:rPr>
      </w:pPr>
    </w:p>
    <w:p w:rsidR="0040328C" w:rsidRPr="00EE4285" w:rsidRDefault="006B6FAA" w:rsidP="0065785B">
      <w:pPr>
        <w:jc w:val="both"/>
        <w:rPr>
          <w:rFonts w:cstheme="minorHAnsi"/>
          <w:b/>
          <w:sz w:val="22"/>
          <w:szCs w:val="22"/>
        </w:rPr>
      </w:pPr>
      <w:r>
        <w:rPr>
          <w:rFonts w:cstheme="minorHAnsi"/>
          <w:b/>
          <w:sz w:val="22"/>
          <w:szCs w:val="22"/>
          <w:u w:val="single"/>
        </w:rPr>
        <w:t xml:space="preserve">Partie 1 : </w:t>
      </w:r>
      <w:r w:rsidR="00EE4285">
        <w:rPr>
          <w:rFonts w:cstheme="minorHAnsi"/>
          <w:b/>
          <w:sz w:val="22"/>
          <w:szCs w:val="22"/>
          <w:u w:val="single"/>
        </w:rPr>
        <w:t>Comment</w:t>
      </w:r>
      <w:r w:rsidR="008D5396" w:rsidRPr="00EE4285">
        <w:rPr>
          <w:rFonts w:cstheme="minorHAnsi"/>
          <w:b/>
          <w:sz w:val="22"/>
          <w:szCs w:val="22"/>
          <w:u w:val="single"/>
        </w:rPr>
        <w:t xml:space="preserve"> </w:t>
      </w:r>
      <w:r w:rsidR="00EE4285">
        <w:rPr>
          <w:rFonts w:cstheme="minorHAnsi"/>
          <w:b/>
          <w:sz w:val="22"/>
          <w:szCs w:val="22"/>
          <w:u w:val="single"/>
        </w:rPr>
        <w:t>le bilan et le</w:t>
      </w:r>
      <w:r w:rsidR="008D5396" w:rsidRPr="00EE4285">
        <w:rPr>
          <w:rFonts w:cstheme="minorHAnsi"/>
          <w:b/>
          <w:sz w:val="22"/>
          <w:szCs w:val="22"/>
          <w:u w:val="single"/>
        </w:rPr>
        <w:t xml:space="preserve"> </w:t>
      </w:r>
      <w:r w:rsidR="00EE4285">
        <w:rPr>
          <w:rFonts w:cstheme="minorHAnsi"/>
          <w:b/>
          <w:sz w:val="22"/>
          <w:szCs w:val="22"/>
          <w:u w:val="single"/>
        </w:rPr>
        <w:t>c</w:t>
      </w:r>
      <w:r w:rsidR="004433CC" w:rsidRPr="00EE4285">
        <w:rPr>
          <w:rFonts w:cstheme="minorHAnsi"/>
          <w:b/>
          <w:sz w:val="22"/>
          <w:szCs w:val="22"/>
          <w:u w:val="single"/>
        </w:rPr>
        <w:t xml:space="preserve">ompte de </w:t>
      </w:r>
      <w:r w:rsidR="00393151" w:rsidRPr="00EE4285">
        <w:rPr>
          <w:rFonts w:cstheme="minorHAnsi"/>
          <w:b/>
          <w:sz w:val="22"/>
          <w:szCs w:val="22"/>
          <w:u w:val="single"/>
        </w:rPr>
        <w:t>résultat</w:t>
      </w:r>
      <w:r w:rsidR="00B719B2" w:rsidRPr="00EE4285">
        <w:rPr>
          <w:rFonts w:cstheme="minorHAnsi"/>
          <w:b/>
          <w:sz w:val="22"/>
          <w:szCs w:val="22"/>
          <w:u w:val="single"/>
        </w:rPr>
        <w:t xml:space="preserve"> </w:t>
      </w:r>
      <w:r w:rsidR="00EE4285">
        <w:rPr>
          <w:rFonts w:cstheme="minorHAnsi"/>
          <w:b/>
          <w:sz w:val="22"/>
          <w:szCs w:val="22"/>
          <w:u w:val="single"/>
        </w:rPr>
        <w:t>traduisent les opérations économiques du zoo ?</w:t>
      </w:r>
    </w:p>
    <w:p w:rsidR="008D5396" w:rsidRDefault="008D5396" w:rsidP="0065785B">
      <w:pPr>
        <w:pStyle w:val="Paragraphedeliste"/>
        <w:jc w:val="both"/>
        <w:rPr>
          <w:rFonts w:cstheme="minorHAnsi"/>
          <w:b/>
          <w:sz w:val="22"/>
          <w:szCs w:val="22"/>
        </w:rPr>
      </w:pPr>
    </w:p>
    <w:p w:rsidR="006B6FAA" w:rsidRDefault="00EE4285" w:rsidP="0065785B">
      <w:pPr>
        <w:jc w:val="both"/>
        <w:rPr>
          <w:rFonts w:cstheme="minorHAnsi"/>
          <w:b/>
          <w:sz w:val="22"/>
          <w:szCs w:val="22"/>
        </w:rPr>
      </w:pPr>
      <w:r>
        <w:rPr>
          <w:rFonts w:cstheme="minorHAnsi"/>
          <w:b/>
          <w:sz w:val="22"/>
          <w:szCs w:val="22"/>
        </w:rPr>
        <w:t xml:space="preserve">La direction financière </w:t>
      </w:r>
      <w:r w:rsidR="005E5EED">
        <w:rPr>
          <w:rFonts w:cstheme="minorHAnsi"/>
          <w:b/>
          <w:sz w:val="22"/>
          <w:szCs w:val="22"/>
        </w:rPr>
        <w:t xml:space="preserve">vous fournit </w:t>
      </w:r>
      <w:r>
        <w:rPr>
          <w:rFonts w:cstheme="minorHAnsi"/>
          <w:b/>
          <w:sz w:val="22"/>
          <w:szCs w:val="22"/>
        </w:rPr>
        <w:t xml:space="preserve">le bilan et </w:t>
      </w:r>
      <w:r w:rsidR="005E5EED">
        <w:rPr>
          <w:rFonts w:cstheme="minorHAnsi"/>
          <w:b/>
          <w:sz w:val="22"/>
          <w:szCs w:val="22"/>
        </w:rPr>
        <w:t>le compte de résultat 2019</w:t>
      </w:r>
      <w:r w:rsidR="00CB43F8">
        <w:rPr>
          <w:rFonts w:cstheme="minorHAnsi"/>
          <w:b/>
          <w:sz w:val="22"/>
          <w:szCs w:val="22"/>
        </w:rPr>
        <w:t xml:space="preserve"> afin que vous compreniez mieux l’utilité de </w:t>
      </w:r>
      <w:r>
        <w:rPr>
          <w:rFonts w:cstheme="minorHAnsi"/>
          <w:b/>
          <w:sz w:val="22"/>
          <w:szCs w:val="22"/>
        </w:rPr>
        <w:t>ces</w:t>
      </w:r>
      <w:r w:rsidR="00CB43F8">
        <w:rPr>
          <w:rFonts w:cstheme="minorHAnsi"/>
          <w:b/>
          <w:sz w:val="22"/>
          <w:szCs w:val="22"/>
        </w:rPr>
        <w:t xml:space="preserve"> deux</w:t>
      </w:r>
      <w:r>
        <w:rPr>
          <w:rFonts w:cstheme="minorHAnsi"/>
          <w:b/>
          <w:sz w:val="22"/>
          <w:szCs w:val="22"/>
        </w:rPr>
        <w:t xml:space="preserve"> documents dans le suivi des activités</w:t>
      </w:r>
      <w:r w:rsidR="006B6FAA">
        <w:rPr>
          <w:rFonts w:cstheme="minorHAnsi"/>
          <w:b/>
          <w:sz w:val="22"/>
          <w:szCs w:val="22"/>
        </w:rPr>
        <w:t>.</w:t>
      </w:r>
    </w:p>
    <w:p w:rsidR="006F2E67" w:rsidRPr="00B2404A" w:rsidRDefault="006F2E67" w:rsidP="0065785B">
      <w:pPr>
        <w:pStyle w:val="Paragraphedeliste"/>
        <w:jc w:val="both"/>
        <w:rPr>
          <w:rFonts w:cstheme="minorHAnsi"/>
          <w:b/>
          <w:sz w:val="22"/>
          <w:szCs w:val="22"/>
        </w:rPr>
      </w:pPr>
    </w:p>
    <w:p w:rsidR="008D5396" w:rsidRDefault="008D5396" w:rsidP="0065785B">
      <w:pPr>
        <w:pStyle w:val="Paragraphedeliste"/>
        <w:ind w:left="284"/>
        <w:jc w:val="both"/>
        <w:rPr>
          <w:rFonts w:cstheme="minorHAnsi"/>
          <w:b/>
          <w:sz w:val="22"/>
          <w:szCs w:val="22"/>
        </w:rPr>
      </w:pPr>
      <w:r w:rsidRPr="00B2404A">
        <w:rPr>
          <w:rFonts w:cstheme="minorHAnsi"/>
          <w:b/>
          <w:sz w:val="22"/>
          <w:szCs w:val="22"/>
        </w:rPr>
        <w:t xml:space="preserve">Annexe </w:t>
      </w:r>
      <w:r w:rsidR="00EE4285">
        <w:rPr>
          <w:rFonts w:cstheme="minorHAnsi"/>
          <w:b/>
          <w:sz w:val="22"/>
          <w:szCs w:val="22"/>
        </w:rPr>
        <w:t>1</w:t>
      </w:r>
      <w:r w:rsidRPr="00B2404A">
        <w:rPr>
          <w:rFonts w:cstheme="minorHAnsi"/>
          <w:b/>
          <w:sz w:val="22"/>
          <w:szCs w:val="22"/>
        </w:rPr>
        <w:t xml:space="preserve"> : </w:t>
      </w:r>
      <w:r w:rsidR="006B6FAA">
        <w:rPr>
          <w:rFonts w:cstheme="minorHAnsi"/>
          <w:b/>
          <w:sz w:val="22"/>
          <w:szCs w:val="22"/>
        </w:rPr>
        <w:t>C</w:t>
      </w:r>
      <w:r w:rsidRPr="00B2404A">
        <w:rPr>
          <w:rFonts w:cstheme="minorHAnsi"/>
          <w:b/>
          <w:sz w:val="22"/>
          <w:szCs w:val="22"/>
        </w:rPr>
        <w:t>ompte de résultat synthétique</w:t>
      </w:r>
      <w:r w:rsidR="00D22128">
        <w:rPr>
          <w:rFonts w:cstheme="minorHAnsi"/>
          <w:b/>
          <w:sz w:val="22"/>
          <w:szCs w:val="22"/>
        </w:rPr>
        <w:t xml:space="preserve"> 2019</w:t>
      </w:r>
    </w:p>
    <w:p w:rsidR="00CB43F8" w:rsidRDefault="00EE4285" w:rsidP="0065785B">
      <w:pPr>
        <w:pStyle w:val="Paragraphedeliste"/>
        <w:ind w:left="284"/>
        <w:jc w:val="both"/>
        <w:rPr>
          <w:rFonts w:cstheme="minorHAnsi"/>
          <w:b/>
          <w:sz w:val="22"/>
          <w:szCs w:val="22"/>
        </w:rPr>
      </w:pPr>
      <w:r w:rsidRPr="000F0B62">
        <w:rPr>
          <w:rFonts w:cstheme="minorHAnsi"/>
          <w:b/>
          <w:sz w:val="22"/>
          <w:szCs w:val="22"/>
        </w:rPr>
        <w:t xml:space="preserve">Annexe </w:t>
      </w:r>
      <w:r>
        <w:rPr>
          <w:rFonts w:cstheme="minorHAnsi"/>
          <w:b/>
          <w:sz w:val="22"/>
          <w:szCs w:val="22"/>
        </w:rPr>
        <w:t>2</w:t>
      </w:r>
      <w:r w:rsidRPr="000F0B62">
        <w:rPr>
          <w:rFonts w:cstheme="minorHAnsi"/>
          <w:b/>
          <w:sz w:val="22"/>
          <w:szCs w:val="22"/>
        </w:rPr>
        <w:t xml:space="preserve"> : </w:t>
      </w:r>
      <w:r>
        <w:rPr>
          <w:rFonts w:cstheme="minorHAnsi"/>
          <w:b/>
          <w:sz w:val="22"/>
          <w:szCs w:val="22"/>
        </w:rPr>
        <w:t>Bilan détaillé 2019</w:t>
      </w:r>
    </w:p>
    <w:p w:rsidR="006D3972" w:rsidRDefault="006D3972" w:rsidP="0065785B">
      <w:pPr>
        <w:pStyle w:val="Paragraphedeliste"/>
        <w:ind w:left="284"/>
        <w:jc w:val="both"/>
        <w:rPr>
          <w:rFonts w:cstheme="minorHAnsi"/>
          <w:b/>
          <w:sz w:val="22"/>
          <w:szCs w:val="22"/>
        </w:rPr>
      </w:pPr>
      <w:r>
        <w:rPr>
          <w:rFonts w:cstheme="minorHAnsi"/>
          <w:b/>
          <w:sz w:val="22"/>
          <w:szCs w:val="22"/>
        </w:rPr>
        <w:t>Annexe 3 : Calcul de la VA du SafariZoo de Thoiry</w:t>
      </w:r>
    </w:p>
    <w:p w:rsidR="006D3972" w:rsidRPr="00CB43F8" w:rsidRDefault="006D3972" w:rsidP="0065785B">
      <w:pPr>
        <w:pStyle w:val="Paragraphedeliste"/>
        <w:ind w:left="284"/>
        <w:jc w:val="both"/>
        <w:rPr>
          <w:rFonts w:cstheme="minorHAnsi"/>
          <w:b/>
          <w:sz w:val="22"/>
          <w:szCs w:val="22"/>
        </w:rPr>
      </w:pPr>
    </w:p>
    <w:p w:rsidR="008D5396" w:rsidRPr="00B2404A" w:rsidRDefault="008D5396" w:rsidP="0065785B">
      <w:pPr>
        <w:pStyle w:val="Paragraphedeliste"/>
        <w:jc w:val="both"/>
        <w:rPr>
          <w:rFonts w:cstheme="minorHAnsi"/>
          <w:b/>
          <w:sz w:val="22"/>
          <w:szCs w:val="22"/>
        </w:rPr>
      </w:pPr>
    </w:p>
    <w:p w:rsidR="008D5396" w:rsidRDefault="001B6EA4" w:rsidP="0065785B">
      <w:pPr>
        <w:pStyle w:val="Paragraphedeliste"/>
        <w:numPr>
          <w:ilvl w:val="0"/>
          <w:numId w:val="4"/>
        </w:numPr>
        <w:jc w:val="both"/>
        <w:rPr>
          <w:rFonts w:cstheme="minorHAnsi"/>
          <w:sz w:val="22"/>
          <w:szCs w:val="22"/>
        </w:rPr>
      </w:pPr>
      <w:r>
        <w:rPr>
          <w:rFonts w:cstheme="minorHAnsi"/>
          <w:sz w:val="22"/>
          <w:szCs w:val="22"/>
        </w:rPr>
        <w:t>Identifier</w:t>
      </w:r>
      <w:r w:rsidR="004433CC" w:rsidRPr="00B2404A">
        <w:rPr>
          <w:rFonts w:cstheme="minorHAnsi"/>
          <w:sz w:val="22"/>
          <w:szCs w:val="22"/>
        </w:rPr>
        <w:t xml:space="preserve"> l</w:t>
      </w:r>
      <w:r w:rsidR="006B6FAA">
        <w:rPr>
          <w:rFonts w:cstheme="minorHAnsi"/>
          <w:sz w:val="22"/>
          <w:szCs w:val="22"/>
        </w:rPr>
        <w:t>e résultat net, expliquer ce qu’il représente pour le zoo et indiquer sa méthode de calcul.</w:t>
      </w:r>
    </w:p>
    <w:p w:rsidR="006D3972" w:rsidRDefault="006D3972" w:rsidP="0065785B">
      <w:pPr>
        <w:pStyle w:val="Paragraphedeliste"/>
        <w:ind w:left="644"/>
        <w:jc w:val="both"/>
        <w:rPr>
          <w:rFonts w:cstheme="minorHAnsi"/>
          <w:sz w:val="22"/>
          <w:szCs w:val="22"/>
        </w:rPr>
      </w:pPr>
    </w:p>
    <w:p w:rsidR="006D3972" w:rsidRDefault="006D3972" w:rsidP="0065785B">
      <w:pPr>
        <w:pStyle w:val="Paragraphedeliste"/>
        <w:numPr>
          <w:ilvl w:val="0"/>
          <w:numId w:val="4"/>
        </w:numPr>
        <w:jc w:val="both"/>
        <w:rPr>
          <w:rFonts w:cstheme="minorHAnsi"/>
          <w:sz w:val="22"/>
          <w:szCs w:val="22"/>
        </w:rPr>
      </w:pPr>
      <w:r>
        <w:rPr>
          <w:rFonts w:cstheme="minorHAnsi"/>
          <w:sz w:val="22"/>
          <w:szCs w:val="22"/>
        </w:rPr>
        <w:t xml:space="preserve">Identifier le montant du </w:t>
      </w:r>
      <w:r w:rsidR="00B067D3">
        <w:rPr>
          <w:rFonts w:cstheme="minorHAnsi"/>
          <w:sz w:val="22"/>
          <w:szCs w:val="22"/>
        </w:rPr>
        <w:t>chiffre d’affaires (C</w:t>
      </w:r>
      <w:r>
        <w:rPr>
          <w:rFonts w:cstheme="minorHAnsi"/>
          <w:sz w:val="22"/>
          <w:szCs w:val="22"/>
        </w:rPr>
        <w:t>A</w:t>
      </w:r>
      <w:r w:rsidR="00B067D3">
        <w:rPr>
          <w:rFonts w:cstheme="minorHAnsi"/>
          <w:sz w:val="22"/>
          <w:szCs w:val="22"/>
        </w:rPr>
        <w:t>)</w:t>
      </w:r>
      <w:r>
        <w:rPr>
          <w:rFonts w:cstheme="minorHAnsi"/>
          <w:sz w:val="22"/>
          <w:szCs w:val="22"/>
        </w:rPr>
        <w:t xml:space="preserve"> 2019.</w:t>
      </w:r>
    </w:p>
    <w:p w:rsidR="006B6FAA" w:rsidRDefault="006B6FAA" w:rsidP="0065785B">
      <w:pPr>
        <w:jc w:val="both"/>
        <w:rPr>
          <w:rFonts w:cstheme="minorHAnsi"/>
          <w:sz w:val="22"/>
          <w:szCs w:val="22"/>
        </w:rPr>
      </w:pPr>
    </w:p>
    <w:p w:rsidR="006B6FAA" w:rsidRDefault="006B6FAA" w:rsidP="0065785B">
      <w:pPr>
        <w:pStyle w:val="Paragraphedeliste"/>
        <w:numPr>
          <w:ilvl w:val="0"/>
          <w:numId w:val="4"/>
        </w:numPr>
        <w:jc w:val="both"/>
        <w:rPr>
          <w:rFonts w:cstheme="minorHAnsi"/>
          <w:sz w:val="22"/>
          <w:szCs w:val="22"/>
        </w:rPr>
      </w:pPr>
      <w:r>
        <w:rPr>
          <w:rFonts w:cstheme="minorHAnsi"/>
          <w:sz w:val="22"/>
          <w:szCs w:val="22"/>
        </w:rPr>
        <w:t xml:space="preserve">Calculer et commenter le taux d’évolution du résultat net ainsi que le taux de profitabilité. </w:t>
      </w:r>
      <w:r w:rsidR="006D3972">
        <w:rPr>
          <w:rFonts w:cstheme="minorHAnsi"/>
          <w:sz w:val="22"/>
          <w:szCs w:val="22"/>
        </w:rPr>
        <w:t>Conclure sur la performance financière du zoo en 2018</w:t>
      </w:r>
      <w:r w:rsidR="00B067D3">
        <w:rPr>
          <w:rFonts w:cstheme="minorHAnsi"/>
          <w:sz w:val="22"/>
          <w:szCs w:val="22"/>
        </w:rPr>
        <w:t xml:space="preserve"> et </w:t>
      </w:r>
      <w:r w:rsidR="006D3972">
        <w:rPr>
          <w:rFonts w:cstheme="minorHAnsi"/>
          <w:sz w:val="22"/>
          <w:szCs w:val="22"/>
        </w:rPr>
        <w:t>2019.</w:t>
      </w:r>
    </w:p>
    <w:p w:rsidR="00CB43F8" w:rsidRPr="00CB43F8" w:rsidRDefault="00CB43F8" w:rsidP="0065785B">
      <w:pPr>
        <w:pStyle w:val="Paragraphedeliste"/>
        <w:jc w:val="both"/>
        <w:rPr>
          <w:rFonts w:cstheme="minorHAnsi"/>
          <w:sz w:val="22"/>
          <w:szCs w:val="22"/>
        </w:rPr>
      </w:pPr>
    </w:p>
    <w:p w:rsidR="00CB43F8" w:rsidRDefault="00CB43F8" w:rsidP="0065785B">
      <w:pPr>
        <w:pStyle w:val="Paragraphedeliste"/>
        <w:numPr>
          <w:ilvl w:val="0"/>
          <w:numId w:val="4"/>
        </w:numPr>
        <w:jc w:val="both"/>
        <w:rPr>
          <w:rFonts w:cstheme="minorHAnsi"/>
          <w:sz w:val="22"/>
          <w:szCs w:val="22"/>
        </w:rPr>
      </w:pPr>
      <w:r>
        <w:rPr>
          <w:rFonts w:cstheme="minorHAnsi"/>
          <w:sz w:val="22"/>
          <w:szCs w:val="22"/>
        </w:rPr>
        <w:t xml:space="preserve">Retrouver les postes principaux qui composent l’actif et le passif du bilan. Expliquer ce qu’ils représentent pour le </w:t>
      </w:r>
      <w:r w:rsidR="00B067D3">
        <w:rPr>
          <w:rFonts w:cstheme="minorHAnsi"/>
          <w:sz w:val="22"/>
          <w:szCs w:val="22"/>
        </w:rPr>
        <w:t>SafariZ</w:t>
      </w:r>
      <w:r>
        <w:rPr>
          <w:rFonts w:cstheme="minorHAnsi"/>
          <w:sz w:val="22"/>
          <w:szCs w:val="22"/>
        </w:rPr>
        <w:t>oo.</w:t>
      </w:r>
    </w:p>
    <w:p w:rsidR="006D3972" w:rsidRPr="006D3972" w:rsidRDefault="006D3972" w:rsidP="0065785B">
      <w:pPr>
        <w:pStyle w:val="Paragraphedeliste"/>
        <w:jc w:val="both"/>
        <w:rPr>
          <w:rFonts w:cstheme="minorHAnsi"/>
          <w:sz w:val="22"/>
          <w:szCs w:val="22"/>
        </w:rPr>
      </w:pPr>
    </w:p>
    <w:p w:rsidR="006D3972" w:rsidRPr="006D3972" w:rsidRDefault="006D3972" w:rsidP="0065785B">
      <w:pPr>
        <w:pStyle w:val="Paragraphedeliste"/>
        <w:numPr>
          <w:ilvl w:val="0"/>
          <w:numId w:val="4"/>
        </w:numPr>
        <w:jc w:val="both"/>
        <w:rPr>
          <w:rFonts w:cstheme="minorHAnsi"/>
          <w:sz w:val="22"/>
          <w:szCs w:val="22"/>
        </w:rPr>
      </w:pPr>
      <w:r>
        <w:rPr>
          <w:rFonts w:cstheme="minorHAnsi"/>
          <w:sz w:val="22"/>
          <w:szCs w:val="22"/>
        </w:rPr>
        <w:t>Retrouver le calcul de la valeur ajoutée (VA)</w:t>
      </w:r>
      <w:r w:rsidR="00B067D3">
        <w:rPr>
          <w:rFonts w:cstheme="minorHAnsi"/>
          <w:sz w:val="22"/>
          <w:szCs w:val="22"/>
        </w:rPr>
        <w:t xml:space="preserve"> de 2019</w:t>
      </w:r>
      <w:r>
        <w:rPr>
          <w:rFonts w:cstheme="minorHAnsi"/>
          <w:sz w:val="22"/>
          <w:szCs w:val="22"/>
        </w:rPr>
        <w:t xml:space="preserve"> et les parties prenantes intéressées par la VA du zoo.</w:t>
      </w:r>
    </w:p>
    <w:p w:rsidR="00CB43F8" w:rsidRPr="00CB43F8" w:rsidRDefault="00CB43F8" w:rsidP="0065785B">
      <w:pPr>
        <w:pStyle w:val="Paragraphedeliste"/>
        <w:jc w:val="both"/>
        <w:rPr>
          <w:rFonts w:cstheme="minorHAnsi"/>
          <w:sz w:val="22"/>
          <w:szCs w:val="22"/>
        </w:rPr>
      </w:pPr>
    </w:p>
    <w:p w:rsidR="00CB43F8" w:rsidRDefault="00CB43F8" w:rsidP="0065785B">
      <w:pPr>
        <w:pStyle w:val="Paragraphedeliste"/>
        <w:numPr>
          <w:ilvl w:val="0"/>
          <w:numId w:val="4"/>
        </w:numPr>
        <w:jc w:val="both"/>
        <w:rPr>
          <w:rFonts w:cstheme="minorHAnsi"/>
          <w:sz w:val="22"/>
          <w:szCs w:val="22"/>
        </w:rPr>
      </w:pPr>
      <w:r>
        <w:rPr>
          <w:rFonts w:cstheme="minorHAnsi"/>
          <w:sz w:val="22"/>
          <w:szCs w:val="22"/>
        </w:rPr>
        <w:t>Indiquer pour chaque partie prenante l’utilité des documents de synthèse (bilan et compte de résultat).</w:t>
      </w:r>
    </w:p>
    <w:p w:rsidR="006B6FAA" w:rsidRDefault="006B6FAA" w:rsidP="0065785B">
      <w:pPr>
        <w:jc w:val="both"/>
        <w:rPr>
          <w:rFonts w:cstheme="minorHAnsi"/>
          <w:sz w:val="22"/>
          <w:szCs w:val="22"/>
        </w:rPr>
      </w:pPr>
    </w:p>
    <w:p w:rsidR="006B6FAA" w:rsidRDefault="006B6FAA" w:rsidP="0065785B">
      <w:pPr>
        <w:jc w:val="both"/>
        <w:rPr>
          <w:rFonts w:cstheme="minorHAnsi"/>
          <w:b/>
          <w:sz w:val="22"/>
          <w:szCs w:val="22"/>
        </w:rPr>
      </w:pPr>
      <w:r w:rsidRPr="006B6FAA">
        <w:rPr>
          <w:rFonts w:cstheme="minorHAnsi"/>
          <w:b/>
          <w:sz w:val="22"/>
          <w:szCs w:val="22"/>
        </w:rPr>
        <w:t>Afin d’évaluer l’impact de la nouvelle activité sur le compte de résultat futur du zoo, il vous faut comprendre l’organisation du système comptable du zoo</w:t>
      </w:r>
      <w:r>
        <w:rPr>
          <w:rFonts w:cstheme="minorHAnsi"/>
          <w:b/>
          <w:sz w:val="22"/>
          <w:szCs w:val="22"/>
        </w:rPr>
        <w:t xml:space="preserve"> et son cycle d’exploitation. </w:t>
      </w:r>
    </w:p>
    <w:p w:rsidR="006B6FAA" w:rsidRDefault="006B6FAA" w:rsidP="0065785B">
      <w:pPr>
        <w:pStyle w:val="Paragraphedeliste"/>
        <w:ind w:left="284"/>
        <w:jc w:val="both"/>
        <w:rPr>
          <w:rFonts w:cstheme="minorHAnsi"/>
          <w:b/>
          <w:sz w:val="22"/>
          <w:szCs w:val="22"/>
        </w:rPr>
      </w:pPr>
    </w:p>
    <w:p w:rsidR="006B6FAA" w:rsidRPr="00B2404A" w:rsidRDefault="006B6FAA" w:rsidP="0065785B">
      <w:pPr>
        <w:pStyle w:val="Paragraphedeliste"/>
        <w:ind w:left="284"/>
        <w:jc w:val="both"/>
        <w:rPr>
          <w:rFonts w:cstheme="minorHAnsi"/>
          <w:b/>
          <w:sz w:val="22"/>
          <w:szCs w:val="22"/>
        </w:rPr>
      </w:pPr>
      <w:r w:rsidRPr="00B2404A">
        <w:rPr>
          <w:rFonts w:cstheme="minorHAnsi"/>
          <w:b/>
          <w:sz w:val="22"/>
          <w:szCs w:val="22"/>
        </w:rPr>
        <w:t>Annexe</w:t>
      </w:r>
      <w:r w:rsidR="006D3972">
        <w:rPr>
          <w:rFonts w:cstheme="minorHAnsi"/>
          <w:b/>
          <w:sz w:val="22"/>
          <w:szCs w:val="22"/>
        </w:rPr>
        <w:t xml:space="preserve"> 4</w:t>
      </w:r>
      <w:r w:rsidRPr="00B2404A">
        <w:rPr>
          <w:rFonts w:cstheme="minorHAnsi"/>
          <w:b/>
          <w:sz w:val="22"/>
          <w:szCs w:val="22"/>
        </w:rPr>
        <w:t xml:space="preserve"> : </w:t>
      </w:r>
      <w:r>
        <w:rPr>
          <w:rFonts w:cstheme="minorHAnsi"/>
          <w:b/>
          <w:sz w:val="22"/>
          <w:szCs w:val="22"/>
        </w:rPr>
        <w:t>P</w:t>
      </w:r>
      <w:r w:rsidRPr="00B2404A">
        <w:rPr>
          <w:rFonts w:cstheme="minorHAnsi"/>
          <w:b/>
          <w:sz w:val="22"/>
          <w:szCs w:val="22"/>
        </w:rPr>
        <w:t>résentation des différentes activités</w:t>
      </w:r>
    </w:p>
    <w:p w:rsidR="006B6FAA" w:rsidRPr="006B6FAA" w:rsidRDefault="006B6FAA" w:rsidP="0065785B">
      <w:pPr>
        <w:pStyle w:val="Paragraphedeliste"/>
        <w:ind w:left="284"/>
        <w:jc w:val="both"/>
        <w:rPr>
          <w:rFonts w:cstheme="minorHAnsi"/>
          <w:b/>
          <w:sz w:val="22"/>
          <w:szCs w:val="22"/>
        </w:rPr>
      </w:pPr>
      <w:r w:rsidRPr="00B2404A">
        <w:rPr>
          <w:rFonts w:cstheme="minorHAnsi"/>
          <w:b/>
          <w:sz w:val="22"/>
          <w:szCs w:val="22"/>
        </w:rPr>
        <w:t xml:space="preserve">Annexe </w:t>
      </w:r>
      <w:r w:rsidR="006D3972">
        <w:rPr>
          <w:rFonts w:cstheme="minorHAnsi"/>
          <w:b/>
          <w:sz w:val="22"/>
          <w:szCs w:val="22"/>
        </w:rPr>
        <w:t>5</w:t>
      </w:r>
      <w:r w:rsidRPr="00B2404A">
        <w:rPr>
          <w:rFonts w:cstheme="minorHAnsi"/>
          <w:b/>
          <w:sz w:val="22"/>
          <w:szCs w:val="22"/>
        </w:rPr>
        <w:t xml:space="preserve"> : </w:t>
      </w:r>
      <w:r>
        <w:rPr>
          <w:rFonts w:cstheme="minorHAnsi"/>
          <w:b/>
          <w:sz w:val="22"/>
          <w:szCs w:val="22"/>
        </w:rPr>
        <w:t>E</w:t>
      </w:r>
      <w:r w:rsidRPr="00B2404A">
        <w:rPr>
          <w:rFonts w:cstheme="minorHAnsi"/>
          <w:b/>
          <w:sz w:val="22"/>
          <w:szCs w:val="22"/>
        </w:rPr>
        <w:t xml:space="preserve">xtrait du CA détaillé </w:t>
      </w:r>
    </w:p>
    <w:p w:rsidR="006B6FAA" w:rsidRPr="006B6FAA" w:rsidRDefault="006B6FAA" w:rsidP="0065785B">
      <w:pPr>
        <w:jc w:val="both"/>
        <w:rPr>
          <w:rFonts w:cstheme="minorHAnsi"/>
          <w:sz w:val="22"/>
          <w:szCs w:val="22"/>
        </w:rPr>
      </w:pPr>
    </w:p>
    <w:p w:rsidR="006B6FAA" w:rsidRDefault="006B6FAA" w:rsidP="0065785B">
      <w:pPr>
        <w:pStyle w:val="Paragraphedeliste"/>
        <w:numPr>
          <w:ilvl w:val="0"/>
          <w:numId w:val="4"/>
        </w:numPr>
        <w:jc w:val="both"/>
        <w:rPr>
          <w:rFonts w:cstheme="minorHAnsi"/>
          <w:sz w:val="22"/>
          <w:szCs w:val="22"/>
        </w:rPr>
      </w:pPr>
      <w:r>
        <w:rPr>
          <w:rFonts w:cstheme="minorHAnsi"/>
          <w:sz w:val="22"/>
          <w:szCs w:val="22"/>
        </w:rPr>
        <w:t>Les charges et les produits sont identifiés dans le plan comptable général (PCG) par un numéro de compte</w:t>
      </w:r>
      <w:r w:rsidR="00B067D3">
        <w:rPr>
          <w:rFonts w:cstheme="minorHAnsi"/>
          <w:sz w:val="22"/>
          <w:szCs w:val="22"/>
        </w:rPr>
        <w:t xml:space="preserve"> à plusieurs chiffres</w:t>
      </w:r>
      <w:r>
        <w:rPr>
          <w:rFonts w:cstheme="minorHAnsi"/>
          <w:sz w:val="22"/>
          <w:szCs w:val="22"/>
        </w:rPr>
        <w:t xml:space="preserve">. </w:t>
      </w:r>
      <w:r w:rsidR="00B067D3">
        <w:rPr>
          <w:rFonts w:cstheme="minorHAnsi"/>
          <w:sz w:val="22"/>
          <w:szCs w:val="22"/>
        </w:rPr>
        <w:t>Le premier chiffre détermine la classe du compte, ainsi l</w:t>
      </w:r>
      <w:r>
        <w:rPr>
          <w:rFonts w:cstheme="minorHAnsi"/>
          <w:sz w:val="22"/>
          <w:szCs w:val="22"/>
        </w:rPr>
        <w:t xml:space="preserve">a classe 7 correspond aux produits et la </w:t>
      </w:r>
      <w:r w:rsidR="00B067D3">
        <w:rPr>
          <w:rFonts w:cstheme="minorHAnsi"/>
          <w:sz w:val="22"/>
          <w:szCs w:val="22"/>
        </w:rPr>
        <w:t xml:space="preserve">classe </w:t>
      </w:r>
      <w:r>
        <w:rPr>
          <w:rFonts w:cstheme="minorHAnsi"/>
          <w:sz w:val="22"/>
          <w:szCs w:val="22"/>
        </w:rPr>
        <w:t xml:space="preserve">6 aux charges. </w:t>
      </w:r>
    </w:p>
    <w:p w:rsidR="00362899" w:rsidRPr="00B067D3" w:rsidRDefault="006B6FAA" w:rsidP="0065785B">
      <w:pPr>
        <w:ind w:left="644"/>
        <w:jc w:val="both"/>
        <w:rPr>
          <w:rFonts w:cstheme="minorHAnsi"/>
          <w:sz w:val="22"/>
          <w:szCs w:val="22"/>
        </w:rPr>
      </w:pPr>
      <w:r w:rsidRPr="00B067D3">
        <w:rPr>
          <w:rFonts w:cstheme="minorHAnsi"/>
          <w:sz w:val="22"/>
          <w:szCs w:val="22"/>
        </w:rPr>
        <w:t xml:space="preserve">A partir des charges et des produits d’exploitation ci-dessous, </w:t>
      </w:r>
      <w:r w:rsidR="00B067D3">
        <w:rPr>
          <w:rFonts w:cstheme="minorHAnsi"/>
          <w:sz w:val="22"/>
          <w:szCs w:val="22"/>
        </w:rPr>
        <w:t>rattacher</w:t>
      </w:r>
      <w:r w:rsidRPr="00B067D3">
        <w:rPr>
          <w:rFonts w:cstheme="minorHAnsi"/>
          <w:sz w:val="22"/>
          <w:szCs w:val="22"/>
        </w:rPr>
        <w:t xml:space="preserve"> les </w:t>
      </w:r>
      <w:r w:rsidR="00B067D3">
        <w:rPr>
          <w:rFonts w:cstheme="minorHAnsi"/>
          <w:sz w:val="22"/>
          <w:szCs w:val="22"/>
        </w:rPr>
        <w:t>charges suivantes</w:t>
      </w:r>
      <w:r w:rsidRPr="00B067D3">
        <w:rPr>
          <w:rFonts w:cstheme="minorHAnsi"/>
          <w:sz w:val="22"/>
          <w:szCs w:val="22"/>
        </w:rPr>
        <w:t xml:space="preserve"> </w:t>
      </w:r>
      <w:r w:rsidR="00B067D3">
        <w:rPr>
          <w:rFonts w:cstheme="minorHAnsi"/>
          <w:sz w:val="22"/>
          <w:szCs w:val="22"/>
        </w:rPr>
        <w:t>aux produits qui nécessitent ces achats.</w:t>
      </w:r>
      <w:r w:rsidRPr="00B067D3">
        <w:rPr>
          <w:rFonts w:cstheme="minorHAnsi"/>
          <w:sz w:val="22"/>
          <w:szCs w:val="22"/>
        </w:rPr>
        <w:t xml:space="preserve"> </w:t>
      </w:r>
    </w:p>
    <w:p w:rsidR="006B6FAA" w:rsidRPr="006B6FAA" w:rsidRDefault="006B6FAA" w:rsidP="006B6FAA">
      <w:pPr>
        <w:rPr>
          <w:rFonts w:cstheme="minorHAnsi"/>
          <w:sz w:val="22"/>
          <w:szCs w:val="22"/>
        </w:rPr>
      </w:pPr>
    </w:p>
    <w:tbl>
      <w:tblPr>
        <w:tblStyle w:val="Grilledutableau"/>
        <w:tblW w:w="839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708"/>
        <w:gridCol w:w="444"/>
        <w:gridCol w:w="3557"/>
      </w:tblGrid>
      <w:tr w:rsidR="00362899" w:rsidRPr="00B719B2" w:rsidTr="00B719B2">
        <w:trPr>
          <w:trHeight w:val="324"/>
        </w:trPr>
        <w:tc>
          <w:tcPr>
            <w:tcW w:w="3685" w:type="dxa"/>
          </w:tcPr>
          <w:p w:rsidR="00362899" w:rsidRPr="00B719B2" w:rsidRDefault="00362899" w:rsidP="0023530F">
            <w:pPr>
              <w:jc w:val="center"/>
              <w:rPr>
                <w:rFonts w:cstheme="minorHAnsi"/>
                <w:sz w:val="18"/>
                <w:szCs w:val="16"/>
              </w:rPr>
            </w:pPr>
            <w:r w:rsidRPr="00B719B2">
              <w:rPr>
                <w:rFonts w:cstheme="minorHAnsi"/>
                <w:sz w:val="18"/>
                <w:szCs w:val="16"/>
              </w:rPr>
              <w:t>Charges</w:t>
            </w:r>
            <w:r w:rsidR="000F0B62">
              <w:rPr>
                <w:rFonts w:cstheme="minorHAnsi"/>
                <w:sz w:val="18"/>
                <w:szCs w:val="16"/>
              </w:rPr>
              <w:t xml:space="preserve"> d’exploitation</w:t>
            </w:r>
          </w:p>
        </w:tc>
        <w:tc>
          <w:tcPr>
            <w:tcW w:w="708" w:type="dxa"/>
          </w:tcPr>
          <w:p w:rsidR="00362899" w:rsidRPr="00B719B2" w:rsidRDefault="00362899" w:rsidP="0023530F">
            <w:pPr>
              <w:jc w:val="center"/>
              <w:rPr>
                <w:rFonts w:cstheme="minorHAnsi"/>
                <w:sz w:val="18"/>
                <w:szCs w:val="16"/>
              </w:rPr>
            </w:pPr>
          </w:p>
        </w:tc>
        <w:tc>
          <w:tcPr>
            <w:tcW w:w="444" w:type="dxa"/>
          </w:tcPr>
          <w:p w:rsidR="00362899" w:rsidRPr="00B719B2" w:rsidRDefault="00362899" w:rsidP="0023530F">
            <w:pPr>
              <w:jc w:val="center"/>
              <w:rPr>
                <w:rFonts w:cstheme="minorHAnsi"/>
                <w:sz w:val="18"/>
                <w:szCs w:val="16"/>
              </w:rPr>
            </w:pPr>
          </w:p>
        </w:tc>
        <w:tc>
          <w:tcPr>
            <w:tcW w:w="3557" w:type="dxa"/>
          </w:tcPr>
          <w:p w:rsidR="00362899" w:rsidRPr="00B719B2" w:rsidRDefault="00362899" w:rsidP="0023530F">
            <w:pPr>
              <w:jc w:val="center"/>
              <w:rPr>
                <w:rFonts w:cstheme="minorHAnsi"/>
                <w:sz w:val="18"/>
                <w:szCs w:val="16"/>
              </w:rPr>
            </w:pPr>
            <w:r w:rsidRPr="00B719B2">
              <w:rPr>
                <w:rFonts w:cstheme="minorHAnsi"/>
                <w:sz w:val="18"/>
                <w:szCs w:val="16"/>
              </w:rPr>
              <w:t>Produits</w:t>
            </w:r>
            <w:r w:rsidR="000F0B62">
              <w:rPr>
                <w:rFonts w:cstheme="minorHAnsi"/>
                <w:sz w:val="18"/>
                <w:szCs w:val="16"/>
              </w:rPr>
              <w:t xml:space="preserve"> d’exploitation</w:t>
            </w:r>
          </w:p>
        </w:tc>
      </w:tr>
      <w:tr w:rsidR="00362899" w:rsidRPr="00B719B2" w:rsidTr="00B719B2">
        <w:trPr>
          <w:trHeight w:val="324"/>
        </w:trPr>
        <w:tc>
          <w:tcPr>
            <w:tcW w:w="3685" w:type="dxa"/>
          </w:tcPr>
          <w:p w:rsidR="00362899" w:rsidRPr="00B719B2" w:rsidRDefault="00362899" w:rsidP="0023530F">
            <w:pPr>
              <w:ind w:left="744" w:hanging="744"/>
              <w:rPr>
                <w:rFonts w:cstheme="minorHAnsi"/>
                <w:sz w:val="18"/>
                <w:szCs w:val="16"/>
              </w:rPr>
            </w:pPr>
            <w:r w:rsidRPr="00B067D3">
              <w:rPr>
                <w:rFonts w:cstheme="minorHAnsi"/>
                <w:b/>
                <w:sz w:val="18"/>
                <w:szCs w:val="16"/>
              </w:rPr>
              <w:t>607</w:t>
            </w:r>
            <w:r w:rsidRPr="00B719B2">
              <w:rPr>
                <w:rFonts w:cstheme="minorHAnsi"/>
                <w:sz w:val="18"/>
                <w:szCs w:val="16"/>
              </w:rPr>
              <w:t>1 Achat librairie cartes postales</w:t>
            </w:r>
          </w:p>
        </w:tc>
        <w:tc>
          <w:tcPr>
            <w:tcW w:w="708" w:type="dxa"/>
          </w:tcPr>
          <w:p w:rsidR="00362899" w:rsidRPr="00B719B2" w:rsidRDefault="00362899" w:rsidP="0023530F">
            <w:pPr>
              <w:rPr>
                <w:rFonts w:cstheme="minorHAnsi"/>
                <w:sz w:val="18"/>
                <w:szCs w:val="16"/>
              </w:rPr>
            </w:pPr>
            <w:r w:rsidRPr="00B719B2">
              <w:rPr>
                <w:rFonts w:cstheme="minorHAnsi"/>
                <w:sz w:val="18"/>
                <w:szCs w:val="16"/>
              </w:rPr>
              <w:sym w:font="Symbol" w:char="F0B7"/>
            </w:r>
          </w:p>
        </w:tc>
        <w:tc>
          <w:tcPr>
            <w:tcW w:w="444" w:type="dxa"/>
          </w:tcPr>
          <w:p w:rsidR="00362899" w:rsidRPr="00B719B2" w:rsidRDefault="00362899" w:rsidP="0023530F">
            <w:pPr>
              <w:rPr>
                <w:rFonts w:cstheme="minorHAnsi"/>
                <w:sz w:val="18"/>
                <w:szCs w:val="16"/>
              </w:rPr>
            </w:pPr>
          </w:p>
        </w:tc>
        <w:tc>
          <w:tcPr>
            <w:tcW w:w="3557" w:type="dxa"/>
          </w:tcPr>
          <w:p w:rsidR="00362899" w:rsidRPr="00B719B2" w:rsidRDefault="00362899" w:rsidP="0023530F">
            <w:pPr>
              <w:rPr>
                <w:rFonts w:cstheme="minorHAnsi"/>
                <w:sz w:val="18"/>
                <w:szCs w:val="16"/>
              </w:rPr>
            </w:pPr>
          </w:p>
        </w:tc>
      </w:tr>
      <w:tr w:rsidR="00362899" w:rsidRPr="00B719B2" w:rsidTr="00B719B2">
        <w:trPr>
          <w:trHeight w:val="324"/>
        </w:trPr>
        <w:tc>
          <w:tcPr>
            <w:tcW w:w="3685" w:type="dxa"/>
          </w:tcPr>
          <w:p w:rsidR="00362899" w:rsidRPr="00B719B2" w:rsidRDefault="00362899" w:rsidP="0023530F">
            <w:pPr>
              <w:tabs>
                <w:tab w:val="left" w:pos="1068"/>
              </w:tabs>
              <w:ind w:left="886" w:hanging="886"/>
              <w:rPr>
                <w:rFonts w:cstheme="minorHAnsi"/>
                <w:sz w:val="18"/>
                <w:szCs w:val="16"/>
              </w:rPr>
            </w:pPr>
            <w:r w:rsidRPr="00B067D3">
              <w:rPr>
                <w:rFonts w:cstheme="minorHAnsi"/>
                <w:b/>
                <w:sz w:val="18"/>
                <w:szCs w:val="16"/>
              </w:rPr>
              <w:t>602</w:t>
            </w:r>
            <w:r w:rsidRPr="00B719B2">
              <w:rPr>
                <w:rFonts w:cstheme="minorHAnsi"/>
                <w:sz w:val="18"/>
                <w:szCs w:val="16"/>
              </w:rPr>
              <w:t>111 Nourritures Animaux viandes, Poissons</w:t>
            </w:r>
          </w:p>
        </w:tc>
        <w:tc>
          <w:tcPr>
            <w:tcW w:w="708" w:type="dxa"/>
          </w:tcPr>
          <w:p w:rsidR="00362899" w:rsidRPr="00B719B2" w:rsidRDefault="00362899" w:rsidP="0023530F">
            <w:pPr>
              <w:rPr>
                <w:rFonts w:cstheme="minorHAnsi"/>
                <w:sz w:val="18"/>
                <w:szCs w:val="16"/>
              </w:rPr>
            </w:pPr>
            <w:r w:rsidRPr="00B719B2">
              <w:rPr>
                <w:rFonts w:cstheme="minorHAnsi"/>
                <w:sz w:val="18"/>
                <w:szCs w:val="16"/>
              </w:rPr>
              <w:sym w:font="Symbol" w:char="F0B7"/>
            </w:r>
          </w:p>
        </w:tc>
        <w:tc>
          <w:tcPr>
            <w:tcW w:w="444" w:type="dxa"/>
          </w:tcPr>
          <w:p w:rsidR="00362899" w:rsidRPr="00B719B2" w:rsidRDefault="00362899" w:rsidP="0023530F">
            <w:pPr>
              <w:rPr>
                <w:rFonts w:cstheme="minorHAnsi"/>
                <w:sz w:val="18"/>
                <w:szCs w:val="16"/>
              </w:rPr>
            </w:pPr>
            <w:r w:rsidRPr="00B719B2">
              <w:rPr>
                <w:rFonts w:cstheme="minorHAnsi"/>
                <w:sz w:val="18"/>
                <w:szCs w:val="16"/>
              </w:rPr>
              <w:sym w:font="Symbol" w:char="F0B7"/>
            </w:r>
          </w:p>
        </w:tc>
        <w:tc>
          <w:tcPr>
            <w:tcW w:w="3557" w:type="dxa"/>
          </w:tcPr>
          <w:p w:rsidR="00362899" w:rsidRPr="00B719B2" w:rsidRDefault="00362899" w:rsidP="0023530F">
            <w:pPr>
              <w:rPr>
                <w:rFonts w:cstheme="minorHAnsi"/>
                <w:sz w:val="18"/>
                <w:szCs w:val="16"/>
              </w:rPr>
            </w:pPr>
            <w:r w:rsidRPr="00B067D3">
              <w:rPr>
                <w:rFonts w:cstheme="minorHAnsi"/>
                <w:b/>
                <w:sz w:val="18"/>
                <w:szCs w:val="16"/>
              </w:rPr>
              <w:t>701</w:t>
            </w:r>
            <w:r w:rsidRPr="00B719B2">
              <w:rPr>
                <w:rFonts w:cstheme="minorHAnsi"/>
                <w:sz w:val="18"/>
                <w:szCs w:val="16"/>
              </w:rPr>
              <w:t>1 Recettes restaurant</w:t>
            </w:r>
          </w:p>
        </w:tc>
      </w:tr>
      <w:tr w:rsidR="00362899" w:rsidRPr="00B719B2" w:rsidTr="00B719B2">
        <w:trPr>
          <w:trHeight w:val="324"/>
        </w:trPr>
        <w:tc>
          <w:tcPr>
            <w:tcW w:w="3685" w:type="dxa"/>
          </w:tcPr>
          <w:p w:rsidR="00362899" w:rsidRPr="00B719B2" w:rsidRDefault="007D31F1" w:rsidP="0023530F">
            <w:pPr>
              <w:tabs>
                <w:tab w:val="left" w:pos="1068"/>
              </w:tabs>
              <w:ind w:left="886" w:hanging="886"/>
              <w:rPr>
                <w:rFonts w:cstheme="minorHAnsi"/>
                <w:sz w:val="18"/>
                <w:szCs w:val="16"/>
              </w:rPr>
            </w:pPr>
            <w:r w:rsidRPr="00B067D3">
              <w:rPr>
                <w:rFonts w:cstheme="minorHAnsi"/>
                <w:b/>
                <w:sz w:val="18"/>
                <w:szCs w:val="16"/>
              </w:rPr>
              <w:t>602</w:t>
            </w:r>
            <w:r>
              <w:rPr>
                <w:rFonts w:cstheme="minorHAnsi"/>
                <w:sz w:val="18"/>
                <w:szCs w:val="16"/>
              </w:rPr>
              <w:t>124 Self revente glaces</w:t>
            </w:r>
          </w:p>
        </w:tc>
        <w:tc>
          <w:tcPr>
            <w:tcW w:w="708" w:type="dxa"/>
          </w:tcPr>
          <w:p w:rsidR="00362899" w:rsidRPr="00B719B2" w:rsidRDefault="00362899" w:rsidP="0023530F">
            <w:pPr>
              <w:rPr>
                <w:rFonts w:cstheme="minorHAnsi"/>
                <w:sz w:val="18"/>
                <w:szCs w:val="16"/>
              </w:rPr>
            </w:pPr>
            <w:r w:rsidRPr="00B719B2">
              <w:rPr>
                <w:rFonts w:cstheme="minorHAnsi"/>
                <w:sz w:val="18"/>
                <w:szCs w:val="16"/>
              </w:rPr>
              <w:sym w:font="Symbol" w:char="F0B7"/>
            </w:r>
          </w:p>
        </w:tc>
        <w:tc>
          <w:tcPr>
            <w:tcW w:w="444" w:type="dxa"/>
          </w:tcPr>
          <w:p w:rsidR="00362899" w:rsidRPr="00B719B2" w:rsidRDefault="00362899" w:rsidP="0023530F">
            <w:pPr>
              <w:rPr>
                <w:rFonts w:cstheme="minorHAnsi"/>
                <w:sz w:val="18"/>
                <w:szCs w:val="16"/>
              </w:rPr>
            </w:pPr>
            <w:r w:rsidRPr="00B719B2">
              <w:rPr>
                <w:rFonts w:cstheme="minorHAnsi"/>
                <w:sz w:val="18"/>
                <w:szCs w:val="16"/>
              </w:rPr>
              <w:sym w:font="Symbol" w:char="F0B7"/>
            </w:r>
          </w:p>
        </w:tc>
        <w:tc>
          <w:tcPr>
            <w:tcW w:w="3557" w:type="dxa"/>
          </w:tcPr>
          <w:p w:rsidR="00362899" w:rsidRPr="00B719B2" w:rsidRDefault="00362899" w:rsidP="0023530F">
            <w:pPr>
              <w:rPr>
                <w:rFonts w:cstheme="minorHAnsi"/>
                <w:sz w:val="18"/>
                <w:szCs w:val="16"/>
              </w:rPr>
            </w:pPr>
            <w:r w:rsidRPr="00B067D3">
              <w:rPr>
                <w:rFonts w:cstheme="minorHAnsi"/>
                <w:b/>
                <w:sz w:val="18"/>
                <w:szCs w:val="16"/>
              </w:rPr>
              <w:t>706</w:t>
            </w:r>
            <w:r w:rsidRPr="00B719B2">
              <w:rPr>
                <w:rFonts w:cstheme="minorHAnsi"/>
                <w:sz w:val="18"/>
                <w:szCs w:val="16"/>
              </w:rPr>
              <w:t>1 Recettes billetteries</w:t>
            </w:r>
          </w:p>
        </w:tc>
      </w:tr>
      <w:tr w:rsidR="00362899" w:rsidRPr="00B719B2" w:rsidTr="00B719B2">
        <w:trPr>
          <w:trHeight w:val="324"/>
        </w:trPr>
        <w:tc>
          <w:tcPr>
            <w:tcW w:w="3685" w:type="dxa"/>
          </w:tcPr>
          <w:p w:rsidR="00362899" w:rsidRPr="00B719B2" w:rsidRDefault="00362899" w:rsidP="0023530F">
            <w:pPr>
              <w:tabs>
                <w:tab w:val="left" w:pos="1068"/>
              </w:tabs>
              <w:ind w:left="886" w:hanging="886"/>
              <w:rPr>
                <w:rFonts w:cstheme="minorHAnsi"/>
                <w:sz w:val="18"/>
                <w:szCs w:val="16"/>
              </w:rPr>
            </w:pPr>
            <w:r w:rsidRPr="00B067D3">
              <w:rPr>
                <w:rFonts w:cstheme="minorHAnsi"/>
                <w:b/>
                <w:sz w:val="18"/>
                <w:szCs w:val="16"/>
              </w:rPr>
              <w:t>606</w:t>
            </w:r>
            <w:r w:rsidRPr="00B719B2">
              <w:rPr>
                <w:rFonts w:cstheme="minorHAnsi"/>
                <w:sz w:val="18"/>
                <w:szCs w:val="16"/>
              </w:rPr>
              <w:t>025 Achat Vaisselle</w:t>
            </w:r>
          </w:p>
        </w:tc>
        <w:tc>
          <w:tcPr>
            <w:tcW w:w="708" w:type="dxa"/>
          </w:tcPr>
          <w:p w:rsidR="00362899" w:rsidRPr="00B719B2" w:rsidRDefault="00362899" w:rsidP="0023530F">
            <w:pPr>
              <w:rPr>
                <w:rFonts w:cstheme="minorHAnsi"/>
                <w:sz w:val="18"/>
                <w:szCs w:val="16"/>
              </w:rPr>
            </w:pPr>
            <w:r w:rsidRPr="00B719B2">
              <w:rPr>
                <w:rFonts w:cstheme="minorHAnsi"/>
                <w:sz w:val="18"/>
                <w:szCs w:val="16"/>
              </w:rPr>
              <w:sym w:font="Symbol" w:char="F0B7"/>
            </w:r>
          </w:p>
        </w:tc>
        <w:tc>
          <w:tcPr>
            <w:tcW w:w="444" w:type="dxa"/>
          </w:tcPr>
          <w:p w:rsidR="00362899" w:rsidRPr="00B719B2" w:rsidRDefault="00362899" w:rsidP="0023530F">
            <w:pPr>
              <w:rPr>
                <w:rFonts w:cstheme="minorHAnsi"/>
                <w:sz w:val="18"/>
                <w:szCs w:val="16"/>
              </w:rPr>
            </w:pPr>
            <w:r w:rsidRPr="00B719B2">
              <w:rPr>
                <w:rFonts w:cstheme="minorHAnsi"/>
                <w:sz w:val="18"/>
                <w:szCs w:val="16"/>
              </w:rPr>
              <w:sym w:font="Symbol" w:char="F0B7"/>
            </w:r>
          </w:p>
        </w:tc>
        <w:tc>
          <w:tcPr>
            <w:tcW w:w="3557" w:type="dxa"/>
          </w:tcPr>
          <w:p w:rsidR="00362899" w:rsidRPr="00B719B2" w:rsidRDefault="00362899" w:rsidP="0023530F">
            <w:pPr>
              <w:rPr>
                <w:rFonts w:cstheme="minorHAnsi"/>
                <w:sz w:val="18"/>
                <w:szCs w:val="16"/>
              </w:rPr>
            </w:pPr>
            <w:r w:rsidRPr="00B067D3">
              <w:rPr>
                <w:rFonts w:cstheme="minorHAnsi"/>
                <w:b/>
                <w:sz w:val="18"/>
                <w:szCs w:val="16"/>
              </w:rPr>
              <w:t>706</w:t>
            </w:r>
            <w:r w:rsidRPr="00B719B2">
              <w:rPr>
                <w:rFonts w:cstheme="minorHAnsi"/>
                <w:sz w:val="18"/>
                <w:szCs w:val="16"/>
              </w:rPr>
              <w:t>2 Recettes Prestations annexes</w:t>
            </w:r>
          </w:p>
        </w:tc>
      </w:tr>
      <w:tr w:rsidR="00362899" w:rsidRPr="00B719B2" w:rsidTr="00B719B2">
        <w:trPr>
          <w:trHeight w:val="324"/>
        </w:trPr>
        <w:tc>
          <w:tcPr>
            <w:tcW w:w="3685" w:type="dxa"/>
          </w:tcPr>
          <w:p w:rsidR="00362899" w:rsidRPr="00B719B2" w:rsidRDefault="00362899" w:rsidP="0023530F">
            <w:pPr>
              <w:tabs>
                <w:tab w:val="left" w:pos="1068"/>
              </w:tabs>
              <w:ind w:left="886" w:hanging="886"/>
              <w:rPr>
                <w:rFonts w:cstheme="minorHAnsi"/>
                <w:sz w:val="18"/>
                <w:szCs w:val="16"/>
              </w:rPr>
            </w:pPr>
            <w:r w:rsidRPr="00B067D3">
              <w:rPr>
                <w:rFonts w:cstheme="minorHAnsi"/>
                <w:b/>
                <w:sz w:val="18"/>
                <w:szCs w:val="16"/>
              </w:rPr>
              <w:t>602</w:t>
            </w:r>
            <w:r w:rsidRPr="00B719B2">
              <w:rPr>
                <w:rFonts w:cstheme="minorHAnsi"/>
                <w:sz w:val="18"/>
                <w:szCs w:val="16"/>
              </w:rPr>
              <w:t>213 Analyses Vétérinaires</w:t>
            </w:r>
          </w:p>
        </w:tc>
        <w:tc>
          <w:tcPr>
            <w:tcW w:w="708" w:type="dxa"/>
          </w:tcPr>
          <w:p w:rsidR="00362899" w:rsidRPr="00B719B2" w:rsidRDefault="00362899" w:rsidP="0023530F">
            <w:pPr>
              <w:rPr>
                <w:rFonts w:cstheme="minorHAnsi"/>
                <w:sz w:val="18"/>
                <w:szCs w:val="16"/>
              </w:rPr>
            </w:pPr>
            <w:r w:rsidRPr="00B719B2">
              <w:rPr>
                <w:rFonts w:cstheme="minorHAnsi"/>
                <w:sz w:val="18"/>
                <w:szCs w:val="16"/>
              </w:rPr>
              <w:sym w:font="Symbol" w:char="F0B7"/>
            </w:r>
          </w:p>
        </w:tc>
        <w:tc>
          <w:tcPr>
            <w:tcW w:w="444" w:type="dxa"/>
          </w:tcPr>
          <w:p w:rsidR="00362899" w:rsidRPr="00B719B2" w:rsidRDefault="00362899" w:rsidP="0023530F">
            <w:pPr>
              <w:rPr>
                <w:rFonts w:cstheme="minorHAnsi"/>
                <w:sz w:val="18"/>
                <w:szCs w:val="16"/>
              </w:rPr>
            </w:pPr>
            <w:r w:rsidRPr="00B719B2">
              <w:rPr>
                <w:rFonts w:cstheme="minorHAnsi"/>
                <w:sz w:val="18"/>
                <w:szCs w:val="16"/>
              </w:rPr>
              <w:sym w:font="Symbol" w:char="F0B7"/>
            </w:r>
          </w:p>
        </w:tc>
        <w:tc>
          <w:tcPr>
            <w:tcW w:w="3557" w:type="dxa"/>
          </w:tcPr>
          <w:p w:rsidR="00362899" w:rsidRPr="00B719B2" w:rsidRDefault="00362899" w:rsidP="0023530F">
            <w:pPr>
              <w:rPr>
                <w:rFonts w:cstheme="minorHAnsi"/>
                <w:sz w:val="18"/>
                <w:szCs w:val="16"/>
              </w:rPr>
            </w:pPr>
            <w:r w:rsidRPr="00B067D3">
              <w:rPr>
                <w:rFonts w:cstheme="minorHAnsi"/>
                <w:b/>
                <w:sz w:val="18"/>
                <w:szCs w:val="16"/>
              </w:rPr>
              <w:t xml:space="preserve">707 </w:t>
            </w:r>
            <w:r w:rsidRPr="00B719B2">
              <w:rPr>
                <w:rFonts w:cstheme="minorHAnsi"/>
                <w:sz w:val="18"/>
                <w:szCs w:val="16"/>
              </w:rPr>
              <w:t>Ventes Boutiques</w:t>
            </w:r>
          </w:p>
        </w:tc>
      </w:tr>
      <w:tr w:rsidR="00362899" w:rsidRPr="00B719B2" w:rsidTr="00B719B2">
        <w:trPr>
          <w:trHeight w:val="324"/>
        </w:trPr>
        <w:tc>
          <w:tcPr>
            <w:tcW w:w="3685" w:type="dxa"/>
          </w:tcPr>
          <w:p w:rsidR="00362899" w:rsidRPr="00B719B2" w:rsidRDefault="00362899" w:rsidP="0023530F">
            <w:pPr>
              <w:tabs>
                <w:tab w:val="left" w:pos="324"/>
                <w:tab w:val="left" w:pos="1068"/>
              </w:tabs>
              <w:ind w:left="886" w:hanging="886"/>
              <w:rPr>
                <w:rFonts w:cstheme="minorHAnsi"/>
                <w:sz w:val="18"/>
                <w:szCs w:val="16"/>
              </w:rPr>
            </w:pPr>
            <w:r w:rsidRPr="00B067D3">
              <w:rPr>
                <w:rFonts w:cstheme="minorHAnsi"/>
                <w:b/>
                <w:sz w:val="18"/>
                <w:szCs w:val="16"/>
              </w:rPr>
              <w:t>605</w:t>
            </w:r>
            <w:r w:rsidRPr="00B719B2">
              <w:rPr>
                <w:rFonts w:cstheme="minorHAnsi"/>
                <w:sz w:val="18"/>
                <w:szCs w:val="16"/>
              </w:rPr>
              <w:t>1 Achats matériel / Équipement lanternes</w:t>
            </w:r>
          </w:p>
        </w:tc>
        <w:tc>
          <w:tcPr>
            <w:tcW w:w="708" w:type="dxa"/>
          </w:tcPr>
          <w:p w:rsidR="00362899" w:rsidRPr="00B719B2" w:rsidRDefault="00362899" w:rsidP="0023530F">
            <w:pPr>
              <w:rPr>
                <w:rFonts w:cstheme="minorHAnsi"/>
                <w:sz w:val="18"/>
                <w:szCs w:val="16"/>
              </w:rPr>
            </w:pPr>
            <w:r w:rsidRPr="00B719B2">
              <w:rPr>
                <w:rFonts w:cstheme="minorHAnsi"/>
                <w:sz w:val="18"/>
                <w:szCs w:val="16"/>
              </w:rPr>
              <w:sym w:font="Symbol" w:char="F0B7"/>
            </w:r>
          </w:p>
        </w:tc>
        <w:tc>
          <w:tcPr>
            <w:tcW w:w="444" w:type="dxa"/>
          </w:tcPr>
          <w:p w:rsidR="00362899" w:rsidRPr="00B719B2" w:rsidRDefault="00362899" w:rsidP="0023530F">
            <w:pPr>
              <w:rPr>
                <w:rFonts w:cstheme="minorHAnsi"/>
                <w:sz w:val="18"/>
                <w:szCs w:val="16"/>
              </w:rPr>
            </w:pPr>
          </w:p>
        </w:tc>
        <w:tc>
          <w:tcPr>
            <w:tcW w:w="3557" w:type="dxa"/>
          </w:tcPr>
          <w:p w:rsidR="00362899" w:rsidRPr="00B719B2" w:rsidRDefault="00362899" w:rsidP="0023530F">
            <w:pPr>
              <w:rPr>
                <w:rFonts w:cstheme="minorHAnsi"/>
                <w:sz w:val="18"/>
                <w:szCs w:val="16"/>
              </w:rPr>
            </w:pPr>
          </w:p>
        </w:tc>
      </w:tr>
      <w:tr w:rsidR="00362899" w:rsidRPr="00B719B2" w:rsidTr="00B719B2">
        <w:trPr>
          <w:trHeight w:val="324"/>
        </w:trPr>
        <w:tc>
          <w:tcPr>
            <w:tcW w:w="3685" w:type="dxa"/>
          </w:tcPr>
          <w:p w:rsidR="00362899" w:rsidRPr="00B719B2" w:rsidRDefault="00362899" w:rsidP="0023530F">
            <w:pPr>
              <w:tabs>
                <w:tab w:val="left" w:pos="1068"/>
              </w:tabs>
              <w:ind w:left="886" w:hanging="886"/>
              <w:rPr>
                <w:rFonts w:cstheme="minorHAnsi"/>
                <w:sz w:val="18"/>
                <w:szCs w:val="16"/>
              </w:rPr>
            </w:pPr>
            <w:r w:rsidRPr="00B067D3">
              <w:rPr>
                <w:rFonts w:cstheme="minorHAnsi"/>
                <w:b/>
                <w:sz w:val="18"/>
                <w:szCs w:val="16"/>
              </w:rPr>
              <w:t>607</w:t>
            </w:r>
            <w:r w:rsidRPr="00B719B2">
              <w:rPr>
                <w:rFonts w:cstheme="minorHAnsi"/>
                <w:sz w:val="18"/>
                <w:szCs w:val="16"/>
              </w:rPr>
              <w:t>3 Achat bibelot / divers boutique</w:t>
            </w:r>
          </w:p>
        </w:tc>
        <w:tc>
          <w:tcPr>
            <w:tcW w:w="708" w:type="dxa"/>
          </w:tcPr>
          <w:p w:rsidR="00362899" w:rsidRPr="00B719B2" w:rsidRDefault="00362899" w:rsidP="0023530F">
            <w:pPr>
              <w:rPr>
                <w:rFonts w:cstheme="minorHAnsi"/>
                <w:sz w:val="18"/>
                <w:szCs w:val="16"/>
              </w:rPr>
            </w:pPr>
            <w:r w:rsidRPr="00B719B2">
              <w:rPr>
                <w:rFonts w:cstheme="minorHAnsi"/>
                <w:sz w:val="18"/>
                <w:szCs w:val="16"/>
              </w:rPr>
              <w:sym w:font="Symbol" w:char="F0B7"/>
            </w:r>
          </w:p>
        </w:tc>
        <w:tc>
          <w:tcPr>
            <w:tcW w:w="444" w:type="dxa"/>
          </w:tcPr>
          <w:p w:rsidR="00362899" w:rsidRPr="00B719B2" w:rsidRDefault="00362899" w:rsidP="0023530F">
            <w:pPr>
              <w:rPr>
                <w:rFonts w:cstheme="minorHAnsi"/>
                <w:sz w:val="18"/>
                <w:szCs w:val="16"/>
              </w:rPr>
            </w:pPr>
          </w:p>
        </w:tc>
        <w:tc>
          <w:tcPr>
            <w:tcW w:w="3557" w:type="dxa"/>
          </w:tcPr>
          <w:p w:rsidR="00362899" w:rsidRPr="00B719B2" w:rsidRDefault="00362899" w:rsidP="0023530F">
            <w:pPr>
              <w:rPr>
                <w:rFonts w:cstheme="minorHAnsi"/>
                <w:sz w:val="18"/>
                <w:szCs w:val="16"/>
              </w:rPr>
            </w:pPr>
          </w:p>
        </w:tc>
      </w:tr>
    </w:tbl>
    <w:p w:rsidR="00362899" w:rsidRPr="00B2404A" w:rsidRDefault="00362899" w:rsidP="00362899">
      <w:pPr>
        <w:rPr>
          <w:rFonts w:cstheme="minorHAnsi"/>
          <w:sz w:val="22"/>
          <w:szCs w:val="22"/>
        </w:rPr>
      </w:pPr>
    </w:p>
    <w:p w:rsidR="00B067D3" w:rsidRDefault="00B067D3" w:rsidP="0065785B">
      <w:pPr>
        <w:pStyle w:val="Paragraphedeliste"/>
        <w:numPr>
          <w:ilvl w:val="0"/>
          <w:numId w:val="4"/>
        </w:numPr>
        <w:jc w:val="both"/>
        <w:rPr>
          <w:rFonts w:cstheme="minorHAnsi"/>
          <w:sz w:val="22"/>
          <w:szCs w:val="22"/>
        </w:rPr>
      </w:pPr>
      <w:r>
        <w:rPr>
          <w:rFonts w:cstheme="minorHAnsi"/>
          <w:sz w:val="22"/>
          <w:szCs w:val="22"/>
        </w:rPr>
        <w:t>Retrouver les comptes qui composent le chiffre d’affaires du Safari</w:t>
      </w:r>
      <w:r w:rsidR="00DE7885">
        <w:rPr>
          <w:rFonts w:cstheme="minorHAnsi"/>
          <w:sz w:val="22"/>
          <w:szCs w:val="22"/>
        </w:rPr>
        <w:t>Z</w:t>
      </w:r>
      <w:r>
        <w:rPr>
          <w:rFonts w:cstheme="minorHAnsi"/>
          <w:sz w:val="22"/>
          <w:szCs w:val="22"/>
        </w:rPr>
        <w:t>oo à partir de l’annexe 5 et comparer les avec ceux du PCG. Que constatez-vous ?</w:t>
      </w:r>
    </w:p>
    <w:p w:rsidR="00B067D3" w:rsidRDefault="00B067D3" w:rsidP="0065785B">
      <w:pPr>
        <w:pStyle w:val="Paragraphedeliste"/>
        <w:ind w:left="644"/>
        <w:jc w:val="both"/>
        <w:rPr>
          <w:rFonts w:cstheme="minorHAnsi"/>
          <w:sz w:val="22"/>
          <w:szCs w:val="22"/>
        </w:rPr>
      </w:pPr>
    </w:p>
    <w:p w:rsidR="006D3972" w:rsidRDefault="006D3972" w:rsidP="0065785B">
      <w:pPr>
        <w:pStyle w:val="Paragraphedeliste"/>
        <w:numPr>
          <w:ilvl w:val="0"/>
          <w:numId w:val="4"/>
        </w:numPr>
        <w:jc w:val="both"/>
        <w:rPr>
          <w:rFonts w:cstheme="minorHAnsi"/>
          <w:sz w:val="22"/>
          <w:szCs w:val="22"/>
        </w:rPr>
      </w:pPr>
      <w:r>
        <w:rPr>
          <w:rFonts w:cstheme="minorHAnsi"/>
          <w:sz w:val="22"/>
          <w:szCs w:val="22"/>
        </w:rPr>
        <w:t>Comparer les numéros de comptes</w:t>
      </w:r>
      <w:r w:rsidR="00B067D3">
        <w:rPr>
          <w:rFonts w:cstheme="minorHAnsi"/>
          <w:sz w:val="22"/>
          <w:szCs w:val="22"/>
        </w:rPr>
        <w:t xml:space="preserve"> de charges</w:t>
      </w:r>
      <w:r>
        <w:rPr>
          <w:rFonts w:cstheme="minorHAnsi"/>
          <w:sz w:val="22"/>
          <w:szCs w:val="22"/>
        </w:rPr>
        <w:t xml:space="preserve"> utilisés par le </w:t>
      </w:r>
      <w:r w:rsidR="00B067D3">
        <w:rPr>
          <w:rFonts w:cstheme="minorHAnsi"/>
          <w:sz w:val="22"/>
          <w:szCs w:val="22"/>
        </w:rPr>
        <w:t>SafariZ</w:t>
      </w:r>
      <w:r>
        <w:rPr>
          <w:rFonts w:cstheme="minorHAnsi"/>
          <w:sz w:val="22"/>
          <w:szCs w:val="22"/>
        </w:rPr>
        <w:t>oo avec ceux du PCG. Que constatez-vous ?</w:t>
      </w:r>
    </w:p>
    <w:p w:rsidR="00B067D3" w:rsidRPr="00B067D3" w:rsidRDefault="00B067D3" w:rsidP="0065785B">
      <w:pPr>
        <w:pStyle w:val="Paragraphedeliste"/>
        <w:jc w:val="both"/>
        <w:rPr>
          <w:rFonts w:cstheme="minorHAnsi"/>
          <w:sz w:val="22"/>
          <w:szCs w:val="22"/>
        </w:rPr>
      </w:pPr>
    </w:p>
    <w:p w:rsidR="00B067D3" w:rsidRDefault="00B067D3" w:rsidP="0065785B">
      <w:pPr>
        <w:pStyle w:val="Paragraphedeliste"/>
        <w:numPr>
          <w:ilvl w:val="0"/>
          <w:numId w:val="4"/>
        </w:numPr>
        <w:jc w:val="both"/>
        <w:rPr>
          <w:rFonts w:cstheme="minorHAnsi"/>
          <w:sz w:val="22"/>
          <w:szCs w:val="22"/>
        </w:rPr>
      </w:pPr>
      <w:r>
        <w:rPr>
          <w:rFonts w:cstheme="minorHAnsi"/>
          <w:sz w:val="22"/>
          <w:szCs w:val="22"/>
        </w:rPr>
        <w:t>Expliquer l’intérêt pour le SafariZoo d’avoir des comptes plus détaillés que ceux proposés par le PCG.</w:t>
      </w:r>
    </w:p>
    <w:p w:rsidR="006B6FAA" w:rsidRPr="00B067D3" w:rsidRDefault="006B6FAA" w:rsidP="0065785B">
      <w:pPr>
        <w:jc w:val="both"/>
        <w:rPr>
          <w:rFonts w:cstheme="minorHAnsi"/>
          <w:sz w:val="22"/>
          <w:szCs w:val="22"/>
        </w:rPr>
      </w:pPr>
    </w:p>
    <w:p w:rsidR="006B6FAA" w:rsidRDefault="006B6FAA" w:rsidP="0065785B">
      <w:pPr>
        <w:pStyle w:val="Paragraphedeliste"/>
        <w:numPr>
          <w:ilvl w:val="0"/>
          <w:numId w:val="4"/>
        </w:numPr>
        <w:jc w:val="both"/>
        <w:rPr>
          <w:rFonts w:cstheme="minorHAnsi"/>
          <w:sz w:val="22"/>
          <w:szCs w:val="22"/>
        </w:rPr>
      </w:pPr>
      <w:r>
        <w:rPr>
          <w:rFonts w:cstheme="minorHAnsi"/>
          <w:sz w:val="22"/>
          <w:szCs w:val="22"/>
        </w:rPr>
        <w:t>Préciser</w:t>
      </w:r>
      <w:r w:rsidRPr="00B2404A">
        <w:rPr>
          <w:rFonts w:cstheme="minorHAnsi"/>
          <w:sz w:val="22"/>
          <w:szCs w:val="22"/>
        </w:rPr>
        <w:t xml:space="preserve"> la composition du </w:t>
      </w:r>
      <w:r w:rsidR="00B067D3">
        <w:rPr>
          <w:rFonts w:cstheme="minorHAnsi"/>
          <w:sz w:val="22"/>
          <w:szCs w:val="22"/>
        </w:rPr>
        <w:t>chiffre d’affaires</w:t>
      </w:r>
      <w:r w:rsidRPr="00B2404A">
        <w:rPr>
          <w:rFonts w:cstheme="minorHAnsi"/>
          <w:sz w:val="22"/>
          <w:szCs w:val="22"/>
        </w:rPr>
        <w:t xml:space="preserve"> par type d’activités</w:t>
      </w:r>
      <w:r>
        <w:rPr>
          <w:rFonts w:cstheme="minorHAnsi"/>
          <w:sz w:val="22"/>
          <w:szCs w:val="22"/>
        </w:rPr>
        <w:t xml:space="preserve"> en pourcentage.</w:t>
      </w:r>
    </w:p>
    <w:p w:rsidR="006B6FAA" w:rsidRPr="00B2404A" w:rsidRDefault="006B6FAA" w:rsidP="0065785B">
      <w:pPr>
        <w:pStyle w:val="Paragraphedeliste"/>
        <w:jc w:val="both"/>
        <w:rPr>
          <w:rFonts w:cstheme="minorHAnsi"/>
          <w:sz w:val="22"/>
          <w:szCs w:val="22"/>
        </w:rPr>
      </w:pPr>
    </w:p>
    <w:p w:rsidR="006B6FAA" w:rsidRDefault="006B6FAA" w:rsidP="0065785B">
      <w:pPr>
        <w:pStyle w:val="Paragraphedeliste"/>
        <w:numPr>
          <w:ilvl w:val="0"/>
          <w:numId w:val="4"/>
        </w:numPr>
        <w:jc w:val="both"/>
        <w:rPr>
          <w:rFonts w:cstheme="minorHAnsi"/>
          <w:sz w:val="22"/>
          <w:szCs w:val="22"/>
        </w:rPr>
      </w:pPr>
      <w:r>
        <w:rPr>
          <w:rFonts w:cstheme="minorHAnsi"/>
          <w:sz w:val="22"/>
          <w:szCs w:val="22"/>
        </w:rPr>
        <w:t xml:space="preserve">Montrer </w:t>
      </w:r>
      <w:r w:rsidRPr="00B2404A">
        <w:rPr>
          <w:rFonts w:cstheme="minorHAnsi"/>
          <w:sz w:val="22"/>
          <w:szCs w:val="22"/>
        </w:rPr>
        <w:t>que la billetterie représente l’activité principale</w:t>
      </w:r>
      <w:r>
        <w:rPr>
          <w:rFonts w:cstheme="minorHAnsi"/>
          <w:sz w:val="22"/>
          <w:szCs w:val="22"/>
        </w:rPr>
        <w:t xml:space="preserve"> </w:t>
      </w:r>
      <w:r w:rsidRPr="0065785B">
        <w:rPr>
          <w:rFonts w:cstheme="minorHAnsi"/>
          <w:color w:val="000000" w:themeColor="text1"/>
          <w:sz w:val="22"/>
          <w:szCs w:val="22"/>
        </w:rPr>
        <w:t>en réalisant un diagramme en secteurs.</w:t>
      </w:r>
    </w:p>
    <w:p w:rsidR="006B6FAA" w:rsidRPr="006D3972" w:rsidRDefault="006B6FAA" w:rsidP="0065785B">
      <w:pPr>
        <w:jc w:val="both"/>
        <w:rPr>
          <w:rFonts w:cstheme="minorHAnsi"/>
          <w:sz w:val="22"/>
          <w:szCs w:val="22"/>
        </w:rPr>
      </w:pPr>
    </w:p>
    <w:p w:rsidR="006B6FAA" w:rsidRDefault="00B067D3" w:rsidP="0065785B">
      <w:pPr>
        <w:pStyle w:val="Paragraphedeliste"/>
        <w:numPr>
          <w:ilvl w:val="0"/>
          <w:numId w:val="4"/>
        </w:numPr>
        <w:jc w:val="both"/>
        <w:rPr>
          <w:rFonts w:cstheme="minorHAnsi"/>
          <w:sz w:val="22"/>
          <w:szCs w:val="22"/>
        </w:rPr>
      </w:pPr>
      <w:r>
        <w:rPr>
          <w:rFonts w:cstheme="minorHAnsi"/>
          <w:sz w:val="22"/>
          <w:szCs w:val="22"/>
        </w:rPr>
        <w:t xml:space="preserve">L’activité « dîner Safari » ne concerne pas l’activité </w:t>
      </w:r>
      <w:r w:rsidR="00317ACE">
        <w:rPr>
          <w:rFonts w:cstheme="minorHAnsi"/>
          <w:sz w:val="22"/>
          <w:szCs w:val="22"/>
        </w:rPr>
        <w:t>« </w:t>
      </w:r>
      <w:r>
        <w:rPr>
          <w:rFonts w:cstheme="minorHAnsi"/>
          <w:sz w:val="22"/>
          <w:szCs w:val="22"/>
        </w:rPr>
        <w:t>restaurant</w:t>
      </w:r>
      <w:r w:rsidR="00317ACE">
        <w:rPr>
          <w:rFonts w:cstheme="minorHAnsi"/>
          <w:sz w:val="22"/>
          <w:szCs w:val="22"/>
        </w:rPr>
        <w:t xml:space="preserve"> » </w:t>
      </w:r>
      <w:r>
        <w:rPr>
          <w:rFonts w:cstheme="minorHAnsi"/>
          <w:sz w:val="22"/>
          <w:szCs w:val="22"/>
        </w:rPr>
        <w:t>du parc mais une activité spécifique de prestations de services offerte aux clients.</w:t>
      </w:r>
      <w:r w:rsidR="006B6FAA">
        <w:rPr>
          <w:rFonts w:cstheme="minorHAnsi"/>
          <w:sz w:val="22"/>
          <w:szCs w:val="22"/>
        </w:rPr>
        <w:t xml:space="preserve"> </w:t>
      </w:r>
      <w:r>
        <w:rPr>
          <w:rFonts w:cstheme="minorHAnsi"/>
          <w:sz w:val="22"/>
          <w:szCs w:val="22"/>
        </w:rPr>
        <w:t>Pr</w:t>
      </w:r>
      <w:r w:rsidR="006D3972">
        <w:rPr>
          <w:rFonts w:cstheme="minorHAnsi"/>
          <w:sz w:val="22"/>
          <w:szCs w:val="22"/>
        </w:rPr>
        <w:t xml:space="preserve">oposer </w:t>
      </w:r>
      <w:r w:rsidR="006B6FAA">
        <w:rPr>
          <w:rFonts w:cstheme="minorHAnsi"/>
          <w:sz w:val="22"/>
          <w:szCs w:val="22"/>
        </w:rPr>
        <w:t xml:space="preserve">le compte dans lequel devrait être enregistré l’activité </w:t>
      </w:r>
      <w:r w:rsidR="00CB43F8">
        <w:rPr>
          <w:rFonts w:cstheme="minorHAnsi"/>
          <w:sz w:val="22"/>
          <w:szCs w:val="22"/>
        </w:rPr>
        <w:t>« dîner safari ».</w:t>
      </w:r>
      <w:r w:rsidR="006D3972">
        <w:rPr>
          <w:rFonts w:cstheme="minorHAnsi"/>
          <w:sz w:val="22"/>
          <w:szCs w:val="22"/>
        </w:rPr>
        <w:t xml:space="preserve"> Justifier votre réponse</w:t>
      </w:r>
      <w:r>
        <w:rPr>
          <w:rFonts w:cstheme="minorHAnsi"/>
          <w:sz w:val="22"/>
          <w:szCs w:val="22"/>
        </w:rPr>
        <w:t>.</w:t>
      </w:r>
    </w:p>
    <w:p w:rsidR="006B6FAA" w:rsidRPr="006B6FAA" w:rsidRDefault="006B6FAA" w:rsidP="0065785B">
      <w:pPr>
        <w:jc w:val="both"/>
        <w:rPr>
          <w:rFonts w:cstheme="minorHAnsi"/>
          <w:sz w:val="22"/>
          <w:szCs w:val="22"/>
        </w:rPr>
      </w:pPr>
    </w:p>
    <w:p w:rsidR="0054304A" w:rsidRPr="00CB43F8" w:rsidRDefault="00CB43F8" w:rsidP="0065785B">
      <w:pPr>
        <w:jc w:val="both"/>
        <w:rPr>
          <w:rFonts w:cstheme="minorHAnsi"/>
          <w:sz w:val="22"/>
          <w:szCs w:val="22"/>
        </w:rPr>
      </w:pPr>
      <w:r>
        <w:rPr>
          <w:rFonts w:cstheme="minorHAnsi"/>
          <w:sz w:val="22"/>
          <w:szCs w:val="22"/>
        </w:rPr>
        <w:br w:type="page"/>
      </w:r>
      <w:r w:rsidR="006B6FAA">
        <w:rPr>
          <w:rFonts w:cstheme="minorHAnsi"/>
          <w:b/>
          <w:sz w:val="22"/>
          <w:szCs w:val="22"/>
          <w:u w:val="single"/>
        </w:rPr>
        <w:lastRenderedPageBreak/>
        <w:t xml:space="preserve">Partie </w:t>
      </w:r>
      <w:r>
        <w:rPr>
          <w:rFonts w:cstheme="minorHAnsi"/>
          <w:b/>
          <w:sz w:val="22"/>
          <w:szCs w:val="22"/>
          <w:u w:val="single"/>
        </w:rPr>
        <w:t>2</w:t>
      </w:r>
      <w:r w:rsidR="006B6FAA">
        <w:rPr>
          <w:rFonts w:cstheme="minorHAnsi"/>
          <w:b/>
          <w:sz w:val="22"/>
          <w:szCs w:val="22"/>
          <w:u w:val="single"/>
        </w:rPr>
        <w:t xml:space="preserve"> : </w:t>
      </w:r>
      <w:r w:rsidR="006B6FAA" w:rsidRPr="00EE4285">
        <w:rPr>
          <w:rFonts w:cstheme="minorHAnsi"/>
          <w:b/>
          <w:sz w:val="22"/>
          <w:szCs w:val="22"/>
          <w:u w:val="single"/>
        </w:rPr>
        <w:t>Comment les enregistrements comptables traduisent-ils le processus de vente</w:t>
      </w:r>
      <w:r w:rsidR="005E5EED" w:rsidRPr="00EE4285">
        <w:rPr>
          <w:rFonts w:cstheme="minorHAnsi"/>
          <w:b/>
          <w:sz w:val="22"/>
          <w:szCs w:val="22"/>
          <w:u w:val="single"/>
        </w:rPr>
        <w:t> ?</w:t>
      </w:r>
    </w:p>
    <w:p w:rsidR="006B6FAA" w:rsidRDefault="006B6FAA" w:rsidP="006B6FAA">
      <w:pPr>
        <w:rPr>
          <w:rFonts w:cstheme="minorHAnsi"/>
          <w:b/>
          <w:sz w:val="22"/>
          <w:szCs w:val="22"/>
        </w:rPr>
      </w:pPr>
    </w:p>
    <w:p w:rsidR="006B6FAA" w:rsidRDefault="006B6FAA" w:rsidP="0065785B">
      <w:pPr>
        <w:jc w:val="both"/>
        <w:rPr>
          <w:rFonts w:cstheme="minorHAnsi"/>
          <w:b/>
          <w:sz w:val="22"/>
          <w:szCs w:val="22"/>
        </w:rPr>
      </w:pPr>
      <w:r>
        <w:rPr>
          <w:rFonts w:cstheme="minorHAnsi"/>
          <w:b/>
          <w:sz w:val="22"/>
          <w:szCs w:val="22"/>
        </w:rPr>
        <w:t xml:space="preserve">Dans le cadre du développement de la nouvelle activité, des factures de vente vont être établies. </w:t>
      </w:r>
    </w:p>
    <w:p w:rsidR="006B6FAA" w:rsidRDefault="006B6FAA" w:rsidP="0065785B">
      <w:pPr>
        <w:jc w:val="both"/>
        <w:rPr>
          <w:rFonts w:cstheme="minorHAnsi"/>
          <w:b/>
          <w:sz w:val="22"/>
          <w:szCs w:val="22"/>
        </w:rPr>
      </w:pPr>
      <w:r>
        <w:rPr>
          <w:rFonts w:cstheme="minorHAnsi"/>
          <w:b/>
          <w:sz w:val="22"/>
          <w:szCs w:val="22"/>
        </w:rPr>
        <w:t>Pour mieux comprendre leur impact sur les documents de synthèse (compte de résultat et bilan), le comptable vous propose d’analyser le système d’information comptable</w:t>
      </w:r>
      <w:r w:rsidR="006D3972">
        <w:rPr>
          <w:rFonts w:cstheme="minorHAnsi"/>
          <w:b/>
          <w:sz w:val="22"/>
          <w:szCs w:val="22"/>
        </w:rPr>
        <w:t xml:space="preserve"> actuel</w:t>
      </w:r>
      <w:r>
        <w:rPr>
          <w:rFonts w:cstheme="minorHAnsi"/>
          <w:b/>
          <w:sz w:val="22"/>
          <w:szCs w:val="22"/>
        </w:rPr>
        <w:t xml:space="preserve"> à partir d’une facture de vente.</w:t>
      </w:r>
    </w:p>
    <w:p w:rsidR="00B719B2" w:rsidRPr="00B067D3" w:rsidRDefault="00B719B2" w:rsidP="0065785B">
      <w:pPr>
        <w:jc w:val="both"/>
        <w:rPr>
          <w:rFonts w:cstheme="minorHAnsi"/>
          <w:b/>
          <w:sz w:val="8"/>
          <w:szCs w:val="8"/>
        </w:rPr>
      </w:pPr>
    </w:p>
    <w:p w:rsidR="00720C0D" w:rsidRPr="00B2404A" w:rsidRDefault="00720C0D" w:rsidP="0065785B">
      <w:pPr>
        <w:pStyle w:val="Paragraphedeliste"/>
        <w:ind w:left="284"/>
        <w:jc w:val="both"/>
        <w:rPr>
          <w:rFonts w:cstheme="minorHAnsi"/>
          <w:b/>
          <w:sz w:val="22"/>
          <w:szCs w:val="22"/>
        </w:rPr>
      </w:pPr>
      <w:r w:rsidRPr="00B2404A">
        <w:rPr>
          <w:rFonts w:cstheme="minorHAnsi"/>
          <w:b/>
          <w:sz w:val="22"/>
          <w:szCs w:val="22"/>
        </w:rPr>
        <w:t xml:space="preserve">Annexe </w:t>
      </w:r>
      <w:r w:rsidR="006D3972">
        <w:rPr>
          <w:rFonts w:cstheme="minorHAnsi"/>
          <w:b/>
          <w:sz w:val="22"/>
          <w:szCs w:val="22"/>
        </w:rPr>
        <w:t>6</w:t>
      </w:r>
      <w:r w:rsidR="000F0B62">
        <w:rPr>
          <w:rFonts w:cstheme="minorHAnsi"/>
          <w:b/>
          <w:sz w:val="22"/>
          <w:szCs w:val="22"/>
        </w:rPr>
        <w:t xml:space="preserve"> </w:t>
      </w:r>
      <w:r w:rsidRPr="00B2404A">
        <w:rPr>
          <w:rFonts w:cstheme="minorHAnsi"/>
          <w:b/>
          <w:sz w:val="22"/>
          <w:szCs w:val="22"/>
        </w:rPr>
        <w:t>:</w:t>
      </w:r>
      <w:r w:rsidR="000F0B62">
        <w:rPr>
          <w:rFonts w:cstheme="minorHAnsi"/>
          <w:b/>
          <w:sz w:val="22"/>
          <w:szCs w:val="22"/>
        </w:rPr>
        <w:t xml:space="preserve"> F</w:t>
      </w:r>
      <w:r w:rsidRPr="00B2404A">
        <w:rPr>
          <w:rFonts w:cstheme="minorHAnsi"/>
          <w:b/>
          <w:sz w:val="22"/>
          <w:szCs w:val="22"/>
        </w:rPr>
        <w:t>acture FA000000016</w:t>
      </w:r>
      <w:r w:rsidRPr="00B2404A">
        <w:rPr>
          <w:rFonts w:cstheme="minorHAnsi"/>
          <w:sz w:val="22"/>
          <w:szCs w:val="22"/>
        </w:rPr>
        <w:t xml:space="preserve"> </w:t>
      </w:r>
      <w:r w:rsidRPr="00B2404A">
        <w:rPr>
          <w:rFonts w:cstheme="minorHAnsi"/>
          <w:b/>
          <w:sz w:val="22"/>
          <w:szCs w:val="22"/>
        </w:rPr>
        <w:t>à un centre de loisirs</w:t>
      </w:r>
    </w:p>
    <w:p w:rsidR="00720C0D" w:rsidRPr="00B2404A" w:rsidRDefault="00720C0D" w:rsidP="0065785B">
      <w:pPr>
        <w:pStyle w:val="Paragraphedeliste"/>
        <w:ind w:left="284"/>
        <w:jc w:val="both"/>
        <w:rPr>
          <w:rFonts w:cstheme="minorHAnsi"/>
          <w:b/>
          <w:sz w:val="22"/>
          <w:szCs w:val="22"/>
        </w:rPr>
      </w:pPr>
      <w:r w:rsidRPr="00B2404A">
        <w:rPr>
          <w:rFonts w:cstheme="minorHAnsi"/>
          <w:b/>
          <w:sz w:val="22"/>
          <w:szCs w:val="22"/>
        </w:rPr>
        <w:t xml:space="preserve">Annexe </w:t>
      </w:r>
      <w:r w:rsidR="006D3972">
        <w:rPr>
          <w:rFonts w:cstheme="minorHAnsi"/>
          <w:b/>
          <w:sz w:val="22"/>
          <w:szCs w:val="22"/>
        </w:rPr>
        <w:t>7</w:t>
      </w:r>
      <w:r w:rsidR="000F0B62">
        <w:rPr>
          <w:rFonts w:cstheme="minorHAnsi"/>
          <w:b/>
          <w:sz w:val="22"/>
          <w:szCs w:val="22"/>
        </w:rPr>
        <w:t xml:space="preserve"> </w:t>
      </w:r>
      <w:r w:rsidRPr="00B2404A">
        <w:rPr>
          <w:rFonts w:cstheme="minorHAnsi"/>
          <w:b/>
          <w:sz w:val="22"/>
          <w:szCs w:val="22"/>
        </w:rPr>
        <w:t xml:space="preserve">: </w:t>
      </w:r>
      <w:r w:rsidR="000F0B62">
        <w:rPr>
          <w:rFonts w:cstheme="minorHAnsi"/>
          <w:b/>
          <w:sz w:val="22"/>
          <w:szCs w:val="22"/>
        </w:rPr>
        <w:t>E</w:t>
      </w:r>
      <w:r w:rsidRPr="00B2404A">
        <w:rPr>
          <w:rFonts w:cstheme="minorHAnsi"/>
          <w:b/>
          <w:sz w:val="22"/>
          <w:szCs w:val="22"/>
        </w:rPr>
        <w:t>xtrait d</w:t>
      </w:r>
      <w:r w:rsidR="006B6FAA">
        <w:rPr>
          <w:rFonts w:cstheme="minorHAnsi"/>
          <w:b/>
          <w:sz w:val="22"/>
          <w:szCs w:val="22"/>
        </w:rPr>
        <w:t>u</w:t>
      </w:r>
      <w:r w:rsidRPr="00B2404A">
        <w:rPr>
          <w:rFonts w:cstheme="minorHAnsi"/>
          <w:b/>
          <w:sz w:val="22"/>
          <w:szCs w:val="22"/>
        </w:rPr>
        <w:t xml:space="preserve"> journal de vente : écriture de la facture FA000000016</w:t>
      </w:r>
    </w:p>
    <w:p w:rsidR="003022C1" w:rsidRPr="00B2404A" w:rsidRDefault="003022C1" w:rsidP="0065785B">
      <w:pPr>
        <w:pStyle w:val="Paragraphedeliste"/>
        <w:ind w:left="284"/>
        <w:jc w:val="both"/>
        <w:rPr>
          <w:rFonts w:cstheme="minorHAnsi"/>
          <w:b/>
          <w:sz w:val="22"/>
          <w:szCs w:val="22"/>
        </w:rPr>
      </w:pPr>
      <w:r w:rsidRPr="00B2404A">
        <w:rPr>
          <w:rFonts w:cstheme="minorHAnsi"/>
          <w:b/>
          <w:sz w:val="22"/>
          <w:szCs w:val="22"/>
        </w:rPr>
        <w:t xml:space="preserve">Annexe </w:t>
      </w:r>
      <w:r w:rsidR="006D3972">
        <w:rPr>
          <w:rFonts w:cstheme="minorHAnsi"/>
          <w:b/>
          <w:sz w:val="22"/>
          <w:szCs w:val="22"/>
        </w:rPr>
        <w:t>8</w:t>
      </w:r>
      <w:r w:rsidRPr="00B2404A">
        <w:rPr>
          <w:rFonts w:cstheme="minorHAnsi"/>
          <w:b/>
          <w:sz w:val="22"/>
          <w:szCs w:val="22"/>
        </w:rPr>
        <w:t xml:space="preserve"> : </w:t>
      </w:r>
      <w:r w:rsidR="000F0B62">
        <w:rPr>
          <w:rFonts w:cstheme="minorHAnsi"/>
          <w:b/>
          <w:sz w:val="22"/>
          <w:szCs w:val="22"/>
        </w:rPr>
        <w:t>F</w:t>
      </w:r>
      <w:r w:rsidRPr="00B2404A">
        <w:rPr>
          <w:rFonts w:cstheme="minorHAnsi"/>
          <w:b/>
          <w:sz w:val="22"/>
          <w:szCs w:val="22"/>
        </w:rPr>
        <w:t>acture FA000000017</w:t>
      </w:r>
    </w:p>
    <w:p w:rsidR="0054304A" w:rsidRPr="00B2404A" w:rsidRDefault="0054304A" w:rsidP="0065785B">
      <w:pPr>
        <w:pStyle w:val="Paragraphedeliste"/>
        <w:jc w:val="both"/>
        <w:rPr>
          <w:rFonts w:cstheme="minorHAnsi"/>
          <w:sz w:val="22"/>
          <w:szCs w:val="22"/>
        </w:rPr>
      </w:pPr>
    </w:p>
    <w:p w:rsidR="005B62F3" w:rsidRDefault="00393151" w:rsidP="0065785B">
      <w:pPr>
        <w:pStyle w:val="Paragraphedeliste"/>
        <w:numPr>
          <w:ilvl w:val="0"/>
          <w:numId w:val="23"/>
        </w:numPr>
        <w:jc w:val="both"/>
        <w:rPr>
          <w:rFonts w:cstheme="minorHAnsi"/>
          <w:sz w:val="22"/>
          <w:szCs w:val="22"/>
        </w:rPr>
      </w:pPr>
      <w:r w:rsidRPr="00B2404A">
        <w:rPr>
          <w:rFonts w:cstheme="minorHAnsi"/>
          <w:sz w:val="22"/>
          <w:szCs w:val="22"/>
        </w:rPr>
        <w:t>D</w:t>
      </w:r>
      <w:r w:rsidR="001B6EA4">
        <w:rPr>
          <w:rFonts w:cstheme="minorHAnsi"/>
          <w:sz w:val="22"/>
          <w:szCs w:val="22"/>
        </w:rPr>
        <w:t>éterminer</w:t>
      </w:r>
      <w:r w:rsidR="00A97B20">
        <w:rPr>
          <w:rFonts w:cstheme="minorHAnsi"/>
          <w:sz w:val="22"/>
          <w:szCs w:val="22"/>
        </w:rPr>
        <w:t>, pour chacune des factures,</w:t>
      </w:r>
      <w:r w:rsidR="005B62F3" w:rsidRPr="00B2404A">
        <w:rPr>
          <w:rFonts w:cstheme="minorHAnsi"/>
          <w:sz w:val="22"/>
          <w:szCs w:val="22"/>
        </w:rPr>
        <w:t xml:space="preserve"> </w:t>
      </w:r>
      <w:r w:rsidR="001B6EA4">
        <w:rPr>
          <w:rFonts w:cstheme="minorHAnsi"/>
          <w:sz w:val="22"/>
          <w:szCs w:val="22"/>
        </w:rPr>
        <w:t>qui achète et qui vend.</w:t>
      </w:r>
    </w:p>
    <w:p w:rsidR="001B6EA4" w:rsidRPr="00B2404A" w:rsidRDefault="001B6EA4" w:rsidP="0065785B">
      <w:pPr>
        <w:pStyle w:val="Paragraphedeliste"/>
        <w:jc w:val="both"/>
        <w:rPr>
          <w:rFonts w:cstheme="minorHAnsi"/>
          <w:sz w:val="22"/>
          <w:szCs w:val="22"/>
        </w:rPr>
      </w:pPr>
    </w:p>
    <w:p w:rsidR="001B6EA4" w:rsidRDefault="001B6EA4" w:rsidP="0065785B">
      <w:pPr>
        <w:pStyle w:val="Paragraphedeliste"/>
        <w:numPr>
          <w:ilvl w:val="0"/>
          <w:numId w:val="23"/>
        </w:numPr>
        <w:jc w:val="both"/>
        <w:rPr>
          <w:rFonts w:cstheme="minorHAnsi"/>
          <w:sz w:val="22"/>
          <w:szCs w:val="22"/>
        </w:rPr>
      </w:pPr>
      <w:r>
        <w:rPr>
          <w:rFonts w:cstheme="minorHAnsi"/>
          <w:sz w:val="22"/>
          <w:szCs w:val="22"/>
        </w:rPr>
        <w:t>Retrouver</w:t>
      </w:r>
      <w:r w:rsidR="005B62F3" w:rsidRPr="00B2404A">
        <w:rPr>
          <w:rFonts w:cstheme="minorHAnsi"/>
          <w:sz w:val="22"/>
          <w:szCs w:val="22"/>
        </w:rPr>
        <w:t xml:space="preserve">, par le calcul, les différents montants qui composent la facture, à savoir : </w:t>
      </w:r>
    </w:p>
    <w:p w:rsidR="001B6EA4" w:rsidRPr="00B067D3" w:rsidRDefault="005B62F3" w:rsidP="0065785B">
      <w:pPr>
        <w:pStyle w:val="Paragraphedeliste"/>
        <w:numPr>
          <w:ilvl w:val="1"/>
          <w:numId w:val="23"/>
        </w:numPr>
        <w:jc w:val="both"/>
        <w:rPr>
          <w:rFonts w:cstheme="minorHAnsi"/>
          <w:sz w:val="21"/>
          <w:szCs w:val="22"/>
        </w:rPr>
      </w:pPr>
      <w:r w:rsidRPr="00B067D3">
        <w:rPr>
          <w:rFonts w:cstheme="minorHAnsi"/>
          <w:sz w:val="21"/>
          <w:szCs w:val="22"/>
        </w:rPr>
        <w:t xml:space="preserve">le montant </w:t>
      </w:r>
      <w:r w:rsidR="001B6EA4" w:rsidRPr="00B067D3">
        <w:rPr>
          <w:rFonts w:cstheme="minorHAnsi"/>
          <w:sz w:val="21"/>
          <w:szCs w:val="22"/>
        </w:rPr>
        <w:t>HT avant remise de 620,00 €,</w:t>
      </w:r>
    </w:p>
    <w:p w:rsidR="001B6EA4" w:rsidRPr="00B067D3" w:rsidRDefault="005B62F3" w:rsidP="0065785B">
      <w:pPr>
        <w:pStyle w:val="Paragraphedeliste"/>
        <w:numPr>
          <w:ilvl w:val="1"/>
          <w:numId w:val="23"/>
        </w:numPr>
        <w:jc w:val="both"/>
        <w:rPr>
          <w:rFonts w:cstheme="minorHAnsi"/>
          <w:sz w:val="21"/>
          <w:szCs w:val="22"/>
        </w:rPr>
      </w:pPr>
      <w:r w:rsidRPr="00B067D3">
        <w:rPr>
          <w:rFonts w:cstheme="minorHAnsi"/>
          <w:sz w:val="21"/>
          <w:szCs w:val="22"/>
        </w:rPr>
        <w:t xml:space="preserve">le montant de la remise de 31,00 €, </w:t>
      </w:r>
    </w:p>
    <w:p w:rsidR="001B6EA4" w:rsidRPr="00B067D3" w:rsidRDefault="005B62F3" w:rsidP="0065785B">
      <w:pPr>
        <w:pStyle w:val="Paragraphedeliste"/>
        <w:numPr>
          <w:ilvl w:val="1"/>
          <w:numId w:val="23"/>
        </w:numPr>
        <w:jc w:val="both"/>
        <w:rPr>
          <w:rFonts w:cstheme="minorHAnsi"/>
          <w:sz w:val="21"/>
          <w:szCs w:val="22"/>
        </w:rPr>
      </w:pPr>
      <w:r w:rsidRPr="00B067D3">
        <w:rPr>
          <w:rFonts w:cstheme="minorHAnsi"/>
          <w:sz w:val="21"/>
          <w:szCs w:val="22"/>
        </w:rPr>
        <w:t>le</w:t>
      </w:r>
      <w:r w:rsidR="001B6EA4" w:rsidRPr="00B067D3">
        <w:rPr>
          <w:rFonts w:cstheme="minorHAnsi"/>
          <w:sz w:val="21"/>
          <w:szCs w:val="22"/>
        </w:rPr>
        <w:t xml:space="preserve"> montant de la TVA de 32,40 €,</w:t>
      </w:r>
      <w:r w:rsidRPr="00B067D3">
        <w:rPr>
          <w:rFonts w:cstheme="minorHAnsi"/>
          <w:sz w:val="21"/>
          <w:szCs w:val="22"/>
        </w:rPr>
        <w:t xml:space="preserve"> </w:t>
      </w:r>
    </w:p>
    <w:p w:rsidR="005B62F3" w:rsidRPr="00B067D3" w:rsidRDefault="005B62F3" w:rsidP="0065785B">
      <w:pPr>
        <w:pStyle w:val="Paragraphedeliste"/>
        <w:numPr>
          <w:ilvl w:val="1"/>
          <w:numId w:val="23"/>
        </w:numPr>
        <w:jc w:val="both"/>
        <w:rPr>
          <w:rFonts w:cstheme="minorHAnsi"/>
          <w:sz w:val="21"/>
          <w:szCs w:val="22"/>
        </w:rPr>
      </w:pPr>
      <w:r w:rsidRPr="00B067D3">
        <w:rPr>
          <w:rFonts w:cstheme="minorHAnsi"/>
          <w:sz w:val="21"/>
          <w:szCs w:val="22"/>
        </w:rPr>
        <w:t>le montant TTC de 621,40 €.</w:t>
      </w:r>
    </w:p>
    <w:p w:rsidR="001B6EA4" w:rsidRPr="00B2404A" w:rsidRDefault="001B6EA4" w:rsidP="0065785B">
      <w:pPr>
        <w:pStyle w:val="Paragraphedeliste"/>
        <w:ind w:left="1084"/>
        <w:jc w:val="both"/>
        <w:rPr>
          <w:rFonts w:cstheme="minorHAnsi"/>
          <w:sz w:val="22"/>
          <w:szCs w:val="22"/>
        </w:rPr>
      </w:pPr>
    </w:p>
    <w:p w:rsidR="005B62F3" w:rsidRPr="00B2404A" w:rsidRDefault="002A5B8F" w:rsidP="0065785B">
      <w:pPr>
        <w:pStyle w:val="Paragraphedeliste"/>
        <w:numPr>
          <w:ilvl w:val="0"/>
          <w:numId w:val="23"/>
        </w:numPr>
        <w:jc w:val="both"/>
        <w:rPr>
          <w:rFonts w:cstheme="minorHAnsi"/>
          <w:sz w:val="22"/>
          <w:szCs w:val="22"/>
        </w:rPr>
      </w:pPr>
      <w:r>
        <w:rPr>
          <w:rFonts w:cstheme="minorHAnsi"/>
          <w:sz w:val="22"/>
          <w:szCs w:val="22"/>
        </w:rPr>
        <w:t>Analyser</w:t>
      </w:r>
      <w:r w:rsidRPr="00B2404A">
        <w:rPr>
          <w:rFonts w:cstheme="minorHAnsi"/>
          <w:sz w:val="22"/>
          <w:szCs w:val="22"/>
        </w:rPr>
        <w:t xml:space="preserve"> </w:t>
      </w:r>
      <w:r w:rsidR="005B62F3" w:rsidRPr="00B2404A">
        <w:rPr>
          <w:rFonts w:cstheme="minorHAnsi"/>
          <w:sz w:val="22"/>
          <w:szCs w:val="22"/>
        </w:rPr>
        <w:t>l’écriture comptable de la facture FA000000016</w:t>
      </w:r>
      <w:r w:rsidR="006C1CEE" w:rsidRPr="00B2404A">
        <w:rPr>
          <w:rFonts w:cstheme="minorHAnsi"/>
          <w:sz w:val="22"/>
          <w:szCs w:val="22"/>
        </w:rPr>
        <w:t xml:space="preserve"> dans le journal</w:t>
      </w:r>
      <w:r w:rsidR="000B796F">
        <w:rPr>
          <w:rFonts w:cstheme="minorHAnsi"/>
          <w:sz w:val="22"/>
          <w:szCs w:val="22"/>
        </w:rPr>
        <w:t>.</w:t>
      </w:r>
    </w:p>
    <w:p w:rsidR="006C1CEE" w:rsidRPr="00CB43F8" w:rsidRDefault="001B6EA4" w:rsidP="0065785B">
      <w:pPr>
        <w:ind w:firstLine="284"/>
        <w:jc w:val="both"/>
        <w:rPr>
          <w:rFonts w:cstheme="minorHAnsi"/>
          <w:sz w:val="22"/>
          <w:szCs w:val="22"/>
        </w:rPr>
      </w:pPr>
      <w:r w:rsidRPr="00CB43F8">
        <w:rPr>
          <w:rFonts w:cstheme="minorHAnsi"/>
          <w:sz w:val="22"/>
          <w:szCs w:val="22"/>
        </w:rPr>
        <w:t>Retrouver</w:t>
      </w:r>
      <w:r w:rsidR="006C1CEE" w:rsidRPr="00CB43F8">
        <w:rPr>
          <w:rFonts w:cstheme="minorHAnsi"/>
          <w:sz w:val="22"/>
          <w:szCs w:val="22"/>
        </w:rPr>
        <w:t xml:space="preserve"> les montants qui ont été enregistrés </w:t>
      </w:r>
      <w:r w:rsidR="006B6FAA" w:rsidRPr="00CB43F8">
        <w:rPr>
          <w:rFonts w:cstheme="minorHAnsi"/>
          <w:sz w:val="22"/>
          <w:szCs w:val="22"/>
        </w:rPr>
        <w:t xml:space="preserve">et les numéros de compte utilisés </w:t>
      </w:r>
      <w:r w:rsidR="006C1CEE" w:rsidRPr="00CB43F8">
        <w:rPr>
          <w:rFonts w:cstheme="minorHAnsi"/>
          <w:sz w:val="22"/>
          <w:szCs w:val="22"/>
        </w:rPr>
        <w:t>dans l’écriture</w:t>
      </w:r>
      <w:r w:rsidR="00CB43F8">
        <w:rPr>
          <w:rFonts w:cstheme="minorHAnsi"/>
          <w:sz w:val="22"/>
          <w:szCs w:val="22"/>
        </w:rPr>
        <w:t xml:space="preserve">. </w:t>
      </w:r>
    </w:p>
    <w:p w:rsidR="001B6EA4" w:rsidRPr="001B6EA4" w:rsidRDefault="001B6EA4" w:rsidP="0065785B">
      <w:pPr>
        <w:jc w:val="both"/>
        <w:rPr>
          <w:rFonts w:cstheme="minorHAnsi"/>
          <w:sz w:val="22"/>
          <w:szCs w:val="22"/>
        </w:rPr>
      </w:pPr>
    </w:p>
    <w:p w:rsidR="0086637E" w:rsidRDefault="001B6EA4" w:rsidP="0065785B">
      <w:pPr>
        <w:pStyle w:val="Paragraphedeliste"/>
        <w:numPr>
          <w:ilvl w:val="0"/>
          <w:numId w:val="23"/>
        </w:numPr>
        <w:jc w:val="both"/>
        <w:rPr>
          <w:rFonts w:cstheme="minorHAnsi"/>
          <w:sz w:val="22"/>
          <w:szCs w:val="22"/>
        </w:rPr>
      </w:pPr>
      <w:r>
        <w:rPr>
          <w:rFonts w:cstheme="minorHAnsi"/>
          <w:sz w:val="22"/>
          <w:szCs w:val="22"/>
        </w:rPr>
        <w:t>Justifier</w:t>
      </w:r>
      <w:r w:rsidR="0086637E" w:rsidRPr="00B2404A">
        <w:rPr>
          <w:rFonts w:cstheme="minorHAnsi"/>
          <w:sz w:val="22"/>
          <w:szCs w:val="22"/>
        </w:rPr>
        <w:t xml:space="preserve"> l’utilisation du compte 411CHL par rapport au compte 411 et le montant associé.</w:t>
      </w:r>
    </w:p>
    <w:p w:rsidR="00CB43F8" w:rsidRDefault="00CB43F8" w:rsidP="0065785B">
      <w:pPr>
        <w:jc w:val="both"/>
        <w:rPr>
          <w:rFonts w:cstheme="minorHAnsi"/>
          <w:sz w:val="22"/>
          <w:szCs w:val="22"/>
        </w:rPr>
      </w:pPr>
    </w:p>
    <w:p w:rsidR="00CB43F8" w:rsidRPr="00CB43F8" w:rsidRDefault="00CB43F8" w:rsidP="0065785B">
      <w:pPr>
        <w:pStyle w:val="Paragraphedeliste"/>
        <w:numPr>
          <w:ilvl w:val="0"/>
          <w:numId w:val="23"/>
        </w:numPr>
        <w:jc w:val="both"/>
        <w:rPr>
          <w:rFonts w:cstheme="minorHAnsi"/>
          <w:sz w:val="22"/>
          <w:szCs w:val="22"/>
        </w:rPr>
      </w:pPr>
      <w:r>
        <w:rPr>
          <w:rFonts w:cstheme="minorHAnsi"/>
          <w:sz w:val="22"/>
          <w:szCs w:val="22"/>
        </w:rPr>
        <w:t xml:space="preserve">Comparer les autres comptes utilisés dans l’écriture avec </w:t>
      </w:r>
      <w:r w:rsidR="006D3972">
        <w:rPr>
          <w:rFonts w:cstheme="minorHAnsi"/>
          <w:sz w:val="22"/>
          <w:szCs w:val="22"/>
        </w:rPr>
        <w:t>c</w:t>
      </w:r>
      <w:r>
        <w:rPr>
          <w:rFonts w:cstheme="minorHAnsi"/>
          <w:sz w:val="22"/>
          <w:szCs w:val="22"/>
        </w:rPr>
        <w:t>eux du PCG. Préciser l’intérêt de la personnalisation du plan comptable.</w:t>
      </w:r>
    </w:p>
    <w:p w:rsidR="001B6EA4" w:rsidRPr="001B6EA4" w:rsidRDefault="001B6EA4" w:rsidP="0065785B">
      <w:pPr>
        <w:jc w:val="both"/>
        <w:rPr>
          <w:rFonts w:cstheme="minorHAnsi"/>
          <w:sz w:val="22"/>
          <w:szCs w:val="22"/>
        </w:rPr>
      </w:pPr>
    </w:p>
    <w:p w:rsidR="0054304A" w:rsidRPr="00EB0C20" w:rsidRDefault="0054304A" w:rsidP="0065785B">
      <w:pPr>
        <w:pStyle w:val="Paragraphedeliste"/>
        <w:numPr>
          <w:ilvl w:val="0"/>
          <w:numId w:val="23"/>
        </w:numPr>
        <w:jc w:val="both"/>
        <w:rPr>
          <w:rFonts w:cstheme="minorHAnsi"/>
          <w:color w:val="000000" w:themeColor="text1"/>
          <w:sz w:val="22"/>
          <w:szCs w:val="22"/>
        </w:rPr>
      </w:pPr>
      <w:r w:rsidRPr="00B2404A">
        <w:rPr>
          <w:rFonts w:cstheme="minorHAnsi"/>
          <w:sz w:val="22"/>
          <w:szCs w:val="22"/>
        </w:rPr>
        <w:t xml:space="preserve">Vous pouvez constater qu’il y a une colonne débit et une colonne crédit pour les montants. </w:t>
      </w:r>
      <w:r w:rsidR="00A97B20" w:rsidRPr="00EB0C20">
        <w:rPr>
          <w:rFonts w:cstheme="minorHAnsi"/>
          <w:color w:val="000000" w:themeColor="text1"/>
          <w:sz w:val="22"/>
          <w:szCs w:val="22"/>
        </w:rPr>
        <w:t>Indiquer à</w:t>
      </w:r>
      <w:r w:rsidRPr="00EB0C20">
        <w:rPr>
          <w:rFonts w:cstheme="minorHAnsi"/>
          <w:color w:val="000000" w:themeColor="text1"/>
          <w:sz w:val="22"/>
          <w:szCs w:val="22"/>
        </w:rPr>
        <w:t xml:space="preserve"> quoi corresp</w:t>
      </w:r>
      <w:r w:rsidRPr="00B2404A">
        <w:rPr>
          <w:rFonts w:cstheme="minorHAnsi"/>
          <w:sz w:val="22"/>
          <w:szCs w:val="22"/>
        </w:rPr>
        <w:t>ond</w:t>
      </w:r>
      <w:r w:rsidR="006B6FAA">
        <w:rPr>
          <w:rFonts w:cstheme="minorHAnsi"/>
          <w:sz w:val="22"/>
          <w:szCs w:val="22"/>
        </w:rPr>
        <w:t>e</w:t>
      </w:r>
      <w:r w:rsidRPr="00B2404A">
        <w:rPr>
          <w:rFonts w:cstheme="minorHAnsi"/>
          <w:sz w:val="22"/>
          <w:szCs w:val="22"/>
        </w:rPr>
        <w:t xml:space="preserve">nt le ou les montant(s) inscrit(s) au débit et au </w:t>
      </w:r>
      <w:r w:rsidRPr="00EB0C20">
        <w:rPr>
          <w:rFonts w:cstheme="minorHAnsi"/>
          <w:color w:val="000000" w:themeColor="text1"/>
          <w:sz w:val="22"/>
          <w:szCs w:val="22"/>
        </w:rPr>
        <w:t>crédit</w:t>
      </w:r>
      <w:r w:rsidR="00EB0C20">
        <w:rPr>
          <w:rFonts w:cstheme="minorHAnsi"/>
          <w:color w:val="000000" w:themeColor="text1"/>
          <w:sz w:val="22"/>
          <w:szCs w:val="22"/>
        </w:rPr>
        <w:t>.</w:t>
      </w:r>
    </w:p>
    <w:p w:rsidR="000F0B62" w:rsidRPr="000F0B62" w:rsidRDefault="000F0B62" w:rsidP="0065785B">
      <w:pPr>
        <w:pStyle w:val="Paragraphedeliste"/>
        <w:jc w:val="both"/>
        <w:rPr>
          <w:rFonts w:cstheme="minorHAnsi"/>
          <w:sz w:val="22"/>
          <w:szCs w:val="22"/>
        </w:rPr>
      </w:pPr>
    </w:p>
    <w:p w:rsidR="006B6FAA" w:rsidRDefault="000F0B62" w:rsidP="0065785B">
      <w:pPr>
        <w:pStyle w:val="Paragraphedeliste"/>
        <w:numPr>
          <w:ilvl w:val="0"/>
          <w:numId w:val="23"/>
        </w:numPr>
        <w:jc w:val="both"/>
        <w:rPr>
          <w:rFonts w:cstheme="minorHAnsi"/>
          <w:sz w:val="22"/>
          <w:szCs w:val="22"/>
        </w:rPr>
      </w:pPr>
      <w:r w:rsidRPr="006B6FAA">
        <w:rPr>
          <w:rFonts w:cstheme="minorHAnsi"/>
          <w:sz w:val="22"/>
          <w:szCs w:val="22"/>
        </w:rPr>
        <w:t>Retrouve</w:t>
      </w:r>
      <w:r w:rsidR="006B6FAA">
        <w:rPr>
          <w:rFonts w:cstheme="minorHAnsi"/>
          <w:sz w:val="22"/>
          <w:szCs w:val="22"/>
        </w:rPr>
        <w:t>r</w:t>
      </w:r>
      <w:r w:rsidRPr="006B6FAA">
        <w:rPr>
          <w:rFonts w:cstheme="minorHAnsi"/>
          <w:sz w:val="22"/>
          <w:szCs w:val="22"/>
        </w:rPr>
        <w:t xml:space="preserve"> les postes du bilan et du compte de résultat impactés par cette écriture</w:t>
      </w:r>
      <w:r w:rsidR="006D3972">
        <w:rPr>
          <w:rFonts w:cstheme="minorHAnsi"/>
          <w:sz w:val="22"/>
          <w:szCs w:val="22"/>
        </w:rPr>
        <w:t>.</w:t>
      </w:r>
    </w:p>
    <w:p w:rsidR="006B6FAA" w:rsidRPr="006B6FAA" w:rsidRDefault="006B6FAA" w:rsidP="0065785B">
      <w:pPr>
        <w:pStyle w:val="Paragraphedeliste"/>
        <w:jc w:val="both"/>
        <w:rPr>
          <w:rFonts w:cstheme="minorHAnsi"/>
          <w:sz w:val="22"/>
          <w:szCs w:val="22"/>
        </w:rPr>
      </w:pPr>
    </w:p>
    <w:p w:rsidR="006B6FAA" w:rsidRDefault="006B6FAA" w:rsidP="0065785B">
      <w:pPr>
        <w:pStyle w:val="Paragraphedeliste"/>
        <w:numPr>
          <w:ilvl w:val="0"/>
          <w:numId w:val="23"/>
        </w:numPr>
        <w:jc w:val="both"/>
        <w:rPr>
          <w:rFonts w:cstheme="minorHAnsi"/>
          <w:sz w:val="22"/>
          <w:szCs w:val="22"/>
        </w:rPr>
      </w:pPr>
      <w:r>
        <w:rPr>
          <w:rFonts w:cstheme="minorHAnsi"/>
          <w:sz w:val="22"/>
          <w:szCs w:val="22"/>
        </w:rPr>
        <w:t>Indiquer si la facture de vente a été réglée et justifier votre réponse.</w:t>
      </w:r>
    </w:p>
    <w:p w:rsidR="006B6FAA" w:rsidRPr="001B6EA4" w:rsidRDefault="006B6FAA" w:rsidP="0065785B">
      <w:pPr>
        <w:jc w:val="both"/>
        <w:rPr>
          <w:rFonts w:cstheme="minorHAnsi"/>
          <w:sz w:val="22"/>
          <w:szCs w:val="22"/>
        </w:rPr>
      </w:pPr>
    </w:p>
    <w:p w:rsidR="0054304A" w:rsidRDefault="00B067D3" w:rsidP="0065785B">
      <w:pPr>
        <w:pStyle w:val="Paragraphedeliste"/>
        <w:numPr>
          <w:ilvl w:val="0"/>
          <w:numId w:val="23"/>
        </w:numPr>
        <w:jc w:val="both"/>
        <w:rPr>
          <w:rFonts w:cstheme="minorHAnsi"/>
          <w:sz w:val="22"/>
          <w:szCs w:val="22"/>
        </w:rPr>
      </w:pPr>
      <w:r>
        <w:rPr>
          <w:rFonts w:cstheme="minorHAnsi"/>
          <w:sz w:val="22"/>
          <w:szCs w:val="22"/>
        </w:rPr>
        <w:t>La société a décidé d’utiliser le compte 70615 pour les « dîners Safari ». Le compte de TVA collectée à 10% est le 44571</w:t>
      </w:r>
      <w:r w:rsidR="00077CC4">
        <w:rPr>
          <w:rFonts w:cstheme="minorHAnsi"/>
          <w:sz w:val="22"/>
          <w:szCs w:val="22"/>
        </w:rPr>
        <w:t>1</w:t>
      </w:r>
      <w:r>
        <w:rPr>
          <w:rFonts w:cstheme="minorHAnsi"/>
          <w:sz w:val="22"/>
          <w:szCs w:val="22"/>
        </w:rPr>
        <w:t xml:space="preserve">. Pour identifier les comptes clients, le SafariZoo </w:t>
      </w:r>
      <w:r w:rsidR="006850BE">
        <w:rPr>
          <w:rFonts w:cstheme="minorHAnsi"/>
          <w:sz w:val="22"/>
          <w:szCs w:val="22"/>
        </w:rPr>
        <w:t>peut choisir d’</w:t>
      </w:r>
      <w:r>
        <w:rPr>
          <w:rFonts w:cstheme="minorHAnsi"/>
          <w:sz w:val="22"/>
          <w:szCs w:val="22"/>
        </w:rPr>
        <w:t>ajoute</w:t>
      </w:r>
      <w:r w:rsidR="006850BE">
        <w:rPr>
          <w:rFonts w:cstheme="minorHAnsi"/>
          <w:sz w:val="22"/>
          <w:szCs w:val="22"/>
        </w:rPr>
        <w:t xml:space="preserve">r </w:t>
      </w:r>
      <w:r>
        <w:rPr>
          <w:rFonts w:cstheme="minorHAnsi"/>
          <w:sz w:val="22"/>
          <w:szCs w:val="22"/>
        </w:rPr>
        <w:t xml:space="preserve">généralement les 3 premières lettres du nom du client au compte 411. </w:t>
      </w:r>
      <w:r w:rsidR="00720C0D" w:rsidRPr="00B2404A">
        <w:rPr>
          <w:rFonts w:cstheme="minorHAnsi"/>
          <w:sz w:val="22"/>
          <w:szCs w:val="22"/>
        </w:rPr>
        <w:t>E</w:t>
      </w:r>
      <w:r w:rsidR="001B6EA4">
        <w:rPr>
          <w:rFonts w:cstheme="minorHAnsi"/>
          <w:sz w:val="22"/>
          <w:szCs w:val="22"/>
        </w:rPr>
        <w:t>nregistrer</w:t>
      </w:r>
      <w:r w:rsidR="00720C0D" w:rsidRPr="00B2404A">
        <w:rPr>
          <w:rFonts w:cstheme="minorHAnsi"/>
          <w:sz w:val="22"/>
          <w:szCs w:val="22"/>
        </w:rPr>
        <w:t xml:space="preserve"> à votre tour la facture FA000000017 dans le journal ci-dessous</w:t>
      </w:r>
      <w:r>
        <w:rPr>
          <w:rFonts w:cstheme="minorHAnsi"/>
          <w:sz w:val="22"/>
          <w:szCs w:val="22"/>
        </w:rPr>
        <w:t>.</w:t>
      </w:r>
    </w:p>
    <w:p w:rsidR="00720C0D" w:rsidRPr="00CB43F8" w:rsidRDefault="00720C0D" w:rsidP="00CB43F8">
      <w:pPr>
        <w:rPr>
          <w:rFonts w:cstheme="minorHAnsi"/>
          <w:b/>
          <w:sz w:val="22"/>
          <w:szCs w:val="22"/>
        </w:rPr>
      </w:pPr>
    </w:p>
    <w:p w:rsidR="00E334CF" w:rsidRDefault="00E334CF" w:rsidP="00E334CF">
      <w:pPr>
        <w:pStyle w:val="Paragraphedeliste"/>
        <w:rPr>
          <w:rFonts w:cstheme="minorHAnsi"/>
          <w:b/>
          <w:sz w:val="22"/>
          <w:szCs w:val="22"/>
        </w:rPr>
      </w:pPr>
      <w:r>
        <w:rPr>
          <w:b/>
          <w:noProof/>
          <w:sz w:val="28"/>
          <w:szCs w:val="28"/>
          <w:u w:val="single"/>
          <w:lang w:eastAsia="fr-FR"/>
        </w:rPr>
        <mc:AlternateContent>
          <mc:Choice Requires="wps">
            <w:drawing>
              <wp:anchor distT="0" distB="0" distL="114300" distR="114300" simplePos="0" relativeHeight="251703296" behindDoc="0" locked="0" layoutInCell="1" allowOverlap="1" wp14:anchorId="1CC84ADB" wp14:editId="4AEC7C3D">
                <wp:simplePos x="0" y="0"/>
                <wp:positionH relativeFrom="column">
                  <wp:posOffset>2108835</wp:posOffset>
                </wp:positionH>
                <wp:positionV relativeFrom="paragraph">
                  <wp:posOffset>5080</wp:posOffset>
                </wp:positionV>
                <wp:extent cx="676275" cy="247650"/>
                <wp:effectExtent l="0" t="0" r="28575" b="19050"/>
                <wp:wrapNone/>
                <wp:docPr id="48" name="Zone de texte 48"/>
                <wp:cNvGraphicFramePr/>
                <a:graphic xmlns:a="http://schemas.openxmlformats.org/drawingml/2006/main">
                  <a:graphicData uri="http://schemas.microsoft.com/office/word/2010/wordprocessingShape">
                    <wps:wsp>
                      <wps:cNvSpPr txBox="1"/>
                      <wps:spPr>
                        <a:xfrm>
                          <a:off x="0" y="0"/>
                          <a:ext cx="676275" cy="247650"/>
                        </a:xfrm>
                        <a:prstGeom prst="rect">
                          <a:avLst/>
                        </a:prstGeom>
                        <a:solidFill>
                          <a:schemeClr val="lt1"/>
                        </a:solidFill>
                        <a:ln w="6350">
                          <a:solidFill>
                            <a:prstClr val="black"/>
                          </a:solidFill>
                        </a:ln>
                      </wps:spPr>
                      <wps:txbx>
                        <w:txbxContent>
                          <w:p w:rsidR="00E334CF" w:rsidRPr="00DB7B98" w:rsidRDefault="00E334CF" w:rsidP="00E334CF">
                            <w:pPr>
                              <w:jc w:val="center"/>
                              <w:rPr>
                                <w:sz w:val="18"/>
                                <w:szCs w:val="18"/>
                              </w:rPr>
                            </w:pPr>
                            <w:r>
                              <w:rPr>
                                <w:sz w:val="18"/>
                                <w:szCs w:val="18"/>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C84ADB" id="_x0000_t202" coordsize="21600,21600" o:spt="202" path="m,l,21600r21600,l21600,xe">
                <v:stroke joinstyle="miter"/>
                <v:path gradientshapeok="t" o:connecttype="rect"/>
              </v:shapetype>
              <v:shape id="Zone de texte 48" o:spid="_x0000_s1026" type="#_x0000_t202" style="position:absolute;left:0;text-align:left;margin-left:166.05pt;margin-top:.4pt;width:53.25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" fillcolor="white [3201]" strokeweight=".5pt">
                <v:textbox>
                  <w:txbxContent>
                    <w:p w14:paraId="22C5EE80" w14:textId="77777777" w:rsidR="00E334CF" w:rsidRPr="00DB7B98" w:rsidRDefault="00E334CF" w:rsidP="00E334CF">
                      <w:pPr>
                        <w:jc w:val="center"/>
                        <w:rPr>
                          <w:sz w:val="18"/>
                          <w:szCs w:val="18"/>
                        </w:rPr>
                      </w:pPr>
                      <w:r>
                        <w:rPr>
                          <w:sz w:val="18"/>
                          <w:szCs w:val="18"/>
                        </w:rPr>
                        <w:t>Date</w:t>
                      </w:r>
                    </w:p>
                  </w:txbxContent>
                </v:textbox>
              </v:shape>
            </w:pict>
          </mc:Fallback>
        </mc:AlternateContent>
      </w:r>
      <w:r>
        <w:rPr>
          <w:b/>
          <w:noProof/>
          <w:sz w:val="28"/>
          <w:szCs w:val="28"/>
          <w:u w:val="single"/>
          <w:lang w:eastAsia="fr-FR"/>
        </w:rPr>
        <mc:AlternateContent>
          <mc:Choice Requires="wps">
            <w:drawing>
              <wp:anchor distT="0" distB="0" distL="114300" distR="114300" simplePos="0" relativeHeight="251702272" behindDoc="0" locked="0" layoutInCell="1" allowOverlap="1" wp14:anchorId="6D671157" wp14:editId="26112700">
                <wp:simplePos x="0" y="0"/>
                <wp:positionH relativeFrom="margin">
                  <wp:align>left</wp:align>
                </wp:positionH>
                <wp:positionV relativeFrom="paragraph">
                  <wp:posOffset>24130</wp:posOffset>
                </wp:positionV>
                <wp:extent cx="1047750" cy="371475"/>
                <wp:effectExtent l="0" t="0" r="19050" b="28575"/>
                <wp:wrapNone/>
                <wp:docPr id="49" name="Zone de texte 49"/>
                <wp:cNvGraphicFramePr/>
                <a:graphic xmlns:a="http://schemas.openxmlformats.org/drawingml/2006/main">
                  <a:graphicData uri="http://schemas.microsoft.com/office/word/2010/wordprocessingShape">
                    <wps:wsp>
                      <wps:cNvSpPr txBox="1"/>
                      <wps:spPr>
                        <a:xfrm>
                          <a:off x="0" y="0"/>
                          <a:ext cx="1047750" cy="371475"/>
                        </a:xfrm>
                        <a:prstGeom prst="rect">
                          <a:avLst/>
                        </a:prstGeom>
                        <a:solidFill>
                          <a:schemeClr val="lt1"/>
                        </a:solidFill>
                        <a:ln w="6350">
                          <a:solidFill>
                            <a:prstClr val="black"/>
                          </a:solidFill>
                        </a:ln>
                      </wps:spPr>
                      <wps:txbx>
                        <w:txbxContent>
                          <w:p w:rsidR="00E334CF" w:rsidRPr="00DB7B98" w:rsidRDefault="00E334CF" w:rsidP="00E334CF">
                            <w:pPr>
                              <w:jc w:val="center"/>
                              <w:rPr>
                                <w:sz w:val="18"/>
                                <w:szCs w:val="18"/>
                              </w:rPr>
                            </w:pPr>
                            <w:r>
                              <w:rPr>
                                <w:sz w:val="18"/>
                                <w:szCs w:val="18"/>
                              </w:rPr>
                              <w:t>N° compte au débit ou au crédit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671157" id="Zone de texte 49" o:spid="_x0000_s1027" type="#_x0000_t202" style="position:absolute;left:0;text-align:left;margin-left:0;margin-top:1.9pt;width:82.5pt;height:29.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" fillcolor="white [3201]" strokeweight=".5pt">
                <v:textbox>
                  <w:txbxContent>
                    <w:p w14:paraId="3219DA2F" w14:textId="77777777" w:rsidR="00E334CF" w:rsidRPr="00DB7B98" w:rsidRDefault="00E334CF" w:rsidP="00E334CF">
                      <w:pPr>
                        <w:jc w:val="center"/>
                        <w:rPr>
                          <w:sz w:val="18"/>
                          <w:szCs w:val="18"/>
                        </w:rPr>
                      </w:pPr>
                      <w:r>
                        <w:rPr>
                          <w:sz w:val="18"/>
                          <w:szCs w:val="18"/>
                        </w:rPr>
                        <w:t>N° compte au débit ou au crédit</w:t>
                      </w:r>
                    </w:p>
                  </w:txbxContent>
                </v:textbox>
                <w10:wrap anchorx="margin"/>
              </v:shape>
            </w:pict>
          </mc:Fallback>
        </mc:AlternateContent>
      </w:r>
    </w:p>
    <w:p w:rsidR="00E334CF" w:rsidRDefault="00E334CF" w:rsidP="00E334CF">
      <w:pPr>
        <w:rPr>
          <w:sz w:val="20"/>
          <w:szCs w:val="20"/>
        </w:rPr>
      </w:pPr>
      <w:r>
        <w:rPr>
          <w:noProof/>
          <w:sz w:val="20"/>
          <w:szCs w:val="20"/>
          <w:lang w:eastAsia="fr-FR"/>
        </w:rPr>
        <mc:AlternateContent>
          <mc:Choice Requires="wps">
            <w:drawing>
              <wp:anchor distT="0" distB="0" distL="114300" distR="114300" simplePos="0" relativeHeight="251695104" behindDoc="0" locked="0" layoutInCell="1" allowOverlap="1" wp14:anchorId="7B11F028" wp14:editId="7A372178">
                <wp:simplePos x="0" y="0"/>
                <wp:positionH relativeFrom="column">
                  <wp:posOffset>2413635</wp:posOffset>
                </wp:positionH>
                <wp:positionV relativeFrom="paragraph">
                  <wp:posOffset>101600</wp:posOffset>
                </wp:positionV>
                <wp:extent cx="9525" cy="304800"/>
                <wp:effectExtent l="38100" t="0" r="66675" b="57150"/>
                <wp:wrapNone/>
                <wp:docPr id="50" name="Connecteur droit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BC2389" id="Connecteur droit 5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05pt,8pt" to="190.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">
                <v:stroke endarrow="block"/>
              </v:line>
            </w:pict>
          </mc:Fallback>
        </mc:AlternateContent>
      </w:r>
      <w:r>
        <w:rPr>
          <w:b/>
          <w:noProof/>
          <w:sz w:val="28"/>
          <w:szCs w:val="28"/>
          <w:u w:val="single"/>
          <w:lang w:eastAsia="fr-FR"/>
        </w:rPr>
        <mc:AlternateContent>
          <mc:Choice Requires="wps">
            <w:drawing>
              <wp:anchor distT="0" distB="0" distL="114300" distR="114300" simplePos="0" relativeHeight="251704320" behindDoc="0" locked="0" layoutInCell="1" allowOverlap="1" wp14:anchorId="300BEB03" wp14:editId="544393A7">
                <wp:simplePos x="0" y="0"/>
                <wp:positionH relativeFrom="column">
                  <wp:posOffset>1184910</wp:posOffset>
                </wp:positionH>
                <wp:positionV relativeFrom="paragraph">
                  <wp:posOffset>15875</wp:posOffset>
                </wp:positionV>
                <wp:extent cx="676275" cy="409575"/>
                <wp:effectExtent l="0" t="0" r="28575" b="28575"/>
                <wp:wrapNone/>
                <wp:docPr id="51" name="Zone de texte 51"/>
                <wp:cNvGraphicFramePr/>
                <a:graphic xmlns:a="http://schemas.openxmlformats.org/drawingml/2006/main">
                  <a:graphicData uri="http://schemas.microsoft.com/office/word/2010/wordprocessingShape">
                    <wps:wsp>
                      <wps:cNvSpPr txBox="1"/>
                      <wps:spPr>
                        <a:xfrm>
                          <a:off x="0" y="0"/>
                          <a:ext cx="676275" cy="409575"/>
                        </a:xfrm>
                        <a:prstGeom prst="rect">
                          <a:avLst/>
                        </a:prstGeom>
                        <a:solidFill>
                          <a:schemeClr val="lt1"/>
                        </a:solidFill>
                        <a:ln w="6350">
                          <a:solidFill>
                            <a:prstClr val="black"/>
                          </a:solidFill>
                        </a:ln>
                      </wps:spPr>
                      <wps:txbx>
                        <w:txbxContent>
                          <w:p w:rsidR="00E334CF" w:rsidRPr="00DB7B98" w:rsidRDefault="00E334CF" w:rsidP="00E334CF">
                            <w:pPr>
                              <w:jc w:val="center"/>
                              <w:rPr>
                                <w:sz w:val="18"/>
                                <w:szCs w:val="18"/>
                              </w:rPr>
                            </w:pPr>
                            <w:r>
                              <w:rPr>
                                <w:sz w:val="18"/>
                                <w:szCs w:val="18"/>
                              </w:rPr>
                              <w:t>Intitulé du compte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BEB03" id="Zone de texte 51" o:spid="_x0000_s1028" type="#_x0000_t202" style="position:absolute;margin-left:93.3pt;margin-top:1.25pt;width:53.25pt;height:3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" fillcolor="white [3201]" strokeweight=".5pt">
                <v:textbox>
                  <w:txbxContent>
                    <w:p w14:paraId="7335D214" w14:textId="77777777" w:rsidR="00E334CF" w:rsidRPr="00DB7B98" w:rsidRDefault="00E334CF" w:rsidP="00E334CF">
                      <w:pPr>
                        <w:jc w:val="center"/>
                        <w:rPr>
                          <w:sz w:val="18"/>
                          <w:szCs w:val="18"/>
                        </w:rPr>
                      </w:pPr>
                      <w:r>
                        <w:rPr>
                          <w:sz w:val="18"/>
                          <w:szCs w:val="18"/>
                        </w:rPr>
                        <w:t>Intitulé du compte</w:t>
                      </w:r>
                    </w:p>
                  </w:txbxContent>
                </v:textbox>
              </v:shape>
            </w:pict>
          </mc:Fallback>
        </mc:AlternateContent>
      </w:r>
      <w:r>
        <w:rPr>
          <w:b/>
          <w:noProof/>
          <w:sz w:val="28"/>
          <w:szCs w:val="28"/>
          <w:u w:val="single"/>
          <w:lang w:eastAsia="fr-FR"/>
        </w:rPr>
        <mc:AlternateContent>
          <mc:Choice Requires="wps">
            <w:drawing>
              <wp:anchor distT="0" distB="0" distL="114300" distR="114300" simplePos="0" relativeHeight="251701248" behindDoc="0" locked="0" layoutInCell="1" allowOverlap="1" wp14:anchorId="3F844509" wp14:editId="50593C2A">
                <wp:simplePos x="0" y="0"/>
                <wp:positionH relativeFrom="column">
                  <wp:posOffset>4895850</wp:posOffset>
                </wp:positionH>
                <wp:positionV relativeFrom="paragraph">
                  <wp:posOffset>76200</wp:posOffset>
                </wp:positionV>
                <wp:extent cx="676275" cy="400050"/>
                <wp:effectExtent l="0" t="0" r="28575" b="19050"/>
                <wp:wrapNone/>
                <wp:docPr id="52" name="Zone de texte 52"/>
                <wp:cNvGraphicFramePr/>
                <a:graphic xmlns:a="http://schemas.openxmlformats.org/drawingml/2006/main">
                  <a:graphicData uri="http://schemas.microsoft.com/office/word/2010/wordprocessingShape">
                    <wps:wsp>
                      <wps:cNvSpPr txBox="1"/>
                      <wps:spPr>
                        <a:xfrm>
                          <a:off x="0" y="0"/>
                          <a:ext cx="676275" cy="400050"/>
                        </a:xfrm>
                        <a:prstGeom prst="rect">
                          <a:avLst/>
                        </a:prstGeom>
                        <a:solidFill>
                          <a:schemeClr val="lt1"/>
                        </a:solidFill>
                        <a:ln w="6350">
                          <a:solidFill>
                            <a:prstClr val="black"/>
                          </a:solidFill>
                        </a:ln>
                      </wps:spPr>
                      <wps:txbx>
                        <w:txbxContent>
                          <w:p w:rsidR="00E334CF" w:rsidRPr="00DB7B98" w:rsidRDefault="00E334CF" w:rsidP="00E334CF">
                            <w:pPr>
                              <w:jc w:val="center"/>
                              <w:rPr>
                                <w:sz w:val="18"/>
                                <w:szCs w:val="18"/>
                              </w:rPr>
                            </w:pPr>
                            <w:r w:rsidRPr="00DB7B98">
                              <w:rPr>
                                <w:sz w:val="18"/>
                                <w:szCs w:val="18"/>
                              </w:rPr>
                              <w:t>M</w:t>
                            </w:r>
                            <w:r>
                              <w:rPr>
                                <w:sz w:val="18"/>
                                <w:szCs w:val="18"/>
                              </w:rPr>
                              <w:t>ontant au crédit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44509" id="Zone de texte 52" o:spid="_x0000_s1029" type="#_x0000_t202" style="position:absolute;margin-left:385.5pt;margin-top:6pt;width:53.25pt;height: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" fillcolor="white [3201]" strokeweight=".5pt">
                <v:textbox>
                  <w:txbxContent>
                    <w:p w14:paraId="2F36D0CA" w14:textId="77777777" w:rsidR="00E334CF" w:rsidRPr="00DB7B98" w:rsidRDefault="00E334CF" w:rsidP="00E334CF">
                      <w:pPr>
                        <w:jc w:val="center"/>
                        <w:rPr>
                          <w:sz w:val="18"/>
                          <w:szCs w:val="18"/>
                        </w:rPr>
                      </w:pPr>
                      <w:r w:rsidRPr="00DB7B98">
                        <w:rPr>
                          <w:sz w:val="18"/>
                          <w:szCs w:val="18"/>
                        </w:rPr>
                        <w:t>M</w:t>
                      </w:r>
                      <w:r>
                        <w:rPr>
                          <w:sz w:val="18"/>
                          <w:szCs w:val="18"/>
                        </w:rPr>
                        <w:t>ontant au crédit</w:t>
                      </w:r>
                    </w:p>
                  </w:txbxContent>
                </v:textbox>
              </v:shape>
            </w:pict>
          </mc:Fallback>
        </mc:AlternateContent>
      </w:r>
      <w:r>
        <w:rPr>
          <w:b/>
          <w:noProof/>
          <w:sz w:val="28"/>
          <w:szCs w:val="28"/>
          <w:u w:val="single"/>
          <w:lang w:eastAsia="fr-FR"/>
        </w:rPr>
        <mc:AlternateContent>
          <mc:Choice Requires="wps">
            <w:drawing>
              <wp:anchor distT="0" distB="0" distL="114300" distR="114300" simplePos="0" relativeHeight="251700224" behindDoc="0" locked="0" layoutInCell="1" allowOverlap="1" wp14:anchorId="0A66058E" wp14:editId="06EFDA74">
                <wp:simplePos x="0" y="0"/>
                <wp:positionH relativeFrom="column">
                  <wp:posOffset>3956685</wp:posOffset>
                </wp:positionH>
                <wp:positionV relativeFrom="paragraph">
                  <wp:posOffset>73025</wp:posOffset>
                </wp:positionV>
                <wp:extent cx="676275" cy="400050"/>
                <wp:effectExtent l="0" t="0" r="28575" b="19050"/>
                <wp:wrapNone/>
                <wp:docPr id="53" name="Zone de texte 53"/>
                <wp:cNvGraphicFramePr/>
                <a:graphic xmlns:a="http://schemas.openxmlformats.org/drawingml/2006/main">
                  <a:graphicData uri="http://schemas.microsoft.com/office/word/2010/wordprocessingShape">
                    <wps:wsp>
                      <wps:cNvSpPr txBox="1"/>
                      <wps:spPr>
                        <a:xfrm>
                          <a:off x="0" y="0"/>
                          <a:ext cx="676275" cy="400050"/>
                        </a:xfrm>
                        <a:prstGeom prst="rect">
                          <a:avLst/>
                        </a:prstGeom>
                        <a:solidFill>
                          <a:schemeClr val="lt1"/>
                        </a:solidFill>
                        <a:ln w="6350">
                          <a:solidFill>
                            <a:prstClr val="black"/>
                          </a:solidFill>
                        </a:ln>
                      </wps:spPr>
                      <wps:txbx>
                        <w:txbxContent>
                          <w:p w:rsidR="00E334CF" w:rsidRPr="00DB7B98" w:rsidRDefault="00E334CF" w:rsidP="00E334CF">
                            <w:pPr>
                              <w:jc w:val="center"/>
                              <w:rPr>
                                <w:sz w:val="18"/>
                                <w:szCs w:val="18"/>
                              </w:rPr>
                            </w:pPr>
                            <w:r w:rsidRPr="00DB7B98">
                              <w:rPr>
                                <w:sz w:val="18"/>
                                <w:szCs w:val="18"/>
                              </w:rPr>
                              <w:t>Montant au débit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6058E" id="Zone de texte 53" o:spid="_x0000_s1030" type="#_x0000_t202" style="position:absolute;margin-left:311.55pt;margin-top:5.75pt;width:53.25pt;height:31.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" fillcolor="white [3201]" strokeweight=".5pt">
                <v:textbox>
                  <w:txbxContent>
                    <w:p w14:paraId="19467724" w14:textId="77777777" w:rsidR="00E334CF" w:rsidRPr="00DB7B98" w:rsidRDefault="00E334CF" w:rsidP="00E334CF">
                      <w:pPr>
                        <w:jc w:val="center"/>
                        <w:rPr>
                          <w:sz w:val="18"/>
                          <w:szCs w:val="18"/>
                        </w:rPr>
                      </w:pPr>
                      <w:r w:rsidRPr="00DB7B98">
                        <w:rPr>
                          <w:sz w:val="18"/>
                          <w:szCs w:val="18"/>
                        </w:rPr>
                        <w:t>Montant au débit</w:t>
                      </w:r>
                    </w:p>
                  </w:txbxContent>
                </v:textbox>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E334CF" w:rsidRDefault="00E334CF" w:rsidP="00E334CF">
      <w:pPr>
        <w:pStyle w:val="Paragraphedeliste"/>
        <w:rPr>
          <w:rFonts w:cstheme="minorHAnsi"/>
          <w:b/>
          <w:sz w:val="22"/>
          <w:szCs w:val="22"/>
        </w:rPr>
      </w:pPr>
      <w:r w:rsidRPr="009D3240">
        <w:rPr>
          <w:noProof/>
          <w:sz w:val="20"/>
          <w:szCs w:val="20"/>
          <w:lang w:eastAsia="fr-FR"/>
        </w:rPr>
        <mc:AlternateContent>
          <mc:Choice Requires="wps">
            <w:drawing>
              <wp:anchor distT="0" distB="0" distL="114300" distR="114300" simplePos="0" relativeHeight="251694080" behindDoc="0" locked="0" layoutInCell="1" allowOverlap="1" wp14:anchorId="3A9C3AA8" wp14:editId="16830072">
                <wp:simplePos x="0" y="0"/>
                <wp:positionH relativeFrom="column">
                  <wp:posOffset>1308735</wp:posOffset>
                </wp:positionH>
                <wp:positionV relativeFrom="paragraph">
                  <wp:posOffset>1470660</wp:posOffset>
                </wp:positionV>
                <wp:extent cx="85725" cy="323850"/>
                <wp:effectExtent l="0" t="38100" r="66675" b="19050"/>
                <wp:wrapNone/>
                <wp:docPr id="54" name="Connecteur droit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FA1BB1" id="Connecteur droit 54"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15.8pt" to="109.8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">
                <v:stroke endarrow="block"/>
              </v:line>
            </w:pict>
          </mc:Fallback>
        </mc:AlternateContent>
      </w:r>
      <w:r>
        <w:rPr>
          <w:noProof/>
          <w:sz w:val="20"/>
          <w:szCs w:val="20"/>
          <w:lang w:eastAsia="fr-FR"/>
        </w:rPr>
        <mc:AlternateContent>
          <mc:Choice Requires="wps">
            <w:drawing>
              <wp:anchor distT="0" distB="0" distL="114300" distR="114300" simplePos="0" relativeHeight="251698176" behindDoc="0" locked="0" layoutInCell="1" allowOverlap="1" wp14:anchorId="3AB4DED8" wp14:editId="47D5DE9B">
                <wp:simplePos x="0" y="0"/>
                <wp:positionH relativeFrom="column">
                  <wp:posOffset>4090035</wp:posOffset>
                </wp:positionH>
                <wp:positionV relativeFrom="paragraph">
                  <wp:posOffset>163195</wp:posOffset>
                </wp:positionV>
                <wp:extent cx="209550" cy="285750"/>
                <wp:effectExtent l="38100" t="0" r="19050" b="57150"/>
                <wp:wrapNone/>
                <wp:docPr id="55" name="Connecteur droit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843091" id="Connecteur droit 55"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05pt,12.85pt" to="338.5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">
                <v:stroke endarrow="block"/>
              </v:line>
            </w:pict>
          </mc:Fallback>
        </mc:AlternateContent>
      </w:r>
      <w:r>
        <w:rPr>
          <w:rFonts w:ascii="Arial" w:hAnsi="Arial" w:cs="Arial"/>
          <w:noProof/>
          <w:sz w:val="18"/>
          <w:szCs w:val="20"/>
          <w:lang w:eastAsia="fr-FR"/>
        </w:rPr>
        <mc:AlternateContent>
          <mc:Choice Requires="wps">
            <w:drawing>
              <wp:anchor distT="0" distB="0" distL="114300" distR="114300" simplePos="0" relativeHeight="251693056" behindDoc="0" locked="0" layoutInCell="1" allowOverlap="1" wp14:anchorId="72C9CDDA" wp14:editId="42EB1377">
                <wp:simplePos x="0" y="0"/>
                <wp:positionH relativeFrom="column">
                  <wp:posOffset>794385</wp:posOffset>
                </wp:positionH>
                <wp:positionV relativeFrom="paragraph">
                  <wp:posOffset>1269</wp:posOffset>
                </wp:positionV>
                <wp:extent cx="9525" cy="257175"/>
                <wp:effectExtent l="38100" t="0" r="66675" b="47625"/>
                <wp:wrapNone/>
                <wp:docPr id="56" name="Connecteur droit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0C73CE" id="Connecteur droit 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1pt" to="63.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">
                <v:stroke endarrow="block"/>
              </v:line>
            </w:pict>
          </mc:Fallback>
        </mc:AlternateContent>
      </w:r>
      <w:r>
        <w:rPr>
          <w:b/>
          <w:noProof/>
          <w:u w:val="single"/>
          <w:lang w:eastAsia="fr-FR"/>
        </w:rPr>
        <mc:AlternateContent>
          <mc:Choice Requires="wps">
            <w:drawing>
              <wp:anchor distT="0" distB="0" distL="114300" distR="114300" simplePos="0" relativeHeight="251697152" behindDoc="0" locked="0" layoutInCell="1" allowOverlap="1" wp14:anchorId="4F568C07" wp14:editId="4646D38A">
                <wp:simplePos x="0" y="0"/>
                <wp:positionH relativeFrom="column">
                  <wp:posOffset>238125</wp:posOffset>
                </wp:positionH>
                <wp:positionV relativeFrom="paragraph">
                  <wp:posOffset>27940</wp:posOffset>
                </wp:positionV>
                <wp:extent cx="0" cy="228600"/>
                <wp:effectExtent l="55245" t="13335" r="59055" b="15240"/>
                <wp:wrapNone/>
                <wp:docPr id="57" name="Connecteur droit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335348" id="Connecteur droit 5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2.2pt" to="18.7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">
                <v:stroke endarrow="block"/>
              </v:line>
            </w:pict>
          </mc:Fallback>
        </mc:AlternateContent>
      </w:r>
    </w:p>
    <w:tbl>
      <w:tblPr>
        <w:tblW w:w="10416" w:type="dxa"/>
        <w:tblLayout w:type="fixed"/>
        <w:tblCellMar>
          <w:left w:w="10" w:type="dxa"/>
          <w:right w:w="10" w:type="dxa"/>
        </w:tblCellMar>
        <w:tblLook w:val="0000" w:firstRow="0" w:lastRow="0" w:firstColumn="0" w:lastColumn="0" w:noHBand="0" w:noVBand="0"/>
      </w:tblPr>
      <w:tblGrid>
        <w:gridCol w:w="848"/>
        <w:gridCol w:w="850"/>
        <w:gridCol w:w="1700"/>
        <w:gridCol w:w="850"/>
        <w:gridCol w:w="1700"/>
        <w:gridCol w:w="1496"/>
        <w:gridCol w:w="1345"/>
        <w:gridCol w:w="249"/>
        <w:gridCol w:w="459"/>
        <w:gridCol w:w="919"/>
      </w:tblGrid>
      <w:tr w:rsidR="00E334CF" w:rsidTr="0023530F">
        <w:trPr>
          <w:trHeight w:val="55"/>
        </w:trPr>
        <w:tc>
          <w:tcPr>
            <w:tcW w:w="848" w:type="dxa"/>
            <w:shd w:val="clear" w:color="auto" w:fill="auto"/>
            <w:noWrap/>
            <w:tcMar>
              <w:top w:w="0" w:type="dxa"/>
              <w:left w:w="70" w:type="dxa"/>
              <w:bottom w:w="0" w:type="dxa"/>
              <w:right w:w="70" w:type="dxa"/>
            </w:tcMar>
            <w:vAlign w:val="bottom"/>
          </w:tcPr>
          <w:p w:rsidR="00E334CF" w:rsidRDefault="00E334CF" w:rsidP="0023530F">
            <w:pPr>
              <w:spacing w:before="20" w:after="20"/>
              <w:jc w:val="center"/>
              <w:rPr>
                <w:rFonts w:ascii="Arial" w:hAnsi="Arial" w:cs="Arial"/>
                <w:sz w:val="18"/>
                <w:szCs w:val="20"/>
              </w:rPr>
            </w:pPr>
          </w:p>
        </w:tc>
        <w:tc>
          <w:tcPr>
            <w:tcW w:w="850" w:type="dxa"/>
            <w:shd w:val="clear" w:color="auto" w:fill="auto"/>
            <w:noWrap/>
            <w:tcMar>
              <w:top w:w="0" w:type="dxa"/>
              <w:left w:w="70" w:type="dxa"/>
              <w:bottom w:w="0" w:type="dxa"/>
              <w:right w:w="70" w:type="dxa"/>
            </w:tcMar>
            <w:vAlign w:val="bottom"/>
          </w:tcPr>
          <w:p w:rsidR="00E334CF" w:rsidRDefault="00E334CF" w:rsidP="0023530F">
            <w:pPr>
              <w:spacing w:before="20" w:after="20"/>
              <w:jc w:val="center"/>
              <w:rPr>
                <w:rFonts w:ascii="Arial" w:hAnsi="Arial" w:cs="Arial"/>
                <w:sz w:val="18"/>
                <w:szCs w:val="20"/>
              </w:rPr>
            </w:pPr>
          </w:p>
        </w:tc>
        <w:tc>
          <w:tcPr>
            <w:tcW w:w="1700" w:type="dxa"/>
            <w:tcBorders>
              <w:bottom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20" w:after="20"/>
              <w:rPr>
                <w:rFonts w:ascii="Arial" w:hAnsi="Arial" w:cs="Arial"/>
                <w:sz w:val="18"/>
                <w:szCs w:val="20"/>
              </w:rPr>
            </w:pPr>
            <w:r>
              <w:rPr>
                <w:b/>
                <w:noProof/>
                <w:u w:val="single"/>
                <w:lang w:eastAsia="fr-FR"/>
              </w:rPr>
              <mc:AlternateContent>
                <mc:Choice Requires="wps">
                  <w:drawing>
                    <wp:anchor distT="0" distB="0" distL="114300" distR="114300" simplePos="0" relativeHeight="251696128" behindDoc="0" locked="0" layoutInCell="1" allowOverlap="1" wp14:anchorId="262E3DA9" wp14:editId="57003EC8">
                      <wp:simplePos x="0" y="0"/>
                      <wp:positionH relativeFrom="column">
                        <wp:posOffset>64135</wp:posOffset>
                      </wp:positionH>
                      <wp:positionV relativeFrom="paragraph">
                        <wp:posOffset>76200</wp:posOffset>
                      </wp:positionV>
                      <wp:extent cx="504825" cy="238125"/>
                      <wp:effectExtent l="38100" t="0" r="28575" b="66675"/>
                      <wp:wrapNone/>
                      <wp:docPr id="58" name="Connecteur droit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97C7CF" id="Connecteur droit 58"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6pt" to="44.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">
                      <v:stroke endarrow="block"/>
                    </v:line>
                  </w:pict>
                </mc:Fallback>
              </mc:AlternateContent>
            </w:r>
          </w:p>
        </w:tc>
        <w:tc>
          <w:tcPr>
            <w:tcW w:w="850" w:type="dxa"/>
            <w:shd w:val="clear" w:color="auto" w:fill="auto"/>
            <w:noWrap/>
            <w:tcMar>
              <w:top w:w="0" w:type="dxa"/>
              <w:left w:w="70" w:type="dxa"/>
              <w:bottom w:w="0" w:type="dxa"/>
              <w:right w:w="70" w:type="dxa"/>
            </w:tcMar>
            <w:vAlign w:val="center"/>
          </w:tcPr>
          <w:p w:rsidR="00E334CF" w:rsidRDefault="00E334CF" w:rsidP="0023530F">
            <w:pPr>
              <w:spacing w:before="20" w:after="20"/>
              <w:jc w:val="center"/>
              <w:rPr>
                <w:rFonts w:ascii="Arial" w:hAnsi="Arial" w:cs="Arial"/>
                <w:color w:val="000000"/>
                <w:spacing w:val="-2"/>
                <w:sz w:val="18"/>
                <w:szCs w:val="20"/>
              </w:rPr>
            </w:pPr>
          </w:p>
        </w:tc>
        <w:tc>
          <w:tcPr>
            <w:tcW w:w="1700" w:type="dxa"/>
            <w:tcBorders>
              <w:bottom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20" w:after="20"/>
              <w:rPr>
                <w:rFonts w:ascii="Arial" w:hAnsi="Arial" w:cs="Arial"/>
                <w:sz w:val="18"/>
                <w:szCs w:val="20"/>
              </w:rPr>
            </w:pPr>
          </w:p>
        </w:tc>
        <w:tc>
          <w:tcPr>
            <w:tcW w:w="1496" w:type="dxa"/>
            <w:shd w:val="clear" w:color="auto" w:fill="auto"/>
            <w:noWrap/>
            <w:tcMar>
              <w:top w:w="0" w:type="dxa"/>
              <w:left w:w="70" w:type="dxa"/>
              <w:bottom w:w="0" w:type="dxa"/>
              <w:right w:w="70" w:type="dxa"/>
            </w:tcMar>
            <w:vAlign w:val="bottom"/>
          </w:tcPr>
          <w:p w:rsidR="00E334CF" w:rsidRDefault="00E334CF" w:rsidP="0023530F">
            <w:pPr>
              <w:spacing w:before="20" w:after="20"/>
              <w:ind w:right="255"/>
              <w:jc w:val="right"/>
              <w:rPr>
                <w:rFonts w:ascii="Arial" w:hAnsi="Arial" w:cs="Arial"/>
                <w:sz w:val="18"/>
                <w:szCs w:val="20"/>
              </w:rPr>
            </w:pPr>
          </w:p>
        </w:tc>
        <w:tc>
          <w:tcPr>
            <w:tcW w:w="1345" w:type="dxa"/>
            <w:shd w:val="clear" w:color="auto" w:fill="auto"/>
            <w:noWrap/>
            <w:tcMar>
              <w:top w:w="0" w:type="dxa"/>
              <w:left w:w="70" w:type="dxa"/>
              <w:bottom w:w="0" w:type="dxa"/>
              <w:right w:w="70" w:type="dxa"/>
            </w:tcMar>
            <w:vAlign w:val="bottom"/>
          </w:tcPr>
          <w:p w:rsidR="00E334CF" w:rsidRDefault="00E334CF" w:rsidP="0023530F">
            <w:pPr>
              <w:spacing w:before="20" w:after="20"/>
              <w:ind w:right="255"/>
              <w:jc w:val="right"/>
              <w:rPr>
                <w:rFonts w:ascii="Arial" w:hAnsi="Arial" w:cs="Arial"/>
                <w:sz w:val="18"/>
                <w:szCs w:val="20"/>
              </w:rPr>
            </w:pPr>
          </w:p>
        </w:tc>
        <w:tc>
          <w:tcPr>
            <w:tcW w:w="708" w:type="dxa"/>
            <w:gridSpan w:val="2"/>
            <w:shd w:val="clear" w:color="auto" w:fill="auto"/>
            <w:tcMar>
              <w:top w:w="0" w:type="dxa"/>
              <w:left w:w="70" w:type="dxa"/>
              <w:bottom w:w="0" w:type="dxa"/>
              <w:right w:w="70" w:type="dxa"/>
            </w:tcMar>
          </w:tcPr>
          <w:p w:rsidR="00E334CF" w:rsidRDefault="00E334CF" w:rsidP="0023530F">
            <w:pPr>
              <w:spacing w:before="20" w:after="20"/>
              <w:ind w:right="255"/>
              <w:jc w:val="right"/>
              <w:rPr>
                <w:rFonts w:ascii="Arial" w:hAnsi="Arial" w:cs="Arial"/>
                <w:sz w:val="18"/>
                <w:szCs w:val="20"/>
              </w:rPr>
            </w:pPr>
          </w:p>
        </w:tc>
        <w:tc>
          <w:tcPr>
            <w:tcW w:w="919" w:type="dxa"/>
            <w:shd w:val="clear" w:color="auto" w:fill="auto"/>
            <w:tcMar>
              <w:top w:w="0" w:type="dxa"/>
              <w:left w:w="10" w:type="dxa"/>
              <w:bottom w:w="0" w:type="dxa"/>
              <w:right w:w="10" w:type="dxa"/>
            </w:tcMar>
          </w:tcPr>
          <w:p w:rsidR="00E334CF" w:rsidRDefault="00E334CF" w:rsidP="0023530F">
            <w:pPr>
              <w:spacing w:before="20" w:after="20"/>
              <w:ind w:right="255"/>
              <w:jc w:val="right"/>
              <w:rPr>
                <w:rFonts w:ascii="Arial" w:hAnsi="Arial" w:cs="Arial"/>
                <w:sz w:val="18"/>
                <w:szCs w:val="20"/>
              </w:rPr>
            </w:pPr>
          </w:p>
        </w:tc>
      </w:tr>
      <w:tr w:rsidR="00E334CF" w:rsidTr="0023530F">
        <w:trPr>
          <w:trHeight w:val="4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30" w:after="10"/>
              <w:jc w:val="center"/>
            </w:pPr>
          </w:p>
        </w:tc>
        <w:tc>
          <w:tcPr>
            <w:tcW w:w="850" w:type="dxa"/>
            <w:tcBorders>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30" w:after="10"/>
              <w:jc w:val="center"/>
              <w:rPr>
                <w:rFonts w:ascii="Arial" w:hAnsi="Arial" w:cs="Arial"/>
                <w:sz w:val="18"/>
                <w:szCs w:val="20"/>
              </w:rPr>
            </w:pPr>
          </w:p>
        </w:tc>
        <w:tc>
          <w:tcPr>
            <w:tcW w:w="4250" w:type="dxa"/>
            <w:gridSpan w:val="3"/>
            <w:shd w:val="clear" w:color="auto" w:fill="auto"/>
            <w:noWrap/>
            <w:tcMar>
              <w:top w:w="0" w:type="dxa"/>
              <w:left w:w="70" w:type="dxa"/>
              <w:bottom w:w="0" w:type="dxa"/>
              <w:right w:w="70" w:type="dxa"/>
            </w:tcMar>
            <w:vAlign w:val="bottom"/>
          </w:tcPr>
          <w:p w:rsidR="00E334CF" w:rsidRDefault="00E334CF" w:rsidP="0023530F">
            <w:pPr>
              <w:spacing w:before="30" w:after="10"/>
            </w:pPr>
          </w:p>
          <w:p w:rsidR="00E334CF" w:rsidRDefault="00E334CF" w:rsidP="0023530F">
            <w:pPr>
              <w:spacing w:before="30" w:after="10"/>
            </w:pPr>
          </w:p>
          <w:p w:rsidR="00E334CF" w:rsidRDefault="00E334CF" w:rsidP="0023530F">
            <w:pPr>
              <w:spacing w:before="30" w:after="10"/>
            </w:pP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30" w:after="10"/>
              <w:ind w:right="318"/>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30" w:after="10"/>
              <w:ind w:right="255"/>
              <w:jc w:val="right"/>
              <w:rPr>
                <w:rFonts w:ascii="Arial" w:hAnsi="Arial" w:cs="Arial"/>
                <w:color w:val="000000"/>
                <w:sz w:val="18"/>
                <w:szCs w:val="20"/>
              </w:rPr>
            </w:pPr>
            <w:r>
              <w:rPr>
                <w:b/>
                <w:noProof/>
                <w:sz w:val="28"/>
                <w:szCs w:val="28"/>
                <w:u w:val="single"/>
                <w:lang w:eastAsia="fr-FR"/>
              </w:rPr>
              <mc:AlternateContent>
                <mc:Choice Requires="wps">
                  <w:drawing>
                    <wp:anchor distT="0" distB="0" distL="114300" distR="114300" simplePos="0" relativeHeight="251699200" behindDoc="0" locked="0" layoutInCell="1" allowOverlap="1" wp14:anchorId="3F7555F3" wp14:editId="136F1635">
                      <wp:simplePos x="0" y="0"/>
                      <wp:positionH relativeFrom="column">
                        <wp:posOffset>492760</wp:posOffset>
                      </wp:positionH>
                      <wp:positionV relativeFrom="paragraph">
                        <wp:posOffset>-485140</wp:posOffset>
                      </wp:positionV>
                      <wp:extent cx="114300" cy="152400"/>
                      <wp:effectExtent l="0" t="0" r="76200" b="57150"/>
                      <wp:wrapNone/>
                      <wp:docPr id="59" name="Connecteur droit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E81F5B" id="Connecteur droit 5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38.2pt" to="47.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">
                      <v:stroke endarrow="block"/>
                    </v:line>
                  </w:pict>
                </mc:Fallback>
              </mc:AlternateContent>
            </w:r>
          </w:p>
        </w:tc>
        <w:tc>
          <w:tcPr>
            <w:tcW w:w="249" w:type="dxa"/>
            <w:shd w:val="clear" w:color="auto" w:fill="auto"/>
            <w:tcMar>
              <w:top w:w="0" w:type="dxa"/>
              <w:left w:w="10" w:type="dxa"/>
              <w:bottom w:w="0" w:type="dxa"/>
              <w:right w:w="10" w:type="dxa"/>
            </w:tcMar>
          </w:tcPr>
          <w:p w:rsidR="00E334CF" w:rsidRDefault="00E334CF" w:rsidP="0023530F">
            <w:pPr>
              <w:spacing w:before="30" w:after="10"/>
              <w:ind w:right="255"/>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E334CF" w:rsidRDefault="00E334CF" w:rsidP="0023530F">
            <w:pPr>
              <w:spacing w:before="30" w:after="10"/>
              <w:ind w:right="255"/>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E334CF" w:rsidRDefault="00E334CF" w:rsidP="0023530F">
            <w:pPr>
              <w:spacing w:before="30" w:after="10"/>
              <w:ind w:right="255"/>
              <w:jc w:val="right"/>
              <w:rPr>
                <w:rFonts w:ascii="Arial" w:hAnsi="Arial" w:cs="Arial"/>
                <w:color w:val="000000"/>
                <w:sz w:val="18"/>
                <w:szCs w:val="20"/>
              </w:rPr>
            </w:pPr>
          </w:p>
        </w:tc>
      </w:tr>
      <w:tr w:rsidR="00E334CF" w:rsidTr="0023530F">
        <w:trPr>
          <w:trHeight w:val="4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10" w:after="10"/>
              <w:jc w:val="center"/>
              <w:rPr>
                <w:rFonts w:ascii="Arial" w:hAnsi="Arial" w:cs="Arial"/>
                <w:color w:val="000000"/>
                <w:sz w:val="18"/>
                <w:szCs w:val="20"/>
              </w:rPr>
            </w:pPr>
            <w:r>
              <w:rPr>
                <w:rFonts w:ascii="Arial" w:hAnsi="Arial" w:cs="Arial"/>
                <w:color w:val="000000"/>
                <w:sz w:val="18"/>
                <w:szCs w:val="20"/>
              </w:rPr>
              <w:t xml:space="preserve"> </w:t>
            </w:r>
          </w:p>
        </w:tc>
        <w:tc>
          <w:tcPr>
            <w:tcW w:w="850" w:type="dxa"/>
            <w:tcBorders>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10" w:after="10"/>
              <w:jc w:val="center"/>
            </w:pPr>
          </w:p>
        </w:tc>
        <w:tc>
          <w:tcPr>
            <w:tcW w:w="4250" w:type="dxa"/>
            <w:gridSpan w:val="3"/>
            <w:shd w:val="clear" w:color="auto" w:fill="auto"/>
            <w:noWrap/>
            <w:tcMar>
              <w:top w:w="0" w:type="dxa"/>
              <w:left w:w="70" w:type="dxa"/>
              <w:bottom w:w="0" w:type="dxa"/>
              <w:right w:w="70" w:type="dxa"/>
            </w:tcMar>
            <w:vAlign w:val="bottom"/>
          </w:tcPr>
          <w:p w:rsidR="00E334CF" w:rsidRDefault="00E334CF" w:rsidP="0023530F">
            <w:pPr>
              <w:tabs>
                <w:tab w:val="left" w:pos="1348"/>
              </w:tabs>
              <w:spacing w:before="10" w:after="10"/>
            </w:pPr>
            <w:r>
              <w:rPr>
                <w:rFonts w:ascii="Arial" w:hAnsi="Arial" w:cs="Arial"/>
                <w:sz w:val="18"/>
                <w:szCs w:val="20"/>
              </w:rPr>
              <w:tab/>
            </w: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10" w:after="10"/>
              <w:ind w:right="355"/>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10" w:after="10"/>
              <w:ind w:right="318"/>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E334CF" w:rsidRDefault="00E334CF" w:rsidP="0023530F">
            <w:pPr>
              <w:spacing w:before="10" w:after="10"/>
              <w:ind w:right="318"/>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E334CF" w:rsidRDefault="00E334CF" w:rsidP="0023530F">
            <w:pPr>
              <w:spacing w:before="10" w:after="10"/>
              <w:ind w:right="318"/>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E334CF" w:rsidRDefault="00E334CF" w:rsidP="0023530F">
            <w:pPr>
              <w:spacing w:before="10" w:after="10"/>
              <w:ind w:right="318"/>
              <w:jc w:val="right"/>
              <w:rPr>
                <w:rFonts w:ascii="Arial" w:hAnsi="Arial" w:cs="Arial"/>
                <w:color w:val="000000"/>
                <w:sz w:val="18"/>
                <w:szCs w:val="20"/>
              </w:rPr>
            </w:pPr>
          </w:p>
        </w:tc>
      </w:tr>
      <w:tr w:rsidR="00E334CF" w:rsidTr="0023530F">
        <w:trPr>
          <w:trHeight w:val="5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10" w:after="10"/>
              <w:jc w:val="center"/>
              <w:rPr>
                <w:rFonts w:ascii="Arial" w:hAnsi="Arial" w:cs="Arial"/>
                <w:sz w:val="18"/>
                <w:szCs w:val="20"/>
              </w:rPr>
            </w:pPr>
          </w:p>
        </w:tc>
        <w:tc>
          <w:tcPr>
            <w:tcW w:w="850" w:type="dxa"/>
            <w:tcBorders>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10" w:after="10"/>
              <w:rPr>
                <w:rFonts w:ascii="Arial" w:hAnsi="Arial" w:cs="Arial"/>
                <w:sz w:val="18"/>
                <w:szCs w:val="20"/>
              </w:rPr>
            </w:pPr>
          </w:p>
        </w:tc>
        <w:tc>
          <w:tcPr>
            <w:tcW w:w="4250" w:type="dxa"/>
            <w:gridSpan w:val="3"/>
            <w:shd w:val="clear" w:color="auto" w:fill="auto"/>
            <w:noWrap/>
            <w:tcMar>
              <w:top w:w="0" w:type="dxa"/>
              <w:left w:w="70" w:type="dxa"/>
              <w:bottom w:w="0" w:type="dxa"/>
              <w:right w:w="70" w:type="dxa"/>
            </w:tcMar>
            <w:vAlign w:val="bottom"/>
          </w:tcPr>
          <w:p w:rsidR="00E334CF" w:rsidRDefault="00E334CF" w:rsidP="0023530F">
            <w:pPr>
              <w:tabs>
                <w:tab w:val="left" w:pos="1348"/>
              </w:tabs>
              <w:spacing w:before="10" w:after="10"/>
              <w:rPr>
                <w:rFonts w:ascii="Arial" w:hAnsi="Arial" w:cs="Arial"/>
                <w:sz w:val="18"/>
                <w:szCs w:val="20"/>
              </w:rPr>
            </w:pPr>
            <w:r>
              <w:rPr>
                <w:rFonts w:ascii="Arial" w:hAnsi="Arial" w:cs="Arial"/>
                <w:sz w:val="18"/>
                <w:szCs w:val="20"/>
              </w:rPr>
              <w:tab/>
            </w: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10" w:after="10"/>
              <w:ind w:right="355"/>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10" w:after="10"/>
              <w:ind w:right="318"/>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E334CF" w:rsidRDefault="00E334CF" w:rsidP="0023530F">
            <w:pPr>
              <w:spacing w:before="10" w:after="10"/>
              <w:ind w:right="318"/>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E334CF" w:rsidRDefault="00E334CF" w:rsidP="0023530F">
            <w:pPr>
              <w:spacing w:before="10" w:after="10"/>
              <w:ind w:right="318"/>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E334CF" w:rsidRDefault="00E334CF" w:rsidP="0023530F">
            <w:pPr>
              <w:spacing w:before="10" w:after="10"/>
              <w:ind w:right="318"/>
              <w:jc w:val="right"/>
              <w:rPr>
                <w:rFonts w:ascii="Arial" w:hAnsi="Arial" w:cs="Arial"/>
                <w:color w:val="000000"/>
                <w:sz w:val="18"/>
                <w:szCs w:val="20"/>
              </w:rPr>
            </w:pPr>
          </w:p>
        </w:tc>
      </w:tr>
      <w:tr w:rsidR="00E334CF" w:rsidTr="0023530F">
        <w:trPr>
          <w:trHeight w:val="5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10" w:after="10"/>
              <w:jc w:val="center"/>
              <w:rPr>
                <w:rFonts w:ascii="Arial" w:hAnsi="Arial" w:cs="Arial"/>
                <w:sz w:val="18"/>
                <w:szCs w:val="20"/>
              </w:rPr>
            </w:pPr>
          </w:p>
        </w:tc>
        <w:tc>
          <w:tcPr>
            <w:tcW w:w="850" w:type="dxa"/>
            <w:tcBorders>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10" w:after="10"/>
              <w:jc w:val="center"/>
              <w:rPr>
                <w:rFonts w:ascii="Arial" w:hAnsi="Arial" w:cs="Arial"/>
                <w:sz w:val="18"/>
                <w:szCs w:val="20"/>
              </w:rPr>
            </w:pPr>
          </w:p>
        </w:tc>
        <w:tc>
          <w:tcPr>
            <w:tcW w:w="4250" w:type="dxa"/>
            <w:gridSpan w:val="3"/>
            <w:tcBorders>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10" w:after="10"/>
            </w:pPr>
            <w:r>
              <w:rPr>
                <w:rFonts w:ascii="Arial" w:hAnsi="Arial" w:cs="Arial"/>
                <w:i/>
                <w:sz w:val="18"/>
                <w:szCs w:val="20"/>
              </w:rPr>
              <w:t xml:space="preserve">Facture n°  </w:t>
            </w: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10" w:after="10"/>
              <w:ind w:right="355"/>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10" w:after="10"/>
              <w:ind w:right="355"/>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E334CF" w:rsidRDefault="00E334CF" w:rsidP="0023530F">
            <w:pPr>
              <w:spacing w:before="10" w:after="10"/>
              <w:ind w:right="355"/>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E334CF" w:rsidRDefault="00E334CF" w:rsidP="0023530F">
            <w:pPr>
              <w:spacing w:before="10" w:after="10"/>
              <w:ind w:right="355"/>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E334CF" w:rsidRDefault="00E334CF" w:rsidP="0023530F">
            <w:pPr>
              <w:spacing w:before="10" w:after="10"/>
              <w:ind w:right="355"/>
              <w:jc w:val="right"/>
              <w:rPr>
                <w:rFonts w:ascii="Arial" w:hAnsi="Arial" w:cs="Arial"/>
                <w:color w:val="000000"/>
                <w:sz w:val="18"/>
                <w:szCs w:val="20"/>
              </w:rPr>
            </w:pPr>
          </w:p>
        </w:tc>
      </w:tr>
      <w:tr w:rsidR="00E334CF" w:rsidTr="0023530F">
        <w:trPr>
          <w:trHeight w:val="5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20" w:after="20"/>
              <w:jc w:val="center"/>
              <w:rPr>
                <w:rFonts w:ascii="Arial" w:hAnsi="Arial" w:cs="Arial"/>
                <w:sz w:val="18"/>
                <w:szCs w:val="20"/>
              </w:rPr>
            </w:pPr>
          </w:p>
        </w:tc>
        <w:tc>
          <w:tcPr>
            <w:tcW w:w="850"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20" w:after="20"/>
              <w:jc w:val="center"/>
              <w:rPr>
                <w:rFonts w:ascii="Arial" w:hAnsi="Arial" w:cs="Arial"/>
                <w:sz w:val="18"/>
                <w:szCs w:val="20"/>
              </w:rPr>
            </w:pPr>
          </w:p>
        </w:tc>
        <w:tc>
          <w:tcPr>
            <w:tcW w:w="1700"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20" w:after="20"/>
              <w:rPr>
                <w:rFonts w:ascii="Arial" w:hAnsi="Arial" w:cs="Arial"/>
                <w:sz w:val="18"/>
                <w:szCs w:val="20"/>
              </w:rPr>
            </w:pPr>
          </w:p>
        </w:tc>
        <w:tc>
          <w:tcPr>
            <w:tcW w:w="850" w:type="dxa"/>
            <w:shd w:val="clear" w:color="auto" w:fill="auto"/>
            <w:noWrap/>
            <w:tcMar>
              <w:top w:w="0" w:type="dxa"/>
              <w:left w:w="70" w:type="dxa"/>
              <w:bottom w:w="0" w:type="dxa"/>
              <w:right w:w="70" w:type="dxa"/>
            </w:tcMar>
            <w:vAlign w:val="center"/>
          </w:tcPr>
          <w:p w:rsidR="00E334CF" w:rsidRDefault="00E334CF" w:rsidP="0023530F">
            <w:pPr>
              <w:spacing w:before="20" w:after="20"/>
              <w:jc w:val="center"/>
              <w:rPr>
                <w:rFonts w:ascii="Arial" w:hAnsi="Arial" w:cs="Arial"/>
                <w:color w:val="000000"/>
                <w:spacing w:val="-2"/>
                <w:sz w:val="18"/>
                <w:szCs w:val="20"/>
              </w:rPr>
            </w:pPr>
          </w:p>
        </w:tc>
        <w:tc>
          <w:tcPr>
            <w:tcW w:w="17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20" w:after="20"/>
              <w:rPr>
                <w:rFonts w:ascii="Arial" w:hAnsi="Arial" w:cs="Arial"/>
                <w:sz w:val="18"/>
                <w:szCs w:val="20"/>
              </w:rPr>
            </w:pP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20" w:after="20"/>
              <w:ind w:right="255"/>
              <w:jc w:val="right"/>
              <w:rPr>
                <w:rFonts w:ascii="Arial" w:hAnsi="Arial" w:cs="Arial"/>
                <w:sz w:val="18"/>
                <w:szCs w:val="20"/>
              </w:rPr>
            </w:pPr>
          </w:p>
        </w:tc>
        <w:tc>
          <w:tcPr>
            <w:tcW w:w="1345"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E334CF" w:rsidRDefault="00E334CF" w:rsidP="0023530F">
            <w:pPr>
              <w:spacing w:before="20" w:after="20"/>
              <w:ind w:right="255"/>
              <w:jc w:val="right"/>
              <w:rPr>
                <w:rFonts w:ascii="Arial" w:hAnsi="Arial" w:cs="Arial"/>
                <w:sz w:val="18"/>
                <w:szCs w:val="20"/>
              </w:rPr>
            </w:pPr>
          </w:p>
        </w:tc>
        <w:tc>
          <w:tcPr>
            <w:tcW w:w="249" w:type="dxa"/>
            <w:tcBorders>
              <w:left w:val="single" w:sz="4" w:space="0" w:color="000000"/>
            </w:tcBorders>
            <w:shd w:val="clear" w:color="auto" w:fill="auto"/>
            <w:tcMar>
              <w:top w:w="0" w:type="dxa"/>
              <w:left w:w="70" w:type="dxa"/>
              <w:bottom w:w="0" w:type="dxa"/>
              <w:right w:w="70" w:type="dxa"/>
            </w:tcMar>
          </w:tcPr>
          <w:p w:rsidR="00E334CF" w:rsidRDefault="00E334CF" w:rsidP="0023530F">
            <w:pPr>
              <w:spacing w:before="20" w:after="20"/>
              <w:ind w:right="255"/>
              <w:jc w:val="right"/>
              <w:rPr>
                <w:rFonts w:ascii="Arial" w:hAnsi="Arial" w:cs="Arial"/>
                <w:sz w:val="18"/>
                <w:szCs w:val="20"/>
              </w:rPr>
            </w:pPr>
          </w:p>
        </w:tc>
        <w:tc>
          <w:tcPr>
            <w:tcW w:w="459" w:type="dxa"/>
            <w:shd w:val="clear" w:color="auto" w:fill="auto"/>
            <w:tcMar>
              <w:top w:w="0" w:type="dxa"/>
              <w:left w:w="10" w:type="dxa"/>
              <w:bottom w:w="0" w:type="dxa"/>
              <w:right w:w="10" w:type="dxa"/>
            </w:tcMar>
          </w:tcPr>
          <w:p w:rsidR="00E334CF" w:rsidRDefault="00E334CF" w:rsidP="0023530F">
            <w:pPr>
              <w:spacing w:before="20" w:after="20"/>
              <w:ind w:right="255"/>
              <w:jc w:val="right"/>
              <w:rPr>
                <w:rFonts w:ascii="Arial" w:hAnsi="Arial" w:cs="Arial"/>
                <w:sz w:val="18"/>
                <w:szCs w:val="20"/>
              </w:rPr>
            </w:pPr>
          </w:p>
        </w:tc>
        <w:tc>
          <w:tcPr>
            <w:tcW w:w="919" w:type="dxa"/>
            <w:shd w:val="clear" w:color="auto" w:fill="auto"/>
            <w:tcMar>
              <w:top w:w="0" w:type="dxa"/>
              <w:left w:w="10" w:type="dxa"/>
              <w:bottom w:w="0" w:type="dxa"/>
              <w:right w:w="10" w:type="dxa"/>
            </w:tcMar>
          </w:tcPr>
          <w:p w:rsidR="00E334CF" w:rsidRDefault="00E334CF" w:rsidP="0023530F">
            <w:pPr>
              <w:spacing w:before="20" w:after="20"/>
              <w:ind w:right="255"/>
              <w:jc w:val="right"/>
              <w:rPr>
                <w:rFonts w:ascii="Arial" w:hAnsi="Arial" w:cs="Arial"/>
                <w:sz w:val="18"/>
                <w:szCs w:val="20"/>
              </w:rPr>
            </w:pPr>
          </w:p>
        </w:tc>
      </w:tr>
    </w:tbl>
    <w:p w:rsidR="00E334CF" w:rsidRDefault="00E334CF" w:rsidP="00E334CF">
      <w:pPr>
        <w:pStyle w:val="Paragraphedeliste"/>
        <w:rPr>
          <w:rFonts w:cstheme="minorHAnsi"/>
          <w:b/>
          <w:sz w:val="22"/>
          <w:szCs w:val="22"/>
        </w:rPr>
      </w:pPr>
    </w:p>
    <w:p w:rsidR="00E334CF" w:rsidRDefault="00E334CF" w:rsidP="00E334CF">
      <w:pPr>
        <w:pStyle w:val="Paragraphedeliste"/>
        <w:rPr>
          <w:rFonts w:cstheme="minorHAnsi"/>
          <w:sz w:val="18"/>
          <w:szCs w:val="18"/>
        </w:rPr>
      </w:pPr>
      <w:r w:rsidRPr="00E334CF">
        <w:rPr>
          <w:rFonts w:cstheme="minorHAnsi"/>
          <w:sz w:val="18"/>
          <w:szCs w:val="18"/>
        </w:rPr>
        <w:t>Libellé de la pièce justificative</w:t>
      </w:r>
    </w:p>
    <w:p w:rsidR="006B6FAA" w:rsidRPr="00E334CF" w:rsidRDefault="006B6FAA" w:rsidP="00E334CF">
      <w:pPr>
        <w:pStyle w:val="Paragraphedeliste"/>
        <w:rPr>
          <w:rFonts w:cstheme="minorHAnsi"/>
          <w:sz w:val="18"/>
          <w:szCs w:val="18"/>
        </w:rPr>
      </w:pPr>
    </w:p>
    <w:p w:rsidR="00CB43F8" w:rsidRPr="00B067D3" w:rsidRDefault="00B067D3" w:rsidP="00B067D3">
      <w:pPr>
        <w:pStyle w:val="Paragraphedeliste"/>
        <w:numPr>
          <w:ilvl w:val="0"/>
          <w:numId w:val="23"/>
        </w:numPr>
        <w:rPr>
          <w:rFonts w:cstheme="minorHAnsi"/>
          <w:sz w:val="22"/>
          <w:szCs w:val="22"/>
        </w:rPr>
      </w:pPr>
      <w:r w:rsidRPr="00B067D3">
        <w:rPr>
          <w:rFonts w:cstheme="minorHAnsi"/>
          <w:sz w:val="22"/>
          <w:szCs w:val="22"/>
        </w:rPr>
        <w:t>Indiquer l’incidence de cette écriture sur le compte de résultat et le bilan.</w:t>
      </w:r>
      <w:r w:rsidR="00CB43F8" w:rsidRPr="00B067D3">
        <w:rPr>
          <w:rFonts w:cstheme="minorHAnsi"/>
          <w:sz w:val="22"/>
          <w:szCs w:val="22"/>
        </w:rPr>
        <w:br w:type="page"/>
      </w:r>
    </w:p>
    <w:p w:rsidR="006B6FAA" w:rsidRPr="00EE4285" w:rsidRDefault="006B6FAA" w:rsidP="00EE4285">
      <w:pPr>
        <w:rPr>
          <w:rFonts w:cstheme="minorHAnsi"/>
          <w:b/>
          <w:sz w:val="22"/>
          <w:szCs w:val="22"/>
          <w:u w:val="single"/>
        </w:rPr>
      </w:pPr>
      <w:r>
        <w:rPr>
          <w:rFonts w:cstheme="minorHAnsi"/>
          <w:b/>
          <w:sz w:val="22"/>
          <w:szCs w:val="22"/>
          <w:u w:val="single"/>
        </w:rPr>
        <w:lastRenderedPageBreak/>
        <w:t xml:space="preserve">Partie </w:t>
      </w:r>
      <w:r w:rsidR="00CB43F8">
        <w:rPr>
          <w:rFonts w:cstheme="minorHAnsi"/>
          <w:b/>
          <w:sz w:val="22"/>
          <w:szCs w:val="22"/>
          <w:u w:val="single"/>
        </w:rPr>
        <w:t>3</w:t>
      </w:r>
      <w:r>
        <w:rPr>
          <w:rFonts w:cstheme="minorHAnsi"/>
          <w:b/>
          <w:sz w:val="22"/>
          <w:szCs w:val="22"/>
          <w:u w:val="single"/>
        </w:rPr>
        <w:t xml:space="preserve"> : </w:t>
      </w:r>
      <w:r w:rsidRPr="00EE4285">
        <w:rPr>
          <w:rFonts w:cstheme="minorHAnsi"/>
          <w:b/>
          <w:sz w:val="22"/>
          <w:szCs w:val="22"/>
          <w:u w:val="single"/>
        </w:rPr>
        <w:t>Comment les enregistrements comptables traduisent-ils le processus d’achat ?</w:t>
      </w:r>
    </w:p>
    <w:p w:rsidR="006B6FAA" w:rsidRDefault="006B6FAA" w:rsidP="006B6FAA">
      <w:pPr>
        <w:rPr>
          <w:rFonts w:cstheme="minorHAnsi"/>
          <w:b/>
          <w:sz w:val="22"/>
          <w:szCs w:val="22"/>
          <w:u w:val="single"/>
        </w:rPr>
      </w:pPr>
    </w:p>
    <w:p w:rsidR="006B6FAA" w:rsidRDefault="006B6FAA" w:rsidP="0065785B">
      <w:pPr>
        <w:jc w:val="both"/>
        <w:rPr>
          <w:rFonts w:cstheme="minorHAnsi"/>
          <w:b/>
          <w:sz w:val="22"/>
          <w:szCs w:val="22"/>
        </w:rPr>
      </w:pPr>
      <w:r>
        <w:rPr>
          <w:rFonts w:cstheme="minorHAnsi"/>
          <w:b/>
          <w:sz w:val="22"/>
          <w:szCs w:val="22"/>
        </w:rPr>
        <w:t xml:space="preserve">Dans le cadre du développement de la nouvelle activité, des factures d’achat vont être établies. </w:t>
      </w:r>
    </w:p>
    <w:p w:rsidR="006B6FAA" w:rsidRPr="006B6FAA" w:rsidRDefault="006B6FAA" w:rsidP="0065785B">
      <w:pPr>
        <w:jc w:val="both"/>
        <w:rPr>
          <w:rFonts w:cstheme="minorHAnsi"/>
          <w:b/>
          <w:sz w:val="22"/>
          <w:szCs w:val="22"/>
        </w:rPr>
      </w:pPr>
      <w:r>
        <w:rPr>
          <w:rFonts w:cstheme="minorHAnsi"/>
          <w:b/>
          <w:sz w:val="22"/>
          <w:szCs w:val="22"/>
        </w:rPr>
        <w:t>Pour mieux comprendre leur impact sur les documents de synthèse (compte de résultat et bilan), le comptable vous propose d’analyser le système d’information comptable</w:t>
      </w:r>
      <w:r w:rsidR="006D3972">
        <w:rPr>
          <w:rFonts w:cstheme="minorHAnsi"/>
          <w:b/>
          <w:sz w:val="22"/>
          <w:szCs w:val="22"/>
        </w:rPr>
        <w:t xml:space="preserve"> actuel</w:t>
      </w:r>
      <w:r>
        <w:rPr>
          <w:rFonts w:cstheme="minorHAnsi"/>
          <w:b/>
          <w:sz w:val="22"/>
          <w:szCs w:val="22"/>
        </w:rPr>
        <w:t xml:space="preserve"> à partir d’une facture d’achat.</w:t>
      </w:r>
    </w:p>
    <w:p w:rsidR="006B6FAA" w:rsidRPr="006B6FAA" w:rsidRDefault="006B6FAA" w:rsidP="0065785B">
      <w:pPr>
        <w:pStyle w:val="Paragraphedeliste"/>
        <w:jc w:val="both"/>
        <w:rPr>
          <w:rFonts w:cstheme="minorHAnsi"/>
          <w:b/>
          <w:sz w:val="22"/>
          <w:szCs w:val="22"/>
          <w:u w:val="single"/>
        </w:rPr>
      </w:pPr>
    </w:p>
    <w:p w:rsidR="00B719B2" w:rsidRPr="00B719B2" w:rsidRDefault="00B719B2" w:rsidP="0065785B">
      <w:pPr>
        <w:pStyle w:val="Paragraphedeliste"/>
        <w:jc w:val="both"/>
        <w:rPr>
          <w:rFonts w:cstheme="minorHAnsi"/>
          <w:b/>
          <w:sz w:val="8"/>
          <w:szCs w:val="8"/>
          <w:u w:val="single"/>
        </w:rPr>
      </w:pPr>
    </w:p>
    <w:p w:rsidR="003022C1" w:rsidRPr="00B2404A" w:rsidRDefault="003022C1" w:rsidP="0065785B">
      <w:pPr>
        <w:pStyle w:val="Paragraphedeliste"/>
        <w:ind w:left="284"/>
        <w:jc w:val="both"/>
        <w:rPr>
          <w:rFonts w:cstheme="minorHAnsi"/>
          <w:b/>
          <w:sz w:val="22"/>
          <w:szCs w:val="22"/>
        </w:rPr>
      </w:pPr>
      <w:r w:rsidRPr="00B2404A">
        <w:rPr>
          <w:rFonts w:cstheme="minorHAnsi"/>
          <w:b/>
          <w:sz w:val="22"/>
          <w:szCs w:val="22"/>
        </w:rPr>
        <w:t xml:space="preserve">Annexe </w:t>
      </w:r>
      <w:r w:rsidR="006D3972">
        <w:rPr>
          <w:rFonts w:cstheme="minorHAnsi"/>
          <w:b/>
          <w:sz w:val="22"/>
          <w:szCs w:val="22"/>
        </w:rPr>
        <w:t>9</w:t>
      </w:r>
      <w:r w:rsidRPr="00B2404A">
        <w:rPr>
          <w:rFonts w:cstheme="minorHAnsi"/>
          <w:b/>
          <w:sz w:val="22"/>
          <w:szCs w:val="22"/>
        </w:rPr>
        <w:t> : facture FF000000007</w:t>
      </w:r>
      <w:r w:rsidRPr="00B719B2">
        <w:rPr>
          <w:rFonts w:cstheme="minorHAnsi"/>
          <w:b/>
          <w:sz w:val="22"/>
          <w:szCs w:val="22"/>
        </w:rPr>
        <w:t xml:space="preserve"> </w:t>
      </w:r>
      <w:r w:rsidRPr="00B2404A">
        <w:rPr>
          <w:rFonts w:cstheme="minorHAnsi"/>
          <w:b/>
          <w:sz w:val="22"/>
          <w:szCs w:val="22"/>
        </w:rPr>
        <w:t>de EARL du P’tit bois</w:t>
      </w:r>
    </w:p>
    <w:p w:rsidR="003022C1" w:rsidRPr="00B2404A" w:rsidRDefault="003022C1" w:rsidP="0065785B">
      <w:pPr>
        <w:pStyle w:val="Paragraphedeliste"/>
        <w:ind w:left="284"/>
        <w:jc w:val="both"/>
        <w:rPr>
          <w:rFonts w:cstheme="minorHAnsi"/>
          <w:b/>
          <w:sz w:val="22"/>
          <w:szCs w:val="22"/>
        </w:rPr>
      </w:pPr>
      <w:r w:rsidRPr="00B2404A">
        <w:rPr>
          <w:rFonts w:cstheme="minorHAnsi"/>
          <w:b/>
          <w:sz w:val="22"/>
          <w:szCs w:val="22"/>
        </w:rPr>
        <w:t>A</w:t>
      </w:r>
      <w:r w:rsidR="00B16A21" w:rsidRPr="00B2404A">
        <w:rPr>
          <w:rFonts w:cstheme="minorHAnsi"/>
          <w:b/>
          <w:sz w:val="22"/>
          <w:szCs w:val="22"/>
        </w:rPr>
        <w:t xml:space="preserve">nnexe </w:t>
      </w:r>
      <w:r w:rsidR="006D3972">
        <w:rPr>
          <w:rFonts w:cstheme="minorHAnsi"/>
          <w:b/>
          <w:sz w:val="22"/>
          <w:szCs w:val="22"/>
        </w:rPr>
        <w:t>10</w:t>
      </w:r>
      <w:r w:rsidRPr="00B2404A">
        <w:rPr>
          <w:rFonts w:cstheme="minorHAnsi"/>
          <w:b/>
          <w:sz w:val="22"/>
          <w:szCs w:val="22"/>
        </w:rPr>
        <w:t> : extrait d</w:t>
      </w:r>
      <w:r w:rsidR="006B6FAA">
        <w:rPr>
          <w:rFonts w:cstheme="minorHAnsi"/>
          <w:b/>
          <w:sz w:val="22"/>
          <w:szCs w:val="22"/>
        </w:rPr>
        <w:t>u</w:t>
      </w:r>
      <w:r w:rsidRPr="00B2404A">
        <w:rPr>
          <w:rFonts w:cstheme="minorHAnsi"/>
          <w:b/>
          <w:sz w:val="22"/>
          <w:szCs w:val="22"/>
        </w:rPr>
        <w:t xml:space="preserve"> journal d’</w:t>
      </w:r>
      <w:r w:rsidR="00B16A21" w:rsidRPr="00B2404A">
        <w:rPr>
          <w:rFonts w:cstheme="minorHAnsi"/>
          <w:b/>
          <w:sz w:val="22"/>
          <w:szCs w:val="22"/>
        </w:rPr>
        <w:t>ac</w:t>
      </w:r>
      <w:r w:rsidRPr="00B2404A">
        <w:rPr>
          <w:rFonts w:cstheme="minorHAnsi"/>
          <w:b/>
          <w:sz w:val="22"/>
          <w:szCs w:val="22"/>
        </w:rPr>
        <w:t>h</w:t>
      </w:r>
      <w:r w:rsidR="00B16A21" w:rsidRPr="00B2404A">
        <w:rPr>
          <w:rFonts w:cstheme="minorHAnsi"/>
          <w:b/>
          <w:sz w:val="22"/>
          <w:szCs w:val="22"/>
        </w:rPr>
        <w:t>a</w:t>
      </w:r>
      <w:r w:rsidRPr="00B2404A">
        <w:rPr>
          <w:rFonts w:cstheme="minorHAnsi"/>
          <w:b/>
          <w:sz w:val="22"/>
          <w:szCs w:val="22"/>
        </w:rPr>
        <w:t>t : écriture de la facture FF000000007</w:t>
      </w:r>
    </w:p>
    <w:p w:rsidR="00B16A21" w:rsidRDefault="00B16A21" w:rsidP="0065785B">
      <w:pPr>
        <w:pStyle w:val="Paragraphedeliste"/>
        <w:ind w:left="284"/>
        <w:jc w:val="both"/>
        <w:rPr>
          <w:rFonts w:cstheme="minorHAnsi"/>
          <w:b/>
          <w:sz w:val="22"/>
          <w:szCs w:val="22"/>
        </w:rPr>
      </w:pPr>
      <w:r w:rsidRPr="00B2404A">
        <w:rPr>
          <w:rFonts w:cstheme="minorHAnsi"/>
          <w:b/>
          <w:sz w:val="22"/>
          <w:szCs w:val="22"/>
        </w:rPr>
        <w:t xml:space="preserve">Annexe </w:t>
      </w:r>
      <w:r w:rsidR="006B6FAA">
        <w:rPr>
          <w:rFonts w:cstheme="minorHAnsi"/>
          <w:b/>
          <w:sz w:val="22"/>
          <w:szCs w:val="22"/>
        </w:rPr>
        <w:t>1</w:t>
      </w:r>
      <w:r w:rsidR="006D3972">
        <w:rPr>
          <w:rFonts w:cstheme="minorHAnsi"/>
          <w:b/>
          <w:sz w:val="22"/>
          <w:szCs w:val="22"/>
        </w:rPr>
        <w:t>1</w:t>
      </w:r>
      <w:r w:rsidRPr="00B2404A">
        <w:rPr>
          <w:rFonts w:cstheme="minorHAnsi"/>
          <w:b/>
          <w:sz w:val="22"/>
          <w:szCs w:val="22"/>
        </w:rPr>
        <w:t> : extrait des comptes d’achat 2019 du zoo</w:t>
      </w:r>
    </w:p>
    <w:p w:rsidR="00825234" w:rsidRPr="00825234" w:rsidRDefault="00825234" w:rsidP="0065785B">
      <w:pPr>
        <w:pStyle w:val="Paragraphedeliste"/>
        <w:ind w:left="284"/>
        <w:jc w:val="both"/>
        <w:rPr>
          <w:rFonts w:cstheme="minorHAnsi"/>
          <w:b/>
          <w:sz w:val="22"/>
          <w:szCs w:val="22"/>
        </w:rPr>
      </w:pPr>
      <w:r>
        <w:rPr>
          <w:rFonts w:cstheme="minorHAnsi"/>
          <w:b/>
          <w:sz w:val="22"/>
          <w:szCs w:val="22"/>
        </w:rPr>
        <w:t>Annexe 1</w:t>
      </w:r>
      <w:r w:rsidR="006D3972">
        <w:rPr>
          <w:rFonts w:cstheme="minorHAnsi"/>
          <w:b/>
          <w:sz w:val="22"/>
          <w:szCs w:val="22"/>
        </w:rPr>
        <w:t>2</w:t>
      </w:r>
      <w:r>
        <w:rPr>
          <w:rFonts w:cstheme="minorHAnsi"/>
          <w:b/>
          <w:sz w:val="22"/>
          <w:szCs w:val="22"/>
        </w:rPr>
        <w:t xml:space="preserve"> : Facture FF000000028 </w:t>
      </w:r>
    </w:p>
    <w:p w:rsidR="00720C0D" w:rsidRPr="00B2404A" w:rsidRDefault="00720C0D" w:rsidP="0065785B">
      <w:pPr>
        <w:pStyle w:val="Paragraphedeliste"/>
        <w:jc w:val="both"/>
        <w:rPr>
          <w:rFonts w:cstheme="minorHAnsi"/>
          <w:b/>
          <w:sz w:val="22"/>
          <w:szCs w:val="22"/>
        </w:rPr>
      </w:pPr>
    </w:p>
    <w:p w:rsidR="00720C0D" w:rsidRPr="00B2404A" w:rsidRDefault="001B6EA4" w:rsidP="0065785B">
      <w:pPr>
        <w:pStyle w:val="Paragraphedeliste"/>
        <w:numPr>
          <w:ilvl w:val="0"/>
          <w:numId w:val="24"/>
        </w:numPr>
        <w:jc w:val="both"/>
        <w:rPr>
          <w:rFonts w:cstheme="minorHAnsi"/>
          <w:sz w:val="22"/>
          <w:szCs w:val="22"/>
        </w:rPr>
      </w:pPr>
      <w:r>
        <w:rPr>
          <w:rFonts w:cstheme="minorHAnsi"/>
          <w:sz w:val="22"/>
          <w:szCs w:val="22"/>
        </w:rPr>
        <w:t>Déterminer</w:t>
      </w:r>
      <w:r w:rsidR="00720C0D" w:rsidRPr="00B2404A">
        <w:rPr>
          <w:rFonts w:cstheme="minorHAnsi"/>
          <w:sz w:val="22"/>
          <w:szCs w:val="22"/>
        </w:rPr>
        <w:t xml:space="preserve"> </w:t>
      </w:r>
      <w:r>
        <w:rPr>
          <w:rFonts w:cstheme="minorHAnsi"/>
          <w:sz w:val="22"/>
          <w:szCs w:val="22"/>
        </w:rPr>
        <w:t>qui achète et qui vend.</w:t>
      </w:r>
    </w:p>
    <w:p w:rsidR="00362899" w:rsidRPr="00B2404A" w:rsidRDefault="00362899" w:rsidP="0065785B">
      <w:pPr>
        <w:jc w:val="both"/>
        <w:rPr>
          <w:rFonts w:cstheme="minorHAnsi"/>
          <w:sz w:val="22"/>
          <w:szCs w:val="22"/>
        </w:rPr>
      </w:pPr>
    </w:p>
    <w:p w:rsidR="00362899" w:rsidRPr="006B6FAA" w:rsidRDefault="006B6FAA" w:rsidP="0065785B">
      <w:pPr>
        <w:pStyle w:val="Paragraphedeliste"/>
        <w:numPr>
          <w:ilvl w:val="0"/>
          <w:numId w:val="24"/>
        </w:numPr>
        <w:jc w:val="both"/>
        <w:rPr>
          <w:rFonts w:cstheme="minorHAnsi"/>
          <w:sz w:val="22"/>
          <w:szCs w:val="22"/>
        </w:rPr>
      </w:pPr>
      <w:r w:rsidRPr="006B6FAA">
        <w:rPr>
          <w:rFonts w:cstheme="minorHAnsi"/>
          <w:sz w:val="22"/>
          <w:szCs w:val="22"/>
        </w:rPr>
        <w:t>En o</w:t>
      </w:r>
      <w:r w:rsidR="00362899" w:rsidRPr="006B6FAA">
        <w:rPr>
          <w:rFonts w:cstheme="minorHAnsi"/>
          <w:sz w:val="22"/>
          <w:szCs w:val="22"/>
        </w:rPr>
        <w:t>bserv</w:t>
      </w:r>
      <w:r w:rsidRPr="006B6FAA">
        <w:rPr>
          <w:rFonts w:cstheme="minorHAnsi"/>
          <w:sz w:val="22"/>
          <w:szCs w:val="22"/>
        </w:rPr>
        <w:t>ant</w:t>
      </w:r>
      <w:r w:rsidR="00A01D54" w:rsidRPr="006B6FAA">
        <w:rPr>
          <w:rFonts w:cstheme="minorHAnsi"/>
          <w:sz w:val="22"/>
          <w:szCs w:val="22"/>
        </w:rPr>
        <w:t xml:space="preserve"> l</w:t>
      </w:r>
      <w:r w:rsidR="00362899" w:rsidRPr="006B6FAA">
        <w:rPr>
          <w:rFonts w:cstheme="minorHAnsi"/>
          <w:sz w:val="22"/>
          <w:szCs w:val="22"/>
        </w:rPr>
        <w:t xml:space="preserve">es comptes </w:t>
      </w:r>
      <w:r w:rsidRPr="006B6FAA">
        <w:rPr>
          <w:rFonts w:cstheme="minorHAnsi"/>
          <w:sz w:val="22"/>
          <w:szCs w:val="22"/>
        </w:rPr>
        <w:t>du PCG et l’annexe 1</w:t>
      </w:r>
      <w:r w:rsidR="00CB43F8">
        <w:rPr>
          <w:rFonts w:cstheme="minorHAnsi"/>
          <w:sz w:val="22"/>
          <w:szCs w:val="22"/>
        </w:rPr>
        <w:t>0</w:t>
      </w:r>
      <w:r w:rsidRPr="006B6FAA">
        <w:rPr>
          <w:rFonts w:cstheme="minorHAnsi"/>
          <w:sz w:val="22"/>
          <w:szCs w:val="22"/>
        </w:rPr>
        <w:t>, comparer et</w:t>
      </w:r>
      <w:r w:rsidR="00362899" w:rsidRPr="006B6FAA">
        <w:rPr>
          <w:rFonts w:cstheme="minorHAnsi"/>
          <w:sz w:val="22"/>
          <w:szCs w:val="22"/>
        </w:rPr>
        <w:t xml:space="preserve"> analyse</w:t>
      </w:r>
      <w:r w:rsidR="00A01D54" w:rsidRPr="006B6FAA">
        <w:rPr>
          <w:rFonts w:cstheme="minorHAnsi"/>
          <w:sz w:val="22"/>
          <w:szCs w:val="22"/>
        </w:rPr>
        <w:t xml:space="preserve">r </w:t>
      </w:r>
      <w:r w:rsidR="00362899" w:rsidRPr="006B6FAA">
        <w:rPr>
          <w:rFonts w:cstheme="minorHAnsi"/>
          <w:sz w:val="22"/>
          <w:szCs w:val="22"/>
        </w:rPr>
        <w:t>le système de codification</w:t>
      </w:r>
      <w:r w:rsidRPr="006B6FAA">
        <w:rPr>
          <w:rFonts w:cstheme="minorHAnsi"/>
          <w:sz w:val="22"/>
          <w:szCs w:val="22"/>
        </w:rPr>
        <w:t xml:space="preserve"> du plan comptable</w:t>
      </w:r>
      <w:r w:rsidR="00362899" w:rsidRPr="006B6FAA">
        <w:rPr>
          <w:rFonts w:cstheme="minorHAnsi"/>
          <w:sz w:val="22"/>
          <w:szCs w:val="22"/>
        </w:rPr>
        <w:t xml:space="preserve"> </w:t>
      </w:r>
      <w:r w:rsidRPr="006B6FAA">
        <w:rPr>
          <w:rFonts w:cstheme="minorHAnsi"/>
          <w:sz w:val="22"/>
          <w:szCs w:val="22"/>
        </w:rPr>
        <w:t>du zoo.</w:t>
      </w:r>
    </w:p>
    <w:p w:rsidR="00362899" w:rsidRPr="006B6FAA" w:rsidRDefault="00362899" w:rsidP="0065785B">
      <w:pPr>
        <w:pStyle w:val="Paragraphedeliste"/>
        <w:ind w:left="644"/>
        <w:jc w:val="both"/>
        <w:rPr>
          <w:rFonts w:cstheme="minorHAnsi"/>
          <w:sz w:val="22"/>
          <w:szCs w:val="22"/>
        </w:rPr>
      </w:pPr>
    </w:p>
    <w:p w:rsidR="00362899" w:rsidRPr="006B6FAA" w:rsidRDefault="006B6FAA" w:rsidP="0065785B">
      <w:pPr>
        <w:pStyle w:val="Paragraphedeliste"/>
        <w:numPr>
          <w:ilvl w:val="0"/>
          <w:numId w:val="24"/>
        </w:numPr>
        <w:jc w:val="both"/>
        <w:rPr>
          <w:rFonts w:cstheme="minorHAnsi"/>
          <w:sz w:val="22"/>
          <w:szCs w:val="22"/>
        </w:rPr>
      </w:pPr>
      <w:r w:rsidRPr="006B6FAA">
        <w:rPr>
          <w:rFonts w:cstheme="minorHAnsi"/>
          <w:sz w:val="22"/>
          <w:szCs w:val="22"/>
        </w:rPr>
        <w:t xml:space="preserve">Expliquer l’intérêt pour le </w:t>
      </w:r>
      <w:r w:rsidR="00B067D3">
        <w:rPr>
          <w:rFonts w:cstheme="minorHAnsi"/>
          <w:sz w:val="22"/>
          <w:szCs w:val="22"/>
        </w:rPr>
        <w:t>SafariZ</w:t>
      </w:r>
      <w:r w:rsidRPr="006B6FAA">
        <w:rPr>
          <w:rFonts w:cstheme="minorHAnsi"/>
          <w:sz w:val="22"/>
          <w:szCs w:val="22"/>
        </w:rPr>
        <w:t>oo de Thoiry de personnaliser les numéros de compte des achats</w:t>
      </w:r>
      <w:r w:rsidR="00B067D3">
        <w:rPr>
          <w:rFonts w:cstheme="minorHAnsi"/>
          <w:sz w:val="22"/>
          <w:szCs w:val="22"/>
        </w:rPr>
        <w:t>.</w:t>
      </w:r>
    </w:p>
    <w:p w:rsidR="00362899" w:rsidRPr="006B6FAA" w:rsidRDefault="00362899" w:rsidP="0065785B">
      <w:pPr>
        <w:pStyle w:val="Paragraphedeliste"/>
        <w:ind w:left="644"/>
        <w:jc w:val="both"/>
        <w:rPr>
          <w:rFonts w:cstheme="minorHAnsi"/>
          <w:sz w:val="22"/>
          <w:szCs w:val="22"/>
        </w:rPr>
      </w:pPr>
    </w:p>
    <w:p w:rsidR="00720C0D" w:rsidRPr="00B2404A" w:rsidRDefault="002A5B8F" w:rsidP="0065785B">
      <w:pPr>
        <w:pStyle w:val="Paragraphedeliste"/>
        <w:numPr>
          <w:ilvl w:val="0"/>
          <w:numId w:val="24"/>
        </w:numPr>
        <w:jc w:val="both"/>
        <w:rPr>
          <w:rFonts w:cstheme="minorHAnsi"/>
          <w:sz w:val="22"/>
          <w:szCs w:val="22"/>
        </w:rPr>
      </w:pPr>
      <w:r>
        <w:rPr>
          <w:rFonts w:cstheme="minorHAnsi"/>
          <w:sz w:val="22"/>
          <w:szCs w:val="22"/>
        </w:rPr>
        <w:t>Analyser</w:t>
      </w:r>
      <w:r w:rsidRPr="00B2404A">
        <w:rPr>
          <w:rFonts w:cstheme="minorHAnsi"/>
          <w:sz w:val="22"/>
          <w:szCs w:val="22"/>
        </w:rPr>
        <w:t xml:space="preserve"> </w:t>
      </w:r>
      <w:r w:rsidR="00720C0D" w:rsidRPr="00B2404A">
        <w:rPr>
          <w:rFonts w:cstheme="minorHAnsi"/>
          <w:sz w:val="22"/>
          <w:szCs w:val="22"/>
        </w:rPr>
        <w:t>l’écriture comptable de la facture FF000000007 dans le journal</w:t>
      </w:r>
      <w:r w:rsidR="00A01D54">
        <w:rPr>
          <w:rFonts w:cstheme="minorHAnsi"/>
          <w:sz w:val="22"/>
          <w:szCs w:val="22"/>
        </w:rPr>
        <w:t>.</w:t>
      </w:r>
    </w:p>
    <w:p w:rsidR="00720C0D" w:rsidRPr="00B067D3" w:rsidRDefault="00A01D54" w:rsidP="0065785B">
      <w:pPr>
        <w:ind w:firstLine="644"/>
        <w:jc w:val="both"/>
        <w:rPr>
          <w:rFonts w:cstheme="minorHAnsi"/>
          <w:sz w:val="22"/>
          <w:szCs w:val="22"/>
        </w:rPr>
      </w:pPr>
      <w:r w:rsidRPr="00B067D3">
        <w:rPr>
          <w:rFonts w:cstheme="minorHAnsi"/>
          <w:sz w:val="22"/>
          <w:szCs w:val="22"/>
        </w:rPr>
        <w:t>Retrouver</w:t>
      </w:r>
      <w:r w:rsidR="00720C0D" w:rsidRPr="00B067D3">
        <w:rPr>
          <w:rFonts w:cstheme="minorHAnsi"/>
          <w:sz w:val="22"/>
          <w:szCs w:val="22"/>
        </w:rPr>
        <w:t xml:space="preserve"> les montants qui</w:t>
      </w:r>
      <w:bookmarkStart w:id="1" w:name="_GoBack"/>
      <w:bookmarkEnd w:id="1"/>
      <w:r w:rsidR="00720C0D" w:rsidRPr="00B067D3">
        <w:rPr>
          <w:rFonts w:cstheme="minorHAnsi"/>
          <w:sz w:val="22"/>
          <w:szCs w:val="22"/>
        </w:rPr>
        <w:t xml:space="preserve"> ont été enregistrés </w:t>
      </w:r>
      <w:r w:rsidR="006B6FAA" w:rsidRPr="00B067D3">
        <w:rPr>
          <w:rFonts w:cstheme="minorHAnsi"/>
          <w:sz w:val="22"/>
          <w:szCs w:val="22"/>
        </w:rPr>
        <w:t xml:space="preserve">et les comptes utilisés </w:t>
      </w:r>
      <w:r w:rsidR="00720C0D" w:rsidRPr="00B067D3">
        <w:rPr>
          <w:rFonts w:cstheme="minorHAnsi"/>
          <w:sz w:val="22"/>
          <w:szCs w:val="22"/>
        </w:rPr>
        <w:t>dans l’écriture</w:t>
      </w:r>
      <w:r w:rsidR="00DE18D2" w:rsidRPr="00B067D3">
        <w:rPr>
          <w:rFonts w:cstheme="minorHAnsi"/>
          <w:sz w:val="22"/>
          <w:szCs w:val="22"/>
        </w:rPr>
        <w:t>.</w:t>
      </w:r>
    </w:p>
    <w:p w:rsidR="00A01D54" w:rsidRPr="00A01D54" w:rsidRDefault="00A01D54" w:rsidP="0065785B">
      <w:pPr>
        <w:jc w:val="both"/>
        <w:rPr>
          <w:rFonts w:cstheme="minorHAnsi"/>
          <w:sz w:val="22"/>
          <w:szCs w:val="22"/>
        </w:rPr>
      </w:pPr>
    </w:p>
    <w:p w:rsidR="00720C0D" w:rsidRDefault="00720C0D" w:rsidP="0065785B">
      <w:pPr>
        <w:pStyle w:val="Paragraphedeliste"/>
        <w:numPr>
          <w:ilvl w:val="0"/>
          <w:numId w:val="24"/>
        </w:numPr>
        <w:jc w:val="both"/>
        <w:rPr>
          <w:rFonts w:cstheme="minorHAnsi"/>
          <w:sz w:val="22"/>
          <w:szCs w:val="22"/>
        </w:rPr>
      </w:pPr>
      <w:r w:rsidRPr="00B2404A">
        <w:rPr>
          <w:rFonts w:cstheme="minorHAnsi"/>
          <w:sz w:val="22"/>
          <w:szCs w:val="22"/>
        </w:rPr>
        <w:t>J</w:t>
      </w:r>
      <w:r w:rsidR="00A01D54">
        <w:rPr>
          <w:rFonts w:cstheme="minorHAnsi"/>
          <w:sz w:val="22"/>
          <w:szCs w:val="22"/>
        </w:rPr>
        <w:t>ustifier</w:t>
      </w:r>
      <w:r w:rsidRPr="00B2404A">
        <w:rPr>
          <w:rFonts w:cstheme="minorHAnsi"/>
          <w:sz w:val="22"/>
          <w:szCs w:val="22"/>
        </w:rPr>
        <w:t xml:space="preserve"> l’utilisation</w:t>
      </w:r>
      <w:r w:rsidR="00B16A21" w:rsidRPr="00B2404A">
        <w:rPr>
          <w:rFonts w:cstheme="minorHAnsi"/>
          <w:sz w:val="22"/>
          <w:szCs w:val="22"/>
        </w:rPr>
        <w:t xml:space="preserve"> du compte 401PTB par rapport au compte 401 </w:t>
      </w:r>
      <w:r w:rsidRPr="00B2404A">
        <w:rPr>
          <w:rFonts w:cstheme="minorHAnsi"/>
          <w:sz w:val="22"/>
          <w:szCs w:val="22"/>
        </w:rPr>
        <w:t>et le montant associé.</w:t>
      </w:r>
    </w:p>
    <w:p w:rsidR="00A01D54" w:rsidRPr="00A01D54" w:rsidRDefault="00A01D54" w:rsidP="0065785B">
      <w:pPr>
        <w:jc w:val="both"/>
        <w:rPr>
          <w:rFonts w:cstheme="minorHAnsi"/>
          <w:sz w:val="22"/>
          <w:szCs w:val="22"/>
        </w:rPr>
      </w:pPr>
    </w:p>
    <w:p w:rsidR="00720C0D" w:rsidRPr="00EB0C20" w:rsidRDefault="00720C0D" w:rsidP="0065785B">
      <w:pPr>
        <w:pStyle w:val="Paragraphedeliste"/>
        <w:numPr>
          <w:ilvl w:val="0"/>
          <w:numId w:val="24"/>
        </w:numPr>
        <w:jc w:val="both"/>
        <w:rPr>
          <w:rFonts w:cstheme="minorHAnsi"/>
          <w:sz w:val="22"/>
          <w:szCs w:val="22"/>
        </w:rPr>
      </w:pPr>
      <w:r w:rsidRPr="00B2404A">
        <w:rPr>
          <w:rFonts w:cstheme="minorHAnsi"/>
          <w:sz w:val="22"/>
          <w:szCs w:val="22"/>
        </w:rPr>
        <w:t xml:space="preserve">Vous pouvez constater qu’il y a une colonne débit et une colonne crédit pour </w:t>
      </w:r>
      <w:r w:rsidR="00A01D54">
        <w:rPr>
          <w:rFonts w:cstheme="minorHAnsi"/>
          <w:sz w:val="22"/>
          <w:szCs w:val="22"/>
        </w:rPr>
        <w:t xml:space="preserve">les montants. </w:t>
      </w:r>
      <w:r w:rsidR="00A97B20" w:rsidRPr="00EB0C20">
        <w:rPr>
          <w:rFonts w:cstheme="minorHAnsi"/>
          <w:color w:val="000000" w:themeColor="text1"/>
          <w:sz w:val="22"/>
          <w:szCs w:val="22"/>
        </w:rPr>
        <w:t>Indiquer à</w:t>
      </w:r>
      <w:r w:rsidR="00A01D54" w:rsidRPr="00EB0C20">
        <w:rPr>
          <w:rFonts w:cstheme="minorHAnsi"/>
          <w:sz w:val="22"/>
          <w:szCs w:val="22"/>
        </w:rPr>
        <w:t xml:space="preserve"> quoi corresponde</w:t>
      </w:r>
      <w:r w:rsidRPr="00EB0C20">
        <w:rPr>
          <w:rFonts w:cstheme="minorHAnsi"/>
          <w:sz w:val="22"/>
          <w:szCs w:val="22"/>
        </w:rPr>
        <w:t>nt le ou les montant(s) inscrit(s) au débit et au crédit</w:t>
      </w:r>
    </w:p>
    <w:p w:rsidR="000F0B62" w:rsidRPr="000F0B62" w:rsidRDefault="000F0B62" w:rsidP="0065785B">
      <w:pPr>
        <w:pStyle w:val="Paragraphedeliste"/>
        <w:jc w:val="both"/>
        <w:rPr>
          <w:rFonts w:cstheme="minorHAnsi"/>
          <w:sz w:val="22"/>
          <w:szCs w:val="22"/>
        </w:rPr>
      </w:pPr>
    </w:p>
    <w:p w:rsidR="000F0B62" w:rsidRDefault="000F0B62" w:rsidP="0065785B">
      <w:pPr>
        <w:pStyle w:val="Paragraphedeliste"/>
        <w:numPr>
          <w:ilvl w:val="0"/>
          <w:numId w:val="24"/>
        </w:numPr>
        <w:jc w:val="both"/>
        <w:rPr>
          <w:rFonts w:cstheme="minorHAnsi"/>
          <w:sz w:val="22"/>
          <w:szCs w:val="22"/>
        </w:rPr>
      </w:pPr>
      <w:r w:rsidRPr="006B6FAA">
        <w:rPr>
          <w:rFonts w:cstheme="minorHAnsi"/>
          <w:sz w:val="22"/>
          <w:szCs w:val="22"/>
        </w:rPr>
        <w:t>Retrouve</w:t>
      </w:r>
      <w:r w:rsidR="006B6FAA">
        <w:rPr>
          <w:rFonts w:cstheme="minorHAnsi"/>
          <w:sz w:val="22"/>
          <w:szCs w:val="22"/>
        </w:rPr>
        <w:t>r</w:t>
      </w:r>
      <w:r w:rsidRPr="006B6FAA">
        <w:rPr>
          <w:rFonts w:cstheme="minorHAnsi"/>
          <w:sz w:val="22"/>
          <w:szCs w:val="22"/>
        </w:rPr>
        <w:t xml:space="preserve"> les postes du bilan et du compte de résultat impactés par cette écriture</w:t>
      </w:r>
      <w:r w:rsidR="006B6FAA">
        <w:rPr>
          <w:rFonts w:cstheme="minorHAnsi"/>
          <w:sz w:val="22"/>
          <w:szCs w:val="22"/>
        </w:rPr>
        <w:t>.</w:t>
      </w:r>
    </w:p>
    <w:p w:rsidR="006B6FAA" w:rsidRPr="006B6FAA" w:rsidRDefault="006B6FAA" w:rsidP="0065785B">
      <w:pPr>
        <w:pStyle w:val="Paragraphedeliste"/>
        <w:jc w:val="both"/>
        <w:rPr>
          <w:rFonts w:cstheme="minorHAnsi"/>
          <w:sz w:val="22"/>
          <w:szCs w:val="22"/>
        </w:rPr>
      </w:pPr>
    </w:p>
    <w:p w:rsidR="006B6FAA" w:rsidRPr="006B6FAA" w:rsidRDefault="006B6FAA" w:rsidP="0065785B">
      <w:pPr>
        <w:pStyle w:val="Paragraphedeliste"/>
        <w:numPr>
          <w:ilvl w:val="0"/>
          <w:numId w:val="24"/>
        </w:numPr>
        <w:jc w:val="both"/>
        <w:rPr>
          <w:rFonts w:cstheme="minorHAnsi"/>
          <w:sz w:val="22"/>
          <w:szCs w:val="22"/>
        </w:rPr>
      </w:pPr>
      <w:r>
        <w:rPr>
          <w:rFonts w:cstheme="minorHAnsi"/>
          <w:sz w:val="22"/>
          <w:szCs w:val="22"/>
        </w:rPr>
        <w:t>Indiquer si la facture d’achat a été payée. Justifier votre réponse</w:t>
      </w:r>
      <w:r w:rsidR="00B067D3">
        <w:rPr>
          <w:rFonts w:cstheme="minorHAnsi"/>
          <w:sz w:val="22"/>
          <w:szCs w:val="22"/>
        </w:rPr>
        <w:t>.</w:t>
      </w:r>
    </w:p>
    <w:p w:rsidR="00A01D54" w:rsidRPr="00A01D54" w:rsidRDefault="00A01D54" w:rsidP="0065785B">
      <w:pPr>
        <w:jc w:val="both"/>
        <w:rPr>
          <w:rFonts w:cstheme="minorHAnsi"/>
          <w:sz w:val="22"/>
          <w:szCs w:val="22"/>
        </w:rPr>
      </w:pPr>
    </w:p>
    <w:p w:rsidR="006B6FAA" w:rsidRPr="00CB43F8" w:rsidRDefault="00B16A21" w:rsidP="0065785B">
      <w:pPr>
        <w:pStyle w:val="Paragraphedeliste"/>
        <w:numPr>
          <w:ilvl w:val="0"/>
          <w:numId w:val="24"/>
        </w:numPr>
        <w:jc w:val="both"/>
        <w:rPr>
          <w:rFonts w:cstheme="minorHAnsi"/>
          <w:sz w:val="22"/>
          <w:szCs w:val="22"/>
        </w:rPr>
      </w:pPr>
      <w:r w:rsidRPr="00B2404A">
        <w:rPr>
          <w:rFonts w:cstheme="minorHAnsi"/>
          <w:sz w:val="22"/>
          <w:szCs w:val="22"/>
        </w:rPr>
        <w:t>M</w:t>
      </w:r>
      <w:r w:rsidR="00A01D54">
        <w:rPr>
          <w:rFonts w:cstheme="minorHAnsi"/>
          <w:sz w:val="22"/>
          <w:szCs w:val="22"/>
        </w:rPr>
        <w:t>ontrer</w:t>
      </w:r>
      <w:r w:rsidRPr="00B2404A">
        <w:rPr>
          <w:rFonts w:cstheme="minorHAnsi"/>
          <w:sz w:val="22"/>
          <w:szCs w:val="22"/>
        </w:rPr>
        <w:t xml:space="preserve"> </w:t>
      </w:r>
      <w:r w:rsidR="00B067D3">
        <w:rPr>
          <w:rFonts w:cstheme="minorHAnsi"/>
          <w:sz w:val="22"/>
          <w:szCs w:val="22"/>
        </w:rPr>
        <w:t xml:space="preserve">la différence de traitement entre </w:t>
      </w:r>
      <w:r w:rsidRPr="00B2404A">
        <w:rPr>
          <w:rFonts w:cstheme="minorHAnsi"/>
          <w:sz w:val="22"/>
          <w:szCs w:val="22"/>
        </w:rPr>
        <w:t xml:space="preserve">une facture d’achat </w:t>
      </w:r>
      <w:r w:rsidR="00B067D3">
        <w:rPr>
          <w:rFonts w:cstheme="minorHAnsi"/>
          <w:sz w:val="22"/>
          <w:szCs w:val="22"/>
        </w:rPr>
        <w:t xml:space="preserve">et </w:t>
      </w:r>
      <w:r w:rsidRPr="00B2404A">
        <w:rPr>
          <w:rFonts w:cstheme="minorHAnsi"/>
          <w:sz w:val="22"/>
          <w:szCs w:val="22"/>
        </w:rPr>
        <w:t>une facture de vente.</w:t>
      </w:r>
    </w:p>
    <w:p w:rsidR="00A01D54" w:rsidRPr="00CB43F8" w:rsidRDefault="00A01D54" w:rsidP="0065785B">
      <w:pPr>
        <w:jc w:val="both"/>
        <w:rPr>
          <w:rFonts w:cstheme="minorHAnsi"/>
          <w:sz w:val="22"/>
          <w:szCs w:val="22"/>
        </w:rPr>
      </w:pPr>
    </w:p>
    <w:p w:rsidR="006B6FAA" w:rsidRPr="006B6FAA" w:rsidRDefault="00B067D3" w:rsidP="0065785B">
      <w:pPr>
        <w:pStyle w:val="Paragraphedeliste"/>
        <w:numPr>
          <w:ilvl w:val="0"/>
          <w:numId w:val="24"/>
        </w:numPr>
        <w:jc w:val="both"/>
        <w:rPr>
          <w:rFonts w:cstheme="minorHAnsi"/>
          <w:sz w:val="22"/>
          <w:szCs w:val="22"/>
        </w:rPr>
      </w:pPr>
      <w:r>
        <w:rPr>
          <w:rFonts w:cstheme="minorHAnsi"/>
          <w:sz w:val="22"/>
          <w:szCs w:val="22"/>
        </w:rPr>
        <w:t>La société a décidé d’utiliser le compte 604</w:t>
      </w:r>
      <w:r w:rsidR="00593926">
        <w:rPr>
          <w:rFonts w:cstheme="minorHAnsi"/>
          <w:sz w:val="22"/>
          <w:szCs w:val="22"/>
        </w:rPr>
        <w:t>5</w:t>
      </w:r>
      <w:r>
        <w:rPr>
          <w:rFonts w:cstheme="minorHAnsi"/>
          <w:sz w:val="22"/>
          <w:szCs w:val="22"/>
        </w:rPr>
        <w:t xml:space="preserve"> pour l’achat de la prestation de services du chef sud-africain. Le compte de TVA déductible à 20% est le 445662. Pour identifier les comptes fournisseurs, le SafariZoo peut choisir d’ajouter les initiales du nom du fournisseur au compte 401. </w:t>
      </w:r>
      <w:r w:rsidR="00A01D54">
        <w:rPr>
          <w:rFonts w:cstheme="minorHAnsi"/>
          <w:sz w:val="22"/>
          <w:szCs w:val="22"/>
        </w:rPr>
        <w:t>Enregistrer</w:t>
      </w:r>
      <w:r w:rsidR="00720C0D" w:rsidRPr="00B2404A">
        <w:rPr>
          <w:rFonts w:cstheme="minorHAnsi"/>
          <w:sz w:val="22"/>
          <w:szCs w:val="22"/>
        </w:rPr>
        <w:t xml:space="preserve"> à votre tour la facture </w:t>
      </w:r>
      <w:r w:rsidR="00396785" w:rsidRPr="00B2404A">
        <w:rPr>
          <w:rFonts w:cstheme="minorHAnsi"/>
          <w:sz w:val="22"/>
          <w:szCs w:val="22"/>
        </w:rPr>
        <w:t>FF000000028</w:t>
      </w:r>
      <w:r w:rsidR="00720C0D" w:rsidRPr="00B2404A">
        <w:rPr>
          <w:rFonts w:cstheme="minorHAnsi"/>
          <w:sz w:val="22"/>
          <w:szCs w:val="22"/>
        </w:rPr>
        <w:t xml:space="preserve"> dans le journal ci-dessous</w:t>
      </w:r>
      <w:r w:rsidR="008940DA">
        <w:rPr>
          <w:rFonts w:cstheme="minorHAnsi"/>
          <w:sz w:val="22"/>
          <w:szCs w:val="22"/>
        </w:rPr>
        <w:t>.</w:t>
      </w:r>
      <w:r w:rsidR="00DB7B98" w:rsidRPr="00A01D54">
        <w:rPr>
          <w:sz w:val="20"/>
          <w:szCs w:val="20"/>
        </w:rPr>
        <w:tab/>
      </w:r>
    </w:p>
    <w:p w:rsidR="00DB7B98" w:rsidRPr="006B6FAA" w:rsidRDefault="00DB7B98" w:rsidP="00EE4285">
      <w:pPr>
        <w:rPr>
          <w:rFonts w:cstheme="minorHAnsi"/>
          <w:sz w:val="22"/>
          <w:szCs w:val="22"/>
        </w:rPr>
      </w:pPr>
    </w:p>
    <w:tbl>
      <w:tblPr>
        <w:tblW w:w="10416" w:type="dxa"/>
        <w:tblLayout w:type="fixed"/>
        <w:tblCellMar>
          <w:left w:w="10" w:type="dxa"/>
          <w:right w:w="10" w:type="dxa"/>
        </w:tblCellMar>
        <w:tblLook w:val="0000" w:firstRow="0" w:lastRow="0" w:firstColumn="0" w:lastColumn="0" w:noHBand="0" w:noVBand="0"/>
      </w:tblPr>
      <w:tblGrid>
        <w:gridCol w:w="848"/>
        <w:gridCol w:w="850"/>
        <w:gridCol w:w="1700"/>
        <w:gridCol w:w="850"/>
        <w:gridCol w:w="1700"/>
        <w:gridCol w:w="1496"/>
        <w:gridCol w:w="1345"/>
        <w:gridCol w:w="249"/>
        <w:gridCol w:w="459"/>
        <w:gridCol w:w="919"/>
      </w:tblGrid>
      <w:tr w:rsidR="00DB7B98" w:rsidTr="00DB7B98">
        <w:trPr>
          <w:trHeight w:val="55"/>
        </w:trPr>
        <w:tc>
          <w:tcPr>
            <w:tcW w:w="848" w:type="dxa"/>
            <w:shd w:val="clear" w:color="auto" w:fill="auto"/>
            <w:noWrap/>
            <w:tcMar>
              <w:top w:w="0" w:type="dxa"/>
              <w:left w:w="70" w:type="dxa"/>
              <w:bottom w:w="0" w:type="dxa"/>
              <w:right w:w="70" w:type="dxa"/>
            </w:tcMar>
            <w:vAlign w:val="bottom"/>
          </w:tcPr>
          <w:p w:rsidR="00DB7B98" w:rsidRDefault="00DB7B98" w:rsidP="0023530F">
            <w:pPr>
              <w:spacing w:before="20" w:after="20"/>
              <w:jc w:val="center"/>
              <w:rPr>
                <w:rFonts w:ascii="Arial" w:hAnsi="Arial" w:cs="Arial"/>
                <w:sz w:val="18"/>
                <w:szCs w:val="20"/>
              </w:rPr>
            </w:pPr>
          </w:p>
        </w:tc>
        <w:tc>
          <w:tcPr>
            <w:tcW w:w="850" w:type="dxa"/>
            <w:shd w:val="clear" w:color="auto" w:fill="auto"/>
            <w:noWrap/>
            <w:tcMar>
              <w:top w:w="0" w:type="dxa"/>
              <w:left w:w="70" w:type="dxa"/>
              <w:bottom w:w="0" w:type="dxa"/>
              <w:right w:w="70" w:type="dxa"/>
            </w:tcMar>
            <w:vAlign w:val="bottom"/>
          </w:tcPr>
          <w:p w:rsidR="00DB7B98" w:rsidRDefault="00DB7B98" w:rsidP="0023530F">
            <w:pPr>
              <w:spacing w:before="20" w:after="20"/>
              <w:jc w:val="center"/>
              <w:rPr>
                <w:rFonts w:ascii="Arial" w:hAnsi="Arial" w:cs="Arial"/>
                <w:sz w:val="18"/>
                <w:szCs w:val="20"/>
              </w:rPr>
            </w:pPr>
          </w:p>
        </w:tc>
        <w:tc>
          <w:tcPr>
            <w:tcW w:w="1700" w:type="dxa"/>
            <w:tcBorders>
              <w:bottom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20" w:after="20"/>
              <w:rPr>
                <w:rFonts w:ascii="Arial" w:hAnsi="Arial" w:cs="Arial"/>
                <w:sz w:val="18"/>
                <w:szCs w:val="20"/>
              </w:rPr>
            </w:pPr>
          </w:p>
        </w:tc>
        <w:tc>
          <w:tcPr>
            <w:tcW w:w="850" w:type="dxa"/>
            <w:shd w:val="clear" w:color="auto" w:fill="auto"/>
            <w:noWrap/>
            <w:tcMar>
              <w:top w:w="0" w:type="dxa"/>
              <w:left w:w="70" w:type="dxa"/>
              <w:bottom w:w="0" w:type="dxa"/>
              <w:right w:w="70" w:type="dxa"/>
            </w:tcMar>
            <w:vAlign w:val="center"/>
          </w:tcPr>
          <w:p w:rsidR="00DB7B98" w:rsidRDefault="00DB7B98" w:rsidP="0023530F">
            <w:pPr>
              <w:spacing w:before="20" w:after="20"/>
              <w:jc w:val="center"/>
              <w:rPr>
                <w:rFonts w:ascii="Arial" w:hAnsi="Arial" w:cs="Arial"/>
                <w:color w:val="000000"/>
                <w:spacing w:val="-2"/>
                <w:sz w:val="18"/>
                <w:szCs w:val="20"/>
              </w:rPr>
            </w:pPr>
          </w:p>
        </w:tc>
        <w:tc>
          <w:tcPr>
            <w:tcW w:w="1700" w:type="dxa"/>
            <w:tcBorders>
              <w:bottom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20" w:after="20"/>
              <w:rPr>
                <w:rFonts w:ascii="Arial" w:hAnsi="Arial" w:cs="Arial"/>
                <w:sz w:val="18"/>
                <w:szCs w:val="20"/>
              </w:rPr>
            </w:pPr>
          </w:p>
        </w:tc>
        <w:tc>
          <w:tcPr>
            <w:tcW w:w="1496" w:type="dxa"/>
            <w:shd w:val="clear" w:color="auto" w:fill="auto"/>
            <w:noWrap/>
            <w:tcMar>
              <w:top w:w="0" w:type="dxa"/>
              <w:left w:w="70" w:type="dxa"/>
              <w:bottom w:w="0" w:type="dxa"/>
              <w:right w:w="70" w:type="dxa"/>
            </w:tcMar>
            <w:vAlign w:val="bottom"/>
          </w:tcPr>
          <w:p w:rsidR="00DB7B98" w:rsidRDefault="00DB7B98" w:rsidP="0023530F">
            <w:pPr>
              <w:spacing w:before="20" w:after="20"/>
              <w:ind w:right="255"/>
              <w:jc w:val="right"/>
              <w:rPr>
                <w:rFonts w:ascii="Arial" w:hAnsi="Arial" w:cs="Arial"/>
                <w:sz w:val="18"/>
                <w:szCs w:val="20"/>
              </w:rPr>
            </w:pPr>
          </w:p>
        </w:tc>
        <w:tc>
          <w:tcPr>
            <w:tcW w:w="1345" w:type="dxa"/>
            <w:shd w:val="clear" w:color="auto" w:fill="auto"/>
            <w:noWrap/>
            <w:tcMar>
              <w:top w:w="0" w:type="dxa"/>
              <w:left w:w="70" w:type="dxa"/>
              <w:bottom w:w="0" w:type="dxa"/>
              <w:right w:w="70" w:type="dxa"/>
            </w:tcMar>
            <w:vAlign w:val="bottom"/>
          </w:tcPr>
          <w:p w:rsidR="00DB7B98" w:rsidRDefault="00DB7B98" w:rsidP="0023530F">
            <w:pPr>
              <w:spacing w:before="20" w:after="20"/>
              <w:ind w:right="255"/>
              <w:jc w:val="right"/>
              <w:rPr>
                <w:rFonts w:ascii="Arial" w:hAnsi="Arial" w:cs="Arial"/>
                <w:sz w:val="18"/>
                <w:szCs w:val="20"/>
              </w:rPr>
            </w:pPr>
          </w:p>
        </w:tc>
        <w:tc>
          <w:tcPr>
            <w:tcW w:w="708" w:type="dxa"/>
            <w:gridSpan w:val="2"/>
            <w:shd w:val="clear" w:color="auto" w:fill="auto"/>
            <w:tcMar>
              <w:top w:w="0" w:type="dxa"/>
              <w:left w:w="70" w:type="dxa"/>
              <w:bottom w:w="0" w:type="dxa"/>
              <w:right w:w="70" w:type="dxa"/>
            </w:tcMar>
          </w:tcPr>
          <w:p w:rsidR="00DB7B98" w:rsidRDefault="00DB7B98" w:rsidP="0023530F">
            <w:pPr>
              <w:spacing w:before="20" w:after="20"/>
              <w:ind w:right="255"/>
              <w:jc w:val="right"/>
              <w:rPr>
                <w:rFonts w:ascii="Arial" w:hAnsi="Arial" w:cs="Arial"/>
                <w:sz w:val="18"/>
                <w:szCs w:val="20"/>
              </w:rPr>
            </w:pPr>
          </w:p>
        </w:tc>
        <w:tc>
          <w:tcPr>
            <w:tcW w:w="919" w:type="dxa"/>
            <w:shd w:val="clear" w:color="auto" w:fill="auto"/>
            <w:tcMar>
              <w:top w:w="0" w:type="dxa"/>
              <w:left w:w="10" w:type="dxa"/>
              <w:bottom w:w="0" w:type="dxa"/>
              <w:right w:w="10" w:type="dxa"/>
            </w:tcMar>
          </w:tcPr>
          <w:p w:rsidR="00DB7B98" w:rsidRDefault="00DB7B98" w:rsidP="0023530F">
            <w:pPr>
              <w:spacing w:before="20" w:after="20"/>
              <w:ind w:right="255"/>
              <w:jc w:val="right"/>
              <w:rPr>
                <w:rFonts w:ascii="Arial" w:hAnsi="Arial" w:cs="Arial"/>
                <w:sz w:val="18"/>
                <w:szCs w:val="20"/>
              </w:rPr>
            </w:pPr>
          </w:p>
        </w:tc>
      </w:tr>
      <w:tr w:rsidR="00DB7B98" w:rsidTr="00DB7B98">
        <w:trPr>
          <w:trHeight w:val="4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30" w:after="10"/>
              <w:jc w:val="center"/>
            </w:pPr>
          </w:p>
        </w:tc>
        <w:tc>
          <w:tcPr>
            <w:tcW w:w="850" w:type="dxa"/>
            <w:tcBorders>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30" w:after="10"/>
              <w:jc w:val="center"/>
              <w:rPr>
                <w:rFonts w:ascii="Arial" w:hAnsi="Arial" w:cs="Arial"/>
                <w:sz w:val="18"/>
                <w:szCs w:val="20"/>
              </w:rPr>
            </w:pPr>
          </w:p>
        </w:tc>
        <w:tc>
          <w:tcPr>
            <w:tcW w:w="4250" w:type="dxa"/>
            <w:gridSpan w:val="3"/>
            <w:shd w:val="clear" w:color="auto" w:fill="auto"/>
            <w:noWrap/>
            <w:tcMar>
              <w:top w:w="0" w:type="dxa"/>
              <w:left w:w="70" w:type="dxa"/>
              <w:bottom w:w="0" w:type="dxa"/>
              <w:right w:w="70" w:type="dxa"/>
            </w:tcMar>
            <w:vAlign w:val="bottom"/>
          </w:tcPr>
          <w:p w:rsidR="00DB7B98" w:rsidRDefault="00DB7B98" w:rsidP="0023530F">
            <w:pPr>
              <w:spacing w:before="30" w:after="10"/>
            </w:pPr>
          </w:p>
          <w:p w:rsidR="00E334CF" w:rsidRDefault="00E334CF" w:rsidP="0023530F">
            <w:pPr>
              <w:spacing w:before="30" w:after="10"/>
            </w:pPr>
          </w:p>
          <w:p w:rsidR="00E334CF" w:rsidRDefault="00E334CF" w:rsidP="0023530F">
            <w:pPr>
              <w:spacing w:before="30" w:after="10"/>
            </w:pP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30" w:after="10"/>
              <w:ind w:right="318"/>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30" w:after="10"/>
              <w:ind w:right="255"/>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DB7B98" w:rsidRDefault="00DB7B98" w:rsidP="0023530F">
            <w:pPr>
              <w:spacing w:before="30" w:after="10"/>
              <w:ind w:right="255"/>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DB7B98" w:rsidRDefault="00DB7B98" w:rsidP="0023530F">
            <w:pPr>
              <w:spacing w:before="30" w:after="10"/>
              <w:ind w:right="255"/>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DB7B98" w:rsidRDefault="00DB7B98" w:rsidP="0023530F">
            <w:pPr>
              <w:spacing w:before="30" w:after="10"/>
              <w:ind w:right="255"/>
              <w:jc w:val="right"/>
              <w:rPr>
                <w:rFonts w:ascii="Arial" w:hAnsi="Arial" w:cs="Arial"/>
                <w:color w:val="000000"/>
                <w:sz w:val="18"/>
                <w:szCs w:val="20"/>
              </w:rPr>
            </w:pPr>
          </w:p>
        </w:tc>
      </w:tr>
      <w:tr w:rsidR="00DB7B98" w:rsidTr="00DB7B98">
        <w:trPr>
          <w:trHeight w:val="4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10" w:after="10"/>
              <w:jc w:val="center"/>
              <w:rPr>
                <w:rFonts w:ascii="Arial" w:hAnsi="Arial" w:cs="Arial"/>
                <w:color w:val="000000"/>
                <w:sz w:val="18"/>
                <w:szCs w:val="20"/>
              </w:rPr>
            </w:pPr>
            <w:r>
              <w:rPr>
                <w:rFonts w:ascii="Arial" w:hAnsi="Arial" w:cs="Arial"/>
                <w:color w:val="000000"/>
                <w:sz w:val="18"/>
                <w:szCs w:val="20"/>
              </w:rPr>
              <w:t xml:space="preserve"> </w:t>
            </w:r>
          </w:p>
        </w:tc>
        <w:tc>
          <w:tcPr>
            <w:tcW w:w="850" w:type="dxa"/>
            <w:tcBorders>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10" w:after="10"/>
              <w:jc w:val="center"/>
            </w:pPr>
          </w:p>
        </w:tc>
        <w:tc>
          <w:tcPr>
            <w:tcW w:w="4250" w:type="dxa"/>
            <w:gridSpan w:val="3"/>
            <w:shd w:val="clear" w:color="auto" w:fill="auto"/>
            <w:noWrap/>
            <w:tcMar>
              <w:top w:w="0" w:type="dxa"/>
              <w:left w:w="70" w:type="dxa"/>
              <w:bottom w:w="0" w:type="dxa"/>
              <w:right w:w="70" w:type="dxa"/>
            </w:tcMar>
            <w:vAlign w:val="bottom"/>
          </w:tcPr>
          <w:p w:rsidR="00DB7B98" w:rsidRDefault="00DB7B98" w:rsidP="00DB7B98">
            <w:pPr>
              <w:tabs>
                <w:tab w:val="left" w:pos="1348"/>
              </w:tabs>
              <w:spacing w:before="10" w:after="10"/>
            </w:pPr>
            <w:r>
              <w:rPr>
                <w:rFonts w:ascii="Arial" w:hAnsi="Arial" w:cs="Arial"/>
                <w:sz w:val="18"/>
                <w:szCs w:val="20"/>
              </w:rPr>
              <w:tab/>
            </w: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10" w:after="10"/>
              <w:ind w:right="355"/>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10" w:after="10"/>
              <w:ind w:right="318"/>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DB7B98" w:rsidRDefault="00DB7B98" w:rsidP="0023530F">
            <w:pPr>
              <w:spacing w:before="10" w:after="10"/>
              <w:ind w:right="318"/>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DB7B98" w:rsidRDefault="00DB7B98" w:rsidP="0023530F">
            <w:pPr>
              <w:spacing w:before="10" w:after="10"/>
              <w:ind w:right="318"/>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DB7B98" w:rsidRDefault="00DB7B98" w:rsidP="0023530F">
            <w:pPr>
              <w:spacing w:before="10" w:after="10"/>
              <w:ind w:right="318"/>
              <w:jc w:val="right"/>
              <w:rPr>
                <w:rFonts w:ascii="Arial" w:hAnsi="Arial" w:cs="Arial"/>
                <w:color w:val="000000"/>
                <w:sz w:val="18"/>
                <w:szCs w:val="20"/>
              </w:rPr>
            </w:pPr>
          </w:p>
        </w:tc>
      </w:tr>
      <w:tr w:rsidR="00DB7B98" w:rsidTr="00DB7B98">
        <w:trPr>
          <w:trHeight w:val="5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10" w:after="10"/>
              <w:jc w:val="center"/>
              <w:rPr>
                <w:rFonts w:ascii="Arial" w:hAnsi="Arial" w:cs="Arial"/>
                <w:sz w:val="18"/>
                <w:szCs w:val="20"/>
              </w:rPr>
            </w:pPr>
          </w:p>
        </w:tc>
        <w:tc>
          <w:tcPr>
            <w:tcW w:w="850" w:type="dxa"/>
            <w:tcBorders>
              <w:right w:val="single" w:sz="4" w:space="0" w:color="000000"/>
            </w:tcBorders>
            <w:shd w:val="clear" w:color="auto" w:fill="auto"/>
            <w:noWrap/>
            <w:tcMar>
              <w:top w:w="0" w:type="dxa"/>
              <w:left w:w="70" w:type="dxa"/>
              <w:bottom w:w="0" w:type="dxa"/>
              <w:right w:w="70" w:type="dxa"/>
            </w:tcMar>
            <w:vAlign w:val="bottom"/>
          </w:tcPr>
          <w:p w:rsidR="00DB7B98" w:rsidRDefault="00DB7B98" w:rsidP="00DB7B98">
            <w:pPr>
              <w:spacing w:before="10" w:after="10"/>
              <w:rPr>
                <w:rFonts w:ascii="Arial" w:hAnsi="Arial" w:cs="Arial"/>
                <w:sz w:val="18"/>
                <w:szCs w:val="20"/>
              </w:rPr>
            </w:pPr>
          </w:p>
        </w:tc>
        <w:tc>
          <w:tcPr>
            <w:tcW w:w="4250" w:type="dxa"/>
            <w:gridSpan w:val="3"/>
            <w:shd w:val="clear" w:color="auto" w:fill="auto"/>
            <w:noWrap/>
            <w:tcMar>
              <w:top w:w="0" w:type="dxa"/>
              <w:left w:w="70" w:type="dxa"/>
              <w:bottom w:w="0" w:type="dxa"/>
              <w:right w:w="70" w:type="dxa"/>
            </w:tcMar>
            <w:vAlign w:val="bottom"/>
          </w:tcPr>
          <w:p w:rsidR="00DB7B98" w:rsidRDefault="00DB7B98" w:rsidP="00DB7B98">
            <w:pPr>
              <w:tabs>
                <w:tab w:val="left" w:pos="1348"/>
              </w:tabs>
              <w:spacing w:before="10" w:after="10"/>
              <w:rPr>
                <w:rFonts w:ascii="Arial" w:hAnsi="Arial" w:cs="Arial"/>
                <w:sz w:val="18"/>
                <w:szCs w:val="20"/>
              </w:rPr>
            </w:pPr>
            <w:r>
              <w:rPr>
                <w:rFonts w:ascii="Arial" w:hAnsi="Arial" w:cs="Arial"/>
                <w:sz w:val="18"/>
                <w:szCs w:val="20"/>
              </w:rPr>
              <w:tab/>
            </w: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10" w:after="10"/>
              <w:ind w:right="355"/>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10" w:after="10"/>
              <w:ind w:right="318"/>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DB7B98" w:rsidRDefault="00DB7B98" w:rsidP="0023530F">
            <w:pPr>
              <w:spacing w:before="10" w:after="10"/>
              <w:ind w:right="318"/>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DB7B98" w:rsidRDefault="00DB7B98" w:rsidP="0023530F">
            <w:pPr>
              <w:spacing w:before="10" w:after="10"/>
              <w:ind w:right="318"/>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DB7B98" w:rsidRDefault="00DB7B98" w:rsidP="0023530F">
            <w:pPr>
              <w:spacing w:before="10" w:after="10"/>
              <w:ind w:right="318"/>
              <w:jc w:val="right"/>
              <w:rPr>
                <w:rFonts w:ascii="Arial" w:hAnsi="Arial" w:cs="Arial"/>
                <w:color w:val="000000"/>
                <w:sz w:val="18"/>
                <w:szCs w:val="20"/>
              </w:rPr>
            </w:pPr>
          </w:p>
        </w:tc>
      </w:tr>
      <w:tr w:rsidR="00DB7B98" w:rsidTr="00DB7B98">
        <w:trPr>
          <w:trHeight w:val="5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10" w:after="10"/>
              <w:jc w:val="center"/>
              <w:rPr>
                <w:rFonts w:ascii="Arial" w:hAnsi="Arial" w:cs="Arial"/>
                <w:sz w:val="18"/>
                <w:szCs w:val="20"/>
              </w:rPr>
            </w:pPr>
          </w:p>
        </w:tc>
        <w:tc>
          <w:tcPr>
            <w:tcW w:w="850" w:type="dxa"/>
            <w:tcBorders>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10" w:after="10"/>
              <w:jc w:val="center"/>
              <w:rPr>
                <w:rFonts w:ascii="Arial" w:hAnsi="Arial" w:cs="Arial"/>
                <w:sz w:val="18"/>
                <w:szCs w:val="20"/>
              </w:rPr>
            </w:pPr>
          </w:p>
        </w:tc>
        <w:tc>
          <w:tcPr>
            <w:tcW w:w="4250" w:type="dxa"/>
            <w:gridSpan w:val="3"/>
            <w:tcBorders>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10" w:after="10"/>
            </w:pPr>
            <w:r>
              <w:rPr>
                <w:rFonts w:ascii="Arial" w:hAnsi="Arial" w:cs="Arial"/>
                <w:i/>
                <w:sz w:val="18"/>
                <w:szCs w:val="20"/>
              </w:rPr>
              <w:t xml:space="preserve">Facture n°  </w:t>
            </w: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10" w:after="10"/>
              <w:ind w:right="355"/>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10" w:after="10"/>
              <w:ind w:right="355"/>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DB7B98" w:rsidRDefault="00DB7B98" w:rsidP="0023530F">
            <w:pPr>
              <w:spacing w:before="10" w:after="10"/>
              <w:ind w:right="355"/>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DB7B98" w:rsidRDefault="00DB7B98" w:rsidP="0023530F">
            <w:pPr>
              <w:spacing w:before="10" w:after="10"/>
              <w:ind w:right="355"/>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DB7B98" w:rsidRDefault="00DB7B98" w:rsidP="0023530F">
            <w:pPr>
              <w:spacing w:before="10" w:after="10"/>
              <w:ind w:right="355"/>
              <w:jc w:val="right"/>
              <w:rPr>
                <w:rFonts w:ascii="Arial" w:hAnsi="Arial" w:cs="Arial"/>
                <w:color w:val="000000"/>
                <w:sz w:val="18"/>
                <w:szCs w:val="20"/>
              </w:rPr>
            </w:pPr>
          </w:p>
        </w:tc>
      </w:tr>
      <w:tr w:rsidR="00DB7B98" w:rsidTr="00DB7B98">
        <w:trPr>
          <w:trHeight w:val="5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20" w:after="20"/>
              <w:jc w:val="center"/>
              <w:rPr>
                <w:rFonts w:ascii="Arial" w:hAnsi="Arial" w:cs="Arial"/>
                <w:sz w:val="18"/>
                <w:szCs w:val="20"/>
              </w:rPr>
            </w:pPr>
          </w:p>
        </w:tc>
        <w:tc>
          <w:tcPr>
            <w:tcW w:w="850"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20" w:after="20"/>
              <w:jc w:val="center"/>
              <w:rPr>
                <w:rFonts w:ascii="Arial" w:hAnsi="Arial" w:cs="Arial"/>
                <w:sz w:val="18"/>
                <w:szCs w:val="20"/>
              </w:rPr>
            </w:pPr>
          </w:p>
        </w:tc>
        <w:tc>
          <w:tcPr>
            <w:tcW w:w="1700"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20" w:after="20"/>
              <w:rPr>
                <w:rFonts w:ascii="Arial" w:hAnsi="Arial" w:cs="Arial"/>
                <w:sz w:val="18"/>
                <w:szCs w:val="20"/>
              </w:rPr>
            </w:pPr>
          </w:p>
        </w:tc>
        <w:tc>
          <w:tcPr>
            <w:tcW w:w="850" w:type="dxa"/>
            <w:shd w:val="clear" w:color="auto" w:fill="auto"/>
            <w:noWrap/>
            <w:tcMar>
              <w:top w:w="0" w:type="dxa"/>
              <w:left w:w="70" w:type="dxa"/>
              <w:bottom w:w="0" w:type="dxa"/>
              <w:right w:w="70" w:type="dxa"/>
            </w:tcMar>
            <w:vAlign w:val="center"/>
          </w:tcPr>
          <w:p w:rsidR="00DB7B98" w:rsidRDefault="00DB7B98" w:rsidP="0023530F">
            <w:pPr>
              <w:spacing w:before="20" w:after="20"/>
              <w:jc w:val="center"/>
              <w:rPr>
                <w:rFonts w:ascii="Arial" w:hAnsi="Arial" w:cs="Arial"/>
                <w:color w:val="000000"/>
                <w:spacing w:val="-2"/>
                <w:sz w:val="18"/>
                <w:szCs w:val="20"/>
              </w:rPr>
            </w:pPr>
          </w:p>
        </w:tc>
        <w:tc>
          <w:tcPr>
            <w:tcW w:w="17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20" w:after="20"/>
              <w:rPr>
                <w:rFonts w:ascii="Arial" w:hAnsi="Arial" w:cs="Arial"/>
                <w:sz w:val="18"/>
                <w:szCs w:val="20"/>
              </w:rPr>
            </w:pP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20" w:after="20"/>
              <w:ind w:right="255"/>
              <w:jc w:val="right"/>
              <w:rPr>
                <w:rFonts w:ascii="Arial" w:hAnsi="Arial" w:cs="Arial"/>
                <w:sz w:val="18"/>
                <w:szCs w:val="20"/>
              </w:rPr>
            </w:pPr>
          </w:p>
        </w:tc>
        <w:tc>
          <w:tcPr>
            <w:tcW w:w="1345"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DB7B98" w:rsidRDefault="00DB7B98" w:rsidP="0023530F">
            <w:pPr>
              <w:spacing w:before="20" w:after="20"/>
              <w:ind w:right="255"/>
              <w:jc w:val="right"/>
              <w:rPr>
                <w:rFonts w:ascii="Arial" w:hAnsi="Arial" w:cs="Arial"/>
                <w:sz w:val="18"/>
                <w:szCs w:val="20"/>
              </w:rPr>
            </w:pPr>
          </w:p>
        </w:tc>
        <w:tc>
          <w:tcPr>
            <w:tcW w:w="249" w:type="dxa"/>
            <w:tcBorders>
              <w:left w:val="single" w:sz="4" w:space="0" w:color="000000"/>
            </w:tcBorders>
            <w:shd w:val="clear" w:color="auto" w:fill="auto"/>
            <w:tcMar>
              <w:top w:w="0" w:type="dxa"/>
              <w:left w:w="70" w:type="dxa"/>
              <w:bottom w:w="0" w:type="dxa"/>
              <w:right w:w="70" w:type="dxa"/>
            </w:tcMar>
          </w:tcPr>
          <w:p w:rsidR="00DB7B98" w:rsidRDefault="00DB7B98" w:rsidP="0023530F">
            <w:pPr>
              <w:spacing w:before="20" w:after="20"/>
              <w:ind w:right="255"/>
              <w:jc w:val="right"/>
              <w:rPr>
                <w:rFonts w:ascii="Arial" w:hAnsi="Arial" w:cs="Arial"/>
                <w:sz w:val="18"/>
                <w:szCs w:val="20"/>
              </w:rPr>
            </w:pPr>
          </w:p>
        </w:tc>
        <w:tc>
          <w:tcPr>
            <w:tcW w:w="459" w:type="dxa"/>
            <w:shd w:val="clear" w:color="auto" w:fill="auto"/>
            <w:tcMar>
              <w:top w:w="0" w:type="dxa"/>
              <w:left w:w="10" w:type="dxa"/>
              <w:bottom w:w="0" w:type="dxa"/>
              <w:right w:w="10" w:type="dxa"/>
            </w:tcMar>
          </w:tcPr>
          <w:p w:rsidR="00DB7B98" w:rsidRDefault="00DB7B98" w:rsidP="0023530F">
            <w:pPr>
              <w:spacing w:before="20" w:after="20"/>
              <w:ind w:right="255"/>
              <w:jc w:val="right"/>
              <w:rPr>
                <w:rFonts w:ascii="Arial" w:hAnsi="Arial" w:cs="Arial"/>
                <w:sz w:val="18"/>
                <w:szCs w:val="20"/>
              </w:rPr>
            </w:pPr>
          </w:p>
        </w:tc>
        <w:tc>
          <w:tcPr>
            <w:tcW w:w="919" w:type="dxa"/>
            <w:shd w:val="clear" w:color="auto" w:fill="auto"/>
            <w:tcMar>
              <w:top w:w="0" w:type="dxa"/>
              <w:left w:w="10" w:type="dxa"/>
              <w:bottom w:w="0" w:type="dxa"/>
              <w:right w:w="10" w:type="dxa"/>
            </w:tcMar>
          </w:tcPr>
          <w:p w:rsidR="00DB7B98" w:rsidRDefault="00DB7B98" w:rsidP="0023530F">
            <w:pPr>
              <w:spacing w:before="20" w:after="20"/>
              <w:ind w:right="255"/>
              <w:jc w:val="right"/>
              <w:rPr>
                <w:rFonts w:ascii="Arial" w:hAnsi="Arial" w:cs="Arial"/>
                <w:sz w:val="18"/>
                <w:szCs w:val="20"/>
              </w:rPr>
            </w:pPr>
          </w:p>
        </w:tc>
      </w:tr>
    </w:tbl>
    <w:p w:rsidR="00E334CF" w:rsidRPr="00A01D54" w:rsidRDefault="00E334CF" w:rsidP="00A01D54">
      <w:pPr>
        <w:rPr>
          <w:rFonts w:cstheme="minorHAnsi"/>
          <w:b/>
          <w:sz w:val="22"/>
          <w:szCs w:val="22"/>
        </w:rPr>
      </w:pPr>
    </w:p>
    <w:p w:rsidR="00B067D3" w:rsidRPr="00E334CF" w:rsidRDefault="00B067D3" w:rsidP="00B067D3">
      <w:pPr>
        <w:pStyle w:val="Paragraphedeliste"/>
        <w:rPr>
          <w:rFonts w:cstheme="minorHAnsi"/>
          <w:sz w:val="18"/>
          <w:szCs w:val="18"/>
        </w:rPr>
      </w:pPr>
    </w:p>
    <w:p w:rsidR="008940DA" w:rsidRPr="008940DA" w:rsidRDefault="00B067D3" w:rsidP="00B067D3">
      <w:pPr>
        <w:pStyle w:val="Paragraphedeliste"/>
        <w:numPr>
          <w:ilvl w:val="0"/>
          <w:numId w:val="24"/>
        </w:numPr>
        <w:rPr>
          <w:rFonts w:cstheme="minorHAnsi"/>
          <w:sz w:val="22"/>
          <w:szCs w:val="22"/>
          <w:u w:val="single"/>
        </w:rPr>
      </w:pPr>
      <w:r w:rsidRPr="00B067D3">
        <w:rPr>
          <w:rFonts w:cstheme="minorHAnsi"/>
          <w:sz w:val="22"/>
          <w:szCs w:val="22"/>
        </w:rPr>
        <w:t>Indiquer l’incidence de cette écriture sur le compte de résultat et le bilan.</w:t>
      </w:r>
    </w:p>
    <w:p w:rsidR="008940DA" w:rsidRDefault="008940DA" w:rsidP="008940DA">
      <w:pPr>
        <w:rPr>
          <w:rFonts w:cstheme="minorHAnsi"/>
          <w:sz w:val="22"/>
          <w:szCs w:val="22"/>
          <w:u w:val="single"/>
        </w:rPr>
      </w:pPr>
    </w:p>
    <w:p w:rsidR="00CB43F8" w:rsidRPr="008940DA" w:rsidRDefault="008940DA" w:rsidP="008940DA">
      <w:pPr>
        <w:pStyle w:val="Paragraphedeliste"/>
        <w:numPr>
          <w:ilvl w:val="0"/>
          <w:numId w:val="24"/>
        </w:numPr>
        <w:rPr>
          <w:rFonts w:cstheme="minorHAnsi"/>
          <w:sz w:val="22"/>
          <w:szCs w:val="22"/>
          <w:u w:val="single"/>
        </w:rPr>
      </w:pPr>
      <w:r w:rsidRPr="00D35E36">
        <w:rPr>
          <w:rFonts w:cstheme="minorHAnsi"/>
          <w:color w:val="000000" w:themeColor="text1"/>
          <w:sz w:val="22"/>
          <w:szCs w:val="22"/>
        </w:rPr>
        <w:t xml:space="preserve">Indiquer l’impact des deux écritures </w:t>
      </w:r>
      <w:r>
        <w:rPr>
          <w:rFonts w:cstheme="minorHAnsi"/>
          <w:color w:val="000000" w:themeColor="text1"/>
          <w:sz w:val="22"/>
          <w:szCs w:val="22"/>
        </w:rPr>
        <w:t xml:space="preserve">(question 9 partie 2 et question 10 partie 3) </w:t>
      </w:r>
      <w:r w:rsidRPr="00D35E36">
        <w:rPr>
          <w:rFonts w:cstheme="minorHAnsi"/>
          <w:color w:val="000000" w:themeColor="text1"/>
          <w:sz w:val="22"/>
          <w:szCs w:val="22"/>
        </w:rPr>
        <w:t>sur le résultat de l’exercice</w:t>
      </w:r>
      <w:r>
        <w:rPr>
          <w:rFonts w:cstheme="minorHAnsi"/>
          <w:color w:val="000000" w:themeColor="text1"/>
          <w:sz w:val="22"/>
          <w:szCs w:val="22"/>
        </w:rPr>
        <w:t xml:space="preserve"> 2021</w:t>
      </w:r>
      <w:r w:rsidRPr="00D35E36">
        <w:rPr>
          <w:rFonts w:cstheme="minorHAnsi"/>
          <w:color w:val="000000" w:themeColor="text1"/>
          <w:sz w:val="22"/>
          <w:szCs w:val="22"/>
        </w:rPr>
        <w:t>.</w:t>
      </w:r>
      <w:r w:rsidR="00CB43F8" w:rsidRPr="008940DA">
        <w:rPr>
          <w:rFonts w:cstheme="minorHAnsi"/>
          <w:sz w:val="22"/>
          <w:szCs w:val="22"/>
          <w:u w:val="single"/>
        </w:rPr>
        <w:br w:type="page"/>
      </w:r>
    </w:p>
    <w:p w:rsidR="00362899" w:rsidRPr="00EE4285" w:rsidRDefault="006B6FAA" w:rsidP="00EE4285">
      <w:pPr>
        <w:rPr>
          <w:rFonts w:cstheme="minorHAnsi"/>
          <w:b/>
          <w:sz w:val="22"/>
          <w:szCs w:val="22"/>
          <w:u w:val="single"/>
        </w:rPr>
      </w:pPr>
      <w:r>
        <w:rPr>
          <w:rFonts w:cstheme="minorHAnsi"/>
          <w:b/>
          <w:sz w:val="22"/>
          <w:szCs w:val="22"/>
          <w:u w:val="single"/>
        </w:rPr>
        <w:lastRenderedPageBreak/>
        <w:t xml:space="preserve">Partie </w:t>
      </w:r>
      <w:r w:rsidR="00CB43F8">
        <w:rPr>
          <w:rFonts w:cstheme="minorHAnsi"/>
          <w:b/>
          <w:sz w:val="22"/>
          <w:szCs w:val="22"/>
          <w:u w:val="single"/>
        </w:rPr>
        <w:t>4</w:t>
      </w:r>
      <w:r>
        <w:rPr>
          <w:rFonts w:cstheme="minorHAnsi"/>
          <w:b/>
          <w:sz w:val="22"/>
          <w:szCs w:val="22"/>
          <w:u w:val="single"/>
        </w:rPr>
        <w:t xml:space="preserve"> : </w:t>
      </w:r>
      <w:r w:rsidR="00CB43F8">
        <w:rPr>
          <w:rFonts w:cstheme="minorHAnsi"/>
          <w:b/>
          <w:sz w:val="22"/>
          <w:szCs w:val="22"/>
          <w:u w:val="single"/>
        </w:rPr>
        <w:t>Comment le bilan est impacté par les écritures de règlement ?</w:t>
      </w:r>
    </w:p>
    <w:p w:rsidR="006B6FAA" w:rsidRPr="006B6FAA" w:rsidRDefault="006B6FAA" w:rsidP="006B6FAA">
      <w:pPr>
        <w:ind w:left="360"/>
        <w:rPr>
          <w:rFonts w:cstheme="minorHAnsi"/>
          <w:b/>
          <w:sz w:val="22"/>
          <w:szCs w:val="22"/>
          <w:u w:val="single"/>
        </w:rPr>
      </w:pPr>
    </w:p>
    <w:p w:rsidR="006B6FAA" w:rsidRPr="006B6FAA" w:rsidRDefault="006B6FAA" w:rsidP="0065785B">
      <w:pPr>
        <w:ind w:left="360"/>
        <w:jc w:val="both"/>
        <w:rPr>
          <w:rFonts w:cstheme="minorHAnsi"/>
          <w:b/>
          <w:sz w:val="22"/>
          <w:szCs w:val="22"/>
        </w:rPr>
      </w:pPr>
      <w:r w:rsidRPr="006B6FAA">
        <w:rPr>
          <w:rFonts w:cstheme="minorHAnsi"/>
          <w:b/>
          <w:sz w:val="22"/>
          <w:szCs w:val="22"/>
        </w:rPr>
        <w:t xml:space="preserve">Les factures étudiées précédemment sont arrivées à échéance. Afin de comprendre quel en est l’impact sur le bilan et sur la trésorerie, le comptable vous demande d’étudier </w:t>
      </w:r>
      <w:r>
        <w:rPr>
          <w:rFonts w:cstheme="minorHAnsi"/>
          <w:b/>
          <w:sz w:val="22"/>
          <w:szCs w:val="22"/>
        </w:rPr>
        <w:t xml:space="preserve">les </w:t>
      </w:r>
      <w:r w:rsidRPr="006B6FAA">
        <w:rPr>
          <w:rFonts w:cstheme="minorHAnsi"/>
          <w:b/>
          <w:sz w:val="22"/>
          <w:szCs w:val="22"/>
        </w:rPr>
        <w:t>deux écritures dans le journal de banque.</w:t>
      </w:r>
    </w:p>
    <w:p w:rsidR="007A5F80" w:rsidRPr="00B2404A" w:rsidRDefault="007A5F80" w:rsidP="0065785B">
      <w:pPr>
        <w:pStyle w:val="Paragraphedeliste"/>
        <w:jc w:val="both"/>
        <w:rPr>
          <w:rFonts w:cstheme="minorHAnsi"/>
          <w:b/>
          <w:sz w:val="22"/>
          <w:szCs w:val="22"/>
        </w:rPr>
      </w:pPr>
    </w:p>
    <w:p w:rsidR="007A5F80" w:rsidRDefault="007A5F80" w:rsidP="0065785B">
      <w:pPr>
        <w:pStyle w:val="Paragraphedeliste"/>
        <w:ind w:left="284"/>
        <w:jc w:val="both"/>
        <w:rPr>
          <w:rFonts w:cstheme="minorHAnsi"/>
          <w:b/>
          <w:sz w:val="22"/>
          <w:szCs w:val="22"/>
        </w:rPr>
      </w:pPr>
      <w:r w:rsidRPr="00B2404A">
        <w:rPr>
          <w:rFonts w:cstheme="minorHAnsi"/>
          <w:b/>
          <w:sz w:val="22"/>
          <w:szCs w:val="22"/>
        </w:rPr>
        <w:t>Annexe 1</w:t>
      </w:r>
      <w:r w:rsidR="006D3972">
        <w:rPr>
          <w:rFonts w:cstheme="minorHAnsi"/>
          <w:b/>
          <w:sz w:val="22"/>
          <w:szCs w:val="22"/>
        </w:rPr>
        <w:t>3</w:t>
      </w:r>
      <w:r w:rsidRPr="006B6FAA">
        <w:rPr>
          <w:rFonts w:cstheme="minorHAnsi"/>
          <w:b/>
          <w:sz w:val="22"/>
          <w:szCs w:val="22"/>
        </w:rPr>
        <w:t> : extrait d</w:t>
      </w:r>
      <w:r w:rsidR="006B6FAA">
        <w:rPr>
          <w:rFonts w:cstheme="minorHAnsi"/>
          <w:b/>
          <w:sz w:val="22"/>
          <w:szCs w:val="22"/>
        </w:rPr>
        <w:t>u</w:t>
      </w:r>
      <w:r w:rsidRPr="006B6FAA">
        <w:rPr>
          <w:rFonts w:cstheme="minorHAnsi"/>
          <w:b/>
          <w:sz w:val="22"/>
          <w:szCs w:val="22"/>
        </w:rPr>
        <w:t xml:space="preserve"> journal de banque</w:t>
      </w:r>
    </w:p>
    <w:p w:rsidR="006B6FAA" w:rsidRPr="006B6FAA" w:rsidRDefault="006B6FAA" w:rsidP="0065785B">
      <w:pPr>
        <w:pStyle w:val="Paragraphedeliste"/>
        <w:ind w:left="284"/>
        <w:jc w:val="both"/>
        <w:rPr>
          <w:rFonts w:cstheme="minorHAnsi"/>
          <w:b/>
          <w:sz w:val="22"/>
          <w:szCs w:val="22"/>
        </w:rPr>
      </w:pPr>
    </w:p>
    <w:p w:rsidR="007A5F80" w:rsidRPr="00B719B2" w:rsidRDefault="007A5F80" w:rsidP="0065785B">
      <w:pPr>
        <w:pStyle w:val="Paragraphedeliste"/>
        <w:jc w:val="both"/>
        <w:rPr>
          <w:rFonts w:cstheme="minorHAnsi"/>
          <w:b/>
          <w:sz w:val="8"/>
          <w:szCs w:val="8"/>
        </w:rPr>
      </w:pPr>
    </w:p>
    <w:p w:rsidR="00E334CF" w:rsidRDefault="00A01D54" w:rsidP="0065785B">
      <w:pPr>
        <w:pStyle w:val="Paragraphedeliste"/>
        <w:numPr>
          <w:ilvl w:val="0"/>
          <w:numId w:val="25"/>
        </w:numPr>
        <w:jc w:val="both"/>
        <w:rPr>
          <w:rFonts w:cstheme="minorHAnsi"/>
          <w:sz w:val="22"/>
          <w:szCs w:val="22"/>
        </w:rPr>
      </w:pPr>
      <w:r>
        <w:rPr>
          <w:rFonts w:cstheme="minorHAnsi"/>
          <w:sz w:val="22"/>
          <w:szCs w:val="22"/>
        </w:rPr>
        <w:t>Indiquer</w:t>
      </w:r>
      <w:r w:rsidR="007A5F80" w:rsidRPr="00B2404A">
        <w:rPr>
          <w:rFonts w:cstheme="minorHAnsi"/>
          <w:sz w:val="22"/>
          <w:szCs w:val="22"/>
        </w:rPr>
        <w:t xml:space="preserve"> les numéros de compte déjà vus et leur signification</w:t>
      </w:r>
      <w:r>
        <w:rPr>
          <w:rFonts w:cstheme="minorHAnsi"/>
          <w:sz w:val="22"/>
          <w:szCs w:val="22"/>
        </w:rPr>
        <w:t>.</w:t>
      </w:r>
    </w:p>
    <w:p w:rsidR="006B6FAA" w:rsidRDefault="006B6FAA" w:rsidP="0065785B">
      <w:pPr>
        <w:pStyle w:val="Paragraphedeliste"/>
        <w:ind w:left="644"/>
        <w:jc w:val="both"/>
        <w:rPr>
          <w:rFonts w:cstheme="minorHAnsi"/>
          <w:sz w:val="22"/>
          <w:szCs w:val="22"/>
        </w:rPr>
      </w:pPr>
    </w:p>
    <w:p w:rsidR="006B6FAA" w:rsidRDefault="006B6FAA" w:rsidP="0065785B">
      <w:pPr>
        <w:pStyle w:val="Paragraphedeliste"/>
        <w:numPr>
          <w:ilvl w:val="0"/>
          <w:numId w:val="25"/>
        </w:numPr>
        <w:jc w:val="both"/>
        <w:rPr>
          <w:rFonts w:cstheme="minorHAnsi"/>
          <w:sz w:val="22"/>
          <w:szCs w:val="22"/>
        </w:rPr>
      </w:pPr>
      <w:r>
        <w:rPr>
          <w:rFonts w:cstheme="minorHAnsi"/>
          <w:sz w:val="22"/>
          <w:szCs w:val="22"/>
        </w:rPr>
        <w:t>Identifier à quelles opérations correspondent les deux écritures.</w:t>
      </w:r>
    </w:p>
    <w:p w:rsidR="00A01D54" w:rsidRPr="006B6FAA" w:rsidRDefault="00A01D54" w:rsidP="0065785B">
      <w:pPr>
        <w:pStyle w:val="Paragraphedeliste"/>
        <w:ind w:left="644"/>
        <w:jc w:val="both"/>
        <w:rPr>
          <w:rFonts w:cstheme="minorHAnsi"/>
          <w:sz w:val="22"/>
          <w:szCs w:val="22"/>
        </w:rPr>
      </w:pPr>
    </w:p>
    <w:p w:rsidR="002839B8" w:rsidRDefault="002839B8" w:rsidP="0065785B">
      <w:pPr>
        <w:pStyle w:val="Paragraphedeliste"/>
        <w:numPr>
          <w:ilvl w:val="0"/>
          <w:numId w:val="25"/>
        </w:numPr>
        <w:jc w:val="both"/>
        <w:rPr>
          <w:rFonts w:cstheme="minorHAnsi"/>
          <w:sz w:val="22"/>
          <w:szCs w:val="22"/>
        </w:rPr>
      </w:pPr>
      <w:r w:rsidRPr="00B2404A">
        <w:rPr>
          <w:rFonts w:cstheme="minorHAnsi"/>
          <w:sz w:val="22"/>
          <w:szCs w:val="22"/>
        </w:rPr>
        <w:t>M</w:t>
      </w:r>
      <w:r w:rsidR="00A01D54">
        <w:rPr>
          <w:rFonts w:cstheme="minorHAnsi"/>
          <w:sz w:val="22"/>
          <w:szCs w:val="22"/>
        </w:rPr>
        <w:t>ontrer</w:t>
      </w:r>
      <w:r w:rsidRPr="00B2404A">
        <w:rPr>
          <w:rFonts w:cstheme="minorHAnsi"/>
          <w:sz w:val="22"/>
          <w:szCs w:val="22"/>
        </w:rPr>
        <w:t xml:space="preserve"> que les comptes 411CH</w:t>
      </w:r>
      <w:r w:rsidR="00D8401B" w:rsidRPr="00B2404A">
        <w:rPr>
          <w:rFonts w:cstheme="minorHAnsi"/>
          <w:sz w:val="22"/>
          <w:szCs w:val="22"/>
        </w:rPr>
        <w:t>L</w:t>
      </w:r>
      <w:r w:rsidRPr="00B2404A">
        <w:rPr>
          <w:rFonts w:cstheme="minorHAnsi"/>
          <w:sz w:val="22"/>
          <w:szCs w:val="22"/>
        </w:rPr>
        <w:t xml:space="preserve"> et 401PTB sont soldés (le solde est la différence entre le total au débit et le total au crédit)</w:t>
      </w:r>
      <w:r w:rsidR="00A01D54">
        <w:rPr>
          <w:rFonts w:cstheme="minorHAnsi"/>
          <w:sz w:val="22"/>
          <w:szCs w:val="22"/>
        </w:rPr>
        <w:t xml:space="preserve"> et indiquer ce</w:t>
      </w:r>
      <w:r w:rsidR="00D8401B" w:rsidRPr="00B2404A">
        <w:rPr>
          <w:rFonts w:cstheme="minorHAnsi"/>
          <w:sz w:val="22"/>
          <w:szCs w:val="22"/>
        </w:rPr>
        <w:t xml:space="preserve"> que cela signifie</w:t>
      </w:r>
      <w:r w:rsidRPr="00B2404A">
        <w:rPr>
          <w:rFonts w:cstheme="minorHAnsi"/>
          <w:sz w:val="22"/>
          <w:szCs w:val="22"/>
        </w:rPr>
        <w:t>.</w:t>
      </w:r>
    </w:p>
    <w:p w:rsidR="00A01D54" w:rsidRPr="00A01D54" w:rsidRDefault="00A01D54" w:rsidP="0065785B">
      <w:pPr>
        <w:jc w:val="both"/>
        <w:rPr>
          <w:rFonts w:cstheme="minorHAnsi"/>
          <w:sz w:val="22"/>
          <w:szCs w:val="22"/>
        </w:rPr>
      </w:pPr>
    </w:p>
    <w:p w:rsidR="007A5F80" w:rsidRDefault="007A5F80" w:rsidP="0065785B">
      <w:pPr>
        <w:pStyle w:val="Paragraphedeliste"/>
        <w:numPr>
          <w:ilvl w:val="0"/>
          <w:numId w:val="25"/>
        </w:numPr>
        <w:jc w:val="both"/>
        <w:rPr>
          <w:rFonts w:cstheme="minorHAnsi"/>
          <w:sz w:val="22"/>
          <w:szCs w:val="22"/>
        </w:rPr>
      </w:pPr>
      <w:r w:rsidRPr="00B2404A">
        <w:rPr>
          <w:rFonts w:cstheme="minorHAnsi"/>
          <w:sz w:val="22"/>
          <w:szCs w:val="22"/>
        </w:rPr>
        <w:t>J</w:t>
      </w:r>
      <w:r w:rsidR="00A01D54">
        <w:rPr>
          <w:rFonts w:cstheme="minorHAnsi"/>
          <w:sz w:val="22"/>
          <w:szCs w:val="22"/>
        </w:rPr>
        <w:t>ustifier</w:t>
      </w:r>
      <w:r w:rsidRPr="00B2404A">
        <w:rPr>
          <w:rFonts w:cstheme="minorHAnsi"/>
          <w:sz w:val="22"/>
          <w:szCs w:val="22"/>
        </w:rPr>
        <w:t xml:space="preserve"> que </w:t>
      </w:r>
      <w:r w:rsidR="00A01D54">
        <w:rPr>
          <w:rFonts w:cstheme="minorHAnsi"/>
          <w:sz w:val="22"/>
          <w:szCs w:val="22"/>
        </w:rPr>
        <w:t>le</w:t>
      </w:r>
      <w:r w:rsidRPr="00B2404A">
        <w:rPr>
          <w:rFonts w:cstheme="minorHAnsi"/>
          <w:sz w:val="22"/>
          <w:szCs w:val="22"/>
        </w:rPr>
        <w:t xml:space="preserve"> compte</w:t>
      </w:r>
      <w:r w:rsidR="00A01D54">
        <w:rPr>
          <w:rFonts w:cstheme="minorHAnsi"/>
          <w:sz w:val="22"/>
          <w:szCs w:val="22"/>
        </w:rPr>
        <w:t xml:space="preserve"> 512</w:t>
      </w:r>
      <w:r w:rsidRPr="00B2404A">
        <w:rPr>
          <w:rFonts w:cstheme="minorHAnsi"/>
          <w:sz w:val="22"/>
          <w:szCs w:val="22"/>
        </w:rPr>
        <w:t xml:space="preserve"> soit présent dans les 2 écritures mais en sens inverse. </w:t>
      </w:r>
    </w:p>
    <w:p w:rsidR="00A01D54" w:rsidRPr="00A01D54" w:rsidRDefault="00A01D54" w:rsidP="0065785B">
      <w:pPr>
        <w:jc w:val="both"/>
        <w:rPr>
          <w:rFonts w:cstheme="minorHAnsi"/>
          <w:sz w:val="22"/>
          <w:szCs w:val="22"/>
        </w:rPr>
      </w:pPr>
    </w:p>
    <w:p w:rsidR="00D8401B" w:rsidRDefault="00D8401B" w:rsidP="0065785B">
      <w:pPr>
        <w:pStyle w:val="Paragraphedeliste"/>
        <w:numPr>
          <w:ilvl w:val="0"/>
          <w:numId w:val="25"/>
        </w:numPr>
        <w:jc w:val="both"/>
        <w:rPr>
          <w:rFonts w:cstheme="minorHAnsi"/>
          <w:sz w:val="22"/>
          <w:szCs w:val="22"/>
        </w:rPr>
      </w:pPr>
      <w:r w:rsidRPr="00B2404A">
        <w:rPr>
          <w:rFonts w:cstheme="minorHAnsi"/>
          <w:sz w:val="22"/>
          <w:szCs w:val="22"/>
        </w:rPr>
        <w:t>Trouve</w:t>
      </w:r>
      <w:r w:rsidR="00A01D54">
        <w:rPr>
          <w:rFonts w:cstheme="minorHAnsi"/>
          <w:sz w:val="22"/>
          <w:szCs w:val="22"/>
        </w:rPr>
        <w:t>r</w:t>
      </w:r>
      <w:r w:rsidRPr="00B2404A">
        <w:rPr>
          <w:rFonts w:cstheme="minorHAnsi"/>
          <w:sz w:val="22"/>
          <w:szCs w:val="22"/>
        </w:rPr>
        <w:t xml:space="preserve"> la variation du compte banque suite à ces deux écritures</w:t>
      </w:r>
      <w:r w:rsidR="006B6FAA">
        <w:rPr>
          <w:rFonts w:cstheme="minorHAnsi"/>
          <w:sz w:val="22"/>
          <w:szCs w:val="22"/>
        </w:rPr>
        <w:t xml:space="preserve"> et expliquer sa signification</w:t>
      </w:r>
      <w:r w:rsidR="00B067D3">
        <w:rPr>
          <w:rFonts w:cstheme="minorHAnsi"/>
          <w:sz w:val="22"/>
          <w:szCs w:val="22"/>
        </w:rPr>
        <w:t>.</w:t>
      </w:r>
    </w:p>
    <w:p w:rsidR="000F0B62" w:rsidRPr="000F0B62" w:rsidRDefault="000F0B62" w:rsidP="0065785B">
      <w:pPr>
        <w:pStyle w:val="Paragraphedeliste"/>
        <w:jc w:val="both"/>
        <w:rPr>
          <w:rFonts w:cstheme="minorHAnsi"/>
          <w:sz w:val="22"/>
          <w:szCs w:val="22"/>
        </w:rPr>
      </w:pPr>
    </w:p>
    <w:p w:rsidR="000F0B62" w:rsidRPr="006B6FAA" w:rsidRDefault="000F0B62" w:rsidP="0065785B">
      <w:pPr>
        <w:pStyle w:val="Paragraphedeliste"/>
        <w:numPr>
          <w:ilvl w:val="0"/>
          <w:numId w:val="25"/>
        </w:numPr>
        <w:jc w:val="both"/>
        <w:rPr>
          <w:rFonts w:cstheme="minorHAnsi"/>
          <w:sz w:val="22"/>
          <w:szCs w:val="22"/>
        </w:rPr>
      </w:pPr>
      <w:r w:rsidRPr="006B6FAA">
        <w:rPr>
          <w:rFonts w:cstheme="minorHAnsi"/>
          <w:sz w:val="22"/>
          <w:szCs w:val="22"/>
        </w:rPr>
        <w:t>Retrouve</w:t>
      </w:r>
      <w:r w:rsidR="00B067D3">
        <w:rPr>
          <w:rFonts w:cstheme="minorHAnsi"/>
          <w:sz w:val="22"/>
          <w:szCs w:val="22"/>
        </w:rPr>
        <w:t xml:space="preserve">r </w:t>
      </w:r>
      <w:r w:rsidRPr="006B6FAA">
        <w:rPr>
          <w:rFonts w:cstheme="minorHAnsi"/>
          <w:sz w:val="22"/>
          <w:szCs w:val="22"/>
        </w:rPr>
        <w:t>les postes du bilan impactés par ce</w:t>
      </w:r>
      <w:r w:rsidR="006B6FAA">
        <w:rPr>
          <w:rFonts w:cstheme="minorHAnsi"/>
          <w:sz w:val="22"/>
          <w:szCs w:val="22"/>
        </w:rPr>
        <w:t>s deux</w:t>
      </w:r>
      <w:r w:rsidRPr="006B6FAA">
        <w:rPr>
          <w:rFonts w:cstheme="minorHAnsi"/>
          <w:sz w:val="22"/>
          <w:szCs w:val="22"/>
        </w:rPr>
        <w:t xml:space="preserve"> écriture</w:t>
      </w:r>
      <w:r w:rsidR="006B6FAA">
        <w:rPr>
          <w:rFonts w:cstheme="minorHAnsi"/>
          <w:sz w:val="22"/>
          <w:szCs w:val="22"/>
        </w:rPr>
        <w:t>s</w:t>
      </w:r>
      <w:r w:rsidRPr="006B6FAA">
        <w:rPr>
          <w:rFonts w:cstheme="minorHAnsi"/>
          <w:sz w:val="22"/>
          <w:szCs w:val="22"/>
        </w:rPr>
        <w:t>.</w:t>
      </w:r>
    </w:p>
    <w:p w:rsidR="00A01D54" w:rsidRPr="00A01D54" w:rsidRDefault="00A01D54" w:rsidP="0065785B">
      <w:pPr>
        <w:jc w:val="both"/>
        <w:rPr>
          <w:rFonts w:cstheme="minorHAnsi"/>
          <w:sz w:val="22"/>
          <w:szCs w:val="22"/>
        </w:rPr>
      </w:pPr>
    </w:p>
    <w:p w:rsidR="00B719B2" w:rsidRDefault="00D8401B" w:rsidP="0065785B">
      <w:pPr>
        <w:pStyle w:val="Paragraphedeliste"/>
        <w:numPr>
          <w:ilvl w:val="0"/>
          <w:numId w:val="25"/>
        </w:numPr>
        <w:jc w:val="both"/>
        <w:rPr>
          <w:rFonts w:cstheme="minorHAnsi"/>
          <w:sz w:val="22"/>
          <w:szCs w:val="22"/>
        </w:rPr>
      </w:pPr>
      <w:r w:rsidRPr="00B2404A">
        <w:rPr>
          <w:rFonts w:cstheme="minorHAnsi"/>
          <w:sz w:val="22"/>
          <w:szCs w:val="22"/>
        </w:rPr>
        <w:t>Enregistre</w:t>
      </w:r>
      <w:r w:rsidR="00A01D54">
        <w:rPr>
          <w:rFonts w:cstheme="minorHAnsi"/>
          <w:sz w:val="22"/>
          <w:szCs w:val="22"/>
        </w:rPr>
        <w:t>r</w:t>
      </w:r>
      <w:r w:rsidRPr="00B2404A">
        <w:rPr>
          <w:rFonts w:cstheme="minorHAnsi"/>
          <w:sz w:val="22"/>
          <w:szCs w:val="22"/>
        </w:rPr>
        <w:t xml:space="preserve"> au journal le paiement des factures FA000000017 et</w:t>
      </w:r>
      <w:r w:rsidRPr="00B2404A">
        <w:rPr>
          <w:rFonts w:cstheme="minorHAnsi"/>
          <w:b/>
          <w:sz w:val="22"/>
          <w:szCs w:val="22"/>
        </w:rPr>
        <w:t xml:space="preserve"> </w:t>
      </w:r>
      <w:r w:rsidRPr="00B2404A">
        <w:rPr>
          <w:rFonts w:cstheme="minorHAnsi"/>
          <w:sz w:val="22"/>
          <w:szCs w:val="22"/>
        </w:rPr>
        <w:t>FF000000028</w:t>
      </w:r>
      <w:r w:rsidR="00A01D54">
        <w:rPr>
          <w:rFonts w:cstheme="minorHAnsi"/>
          <w:sz w:val="22"/>
          <w:szCs w:val="22"/>
        </w:rPr>
        <w:t>.</w:t>
      </w:r>
    </w:p>
    <w:p w:rsidR="00A01D54" w:rsidRPr="00A01D54" w:rsidRDefault="00A01D54" w:rsidP="00A01D54">
      <w:pPr>
        <w:pStyle w:val="Paragraphedeliste"/>
        <w:rPr>
          <w:rFonts w:cstheme="minorHAnsi"/>
          <w:sz w:val="22"/>
          <w:szCs w:val="22"/>
        </w:rPr>
      </w:pPr>
    </w:p>
    <w:p w:rsidR="00A01D54" w:rsidRDefault="00A01D54" w:rsidP="00A01D54">
      <w:pPr>
        <w:pStyle w:val="Paragraphedeliste"/>
        <w:jc w:val="both"/>
        <w:rPr>
          <w:rFonts w:cstheme="minorHAnsi"/>
          <w:sz w:val="22"/>
          <w:szCs w:val="22"/>
        </w:rPr>
      </w:pPr>
    </w:p>
    <w:tbl>
      <w:tblPr>
        <w:tblW w:w="10416" w:type="dxa"/>
        <w:tblLayout w:type="fixed"/>
        <w:tblCellMar>
          <w:left w:w="10" w:type="dxa"/>
          <w:right w:w="10" w:type="dxa"/>
        </w:tblCellMar>
        <w:tblLook w:val="0000" w:firstRow="0" w:lastRow="0" w:firstColumn="0" w:lastColumn="0" w:noHBand="0" w:noVBand="0"/>
      </w:tblPr>
      <w:tblGrid>
        <w:gridCol w:w="848"/>
        <w:gridCol w:w="850"/>
        <w:gridCol w:w="1700"/>
        <w:gridCol w:w="850"/>
        <w:gridCol w:w="1700"/>
        <w:gridCol w:w="1496"/>
        <w:gridCol w:w="1345"/>
        <w:gridCol w:w="249"/>
        <w:gridCol w:w="459"/>
        <w:gridCol w:w="919"/>
      </w:tblGrid>
      <w:tr w:rsidR="00A01D54" w:rsidTr="0023530F">
        <w:trPr>
          <w:trHeight w:val="55"/>
        </w:trPr>
        <w:tc>
          <w:tcPr>
            <w:tcW w:w="848" w:type="dxa"/>
            <w:shd w:val="clear" w:color="auto" w:fill="auto"/>
            <w:noWrap/>
            <w:tcMar>
              <w:top w:w="0" w:type="dxa"/>
              <w:left w:w="70" w:type="dxa"/>
              <w:bottom w:w="0" w:type="dxa"/>
              <w:right w:w="70" w:type="dxa"/>
            </w:tcMar>
            <w:vAlign w:val="bottom"/>
          </w:tcPr>
          <w:p w:rsidR="00A01D54" w:rsidRDefault="00A01D54" w:rsidP="0023530F">
            <w:pPr>
              <w:spacing w:before="20" w:after="20"/>
              <w:jc w:val="center"/>
              <w:rPr>
                <w:rFonts w:ascii="Arial" w:hAnsi="Arial" w:cs="Arial"/>
                <w:sz w:val="18"/>
                <w:szCs w:val="20"/>
              </w:rPr>
            </w:pPr>
          </w:p>
        </w:tc>
        <w:tc>
          <w:tcPr>
            <w:tcW w:w="850" w:type="dxa"/>
            <w:shd w:val="clear" w:color="auto" w:fill="auto"/>
            <w:noWrap/>
            <w:tcMar>
              <w:top w:w="0" w:type="dxa"/>
              <w:left w:w="70" w:type="dxa"/>
              <w:bottom w:w="0" w:type="dxa"/>
              <w:right w:w="70" w:type="dxa"/>
            </w:tcMar>
            <w:vAlign w:val="bottom"/>
          </w:tcPr>
          <w:p w:rsidR="00A01D54" w:rsidRDefault="00A01D54" w:rsidP="0023530F">
            <w:pPr>
              <w:spacing w:before="20" w:after="20"/>
              <w:jc w:val="center"/>
              <w:rPr>
                <w:rFonts w:ascii="Arial" w:hAnsi="Arial" w:cs="Arial"/>
                <w:sz w:val="18"/>
                <w:szCs w:val="20"/>
              </w:rPr>
            </w:pPr>
          </w:p>
        </w:tc>
        <w:tc>
          <w:tcPr>
            <w:tcW w:w="1700" w:type="dxa"/>
            <w:tcBorders>
              <w:bottom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rPr>
                <w:rFonts w:ascii="Arial" w:hAnsi="Arial" w:cs="Arial"/>
                <w:sz w:val="18"/>
                <w:szCs w:val="20"/>
              </w:rPr>
            </w:pPr>
          </w:p>
        </w:tc>
        <w:tc>
          <w:tcPr>
            <w:tcW w:w="850" w:type="dxa"/>
            <w:shd w:val="clear" w:color="auto" w:fill="auto"/>
            <w:noWrap/>
            <w:tcMar>
              <w:top w:w="0" w:type="dxa"/>
              <w:left w:w="70" w:type="dxa"/>
              <w:bottom w:w="0" w:type="dxa"/>
              <w:right w:w="70" w:type="dxa"/>
            </w:tcMar>
            <w:vAlign w:val="center"/>
          </w:tcPr>
          <w:p w:rsidR="00A01D54" w:rsidRDefault="00A01D54" w:rsidP="0023530F">
            <w:pPr>
              <w:spacing w:before="20" w:after="20"/>
              <w:jc w:val="center"/>
              <w:rPr>
                <w:rFonts w:ascii="Arial" w:hAnsi="Arial" w:cs="Arial"/>
                <w:color w:val="000000"/>
                <w:spacing w:val="-2"/>
                <w:sz w:val="18"/>
                <w:szCs w:val="20"/>
              </w:rPr>
            </w:pPr>
          </w:p>
        </w:tc>
        <w:tc>
          <w:tcPr>
            <w:tcW w:w="1700" w:type="dxa"/>
            <w:tcBorders>
              <w:bottom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rPr>
                <w:rFonts w:ascii="Arial" w:hAnsi="Arial" w:cs="Arial"/>
                <w:sz w:val="18"/>
                <w:szCs w:val="20"/>
              </w:rPr>
            </w:pPr>
          </w:p>
        </w:tc>
        <w:tc>
          <w:tcPr>
            <w:tcW w:w="1496" w:type="dxa"/>
            <w:shd w:val="clear" w:color="auto" w:fill="auto"/>
            <w:noWrap/>
            <w:tcMar>
              <w:top w:w="0" w:type="dxa"/>
              <w:left w:w="70" w:type="dxa"/>
              <w:bottom w:w="0" w:type="dxa"/>
              <w:right w:w="70" w:type="dxa"/>
            </w:tcMar>
            <w:vAlign w:val="bottom"/>
          </w:tcPr>
          <w:p w:rsidR="00A01D54" w:rsidRDefault="00A01D54" w:rsidP="0023530F">
            <w:pPr>
              <w:spacing w:before="20" w:after="20"/>
              <w:ind w:right="255"/>
              <w:jc w:val="right"/>
              <w:rPr>
                <w:rFonts w:ascii="Arial" w:hAnsi="Arial" w:cs="Arial"/>
                <w:sz w:val="18"/>
                <w:szCs w:val="20"/>
              </w:rPr>
            </w:pPr>
          </w:p>
        </w:tc>
        <w:tc>
          <w:tcPr>
            <w:tcW w:w="1345" w:type="dxa"/>
            <w:shd w:val="clear" w:color="auto" w:fill="auto"/>
            <w:noWrap/>
            <w:tcMar>
              <w:top w:w="0" w:type="dxa"/>
              <w:left w:w="70" w:type="dxa"/>
              <w:bottom w:w="0" w:type="dxa"/>
              <w:right w:w="70" w:type="dxa"/>
            </w:tcMar>
            <w:vAlign w:val="bottom"/>
          </w:tcPr>
          <w:p w:rsidR="00A01D54" w:rsidRDefault="00A01D54" w:rsidP="0023530F">
            <w:pPr>
              <w:spacing w:before="20" w:after="20"/>
              <w:ind w:right="255"/>
              <w:jc w:val="right"/>
              <w:rPr>
                <w:rFonts w:ascii="Arial" w:hAnsi="Arial" w:cs="Arial"/>
                <w:sz w:val="18"/>
                <w:szCs w:val="20"/>
              </w:rPr>
            </w:pPr>
          </w:p>
        </w:tc>
        <w:tc>
          <w:tcPr>
            <w:tcW w:w="708" w:type="dxa"/>
            <w:gridSpan w:val="2"/>
            <w:shd w:val="clear" w:color="auto" w:fill="auto"/>
            <w:tcMar>
              <w:top w:w="0" w:type="dxa"/>
              <w:left w:w="70" w:type="dxa"/>
              <w:bottom w:w="0" w:type="dxa"/>
              <w:right w:w="70" w:type="dxa"/>
            </w:tcMar>
          </w:tcPr>
          <w:p w:rsidR="00A01D54" w:rsidRDefault="00A01D54" w:rsidP="0023530F">
            <w:pPr>
              <w:spacing w:before="20" w:after="20"/>
              <w:ind w:right="255"/>
              <w:jc w:val="right"/>
              <w:rPr>
                <w:rFonts w:ascii="Arial" w:hAnsi="Arial" w:cs="Arial"/>
                <w:sz w:val="18"/>
                <w:szCs w:val="20"/>
              </w:rPr>
            </w:pPr>
          </w:p>
        </w:tc>
        <w:tc>
          <w:tcPr>
            <w:tcW w:w="919" w:type="dxa"/>
            <w:shd w:val="clear" w:color="auto" w:fill="auto"/>
            <w:tcMar>
              <w:top w:w="0" w:type="dxa"/>
              <w:left w:w="10" w:type="dxa"/>
              <w:bottom w:w="0" w:type="dxa"/>
              <w:right w:w="10" w:type="dxa"/>
            </w:tcMar>
          </w:tcPr>
          <w:p w:rsidR="00A01D54" w:rsidRDefault="00A01D54" w:rsidP="0023530F">
            <w:pPr>
              <w:spacing w:before="20" w:after="20"/>
              <w:ind w:right="255"/>
              <w:jc w:val="right"/>
              <w:rPr>
                <w:rFonts w:ascii="Arial" w:hAnsi="Arial" w:cs="Arial"/>
                <w:sz w:val="18"/>
                <w:szCs w:val="20"/>
              </w:rPr>
            </w:pPr>
          </w:p>
        </w:tc>
      </w:tr>
      <w:tr w:rsidR="00A01D54" w:rsidTr="0023530F">
        <w:trPr>
          <w:trHeight w:val="4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30" w:after="10"/>
              <w:jc w:val="center"/>
            </w:pPr>
          </w:p>
        </w:tc>
        <w:tc>
          <w:tcPr>
            <w:tcW w:w="850"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30" w:after="10"/>
              <w:jc w:val="center"/>
              <w:rPr>
                <w:rFonts w:ascii="Arial" w:hAnsi="Arial" w:cs="Arial"/>
                <w:sz w:val="18"/>
                <w:szCs w:val="20"/>
              </w:rPr>
            </w:pPr>
          </w:p>
        </w:tc>
        <w:tc>
          <w:tcPr>
            <w:tcW w:w="4250" w:type="dxa"/>
            <w:gridSpan w:val="3"/>
            <w:shd w:val="clear" w:color="auto" w:fill="auto"/>
            <w:noWrap/>
            <w:tcMar>
              <w:top w:w="0" w:type="dxa"/>
              <w:left w:w="70" w:type="dxa"/>
              <w:bottom w:w="0" w:type="dxa"/>
              <w:right w:w="70" w:type="dxa"/>
            </w:tcMar>
            <w:vAlign w:val="bottom"/>
          </w:tcPr>
          <w:p w:rsidR="00A01D54" w:rsidRDefault="00A01D54" w:rsidP="0023530F">
            <w:pPr>
              <w:spacing w:before="30" w:after="10"/>
            </w:pPr>
          </w:p>
          <w:p w:rsidR="00A01D54" w:rsidRDefault="00A01D54" w:rsidP="0023530F">
            <w:pPr>
              <w:spacing w:before="30" w:after="10"/>
            </w:pPr>
          </w:p>
          <w:p w:rsidR="00A01D54" w:rsidRDefault="00A01D54" w:rsidP="0023530F">
            <w:pPr>
              <w:spacing w:before="30" w:after="10"/>
            </w:pP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30" w:after="10"/>
              <w:ind w:right="318"/>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30" w:after="10"/>
              <w:ind w:right="255"/>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A01D54" w:rsidRDefault="00A01D54" w:rsidP="0023530F">
            <w:pPr>
              <w:spacing w:before="30" w:after="10"/>
              <w:ind w:right="255"/>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A01D54" w:rsidRDefault="00A01D54" w:rsidP="0023530F">
            <w:pPr>
              <w:spacing w:before="30" w:after="10"/>
              <w:ind w:right="255"/>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A01D54" w:rsidRDefault="00A01D54" w:rsidP="0023530F">
            <w:pPr>
              <w:spacing w:before="30" w:after="10"/>
              <w:ind w:right="255"/>
              <w:jc w:val="right"/>
              <w:rPr>
                <w:rFonts w:ascii="Arial" w:hAnsi="Arial" w:cs="Arial"/>
                <w:color w:val="000000"/>
                <w:sz w:val="18"/>
                <w:szCs w:val="20"/>
              </w:rPr>
            </w:pPr>
          </w:p>
        </w:tc>
      </w:tr>
      <w:tr w:rsidR="00A01D54" w:rsidTr="0023530F">
        <w:trPr>
          <w:trHeight w:val="4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jc w:val="center"/>
              <w:rPr>
                <w:rFonts w:ascii="Arial" w:hAnsi="Arial" w:cs="Arial"/>
                <w:color w:val="000000"/>
                <w:sz w:val="18"/>
                <w:szCs w:val="20"/>
              </w:rPr>
            </w:pPr>
            <w:r>
              <w:rPr>
                <w:rFonts w:ascii="Arial" w:hAnsi="Arial" w:cs="Arial"/>
                <w:color w:val="000000"/>
                <w:sz w:val="18"/>
                <w:szCs w:val="20"/>
              </w:rPr>
              <w:t xml:space="preserve"> </w:t>
            </w:r>
          </w:p>
        </w:tc>
        <w:tc>
          <w:tcPr>
            <w:tcW w:w="850"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jc w:val="center"/>
            </w:pPr>
          </w:p>
        </w:tc>
        <w:tc>
          <w:tcPr>
            <w:tcW w:w="4250" w:type="dxa"/>
            <w:gridSpan w:val="3"/>
            <w:shd w:val="clear" w:color="auto" w:fill="auto"/>
            <w:noWrap/>
            <w:tcMar>
              <w:top w:w="0" w:type="dxa"/>
              <w:left w:w="70" w:type="dxa"/>
              <w:bottom w:w="0" w:type="dxa"/>
              <w:right w:w="70" w:type="dxa"/>
            </w:tcMar>
            <w:vAlign w:val="bottom"/>
          </w:tcPr>
          <w:p w:rsidR="00A01D54" w:rsidRDefault="00A01D54" w:rsidP="0023530F">
            <w:pPr>
              <w:tabs>
                <w:tab w:val="left" w:pos="1348"/>
              </w:tabs>
              <w:spacing w:before="10" w:after="10"/>
            </w:pPr>
            <w:r>
              <w:rPr>
                <w:rFonts w:ascii="Arial" w:hAnsi="Arial" w:cs="Arial"/>
                <w:sz w:val="18"/>
                <w:szCs w:val="20"/>
              </w:rPr>
              <w:tab/>
            </w: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ind w:right="355"/>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ind w:right="318"/>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A01D54" w:rsidRDefault="00A01D54" w:rsidP="0023530F">
            <w:pPr>
              <w:spacing w:before="10" w:after="10"/>
              <w:ind w:right="318"/>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A01D54" w:rsidRDefault="00A01D54" w:rsidP="0023530F">
            <w:pPr>
              <w:spacing w:before="10" w:after="10"/>
              <w:ind w:right="318"/>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A01D54" w:rsidRDefault="00A01D54" w:rsidP="0023530F">
            <w:pPr>
              <w:spacing w:before="10" w:after="10"/>
              <w:ind w:right="318"/>
              <w:jc w:val="right"/>
              <w:rPr>
                <w:rFonts w:ascii="Arial" w:hAnsi="Arial" w:cs="Arial"/>
                <w:color w:val="000000"/>
                <w:sz w:val="18"/>
                <w:szCs w:val="20"/>
              </w:rPr>
            </w:pPr>
          </w:p>
        </w:tc>
      </w:tr>
      <w:tr w:rsidR="00A01D54" w:rsidTr="0023530F">
        <w:trPr>
          <w:trHeight w:val="5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jc w:val="center"/>
              <w:rPr>
                <w:rFonts w:ascii="Arial" w:hAnsi="Arial" w:cs="Arial"/>
                <w:sz w:val="18"/>
                <w:szCs w:val="20"/>
              </w:rPr>
            </w:pPr>
          </w:p>
        </w:tc>
        <w:tc>
          <w:tcPr>
            <w:tcW w:w="850"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rPr>
                <w:rFonts w:ascii="Arial" w:hAnsi="Arial" w:cs="Arial"/>
                <w:sz w:val="18"/>
                <w:szCs w:val="20"/>
              </w:rPr>
            </w:pPr>
          </w:p>
        </w:tc>
        <w:tc>
          <w:tcPr>
            <w:tcW w:w="4250" w:type="dxa"/>
            <w:gridSpan w:val="3"/>
            <w:shd w:val="clear" w:color="auto" w:fill="auto"/>
            <w:noWrap/>
            <w:tcMar>
              <w:top w:w="0" w:type="dxa"/>
              <w:left w:w="70" w:type="dxa"/>
              <w:bottom w:w="0" w:type="dxa"/>
              <w:right w:w="70" w:type="dxa"/>
            </w:tcMar>
            <w:vAlign w:val="bottom"/>
          </w:tcPr>
          <w:p w:rsidR="00A01D54" w:rsidRDefault="00A01D54" w:rsidP="0023530F">
            <w:pPr>
              <w:tabs>
                <w:tab w:val="left" w:pos="1348"/>
              </w:tabs>
              <w:spacing w:before="10" w:after="10"/>
              <w:rPr>
                <w:rFonts w:ascii="Arial" w:hAnsi="Arial" w:cs="Arial"/>
                <w:sz w:val="18"/>
                <w:szCs w:val="20"/>
              </w:rPr>
            </w:pPr>
            <w:r>
              <w:rPr>
                <w:rFonts w:ascii="Arial" w:hAnsi="Arial" w:cs="Arial"/>
                <w:sz w:val="18"/>
                <w:szCs w:val="20"/>
              </w:rPr>
              <w:tab/>
            </w: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ind w:right="355"/>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ind w:right="318"/>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A01D54" w:rsidRDefault="00A01D54" w:rsidP="0023530F">
            <w:pPr>
              <w:spacing w:before="10" w:after="10"/>
              <w:ind w:right="318"/>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A01D54" w:rsidRDefault="00A01D54" w:rsidP="0023530F">
            <w:pPr>
              <w:spacing w:before="10" w:after="10"/>
              <w:ind w:right="318"/>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A01D54" w:rsidRDefault="00A01D54" w:rsidP="0023530F">
            <w:pPr>
              <w:spacing w:before="10" w:after="10"/>
              <w:ind w:right="318"/>
              <w:jc w:val="right"/>
              <w:rPr>
                <w:rFonts w:ascii="Arial" w:hAnsi="Arial" w:cs="Arial"/>
                <w:color w:val="000000"/>
                <w:sz w:val="18"/>
                <w:szCs w:val="20"/>
              </w:rPr>
            </w:pPr>
          </w:p>
        </w:tc>
      </w:tr>
      <w:tr w:rsidR="00A01D54" w:rsidTr="0023530F">
        <w:trPr>
          <w:trHeight w:val="5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jc w:val="center"/>
              <w:rPr>
                <w:rFonts w:ascii="Arial" w:hAnsi="Arial" w:cs="Arial"/>
                <w:sz w:val="18"/>
                <w:szCs w:val="20"/>
              </w:rPr>
            </w:pPr>
          </w:p>
        </w:tc>
        <w:tc>
          <w:tcPr>
            <w:tcW w:w="850"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jc w:val="center"/>
              <w:rPr>
                <w:rFonts w:ascii="Arial" w:hAnsi="Arial" w:cs="Arial"/>
                <w:sz w:val="18"/>
                <w:szCs w:val="20"/>
              </w:rPr>
            </w:pPr>
          </w:p>
        </w:tc>
        <w:tc>
          <w:tcPr>
            <w:tcW w:w="4250" w:type="dxa"/>
            <w:gridSpan w:val="3"/>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pP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ind w:right="355"/>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ind w:right="355"/>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A01D54" w:rsidRDefault="00A01D54" w:rsidP="0023530F">
            <w:pPr>
              <w:spacing w:before="10" w:after="10"/>
              <w:ind w:right="355"/>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A01D54" w:rsidRDefault="00A01D54" w:rsidP="0023530F">
            <w:pPr>
              <w:spacing w:before="10" w:after="10"/>
              <w:ind w:right="355"/>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A01D54" w:rsidRDefault="00A01D54" w:rsidP="0023530F">
            <w:pPr>
              <w:spacing w:before="10" w:after="10"/>
              <w:ind w:right="355"/>
              <w:jc w:val="right"/>
              <w:rPr>
                <w:rFonts w:ascii="Arial" w:hAnsi="Arial" w:cs="Arial"/>
                <w:color w:val="000000"/>
                <w:sz w:val="18"/>
                <w:szCs w:val="20"/>
              </w:rPr>
            </w:pPr>
          </w:p>
        </w:tc>
      </w:tr>
      <w:tr w:rsidR="00A01D54" w:rsidTr="0023530F">
        <w:trPr>
          <w:trHeight w:val="5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jc w:val="center"/>
              <w:rPr>
                <w:rFonts w:ascii="Arial" w:hAnsi="Arial" w:cs="Arial"/>
                <w:sz w:val="18"/>
                <w:szCs w:val="20"/>
              </w:rPr>
            </w:pPr>
          </w:p>
        </w:tc>
        <w:tc>
          <w:tcPr>
            <w:tcW w:w="850"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jc w:val="center"/>
              <w:rPr>
                <w:rFonts w:ascii="Arial" w:hAnsi="Arial" w:cs="Arial"/>
                <w:sz w:val="18"/>
                <w:szCs w:val="20"/>
              </w:rPr>
            </w:pPr>
          </w:p>
        </w:tc>
        <w:tc>
          <w:tcPr>
            <w:tcW w:w="1700"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rPr>
                <w:rFonts w:ascii="Arial" w:hAnsi="Arial" w:cs="Arial"/>
                <w:sz w:val="18"/>
                <w:szCs w:val="20"/>
              </w:rPr>
            </w:pPr>
          </w:p>
        </w:tc>
        <w:tc>
          <w:tcPr>
            <w:tcW w:w="850" w:type="dxa"/>
            <w:shd w:val="clear" w:color="auto" w:fill="auto"/>
            <w:noWrap/>
            <w:tcMar>
              <w:top w:w="0" w:type="dxa"/>
              <w:left w:w="70" w:type="dxa"/>
              <w:bottom w:w="0" w:type="dxa"/>
              <w:right w:w="70" w:type="dxa"/>
            </w:tcMar>
            <w:vAlign w:val="center"/>
          </w:tcPr>
          <w:p w:rsidR="00A01D54" w:rsidRDefault="00A01D54" w:rsidP="0023530F">
            <w:pPr>
              <w:spacing w:before="20" w:after="20"/>
              <w:jc w:val="center"/>
              <w:rPr>
                <w:rFonts w:ascii="Arial" w:hAnsi="Arial" w:cs="Arial"/>
                <w:color w:val="000000"/>
                <w:spacing w:val="-2"/>
                <w:sz w:val="18"/>
                <w:szCs w:val="20"/>
              </w:rPr>
            </w:pPr>
          </w:p>
        </w:tc>
        <w:tc>
          <w:tcPr>
            <w:tcW w:w="17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rPr>
                <w:rFonts w:ascii="Arial" w:hAnsi="Arial" w:cs="Arial"/>
                <w:sz w:val="18"/>
                <w:szCs w:val="20"/>
              </w:rPr>
            </w:pP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ind w:right="255"/>
              <w:jc w:val="right"/>
              <w:rPr>
                <w:rFonts w:ascii="Arial" w:hAnsi="Arial" w:cs="Arial"/>
                <w:sz w:val="18"/>
                <w:szCs w:val="20"/>
              </w:rPr>
            </w:pPr>
          </w:p>
        </w:tc>
        <w:tc>
          <w:tcPr>
            <w:tcW w:w="1345"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ind w:right="255"/>
              <w:jc w:val="right"/>
              <w:rPr>
                <w:rFonts w:ascii="Arial" w:hAnsi="Arial" w:cs="Arial"/>
                <w:sz w:val="18"/>
                <w:szCs w:val="20"/>
              </w:rPr>
            </w:pPr>
          </w:p>
        </w:tc>
        <w:tc>
          <w:tcPr>
            <w:tcW w:w="249" w:type="dxa"/>
            <w:tcBorders>
              <w:left w:val="single" w:sz="4" w:space="0" w:color="000000"/>
            </w:tcBorders>
            <w:shd w:val="clear" w:color="auto" w:fill="auto"/>
            <w:tcMar>
              <w:top w:w="0" w:type="dxa"/>
              <w:left w:w="70" w:type="dxa"/>
              <w:bottom w:w="0" w:type="dxa"/>
              <w:right w:w="70" w:type="dxa"/>
            </w:tcMar>
          </w:tcPr>
          <w:p w:rsidR="00A01D54" w:rsidRDefault="00A01D54" w:rsidP="0023530F">
            <w:pPr>
              <w:spacing w:before="20" w:after="20"/>
              <w:ind w:right="255"/>
              <w:jc w:val="right"/>
              <w:rPr>
                <w:rFonts w:ascii="Arial" w:hAnsi="Arial" w:cs="Arial"/>
                <w:sz w:val="18"/>
                <w:szCs w:val="20"/>
              </w:rPr>
            </w:pPr>
          </w:p>
        </w:tc>
        <w:tc>
          <w:tcPr>
            <w:tcW w:w="459" w:type="dxa"/>
            <w:shd w:val="clear" w:color="auto" w:fill="auto"/>
            <w:tcMar>
              <w:top w:w="0" w:type="dxa"/>
              <w:left w:w="10" w:type="dxa"/>
              <w:bottom w:w="0" w:type="dxa"/>
              <w:right w:w="10" w:type="dxa"/>
            </w:tcMar>
          </w:tcPr>
          <w:p w:rsidR="00A01D54" w:rsidRDefault="00A01D54" w:rsidP="0023530F">
            <w:pPr>
              <w:spacing w:before="20" w:after="20"/>
              <w:ind w:right="255"/>
              <w:jc w:val="right"/>
              <w:rPr>
                <w:rFonts w:ascii="Arial" w:hAnsi="Arial" w:cs="Arial"/>
                <w:sz w:val="18"/>
                <w:szCs w:val="20"/>
              </w:rPr>
            </w:pPr>
          </w:p>
        </w:tc>
        <w:tc>
          <w:tcPr>
            <w:tcW w:w="919" w:type="dxa"/>
            <w:shd w:val="clear" w:color="auto" w:fill="auto"/>
            <w:tcMar>
              <w:top w:w="0" w:type="dxa"/>
              <w:left w:w="10" w:type="dxa"/>
              <w:bottom w:w="0" w:type="dxa"/>
              <w:right w:w="10" w:type="dxa"/>
            </w:tcMar>
          </w:tcPr>
          <w:p w:rsidR="00A01D54" w:rsidRDefault="00A01D54" w:rsidP="0023530F">
            <w:pPr>
              <w:spacing w:before="20" w:after="20"/>
              <w:ind w:right="255"/>
              <w:jc w:val="right"/>
              <w:rPr>
                <w:rFonts w:ascii="Arial" w:hAnsi="Arial" w:cs="Arial"/>
                <w:sz w:val="18"/>
                <w:szCs w:val="20"/>
              </w:rPr>
            </w:pPr>
          </w:p>
        </w:tc>
      </w:tr>
      <w:tr w:rsidR="00A01D54" w:rsidTr="00A01D54">
        <w:trPr>
          <w:trHeight w:val="70"/>
        </w:trPr>
        <w:tc>
          <w:tcPr>
            <w:tcW w:w="848" w:type="dxa"/>
            <w:shd w:val="clear" w:color="auto" w:fill="auto"/>
            <w:noWrap/>
            <w:tcMar>
              <w:top w:w="0" w:type="dxa"/>
              <w:left w:w="70" w:type="dxa"/>
              <w:bottom w:w="0" w:type="dxa"/>
              <w:right w:w="70" w:type="dxa"/>
            </w:tcMar>
            <w:vAlign w:val="bottom"/>
          </w:tcPr>
          <w:p w:rsidR="00A01D54" w:rsidRDefault="00A01D54" w:rsidP="0023530F">
            <w:pPr>
              <w:spacing w:before="20" w:after="20"/>
              <w:jc w:val="center"/>
              <w:rPr>
                <w:rFonts w:ascii="Arial" w:hAnsi="Arial" w:cs="Arial"/>
                <w:sz w:val="18"/>
                <w:szCs w:val="20"/>
              </w:rPr>
            </w:pPr>
          </w:p>
        </w:tc>
        <w:tc>
          <w:tcPr>
            <w:tcW w:w="850" w:type="dxa"/>
            <w:shd w:val="clear" w:color="auto" w:fill="auto"/>
            <w:noWrap/>
            <w:tcMar>
              <w:top w:w="0" w:type="dxa"/>
              <w:left w:w="70" w:type="dxa"/>
              <w:bottom w:w="0" w:type="dxa"/>
              <w:right w:w="70" w:type="dxa"/>
            </w:tcMar>
            <w:vAlign w:val="bottom"/>
          </w:tcPr>
          <w:p w:rsidR="00A01D54" w:rsidRDefault="00A01D54" w:rsidP="0023530F">
            <w:pPr>
              <w:spacing w:before="20" w:after="20"/>
              <w:jc w:val="center"/>
              <w:rPr>
                <w:rFonts w:ascii="Arial" w:hAnsi="Arial" w:cs="Arial"/>
                <w:sz w:val="18"/>
                <w:szCs w:val="20"/>
              </w:rPr>
            </w:pPr>
          </w:p>
        </w:tc>
        <w:tc>
          <w:tcPr>
            <w:tcW w:w="1700" w:type="dxa"/>
            <w:tcBorders>
              <w:bottom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rPr>
                <w:rFonts w:ascii="Arial" w:hAnsi="Arial" w:cs="Arial"/>
                <w:sz w:val="18"/>
                <w:szCs w:val="20"/>
              </w:rPr>
            </w:pPr>
          </w:p>
        </w:tc>
        <w:tc>
          <w:tcPr>
            <w:tcW w:w="850" w:type="dxa"/>
            <w:shd w:val="clear" w:color="auto" w:fill="auto"/>
            <w:noWrap/>
            <w:tcMar>
              <w:top w:w="0" w:type="dxa"/>
              <w:left w:w="70" w:type="dxa"/>
              <w:bottom w:w="0" w:type="dxa"/>
              <w:right w:w="70" w:type="dxa"/>
            </w:tcMar>
            <w:vAlign w:val="center"/>
          </w:tcPr>
          <w:p w:rsidR="00A01D54" w:rsidRDefault="00A01D54" w:rsidP="0023530F">
            <w:pPr>
              <w:spacing w:before="20" w:after="20"/>
              <w:jc w:val="center"/>
              <w:rPr>
                <w:rFonts w:ascii="Arial" w:hAnsi="Arial" w:cs="Arial"/>
                <w:color w:val="000000"/>
                <w:spacing w:val="-2"/>
                <w:sz w:val="18"/>
                <w:szCs w:val="20"/>
              </w:rPr>
            </w:pPr>
          </w:p>
        </w:tc>
        <w:tc>
          <w:tcPr>
            <w:tcW w:w="1700" w:type="dxa"/>
            <w:tcBorders>
              <w:bottom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rPr>
                <w:rFonts w:ascii="Arial" w:hAnsi="Arial" w:cs="Arial"/>
                <w:sz w:val="18"/>
                <w:szCs w:val="20"/>
              </w:rPr>
            </w:pPr>
          </w:p>
        </w:tc>
        <w:tc>
          <w:tcPr>
            <w:tcW w:w="1496" w:type="dxa"/>
            <w:shd w:val="clear" w:color="auto" w:fill="auto"/>
            <w:noWrap/>
            <w:tcMar>
              <w:top w:w="0" w:type="dxa"/>
              <w:left w:w="70" w:type="dxa"/>
              <w:bottom w:w="0" w:type="dxa"/>
              <w:right w:w="70" w:type="dxa"/>
            </w:tcMar>
            <w:vAlign w:val="bottom"/>
          </w:tcPr>
          <w:p w:rsidR="00A01D54" w:rsidRDefault="00A01D54" w:rsidP="0023530F">
            <w:pPr>
              <w:spacing w:before="20" w:after="20"/>
              <w:ind w:right="255"/>
              <w:jc w:val="right"/>
              <w:rPr>
                <w:rFonts w:ascii="Arial" w:hAnsi="Arial" w:cs="Arial"/>
                <w:sz w:val="18"/>
                <w:szCs w:val="20"/>
              </w:rPr>
            </w:pPr>
          </w:p>
        </w:tc>
        <w:tc>
          <w:tcPr>
            <w:tcW w:w="1345" w:type="dxa"/>
            <w:shd w:val="clear" w:color="auto" w:fill="auto"/>
            <w:noWrap/>
            <w:tcMar>
              <w:top w:w="0" w:type="dxa"/>
              <w:left w:w="70" w:type="dxa"/>
              <w:bottom w:w="0" w:type="dxa"/>
              <w:right w:w="70" w:type="dxa"/>
            </w:tcMar>
            <w:vAlign w:val="bottom"/>
          </w:tcPr>
          <w:p w:rsidR="00A01D54" w:rsidRDefault="00A01D54" w:rsidP="0023530F">
            <w:pPr>
              <w:spacing w:before="20" w:after="20"/>
              <w:ind w:right="255"/>
              <w:jc w:val="right"/>
              <w:rPr>
                <w:rFonts w:ascii="Arial" w:hAnsi="Arial" w:cs="Arial"/>
                <w:sz w:val="18"/>
                <w:szCs w:val="20"/>
              </w:rPr>
            </w:pPr>
          </w:p>
        </w:tc>
        <w:tc>
          <w:tcPr>
            <w:tcW w:w="708" w:type="dxa"/>
            <w:gridSpan w:val="2"/>
            <w:shd w:val="clear" w:color="auto" w:fill="auto"/>
            <w:tcMar>
              <w:top w:w="0" w:type="dxa"/>
              <w:left w:w="70" w:type="dxa"/>
              <w:bottom w:w="0" w:type="dxa"/>
              <w:right w:w="70" w:type="dxa"/>
            </w:tcMar>
          </w:tcPr>
          <w:p w:rsidR="00A01D54" w:rsidRDefault="00A01D54" w:rsidP="0023530F">
            <w:pPr>
              <w:spacing w:before="20" w:after="20"/>
              <w:ind w:right="255"/>
              <w:jc w:val="right"/>
              <w:rPr>
                <w:rFonts w:ascii="Arial" w:hAnsi="Arial" w:cs="Arial"/>
                <w:sz w:val="18"/>
                <w:szCs w:val="20"/>
              </w:rPr>
            </w:pPr>
          </w:p>
        </w:tc>
        <w:tc>
          <w:tcPr>
            <w:tcW w:w="919" w:type="dxa"/>
            <w:shd w:val="clear" w:color="auto" w:fill="auto"/>
            <w:tcMar>
              <w:top w:w="0" w:type="dxa"/>
              <w:left w:w="10" w:type="dxa"/>
              <w:bottom w:w="0" w:type="dxa"/>
              <w:right w:w="10" w:type="dxa"/>
            </w:tcMar>
          </w:tcPr>
          <w:p w:rsidR="00A01D54" w:rsidRDefault="00A01D54" w:rsidP="0023530F">
            <w:pPr>
              <w:spacing w:before="20" w:after="20"/>
              <w:ind w:right="255"/>
              <w:jc w:val="right"/>
              <w:rPr>
                <w:rFonts w:ascii="Arial" w:hAnsi="Arial" w:cs="Arial"/>
                <w:sz w:val="18"/>
                <w:szCs w:val="20"/>
              </w:rPr>
            </w:pPr>
          </w:p>
        </w:tc>
      </w:tr>
      <w:tr w:rsidR="00A01D54" w:rsidTr="0023530F">
        <w:trPr>
          <w:trHeight w:val="4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30" w:after="10"/>
              <w:jc w:val="center"/>
            </w:pPr>
          </w:p>
        </w:tc>
        <w:tc>
          <w:tcPr>
            <w:tcW w:w="850"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30" w:after="10"/>
              <w:jc w:val="center"/>
              <w:rPr>
                <w:rFonts w:ascii="Arial" w:hAnsi="Arial" w:cs="Arial"/>
                <w:sz w:val="18"/>
                <w:szCs w:val="20"/>
              </w:rPr>
            </w:pPr>
          </w:p>
        </w:tc>
        <w:tc>
          <w:tcPr>
            <w:tcW w:w="4250" w:type="dxa"/>
            <w:gridSpan w:val="3"/>
            <w:shd w:val="clear" w:color="auto" w:fill="auto"/>
            <w:noWrap/>
            <w:tcMar>
              <w:top w:w="0" w:type="dxa"/>
              <w:left w:w="70" w:type="dxa"/>
              <w:bottom w:w="0" w:type="dxa"/>
              <w:right w:w="70" w:type="dxa"/>
            </w:tcMar>
            <w:vAlign w:val="bottom"/>
          </w:tcPr>
          <w:p w:rsidR="00A01D54" w:rsidRDefault="00A01D54" w:rsidP="0023530F">
            <w:pPr>
              <w:spacing w:before="30" w:after="10"/>
            </w:pPr>
          </w:p>
          <w:p w:rsidR="00A01D54" w:rsidRDefault="00A01D54" w:rsidP="0023530F">
            <w:pPr>
              <w:spacing w:before="30" w:after="10"/>
            </w:pPr>
          </w:p>
          <w:p w:rsidR="00A01D54" w:rsidRDefault="00A01D54" w:rsidP="0023530F">
            <w:pPr>
              <w:spacing w:before="30" w:after="10"/>
            </w:pP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30" w:after="10"/>
              <w:ind w:right="318"/>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30" w:after="10"/>
              <w:ind w:right="255"/>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A01D54" w:rsidRDefault="00A01D54" w:rsidP="0023530F">
            <w:pPr>
              <w:spacing w:before="30" w:after="10"/>
              <w:ind w:right="255"/>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A01D54" w:rsidRDefault="00A01D54" w:rsidP="0023530F">
            <w:pPr>
              <w:spacing w:before="30" w:after="10"/>
              <w:ind w:right="255"/>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A01D54" w:rsidRDefault="00A01D54" w:rsidP="0023530F">
            <w:pPr>
              <w:spacing w:before="30" w:after="10"/>
              <w:ind w:right="255"/>
              <w:jc w:val="right"/>
              <w:rPr>
                <w:rFonts w:ascii="Arial" w:hAnsi="Arial" w:cs="Arial"/>
                <w:color w:val="000000"/>
                <w:sz w:val="18"/>
                <w:szCs w:val="20"/>
              </w:rPr>
            </w:pPr>
          </w:p>
        </w:tc>
      </w:tr>
      <w:tr w:rsidR="00A01D54" w:rsidTr="0023530F">
        <w:trPr>
          <w:trHeight w:val="4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jc w:val="center"/>
              <w:rPr>
                <w:rFonts w:ascii="Arial" w:hAnsi="Arial" w:cs="Arial"/>
                <w:color w:val="000000"/>
                <w:sz w:val="18"/>
                <w:szCs w:val="20"/>
              </w:rPr>
            </w:pPr>
            <w:r>
              <w:rPr>
                <w:rFonts w:ascii="Arial" w:hAnsi="Arial" w:cs="Arial"/>
                <w:color w:val="000000"/>
                <w:sz w:val="18"/>
                <w:szCs w:val="20"/>
              </w:rPr>
              <w:t xml:space="preserve"> </w:t>
            </w:r>
          </w:p>
        </w:tc>
        <w:tc>
          <w:tcPr>
            <w:tcW w:w="850"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jc w:val="center"/>
            </w:pPr>
          </w:p>
        </w:tc>
        <w:tc>
          <w:tcPr>
            <w:tcW w:w="4250" w:type="dxa"/>
            <w:gridSpan w:val="3"/>
            <w:shd w:val="clear" w:color="auto" w:fill="auto"/>
            <w:noWrap/>
            <w:tcMar>
              <w:top w:w="0" w:type="dxa"/>
              <w:left w:w="70" w:type="dxa"/>
              <w:bottom w:w="0" w:type="dxa"/>
              <w:right w:w="70" w:type="dxa"/>
            </w:tcMar>
            <w:vAlign w:val="bottom"/>
          </w:tcPr>
          <w:p w:rsidR="00A01D54" w:rsidRDefault="00A01D54" w:rsidP="0023530F">
            <w:pPr>
              <w:tabs>
                <w:tab w:val="left" w:pos="1348"/>
              </w:tabs>
              <w:spacing w:before="10" w:after="10"/>
            </w:pPr>
            <w:r>
              <w:rPr>
                <w:rFonts w:ascii="Arial" w:hAnsi="Arial" w:cs="Arial"/>
                <w:sz w:val="18"/>
                <w:szCs w:val="20"/>
              </w:rPr>
              <w:tab/>
            </w: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ind w:right="355"/>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ind w:right="318"/>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A01D54" w:rsidRDefault="00A01D54" w:rsidP="0023530F">
            <w:pPr>
              <w:spacing w:before="10" w:after="10"/>
              <w:ind w:right="318"/>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A01D54" w:rsidRDefault="00A01D54" w:rsidP="0023530F">
            <w:pPr>
              <w:spacing w:before="10" w:after="10"/>
              <w:ind w:right="318"/>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A01D54" w:rsidRDefault="00A01D54" w:rsidP="0023530F">
            <w:pPr>
              <w:spacing w:before="10" w:after="10"/>
              <w:ind w:right="318"/>
              <w:jc w:val="right"/>
              <w:rPr>
                <w:rFonts w:ascii="Arial" w:hAnsi="Arial" w:cs="Arial"/>
                <w:color w:val="000000"/>
                <w:sz w:val="18"/>
                <w:szCs w:val="20"/>
              </w:rPr>
            </w:pPr>
          </w:p>
        </w:tc>
      </w:tr>
      <w:tr w:rsidR="00A01D54" w:rsidTr="0023530F">
        <w:trPr>
          <w:trHeight w:val="5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jc w:val="center"/>
              <w:rPr>
                <w:rFonts w:ascii="Arial" w:hAnsi="Arial" w:cs="Arial"/>
                <w:sz w:val="18"/>
                <w:szCs w:val="20"/>
              </w:rPr>
            </w:pPr>
          </w:p>
        </w:tc>
        <w:tc>
          <w:tcPr>
            <w:tcW w:w="850"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rPr>
                <w:rFonts w:ascii="Arial" w:hAnsi="Arial" w:cs="Arial"/>
                <w:sz w:val="18"/>
                <w:szCs w:val="20"/>
              </w:rPr>
            </w:pPr>
          </w:p>
        </w:tc>
        <w:tc>
          <w:tcPr>
            <w:tcW w:w="4250" w:type="dxa"/>
            <w:gridSpan w:val="3"/>
            <w:shd w:val="clear" w:color="auto" w:fill="auto"/>
            <w:noWrap/>
            <w:tcMar>
              <w:top w:w="0" w:type="dxa"/>
              <w:left w:w="70" w:type="dxa"/>
              <w:bottom w:w="0" w:type="dxa"/>
              <w:right w:w="70" w:type="dxa"/>
            </w:tcMar>
            <w:vAlign w:val="bottom"/>
          </w:tcPr>
          <w:p w:rsidR="00A01D54" w:rsidRDefault="00A01D54" w:rsidP="0023530F">
            <w:pPr>
              <w:tabs>
                <w:tab w:val="left" w:pos="1348"/>
              </w:tabs>
              <w:spacing w:before="10" w:after="10"/>
              <w:rPr>
                <w:rFonts w:ascii="Arial" w:hAnsi="Arial" w:cs="Arial"/>
                <w:sz w:val="18"/>
                <w:szCs w:val="20"/>
              </w:rPr>
            </w:pPr>
            <w:r>
              <w:rPr>
                <w:rFonts w:ascii="Arial" w:hAnsi="Arial" w:cs="Arial"/>
                <w:sz w:val="18"/>
                <w:szCs w:val="20"/>
              </w:rPr>
              <w:tab/>
            </w: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ind w:right="355"/>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ind w:right="318"/>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A01D54" w:rsidRDefault="00A01D54" w:rsidP="0023530F">
            <w:pPr>
              <w:spacing w:before="10" w:after="10"/>
              <w:ind w:right="318"/>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A01D54" w:rsidRDefault="00A01D54" w:rsidP="0023530F">
            <w:pPr>
              <w:spacing w:before="10" w:after="10"/>
              <w:ind w:right="318"/>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A01D54" w:rsidRDefault="00A01D54" w:rsidP="0023530F">
            <w:pPr>
              <w:spacing w:before="10" w:after="10"/>
              <w:ind w:right="318"/>
              <w:jc w:val="right"/>
              <w:rPr>
                <w:rFonts w:ascii="Arial" w:hAnsi="Arial" w:cs="Arial"/>
                <w:color w:val="000000"/>
                <w:sz w:val="18"/>
                <w:szCs w:val="20"/>
              </w:rPr>
            </w:pPr>
          </w:p>
        </w:tc>
      </w:tr>
      <w:tr w:rsidR="00A01D54" w:rsidTr="0023530F">
        <w:trPr>
          <w:trHeight w:val="5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jc w:val="center"/>
              <w:rPr>
                <w:rFonts w:ascii="Arial" w:hAnsi="Arial" w:cs="Arial"/>
                <w:sz w:val="18"/>
                <w:szCs w:val="20"/>
              </w:rPr>
            </w:pPr>
          </w:p>
        </w:tc>
        <w:tc>
          <w:tcPr>
            <w:tcW w:w="850"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jc w:val="center"/>
              <w:rPr>
                <w:rFonts w:ascii="Arial" w:hAnsi="Arial" w:cs="Arial"/>
                <w:sz w:val="18"/>
                <w:szCs w:val="20"/>
              </w:rPr>
            </w:pPr>
          </w:p>
        </w:tc>
        <w:tc>
          <w:tcPr>
            <w:tcW w:w="4250" w:type="dxa"/>
            <w:gridSpan w:val="3"/>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pPr>
            <w:r>
              <w:rPr>
                <w:rFonts w:ascii="Arial" w:hAnsi="Arial" w:cs="Arial"/>
                <w:i/>
                <w:sz w:val="18"/>
                <w:szCs w:val="20"/>
              </w:rPr>
              <w:t xml:space="preserve">  </w:t>
            </w: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ind w:right="355"/>
              <w:jc w:val="right"/>
              <w:rPr>
                <w:rFonts w:ascii="Arial" w:hAnsi="Arial" w:cs="Arial"/>
                <w:color w:val="000000"/>
                <w:sz w:val="18"/>
                <w:szCs w:val="20"/>
              </w:rPr>
            </w:pPr>
          </w:p>
        </w:tc>
        <w:tc>
          <w:tcPr>
            <w:tcW w:w="1345" w:type="dxa"/>
            <w:tcBorders>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10" w:after="10"/>
              <w:ind w:right="355"/>
              <w:jc w:val="right"/>
              <w:rPr>
                <w:rFonts w:ascii="Arial" w:hAnsi="Arial" w:cs="Arial"/>
                <w:color w:val="000000"/>
                <w:sz w:val="18"/>
                <w:szCs w:val="20"/>
              </w:rPr>
            </w:pPr>
          </w:p>
        </w:tc>
        <w:tc>
          <w:tcPr>
            <w:tcW w:w="249" w:type="dxa"/>
            <w:shd w:val="clear" w:color="auto" w:fill="auto"/>
            <w:tcMar>
              <w:top w:w="0" w:type="dxa"/>
              <w:left w:w="10" w:type="dxa"/>
              <w:bottom w:w="0" w:type="dxa"/>
              <w:right w:w="10" w:type="dxa"/>
            </w:tcMar>
          </w:tcPr>
          <w:p w:rsidR="00A01D54" w:rsidRDefault="00A01D54" w:rsidP="0023530F">
            <w:pPr>
              <w:spacing w:before="10" w:after="10"/>
              <w:ind w:right="355"/>
              <w:jc w:val="right"/>
              <w:rPr>
                <w:rFonts w:ascii="Arial" w:hAnsi="Arial" w:cs="Arial"/>
                <w:color w:val="000000"/>
                <w:sz w:val="18"/>
                <w:szCs w:val="20"/>
              </w:rPr>
            </w:pPr>
          </w:p>
        </w:tc>
        <w:tc>
          <w:tcPr>
            <w:tcW w:w="459" w:type="dxa"/>
            <w:shd w:val="clear" w:color="auto" w:fill="auto"/>
            <w:tcMar>
              <w:top w:w="0" w:type="dxa"/>
              <w:left w:w="10" w:type="dxa"/>
              <w:bottom w:w="0" w:type="dxa"/>
              <w:right w:w="10" w:type="dxa"/>
            </w:tcMar>
          </w:tcPr>
          <w:p w:rsidR="00A01D54" w:rsidRDefault="00A01D54" w:rsidP="0023530F">
            <w:pPr>
              <w:spacing w:before="10" w:after="10"/>
              <w:ind w:right="355"/>
              <w:jc w:val="right"/>
              <w:rPr>
                <w:rFonts w:ascii="Arial" w:hAnsi="Arial" w:cs="Arial"/>
                <w:color w:val="000000"/>
                <w:sz w:val="18"/>
                <w:szCs w:val="20"/>
              </w:rPr>
            </w:pPr>
          </w:p>
        </w:tc>
        <w:tc>
          <w:tcPr>
            <w:tcW w:w="919" w:type="dxa"/>
            <w:shd w:val="clear" w:color="auto" w:fill="auto"/>
            <w:tcMar>
              <w:top w:w="0" w:type="dxa"/>
              <w:left w:w="10" w:type="dxa"/>
              <w:bottom w:w="0" w:type="dxa"/>
              <w:right w:w="10" w:type="dxa"/>
            </w:tcMar>
          </w:tcPr>
          <w:p w:rsidR="00A01D54" w:rsidRDefault="00A01D54" w:rsidP="0023530F">
            <w:pPr>
              <w:spacing w:before="10" w:after="10"/>
              <w:ind w:right="355"/>
              <w:jc w:val="right"/>
              <w:rPr>
                <w:rFonts w:ascii="Arial" w:hAnsi="Arial" w:cs="Arial"/>
                <w:color w:val="000000"/>
                <w:sz w:val="18"/>
                <w:szCs w:val="20"/>
              </w:rPr>
            </w:pPr>
          </w:p>
        </w:tc>
      </w:tr>
      <w:tr w:rsidR="00A01D54" w:rsidTr="0023530F">
        <w:trPr>
          <w:trHeight w:val="55"/>
        </w:trPr>
        <w:tc>
          <w:tcPr>
            <w:tcW w:w="848"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jc w:val="center"/>
              <w:rPr>
                <w:rFonts w:ascii="Arial" w:hAnsi="Arial" w:cs="Arial"/>
                <w:sz w:val="18"/>
                <w:szCs w:val="20"/>
              </w:rPr>
            </w:pPr>
          </w:p>
        </w:tc>
        <w:tc>
          <w:tcPr>
            <w:tcW w:w="850"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jc w:val="center"/>
              <w:rPr>
                <w:rFonts w:ascii="Arial" w:hAnsi="Arial" w:cs="Arial"/>
                <w:sz w:val="18"/>
                <w:szCs w:val="20"/>
              </w:rPr>
            </w:pPr>
          </w:p>
        </w:tc>
        <w:tc>
          <w:tcPr>
            <w:tcW w:w="1700"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rPr>
                <w:rFonts w:ascii="Arial" w:hAnsi="Arial" w:cs="Arial"/>
                <w:sz w:val="18"/>
                <w:szCs w:val="20"/>
              </w:rPr>
            </w:pPr>
          </w:p>
        </w:tc>
        <w:tc>
          <w:tcPr>
            <w:tcW w:w="850" w:type="dxa"/>
            <w:shd w:val="clear" w:color="auto" w:fill="auto"/>
            <w:noWrap/>
            <w:tcMar>
              <w:top w:w="0" w:type="dxa"/>
              <w:left w:w="70" w:type="dxa"/>
              <w:bottom w:w="0" w:type="dxa"/>
              <w:right w:w="70" w:type="dxa"/>
            </w:tcMar>
            <w:vAlign w:val="center"/>
          </w:tcPr>
          <w:p w:rsidR="00A01D54" w:rsidRDefault="00A01D54" w:rsidP="0023530F">
            <w:pPr>
              <w:spacing w:before="20" w:after="20"/>
              <w:jc w:val="center"/>
              <w:rPr>
                <w:rFonts w:ascii="Arial" w:hAnsi="Arial" w:cs="Arial"/>
                <w:color w:val="000000"/>
                <w:spacing w:val="-2"/>
                <w:sz w:val="18"/>
                <w:szCs w:val="20"/>
              </w:rPr>
            </w:pPr>
          </w:p>
        </w:tc>
        <w:tc>
          <w:tcPr>
            <w:tcW w:w="17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rPr>
                <w:rFonts w:ascii="Arial" w:hAnsi="Arial" w:cs="Arial"/>
                <w:sz w:val="18"/>
                <w:szCs w:val="20"/>
              </w:rPr>
            </w:pPr>
          </w:p>
        </w:tc>
        <w:tc>
          <w:tcPr>
            <w:tcW w:w="1496"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ind w:right="255"/>
              <w:jc w:val="right"/>
              <w:rPr>
                <w:rFonts w:ascii="Arial" w:hAnsi="Arial" w:cs="Arial"/>
                <w:sz w:val="18"/>
                <w:szCs w:val="20"/>
              </w:rPr>
            </w:pPr>
          </w:p>
        </w:tc>
        <w:tc>
          <w:tcPr>
            <w:tcW w:w="1345"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A01D54" w:rsidRDefault="00A01D54" w:rsidP="0023530F">
            <w:pPr>
              <w:spacing w:before="20" w:after="20"/>
              <w:ind w:right="255"/>
              <w:jc w:val="right"/>
              <w:rPr>
                <w:rFonts w:ascii="Arial" w:hAnsi="Arial" w:cs="Arial"/>
                <w:sz w:val="18"/>
                <w:szCs w:val="20"/>
              </w:rPr>
            </w:pPr>
          </w:p>
        </w:tc>
        <w:tc>
          <w:tcPr>
            <w:tcW w:w="249" w:type="dxa"/>
            <w:tcBorders>
              <w:left w:val="single" w:sz="4" w:space="0" w:color="000000"/>
            </w:tcBorders>
            <w:shd w:val="clear" w:color="auto" w:fill="auto"/>
            <w:tcMar>
              <w:top w:w="0" w:type="dxa"/>
              <w:left w:w="70" w:type="dxa"/>
              <w:bottom w:w="0" w:type="dxa"/>
              <w:right w:w="70" w:type="dxa"/>
            </w:tcMar>
          </w:tcPr>
          <w:p w:rsidR="00A01D54" w:rsidRDefault="00A01D54" w:rsidP="0023530F">
            <w:pPr>
              <w:spacing w:before="20" w:after="20"/>
              <w:ind w:right="255"/>
              <w:jc w:val="right"/>
              <w:rPr>
                <w:rFonts w:ascii="Arial" w:hAnsi="Arial" w:cs="Arial"/>
                <w:sz w:val="18"/>
                <w:szCs w:val="20"/>
              </w:rPr>
            </w:pPr>
          </w:p>
        </w:tc>
        <w:tc>
          <w:tcPr>
            <w:tcW w:w="459" w:type="dxa"/>
            <w:shd w:val="clear" w:color="auto" w:fill="auto"/>
            <w:tcMar>
              <w:top w:w="0" w:type="dxa"/>
              <w:left w:w="10" w:type="dxa"/>
              <w:bottom w:w="0" w:type="dxa"/>
              <w:right w:w="10" w:type="dxa"/>
            </w:tcMar>
          </w:tcPr>
          <w:p w:rsidR="00A01D54" w:rsidRDefault="00A01D54" w:rsidP="0023530F">
            <w:pPr>
              <w:spacing w:before="20" w:after="20"/>
              <w:ind w:right="255"/>
              <w:jc w:val="right"/>
              <w:rPr>
                <w:rFonts w:ascii="Arial" w:hAnsi="Arial" w:cs="Arial"/>
                <w:sz w:val="18"/>
                <w:szCs w:val="20"/>
              </w:rPr>
            </w:pPr>
          </w:p>
        </w:tc>
        <w:tc>
          <w:tcPr>
            <w:tcW w:w="919" w:type="dxa"/>
            <w:shd w:val="clear" w:color="auto" w:fill="auto"/>
            <w:tcMar>
              <w:top w:w="0" w:type="dxa"/>
              <w:left w:w="10" w:type="dxa"/>
              <w:bottom w:w="0" w:type="dxa"/>
              <w:right w:w="10" w:type="dxa"/>
            </w:tcMar>
          </w:tcPr>
          <w:p w:rsidR="00A01D54" w:rsidRDefault="00A01D54" w:rsidP="0023530F">
            <w:pPr>
              <w:spacing w:before="20" w:after="20"/>
              <w:ind w:right="255"/>
              <w:jc w:val="right"/>
              <w:rPr>
                <w:rFonts w:ascii="Arial" w:hAnsi="Arial" w:cs="Arial"/>
                <w:sz w:val="18"/>
                <w:szCs w:val="20"/>
              </w:rPr>
            </w:pPr>
          </w:p>
        </w:tc>
      </w:tr>
    </w:tbl>
    <w:p w:rsidR="000F0B62" w:rsidRDefault="000F0B62">
      <w:pPr>
        <w:rPr>
          <w:rFonts w:cstheme="minorHAnsi"/>
          <w:sz w:val="22"/>
          <w:szCs w:val="22"/>
        </w:rPr>
      </w:pPr>
    </w:p>
    <w:p w:rsidR="000F0B62" w:rsidRDefault="000F0B62">
      <w:pPr>
        <w:rPr>
          <w:rFonts w:cstheme="minorHAnsi"/>
          <w:sz w:val="22"/>
          <w:szCs w:val="22"/>
        </w:rPr>
      </w:pPr>
    </w:p>
    <w:p w:rsidR="000F0B62" w:rsidRPr="006D3972" w:rsidRDefault="000F0B62">
      <w:pPr>
        <w:rPr>
          <w:rFonts w:cstheme="minorHAnsi"/>
          <w:b/>
          <w:sz w:val="22"/>
          <w:szCs w:val="22"/>
          <w:u w:val="single"/>
        </w:rPr>
      </w:pPr>
      <w:r w:rsidRPr="00CB43F8">
        <w:rPr>
          <w:rFonts w:cstheme="minorHAnsi"/>
          <w:b/>
          <w:sz w:val="22"/>
          <w:szCs w:val="22"/>
          <w:u w:val="single"/>
        </w:rPr>
        <w:t>Question</w:t>
      </w:r>
      <w:r w:rsidR="006B6FAA" w:rsidRPr="00CB43F8">
        <w:rPr>
          <w:rFonts w:cstheme="minorHAnsi"/>
          <w:b/>
          <w:sz w:val="22"/>
          <w:szCs w:val="22"/>
          <w:u w:val="single"/>
        </w:rPr>
        <w:t>s</w:t>
      </w:r>
      <w:r w:rsidRPr="00CB43F8">
        <w:rPr>
          <w:rFonts w:cstheme="minorHAnsi"/>
          <w:b/>
          <w:sz w:val="22"/>
          <w:szCs w:val="22"/>
          <w:u w:val="single"/>
        </w:rPr>
        <w:t xml:space="preserve"> de </w:t>
      </w:r>
      <w:r w:rsidR="006B6FAA" w:rsidRPr="00CB43F8">
        <w:rPr>
          <w:rFonts w:cstheme="minorHAnsi"/>
          <w:b/>
          <w:sz w:val="22"/>
          <w:szCs w:val="22"/>
          <w:u w:val="single"/>
        </w:rPr>
        <w:t>synthèse</w:t>
      </w:r>
      <w:r w:rsidRPr="00CB43F8">
        <w:rPr>
          <w:rFonts w:cstheme="minorHAnsi"/>
          <w:b/>
          <w:sz w:val="22"/>
          <w:szCs w:val="22"/>
          <w:u w:val="single"/>
        </w:rPr>
        <w:t xml:space="preserve"> : </w:t>
      </w:r>
    </w:p>
    <w:p w:rsidR="00CB43F8" w:rsidRPr="006D3972" w:rsidRDefault="00CB43F8" w:rsidP="0065785B">
      <w:pPr>
        <w:pStyle w:val="Paragraphedeliste"/>
        <w:numPr>
          <w:ilvl w:val="0"/>
          <w:numId w:val="32"/>
        </w:numPr>
        <w:spacing w:before="100" w:beforeAutospacing="1" w:after="100" w:afterAutospacing="1"/>
        <w:jc w:val="both"/>
        <w:rPr>
          <w:rFonts w:cstheme="minorHAnsi"/>
          <w:b/>
          <w:sz w:val="22"/>
          <w:szCs w:val="22"/>
        </w:rPr>
      </w:pPr>
      <w:r w:rsidRPr="00CB43F8">
        <w:rPr>
          <w:rFonts w:cstheme="minorHAnsi"/>
          <w:b/>
          <w:sz w:val="22"/>
          <w:szCs w:val="22"/>
        </w:rPr>
        <w:t>Expliquer comment</w:t>
      </w:r>
      <w:r w:rsidR="006B6FAA" w:rsidRPr="00CB43F8">
        <w:rPr>
          <w:rFonts w:cstheme="minorHAnsi"/>
          <w:b/>
          <w:sz w:val="22"/>
          <w:szCs w:val="22"/>
        </w:rPr>
        <w:t xml:space="preserve"> la traduction comptable des opérations d’achat et de vente </w:t>
      </w:r>
      <w:r w:rsidRPr="00CB43F8">
        <w:rPr>
          <w:rFonts w:cstheme="minorHAnsi"/>
          <w:b/>
          <w:sz w:val="22"/>
          <w:szCs w:val="22"/>
        </w:rPr>
        <w:t>a des</w:t>
      </w:r>
      <w:r w:rsidR="006B6FAA" w:rsidRPr="00CB43F8">
        <w:rPr>
          <w:rFonts w:cstheme="minorHAnsi"/>
          <w:b/>
          <w:sz w:val="22"/>
          <w:szCs w:val="22"/>
        </w:rPr>
        <w:t xml:space="preserve"> impact</w:t>
      </w:r>
      <w:r w:rsidRPr="00CB43F8">
        <w:rPr>
          <w:rFonts w:cstheme="minorHAnsi"/>
          <w:b/>
          <w:sz w:val="22"/>
          <w:szCs w:val="22"/>
        </w:rPr>
        <w:t>s</w:t>
      </w:r>
      <w:r w:rsidR="006B6FAA" w:rsidRPr="00CB43F8">
        <w:rPr>
          <w:rFonts w:cstheme="minorHAnsi"/>
          <w:b/>
          <w:sz w:val="22"/>
          <w:szCs w:val="22"/>
        </w:rPr>
        <w:t xml:space="preserve"> sur les documents de synthèse.</w:t>
      </w:r>
    </w:p>
    <w:p w:rsidR="006D3972" w:rsidRDefault="00CB43F8" w:rsidP="0065785B">
      <w:pPr>
        <w:pStyle w:val="Paragraphedeliste"/>
        <w:numPr>
          <w:ilvl w:val="0"/>
          <w:numId w:val="32"/>
        </w:numPr>
        <w:spacing w:before="100" w:beforeAutospacing="1" w:after="100" w:afterAutospacing="1"/>
        <w:jc w:val="both"/>
        <w:rPr>
          <w:rFonts w:cstheme="minorHAnsi"/>
          <w:b/>
          <w:sz w:val="22"/>
          <w:szCs w:val="22"/>
        </w:rPr>
      </w:pPr>
      <w:r w:rsidRPr="00CB43F8">
        <w:rPr>
          <w:rFonts w:cstheme="minorHAnsi"/>
          <w:b/>
          <w:sz w:val="22"/>
          <w:szCs w:val="22"/>
        </w:rPr>
        <w:t>Expliquer comment le SafariZoo peut suivre ses différentes activités en personnalisant le plan comptable général.</w:t>
      </w:r>
    </w:p>
    <w:p w:rsidR="00B719B2" w:rsidRPr="006D3972" w:rsidRDefault="006D3972" w:rsidP="0065785B">
      <w:pPr>
        <w:pStyle w:val="Paragraphedeliste"/>
        <w:numPr>
          <w:ilvl w:val="0"/>
          <w:numId w:val="32"/>
        </w:numPr>
        <w:spacing w:before="100" w:beforeAutospacing="1" w:after="100" w:afterAutospacing="1"/>
        <w:jc w:val="both"/>
        <w:rPr>
          <w:rFonts w:cstheme="minorHAnsi"/>
          <w:b/>
          <w:sz w:val="22"/>
          <w:szCs w:val="22"/>
        </w:rPr>
      </w:pPr>
      <w:r w:rsidRPr="006D3972">
        <w:rPr>
          <w:rFonts w:cstheme="minorHAnsi"/>
          <w:b/>
          <w:sz w:val="22"/>
          <w:szCs w:val="22"/>
        </w:rPr>
        <w:t xml:space="preserve">Montrer que la personnalisation du PCG par le zoo lui permet de connaître la profitabilité de l’activité « Dîner Safari ». </w:t>
      </w:r>
      <w:r w:rsidR="00B719B2" w:rsidRPr="006D3972">
        <w:rPr>
          <w:rFonts w:cstheme="minorHAnsi"/>
          <w:b/>
          <w:sz w:val="22"/>
          <w:szCs w:val="22"/>
        </w:rPr>
        <w:br w:type="page"/>
      </w:r>
    </w:p>
    <w:p w:rsidR="003A3FD1" w:rsidRPr="00CB43F8" w:rsidRDefault="003A3FD1" w:rsidP="00825234">
      <w:pPr>
        <w:pStyle w:val="Paragraphedeliste"/>
        <w:ind w:left="284"/>
        <w:jc w:val="both"/>
        <w:rPr>
          <w:rFonts w:cstheme="minorHAnsi"/>
          <w:b/>
          <w:sz w:val="22"/>
          <w:szCs w:val="22"/>
        </w:rPr>
      </w:pPr>
      <w:r w:rsidRPr="00CB43F8">
        <w:rPr>
          <w:rFonts w:cstheme="minorHAnsi"/>
          <w:b/>
          <w:sz w:val="22"/>
          <w:szCs w:val="22"/>
        </w:rPr>
        <w:lastRenderedPageBreak/>
        <w:t>Annexe 1 : compte de résultat synthétique</w:t>
      </w:r>
      <w:r w:rsidR="00D22128" w:rsidRPr="00CB43F8">
        <w:rPr>
          <w:rFonts w:cstheme="minorHAnsi"/>
          <w:b/>
          <w:sz w:val="22"/>
          <w:szCs w:val="22"/>
        </w:rPr>
        <w:t xml:space="preserve"> 2019</w:t>
      </w:r>
    </w:p>
    <w:p w:rsidR="002F0785" w:rsidRDefault="002F0785" w:rsidP="002F0785">
      <w:pPr>
        <w:pStyle w:val="Paragraphedeliste"/>
        <w:ind w:left="284"/>
        <w:jc w:val="both"/>
        <w:rPr>
          <w:rFonts w:cstheme="minorHAnsi"/>
          <w:b/>
          <w:sz w:val="22"/>
          <w:szCs w:val="22"/>
        </w:rPr>
      </w:pPr>
    </w:p>
    <w:p w:rsidR="002F0785" w:rsidRDefault="00825234" w:rsidP="002F0785">
      <w:pPr>
        <w:pStyle w:val="Paragraphedeliste"/>
        <w:ind w:left="284"/>
        <w:jc w:val="both"/>
        <w:rPr>
          <w:rFonts w:cstheme="minorHAnsi"/>
          <w:b/>
          <w:sz w:val="22"/>
          <w:szCs w:val="22"/>
        </w:rPr>
      </w:pPr>
      <w:r>
        <w:rPr>
          <w:rFonts w:cstheme="minorHAnsi"/>
          <w:b/>
          <w:noProof/>
          <w:sz w:val="22"/>
          <w:szCs w:val="22"/>
          <w:lang w:eastAsia="fr-FR"/>
        </w:rPr>
        <w:drawing>
          <wp:inline distT="0" distB="0" distL="0" distR="0" wp14:anchorId="27B3BB4F" wp14:editId="35258730">
            <wp:extent cx="6116320" cy="6823710"/>
            <wp:effectExtent l="0" t="0" r="508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21-06-25 à 15.03.25.png"/>
                    <pic:cNvPicPr/>
                  </pic:nvPicPr>
                  <pic:blipFill>
                    <a:blip r:embed="rId14">
                      <a:extLst>
                        <a:ext uri="{28A0092B-C50C-407E-A947-70E740481C1C}">
                          <a14:useLocalDpi xmlns:a14="http://schemas.microsoft.com/office/drawing/2010/main" val="0"/>
                        </a:ext>
                      </a:extLst>
                    </a:blip>
                    <a:stretch>
                      <a:fillRect/>
                    </a:stretch>
                  </pic:blipFill>
                  <pic:spPr>
                    <a:xfrm>
                      <a:off x="0" y="0"/>
                      <a:ext cx="6116320" cy="6823710"/>
                    </a:xfrm>
                    <a:prstGeom prst="rect">
                      <a:avLst/>
                    </a:prstGeom>
                  </pic:spPr>
                </pic:pic>
              </a:graphicData>
            </a:graphic>
          </wp:inline>
        </w:drawing>
      </w:r>
    </w:p>
    <w:p w:rsidR="00825234" w:rsidRDefault="00825234" w:rsidP="002F0785">
      <w:pPr>
        <w:pStyle w:val="Paragraphedeliste"/>
        <w:ind w:left="284"/>
        <w:jc w:val="both"/>
        <w:rPr>
          <w:rFonts w:cstheme="minorHAnsi"/>
          <w:b/>
          <w:sz w:val="22"/>
          <w:szCs w:val="22"/>
        </w:rPr>
      </w:pPr>
    </w:p>
    <w:p w:rsidR="002F0785" w:rsidRDefault="002F0785" w:rsidP="002F0785">
      <w:pPr>
        <w:pStyle w:val="Paragraphedeliste"/>
        <w:ind w:left="284"/>
        <w:jc w:val="both"/>
        <w:rPr>
          <w:rFonts w:cstheme="minorHAnsi"/>
          <w:b/>
          <w:sz w:val="22"/>
          <w:szCs w:val="22"/>
        </w:rPr>
      </w:pPr>
    </w:p>
    <w:p w:rsidR="002F0785" w:rsidRDefault="00BE3EA5" w:rsidP="002F0785">
      <w:pPr>
        <w:pStyle w:val="Paragraphedeliste"/>
        <w:ind w:left="284"/>
        <w:jc w:val="both"/>
        <w:rPr>
          <w:rFonts w:cstheme="minorHAnsi"/>
          <w:b/>
          <w:sz w:val="22"/>
          <w:szCs w:val="22"/>
        </w:rPr>
      </w:pPr>
      <w:r>
        <w:rPr>
          <w:rFonts w:cstheme="minorHAnsi"/>
          <w:b/>
          <w:noProof/>
          <w:sz w:val="22"/>
          <w:szCs w:val="22"/>
          <w:lang w:eastAsia="fr-FR"/>
        </w:rPr>
        <w:lastRenderedPageBreak/>
        <w:drawing>
          <wp:inline distT="0" distB="0" distL="0" distR="0" wp14:anchorId="7BC00CD5" wp14:editId="11B943C3">
            <wp:extent cx="6116320" cy="7574915"/>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d’écran 2021-06-25 à 18.01.22.png"/>
                    <pic:cNvPicPr/>
                  </pic:nvPicPr>
                  <pic:blipFill>
                    <a:blip r:embed="rId15">
                      <a:extLst>
                        <a:ext uri="{28A0092B-C50C-407E-A947-70E740481C1C}">
                          <a14:useLocalDpi xmlns:a14="http://schemas.microsoft.com/office/drawing/2010/main" val="0"/>
                        </a:ext>
                      </a:extLst>
                    </a:blip>
                    <a:stretch>
                      <a:fillRect/>
                    </a:stretch>
                  </pic:blipFill>
                  <pic:spPr>
                    <a:xfrm>
                      <a:off x="0" y="0"/>
                      <a:ext cx="6116320" cy="7574915"/>
                    </a:xfrm>
                    <a:prstGeom prst="rect">
                      <a:avLst/>
                    </a:prstGeom>
                  </pic:spPr>
                </pic:pic>
              </a:graphicData>
            </a:graphic>
          </wp:inline>
        </w:drawing>
      </w:r>
    </w:p>
    <w:p w:rsidR="006B6FAA" w:rsidRDefault="006B6FAA">
      <w:pPr>
        <w:rPr>
          <w:rFonts w:cstheme="minorHAnsi"/>
          <w:b/>
          <w:sz w:val="22"/>
          <w:szCs w:val="22"/>
        </w:rPr>
      </w:pPr>
      <w:r>
        <w:rPr>
          <w:rFonts w:cstheme="minorHAnsi"/>
          <w:b/>
          <w:sz w:val="22"/>
          <w:szCs w:val="22"/>
        </w:rPr>
        <w:br w:type="page"/>
      </w:r>
    </w:p>
    <w:p w:rsidR="00CB43F8" w:rsidRDefault="00CB43F8" w:rsidP="00CB43F8">
      <w:pPr>
        <w:pStyle w:val="Paragraphedeliste"/>
        <w:ind w:left="284"/>
        <w:jc w:val="both"/>
        <w:rPr>
          <w:rFonts w:cstheme="minorHAnsi"/>
          <w:b/>
          <w:sz w:val="22"/>
          <w:szCs w:val="22"/>
        </w:rPr>
      </w:pPr>
      <w:r>
        <w:rPr>
          <w:rFonts w:cstheme="minorHAnsi"/>
          <w:b/>
          <w:sz w:val="22"/>
          <w:szCs w:val="22"/>
        </w:rPr>
        <w:lastRenderedPageBreak/>
        <w:t>Annexe 2 : bilan détaillé 2019</w:t>
      </w:r>
    </w:p>
    <w:p w:rsidR="00CB43F8" w:rsidRDefault="00CB43F8" w:rsidP="00CB43F8">
      <w:pPr>
        <w:pStyle w:val="Paragraphedeliste"/>
        <w:ind w:left="284"/>
        <w:jc w:val="both"/>
        <w:rPr>
          <w:rFonts w:cstheme="minorHAnsi"/>
          <w:b/>
          <w:sz w:val="22"/>
          <w:szCs w:val="22"/>
        </w:rPr>
      </w:pPr>
    </w:p>
    <w:p w:rsidR="00CB43F8" w:rsidRDefault="00CB43F8" w:rsidP="00CB43F8">
      <w:pPr>
        <w:pStyle w:val="Paragraphedeliste"/>
        <w:ind w:left="284"/>
        <w:jc w:val="both"/>
        <w:rPr>
          <w:rFonts w:cstheme="minorHAnsi"/>
          <w:b/>
          <w:sz w:val="22"/>
          <w:szCs w:val="22"/>
        </w:rPr>
      </w:pPr>
      <w:r>
        <w:rPr>
          <w:rFonts w:cstheme="minorHAnsi"/>
          <w:b/>
          <w:noProof/>
          <w:sz w:val="22"/>
          <w:szCs w:val="22"/>
          <w:lang w:eastAsia="fr-FR"/>
        </w:rPr>
        <w:drawing>
          <wp:inline distT="0" distB="0" distL="0" distR="0" wp14:anchorId="0B695766" wp14:editId="634AA970">
            <wp:extent cx="6116320" cy="7823200"/>
            <wp:effectExtent l="0" t="0" r="508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 d’écran 2021-06-30 à 11.50.48.png"/>
                    <pic:cNvPicPr/>
                  </pic:nvPicPr>
                  <pic:blipFill>
                    <a:blip r:embed="rId16">
                      <a:extLst>
                        <a:ext uri="{28A0092B-C50C-407E-A947-70E740481C1C}">
                          <a14:useLocalDpi xmlns:a14="http://schemas.microsoft.com/office/drawing/2010/main" val="0"/>
                        </a:ext>
                      </a:extLst>
                    </a:blip>
                    <a:stretch>
                      <a:fillRect/>
                    </a:stretch>
                  </pic:blipFill>
                  <pic:spPr>
                    <a:xfrm>
                      <a:off x="0" y="0"/>
                      <a:ext cx="6116320" cy="7823200"/>
                    </a:xfrm>
                    <a:prstGeom prst="rect">
                      <a:avLst/>
                    </a:prstGeom>
                  </pic:spPr>
                </pic:pic>
              </a:graphicData>
            </a:graphic>
          </wp:inline>
        </w:drawing>
      </w:r>
    </w:p>
    <w:p w:rsidR="00CB43F8" w:rsidRDefault="00CB43F8" w:rsidP="00CB43F8">
      <w:pPr>
        <w:pStyle w:val="Paragraphedeliste"/>
        <w:ind w:left="284"/>
        <w:jc w:val="both"/>
        <w:rPr>
          <w:rFonts w:cstheme="minorHAnsi"/>
          <w:b/>
          <w:sz w:val="22"/>
          <w:szCs w:val="22"/>
        </w:rPr>
      </w:pPr>
      <w:r>
        <w:rPr>
          <w:rFonts w:cstheme="minorHAnsi"/>
          <w:b/>
          <w:noProof/>
          <w:sz w:val="22"/>
          <w:szCs w:val="22"/>
          <w:lang w:eastAsia="fr-FR"/>
        </w:rPr>
        <w:lastRenderedPageBreak/>
        <w:drawing>
          <wp:inline distT="0" distB="0" distL="0" distR="0" wp14:anchorId="42530F2B" wp14:editId="0779CA87">
            <wp:extent cx="6116320" cy="7862570"/>
            <wp:effectExtent l="0" t="0" r="508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 d’écran 2021-06-30 à 11.51.47.png"/>
                    <pic:cNvPicPr/>
                  </pic:nvPicPr>
                  <pic:blipFill>
                    <a:blip r:embed="rId17">
                      <a:extLst>
                        <a:ext uri="{28A0092B-C50C-407E-A947-70E740481C1C}">
                          <a14:useLocalDpi xmlns:a14="http://schemas.microsoft.com/office/drawing/2010/main" val="0"/>
                        </a:ext>
                      </a:extLst>
                    </a:blip>
                    <a:stretch>
                      <a:fillRect/>
                    </a:stretch>
                  </pic:blipFill>
                  <pic:spPr>
                    <a:xfrm>
                      <a:off x="0" y="0"/>
                      <a:ext cx="6116320" cy="7862570"/>
                    </a:xfrm>
                    <a:prstGeom prst="rect">
                      <a:avLst/>
                    </a:prstGeom>
                  </pic:spPr>
                </pic:pic>
              </a:graphicData>
            </a:graphic>
          </wp:inline>
        </w:drawing>
      </w:r>
    </w:p>
    <w:p w:rsidR="00CB43F8" w:rsidRDefault="00CB43F8" w:rsidP="00CB43F8">
      <w:pPr>
        <w:pStyle w:val="Paragraphedeliste"/>
        <w:ind w:left="284"/>
        <w:jc w:val="both"/>
        <w:rPr>
          <w:rFonts w:cstheme="minorHAnsi"/>
          <w:b/>
          <w:sz w:val="22"/>
          <w:szCs w:val="22"/>
        </w:rPr>
      </w:pPr>
      <w:r>
        <w:rPr>
          <w:rFonts w:cstheme="minorHAnsi"/>
          <w:b/>
          <w:noProof/>
          <w:sz w:val="22"/>
          <w:szCs w:val="22"/>
          <w:lang w:eastAsia="fr-FR"/>
        </w:rPr>
        <w:drawing>
          <wp:inline distT="0" distB="0" distL="0" distR="0" wp14:anchorId="665B51B7" wp14:editId="585ACDEB">
            <wp:extent cx="6092982" cy="23430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 d’écran 2021-06-30 à 11.52.39.png"/>
                    <pic:cNvPicPr/>
                  </pic:nvPicPr>
                  <pic:blipFill>
                    <a:blip r:embed="rId18">
                      <a:extLst>
                        <a:ext uri="{28A0092B-C50C-407E-A947-70E740481C1C}">
                          <a14:useLocalDpi xmlns:a14="http://schemas.microsoft.com/office/drawing/2010/main" val="0"/>
                        </a:ext>
                      </a:extLst>
                    </a:blip>
                    <a:stretch>
                      <a:fillRect/>
                    </a:stretch>
                  </pic:blipFill>
                  <pic:spPr>
                    <a:xfrm>
                      <a:off x="0" y="0"/>
                      <a:ext cx="6093214" cy="234315"/>
                    </a:xfrm>
                    <a:prstGeom prst="rect">
                      <a:avLst/>
                    </a:prstGeom>
                  </pic:spPr>
                </pic:pic>
              </a:graphicData>
            </a:graphic>
          </wp:inline>
        </w:drawing>
      </w:r>
    </w:p>
    <w:p w:rsidR="00CB43F8" w:rsidRDefault="00CB43F8" w:rsidP="00CB43F8">
      <w:pPr>
        <w:pStyle w:val="Paragraphedeliste"/>
        <w:ind w:left="284"/>
        <w:jc w:val="both"/>
        <w:rPr>
          <w:rFonts w:cstheme="minorHAnsi"/>
          <w:b/>
          <w:sz w:val="22"/>
          <w:szCs w:val="22"/>
        </w:rPr>
      </w:pPr>
    </w:p>
    <w:p w:rsidR="00CB43F8" w:rsidRDefault="00CB43F8" w:rsidP="00CB43F8">
      <w:pPr>
        <w:pStyle w:val="Paragraphedeliste"/>
        <w:ind w:left="284"/>
        <w:jc w:val="both"/>
        <w:rPr>
          <w:rFonts w:cstheme="minorHAnsi"/>
          <w:b/>
          <w:sz w:val="22"/>
          <w:szCs w:val="22"/>
        </w:rPr>
      </w:pPr>
      <w:r>
        <w:rPr>
          <w:rFonts w:cstheme="minorHAnsi"/>
          <w:b/>
          <w:noProof/>
          <w:sz w:val="22"/>
          <w:szCs w:val="22"/>
          <w:lang w:eastAsia="fr-FR"/>
        </w:rPr>
        <w:lastRenderedPageBreak/>
        <w:drawing>
          <wp:inline distT="0" distB="0" distL="0" distR="0" wp14:anchorId="2E9A948D" wp14:editId="7B41B970">
            <wp:extent cx="6116320" cy="7691755"/>
            <wp:effectExtent l="0" t="0" r="5080"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 d’écran 2021-06-30 à 11.55.38.png"/>
                    <pic:cNvPicPr/>
                  </pic:nvPicPr>
                  <pic:blipFill>
                    <a:blip r:embed="rId19">
                      <a:extLst>
                        <a:ext uri="{28A0092B-C50C-407E-A947-70E740481C1C}">
                          <a14:useLocalDpi xmlns:a14="http://schemas.microsoft.com/office/drawing/2010/main" val="0"/>
                        </a:ext>
                      </a:extLst>
                    </a:blip>
                    <a:stretch>
                      <a:fillRect/>
                    </a:stretch>
                  </pic:blipFill>
                  <pic:spPr>
                    <a:xfrm>
                      <a:off x="0" y="0"/>
                      <a:ext cx="6116320" cy="7691755"/>
                    </a:xfrm>
                    <a:prstGeom prst="rect">
                      <a:avLst/>
                    </a:prstGeom>
                  </pic:spPr>
                </pic:pic>
              </a:graphicData>
            </a:graphic>
          </wp:inline>
        </w:drawing>
      </w:r>
    </w:p>
    <w:p w:rsidR="00CB43F8" w:rsidRDefault="00CB43F8" w:rsidP="00CB43F8">
      <w:pPr>
        <w:rPr>
          <w:rFonts w:cstheme="minorHAnsi"/>
          <w:b/>
          <w:sz w:val="22"/>
          <w:szCs w:val="22"/>
        </w:rPr>
      </w:pPr>
      <w:r>
        <w:rPr>
          <w:rFonts w:cstheme="minorHAnsi"/>
          <w:b/>
          <w:sz w:val="22"/>
          <w:szCs w:val="22"/>
        </w:rPr>
        <w:br w:type="page"/>
      </w:r>
    </w:p>
    <w:p w:rsidR="006D3972" w:rsidRDefault="006D3972">
      <w:pPr>
        <w:rPr>
          <w:rFonts w:cstheme="minorHAnsi"/>
          <w:b/>
          <w:sz w:val="22"/>
          <w:szCs w:val="22"/>
        </w:rPr>
      </w:pPr>
      <w:r>
        <w:rPr>
          <w:rFonts w:cstheme="minorHAnsi"/>
          <w:b/>
          <w:sz w:val="22"/>
          <w:szCs w:val="22"/>
        </w:rPr>
        <w:lastRenderedPageBreak/>
        <w:t>Annexe 3 : Calcul de la VA du SafariZoo de Thoiry</w:t>
      </w:r>
    </w:p>
    <w:p w:rsidR="006D3972" w:rsidRDefault="006D3972">
      <w:pPr>
        <w:rPr>
          <w:rFonts w:cstheme="minorHAnsi"/>
          <w:b/>
          <w:sz w:val="22"/>
          <w:szCs w:val="22"/>
        </w:rPr>
      </w:pPr>
    </w:p>
    <w:tbl>
      <w:tblPr>
        <w:tblStyle w:val="Grilledutableau"/>
        <w:tblW w:w="10493" w:type="dxa"/>
        <w:tblLook w:val="04A0" w:firstRow="1" w:lastRow="0" w:firstColumn="1" w:lastColumn="0" w:noHBand="0" w:noVBand="1"/>
      </w:tblPr>
      <w:tblGrid>
        <w:gridCol w:w="1420"/>
        <w:gridCol w:w="1269"/>
        <w:gridCol w:w="1701"/>
        <w:gridCol w:w="1134"/>
        <w:gridCol w:w="915"/>
        <w:gridCol w:w="1353"/>
        <w:gridCol w:w="1443"/>
        <w:gridCol w:w="1258"/>
      </w:tblGrid>
      <w:tr w:rsidR="006D3972" w:rsidRPr="006D3972" w:rsidTr="006D3972">
        <w:trPr>
          <w:trHeight w:val="380"/>
        </w:trPr>
        <w:tc>
          <w:tcPr>
            <w:tcW w:w="6439" w:type="dxa"/>
            <w:gridSpan w:val="5"/>
            <w:noWrap/>
            <w:hideMark/>
          </w:tcPr>
          <w:p w:rsidR="006D3972" w:rsidRPr="006D3972" w:rsidRDefault="006D3972" w:rsidP="006D3972">
            <w:pPr>
              <w:rPr>
                <w:rFonts w:cstheme="minorHAnsi"/>
                <w:b/>
                <w:sz w:val="22"/>
                <w:szCs w:val="22"/>
              </w:rPr>
            </w:pPr>
            <w:r w:rsidRPr="006D3972">
              <w:rPr>
                <w:rFonts w:cstheme="minorHAnsi"/>
                <w:b/>
                <w:sz w:val="22"/>
                <w:szCs w:val="22"/>
              </w:rPr>
              <w:t> </w:t>
            </w:r>
          </w:p>
        </w:tc>
        <w:tc>
          <w:tcPr>
            <w:tcW w:w="1353" w:type="dxa"/>
            <w:noWrap/>
            <w:vAlign w:val="center"/>
            <w:hideMark/>
          </w:tcPr>
          <w:p w:rsidR="006D3972" w:rsidRPr="006D3972" w:rsidRDefault="006D3972" w:rsidP="006D3972">
            <w:pPr>
              <w:jc w:val="center"/>
              <w:rPr>
                <w:rFonts w:cstheme="minorHAnsi"/>
                <w:b/>
                <w:sz w:val="22"/>
                <w:szCs w:val="22"/>
              </w:rPr>
            </w:pPr>
            <w:r w:rsidRPr="006D3972">
              <w:rPr>
                <w:rFonts w:cstheme="minorHAnsi"/>
                <w:b/>
                <w:sz w:val="22"/>
                <w:szCs w:val="22"/>
              </w:rPr>
              <w:t>2019</w:t>
            </w:r>
          </w:p>
        </w:tc>
        <w:tc>
          <w:tcPr>
            <w:tcW w:w="1443" w:type="dxa"/>
            <w:noWrap/>
            <w:vAlign w:val="center"/>
            <w:hideMark/>
          </w:tcPr>
          <w:p w:rsidR="006D3972" w:rsidRPr="006D3972" w:rsidRDefault="006D3972" w:rsidP="006D3972">
            <w:pPr>
              <w:jc w:val="center"/>
              <w:rPr>
                <w:rFonts w:cstheme="minorHAnsi"/>
                <w:b/>
                <w:sz w:val="22"/>
                <w:szCs w:val="22"/>
              </w:rPr>
            </w:pPr>
            <w:r w:rsidRPr="006D3972">
              <w:rPr>
                <w:rFonts w:cstheme="minorHAnsi"/>
                <w:b/>
                <w:sz w:val="22"/>
                <w:szCs w:val="22"/>
              </w:rPr>
              <w:t>2018</w:t>
            </w:r>
          </w:p>
        </w:tc>
        <w:tc>
          <w:tcPr>
            <w:tcW w:w="1258" w:type="dxa"/>
            <w:noWrap/>
            <w:vAlign w:val="center"/>
            <w:hideMark/>
          </w:tcPr>
          <w:p w:rsidR="006D3972" w:rsidRPr="006D3972" w:rsidRDefault="006D3972" w:rsidP="006D3972">
            <w:pPr>
              <w:jc w:val="center"/>
              <w:rPr>
                <w:rFonts w:cstheme="minorHAnsi"/>
                <w:b/>
                <w:sz w:val="22"/>
                <w:szCs w:val="22"/>
              </w:rPr>
            </w:pPr>
            <w:r w:rsidRPr="006D3972">
              <w:rPr>
                <w:rFonts w:cstheme="minorHAnsi"/>
                <w:b/>
                <w:sz w:val="22"/>
                <w:szCs w:val="22"/>
              </w:rPr>
              <w:t>Taux d'évolution</w:t>
            </w:r>
          </w:p>
        </w:tc>
      </w:tr>
      <w:tr w:rsidR="006D3972" w:rsidRPr="006D3972" w:rsidTr="006D3972">
        <w:trPr>
          <w:trHeight w:val="420"/>
        </w:trPr>
        <w:tc>
          <w:tcPr>
            <w:tcW w:w="1420" w:type="dxa"/>
            <w:noWrap/>
            <w:hideMark/>
          </w:tcPr>
          <w:p w:rsidR="006D3972" w:rsidRPr="006D3972" w:rsidRDefault="006D3972">
            <w:pPr>
              <w:rPr>
                <w:rFonts w:cstheme="minorHAnsi"/>
                <w:b/>
                <w:sz w:val="21"/>
                <w:szCs w:val="22"/>
              </w:rPr>
            </w:pPr>
            <w:r w:rsidRPr="006D3972">
              <w:rPr>
                <w:rFonts w:cstheme="minorHAnsi"/>
                <w:b/>
                <w:sz w:val="21"/>
                <w:szCs w:val="22"/>
              </w:rPr>
              <w:t>Ventes de marchandises</w:t>
            </w:r>
          </w:p>
        </w:tc>
        <w:tc>
          <w:tcPr>
            <w:tcW w:w="1269" w:type="dxa"/>
            <w:noWrap/>
            <w:hideMark/>
          </w:tcPr>
          <w:p w:rsidR="006D3972" w:rsidRPr="006D3972" w:rsidRDefault="006D3972" w:rsidP="006D3972">
            <w:pPr>
              <w:rPr>
                <w:rFonts w:cstheme="minorHAnsi"/>
                <w:b/>
                <w:sz w:val="22"/>
                <w:szCs w:val="22"/>
              </w:rPr>
            </w:pPr>
            <w:r w:rsidRPr="006D3972">
              <w:rPr>
                <w:rFonts w:cstheme="minorHAnsi"/>
                <w:b/>
                <w:sz w:val="22"/>
                <w:szCs w:val="22"/>
              </w:rPr>
              <w:t>782 736</w:t>
            </w:r>
          </w:p>
        </w:tc>
        <w:tc>
          <w:tcPr>
            <w:tcW w:w="1701" w:type="dxa"/>
            <w:noWrap/>
            <w:hideMark/>
          </w:tcPr>
          <w:p w:rsidR="006D3972" w:rsidRPr="006D3972" w:rsidRDefault="006D3972">
            <w:pPr>
              <w:rPr>
                <w:rFonts w:cstheme="minorHAnsi"/>
                <w:b/>
                <w:sz w:val="21"/>
                <w:szCs w:val="22"/>
              </w:rPr>
            </w:pPr>
            <w:r w:rsidRPr="006D3972">
              <w:rPr>
                <w:rFonts w:cstheme="minorHAnsi"/>
                <w:b/>
                <w:sz w:val="21"/>
                <w:szCs w:val="22"/>
              </w:rPr>
              <w:t>Coût d'achat des marchandises vendues</w:t>
            </w:r>
          </w:p>
        </w:tc>
        <w:tc>
          <w:tcPr>
            <w:tcW w:w="1134" w:type="dxa"/>
            <w:noWrap/>
            <w:hideMark/>
          </w:tcPr>
          <w:p w:rsidR="006D3972" w:rsidRPr="006D3972" w:rsidRDefault="006D3972" w:rsidP="006D3972">
            <w:pPr>
              <w:rPr>
                <w:rFonts w:cstheme="minorHAnsi"/>
                <w:b/>
                <w:sz w:val="22"/>
                <w:szCs w:val="22"/>
              </w:rPr>
            </w:pPr>
            <w:r w:rsidRPr="006D3972">
              <w:rPr>
                <w:rFonts w:cstheme="minorHAnsi"/>
                <w:b/>
                <w:sz w:val="22"/>
                <w:szCs w:val="22"/>
              </w:rPr>
              <w:t>318 716</w:t>
            </w:r>
          </w:p>
        </w:tc>
        <w:tc>
          <w:tcPr>
            <w:tcW w:w="915" w:type="dxa"/>
            <w:vMerge w:val="restart"/>
            <w:noWrap/>
            <w:vAlign w:val="center"/>
            <w:hideMark/>
          </w:tcPr>
          <w:p w:rsidR="006D3972" w:rsidRPr="006D3972" w:rsidRDefault="006D3972" w:rsidP="006D3972">
            <w:pPr>
              <w:jc w:val="center"/>
              <w:rPr>
                <w:rFonts w:cstheme="minorHAnsi"/>
                <w:b/>
                <w:bCs/>
                <w:sz w:val="22"/>
                <w:szCs w:val="22"/>
              </w:rPr>
            </w:pPr>
            <w:r w:rsidRPr="006D3972">
              <w:rPr>
                <w:rFonts w:cstheme="minorHAnsi"/>
                <w:b/>
                <w:bCs/>
                <w:sz w:val="22"/>
                <w:szCs w:val="22"/>
              </w:rPr>
              <w:t>Valeur ajoutée</w:t>
            </w:r>
          </w:p>
        </w:tc>
        <w:tc>
          <w:tcPr>
            <w:tcW w:w="1353" w:type="dxa"/>
            <w:vMerge w:val="restart"/>
            <w:noWrap/>
            <w:vAlign w:val="center"/>
            <w:hideMark/>
          </w:tcPr>
          <w:p w:rsidR="006D3972" w:rsidRPr="006D3972" w:rsidRDefault="006D3972" w:rsidP="006D3972">
            <w:pPr>
              <w:jc w:val="center"/>
              <w:rPr>
                <w:rFonts w:cstheme="minorHAnsi"/>
                <w:b/>
                <w:bCs/>
                <w:sz w:val="22"/>
                <w:szCs w:val="22"/>
              </w:rPr>
            </w:pPr>
            <w:r w:rsidRPr="006D3972">
              <w:rPr>
                <w:rFonts w:cstheme="minorHAnsi"/>
                <w:b/>
                <w:bCs/>
                <w:sz w:val="22"/>
                <w:szCs w:val="22"/>
              </w:rPr>
              <w:t>5 854 760</w:t>
            </w:r>
          </w:p>
        </w:tc>
        <w:tc>
          <w:tcPr>
            <w:tcW w:w="1443" w:type="dxa"/>
            <w:vMerge w:val="restart"/>
            <w:noWrap/>
            <w:vAlign w:val="center"/>
            <w:hideMark/>
          </w:tcPr>
          <w:p w:rsidR="006D3972" w:rsidRPr="006D3972" w:rsidRDefault="006D3972" w:rsidP="006D3972">
            <w:pPr>
              <w:jc w:val="center"/>
              <w:rPr>
                <w:rFonts w:cstheme="minorHAnsi"/>
                <w:b/>
                <w:bCs/>
                <w:sz w:val="22"/>
                <w:szCs w:val="22"/>
              </w:rPr>
            </w:pPr>
            <w:r w:rsidRPr="006D3972">
              <w:rPr>
                <w:rFonts w:cstheme="minorHAnsi"/>
                <w:b/>
                <w:bCs/>
                <w:sz w:val="22"/>
                <w:szCs w:val="22"/>
              </w:rPr>
              <w:t>4 893 005</w:t>
            </w:r>
          </w:p>
        </w:tc>
        <w:tc>
          <w:tcPr>
            <w:tcW w:w="1258" w:type="dxa"/>
            <w:vMerge w:val="restart"/>
            <w:noWrap/>
            <w:vAlign w:val="center"/>
            <w:hideMark/>
          </w:tcPr>
          <w:p w:rsidR="006D3972" w:rsidRPr="006D3972" w:rsidRDefault="006D3972" w:rsidP="006D3972">
            <w:pPr>
              <w:jc w:val="center"/>
              <w:rPr>
                <w:rFonts w:cstheme="minorHAnsi"/>
                <w:b/>
                <w:bCs/>
                <w:sz w:val="22"/>
                <w:szCs w:val="22"/>
              </w:rPr>
            </w:pPr>
            <w:r w:rsidRPr="006D3972">
              <w:rPr>
                <w:rFonts w:cstheme="minorHAnsi"/>
                <w:b/>
                <w:bCs/>
                <w:sz w:val="22"/>
                <w:szCs w:val="22"/>
              </w:rPr>
              <w:t>20%</w:t>
            </w:r>
          </w:p>
        </w:tc>
      </w:tr>
      <w:tr w:rsidR="006D3972" w:rsidRPr="006D3972" w:rsidTr="006D3972">
        <w:trPr>
          <w:trHeight w:val="420"/>
        </w:trPr>
        <w:tc>
          <w:tcPr>
            <w:tcW w:w="1420" w:type="dxa"/>
            <w:noWrap/>
            <w:hideMark/>
          </w:tcPr>
          <w:p w:rsidR="006D3972" w:rsidRPr="006D3972" w:rsidRDefault="006D3972">
            <w:pPr>
              <w:rPr>
                <w:rFonts w:cstheme="minorHAnsi"/>
                <w:b/>
                <w:sz w:val="21"/>
                <w:szCs w:val="22"/>
              </w:rPr>
            </w:pPr>
            <w:r w:rsidRPr="006D3972">
              <w:rPr>
                <w:rFonts w:cstheme="minorHAnsi"/>
                <w:b/>
                <w:sz w:val="21"/>
                <w:szCs w:val="22"/>
              </w:rPr>
              <w:t>Production vendue</w:t>
            </w:r>
          </w:p>
        </w:tc>
        <w:tc>
          <w:tcPr>
            <w:tcW w:w="1269" w:type="dxa"/>
            <w:noWrap/>
            <w:hideMark/>
          </w:tcPr>
          <w:p w:rsidR="006D3972" w:rsidRPr="006D3972" w:rsidRDefault="006D3972" w:rsidP="006D3972">
            <w:pPr>
              <w:rPr>
                <w:rFonts w:cstheme="minorHAnsi"/>
                <w:b/>
                <w:sz w:val="22"/>
                <w:szCs w:val="22"/>
              </w:rPr>
            </w:pPr>
            <w:r w:rsidRPr="006D3972">
              <w:rPr>
                <w:rFonts w:cstheme="minorHAnsi"/>
                <w:b/>
                <w:sz w:val="22"/>
                <w:szCs w:val="22"/>
              </w:rPr>
              <w:t>11 704 212</w:t>
            </w:r>
          </w:p>
        </w:tc>
        <w:tc>
          <w:tcPr>
            <w:tcW w:w="1701" w:type="dxa"/>
            <w:noWrap/>
            <w:hideMark/>
          </w:tcPr>
          <w:p w:rsidR="006D3972" w:rsidRPr="006D3972" w:rsidRDefault="006D3972">
            <w:pPr>
              <w:rPr>
                <w:rFonts w:cstheme="minorHAnsi"/>
                <w:b/>
                <w:sz w:val="21"/>
                <w:szCs w:val="22"/>
              </w:rPr>
            </w:pPr>
            <w:r w:rsidRPr="006D3972">
              <w:rPr>
                <w:rFonts w:cstheme="minorHAnsi"/>
                <w:b/>
                <w:sz w:val="21"/>
                <w:szCs w:val="22"/>
              </w:rPr>
              <w:t>Consommation de l'exercice en provenance de tiers</w:t>
            </w:r>
          </w:p>
        </w:tc>
        <w:tc>
          <w:tcPr>
            <w:tcW w:w="1134" w:type="dxa"/>
            <w:noWrap/>
            <w:hideMark/>
          </w:tcPr>
          <w:p w:rsidR="006D3972" w:rsidRPr="006D3972" w:rsidRDefault="006D3972" w:rsidP="006D3972">
            <w:pPr>
              <w:rPr>
                <w:rFonts w:cstheme="minorHAnsi"/>
                <w:b/>
                <w:sz w:val="22"/>
                <w:szCs w:val="22"/>
              </w:rPr>
            </w:pPr>
            <w:r w:rsidRPr="006D3972">
              <w:rPr>
                <w:rFonts w:cstheme="minorHAnsi"/>
                <w:b/>
                <w:sz w:val="22"/>
                <w:szCs w:val="22"/>
              </w:rPr>
              <w:t>6 313 472</w:t>
            </w:r>
          </w:p>
        </w:tc>
        <w:tc>
          <w:tcPr>
            <w:tcW w:w="915" w:type="dxa"/>
            <w:vMerge/>
            <w:hideMark/>
          </w:tcPr>
          <w:p w:rsidR="006D3972" w:rsidRPr="006D3972" w:rsidRDefault="006D3972">
            <w:pPr>
              <w:rPr>
                <w:rFonts w:cstheme="minorHAnsi"/>
                <w:b/>
                <w:bCs/>
                <w:sz w:val="22"/>
                <w:szCs w:val="22"/>
              </w:rPr>
            </w:pPr>
          </w:p>
        </w:tc>
        <w:tc>
          <w:tcPr>
            <w:tcW w:w="1353" w:type="dxa"/>
            <w:vMerge/>
            <w:hideMark/>
          </w:tcPr>
          <w:p w:rsidR="006D3972" w:rsidRPr="006D3972" w:rsidRDefault="006D3972">
            <w:pPr>
              <w:rPr>
                <w:rFonts w:cstheme="minorHAnsi"/>
                <w:b/>
                <w:bCs/>
                <w:sz w:val="22"/>
                <w:szCs w:val="22"/>
              </w:rPr>
            </w:pPr>
          </w:p>
        </w:tc>
        <w:tc>
          <w:tcPr>
            <w:tcW w:w="1443" w:type="dxa"/>
            <w:vMerge/>
            <w:hideMark/>
          </w:tcPr>
          <w:p w:rsidR="006D3972" w:rsidRPr="006D3972" w:rsidRDefault="006D3972">
            <w:pPr>
              <w:rPr>
                <w:rFonts w:cstheme="minorHAnsi"/>
                <w:b/>
                <w:bCs/>
                <w:sz w:val="22"/>
                <w:szCs w:val="22"/>
              </w:rPr>
            </w:pPr>
          </w:p>
        </w:tc>
        <w:tc>
          <w:tcPr>
            <w:tcW w:w="1258" w:type="dxa"/>
            <w:vMerge/>
            <w:hideMark/>
          </w:tcPr>
          <w:p w:rsidR="006D3972" w:rsidRPr="006D3972" w:rsidRDefault="006D3972">
            <w:pPr>
              <w:rPr>
                <w:rFonts w:cstheme="minorHAnsi"/>
                <w:b/>
                <w:bCs/>
                <w:sz w:val="22"/>
                <w:szCs w:val="22"/>
              </w:rPr>
            </w:pPr>
          </w:p>
        </w:tc>
      </w:tr>
    </w:tbl>
    <w:p w:rsidR="006D3972" w:rsidRDefault="006D3972">
      <w:pPr>
        <w:rPr>
          <w:rFonts w:cstheme="minorHAnsi"/>
          <w:b/>
          <w:sz w:val="22"/>
          <w:szCs w:val="22"/>
        </w:rPr>
      </w:pPr>
      <w:r>
        <w:rPr>
          <w:rFonts w:cstheme="minorHAnsi"/>
          <w:b/>
          <w:sz w:val="22"/>
          <w:szCs w:val="22"/>
        </w:rPr>
        <w:br w:type="page"/>
      </w:r>
    </w:p>
    <w:p w:rsidR="003A3FD1" w:rsidRPr="00CB43F8" w:rsidRDefault="003A3FD1" w:rsidP="006B6FAA">
      <w:pPr>
        <w:jc w:val="both"/>
        <w:rPr>
          <w:rFonts w:cstheme="minorHAnsi"/>
          <w:b/>
          <w:sz w:val="22"/>
          <w:szCs w:val="22"/>
        </w:rPr>
      </w:pPr>
      <w:r w:rsidRPr="00CB43F8">
        <w:rPr>
          <w:rFonts w:cstheme="minorHAnsi"/>
          <w:b/>
          <w:sz w:val="22"/>
          <w:szCs w:val="22"/>
        </w:rPr>
        <w:lastRenderedPageBreak/>
        <w:t xml:space="preserve">Annexe </w:t>
      </w:r>
      <w:r w:rsidR="00E70DF6">
        <w:rPr>
          <w:rFonts w:cstheme="minorHAnsi"/>
          <w:b/>
          <w:sz w:val="22"/>
          <w:szCs w:val="22"/>
        </w:rPr>
        <w:t>4</w:t>
      </w:r>
      <w:r w:rsidRPr="00CB43F8">
        <w:rPr>
          <w:rFonts w:cstheme="minorHAnsi"/>
          <w:b/>
          <w:sz w:val="22"/>
          <w:szCs w:val="22"/>
        </w:rPr>
        <w:t> : présentation des différentes activités</w:t>
      </w:r>
    </w:p>
    <w:p w:rsidR="006B6FAA" w:rsidRPr="00EE4285" w:rsidRDefault="006B6FAA" w:rsidP="00EE4285">
      <w:pPr>
        <w:jc w:val="both"/>
        <w:rPr>
          <w:rFonts w:cstheme="minorHAnsi"/>
          <w:b/>
          <w:sz w:val="22"/>
          <w:szCs w:val="22"/>
          <w:u w:val="single"/>
        </w:rPr>
      </w:pPr>
    </w:p>
    <w:p w:rsidR="002F0785" w:rsidRDefault="002F0785" w:rsidP="002F0785">
      <w:pPr>
        <w:jc w:val="center"/>
        <w:rPr>
          <w:rFonts w:ascii="Times New Roman" w:hAnsi="Times New Roman"/>
          <w:b/>
          <w:bCs/>
          <w:sz w:val="36"/>
          <w:szCs w:val="36"/>
        </w:rPr>
      </w:pPr>
      <w:bookmarkStart w:id="2" w:name="_Hlk63866598"/>
      <w:bookmarkEnd w:id="2"/>
      <w:r w:rsidRPr="00825234">
        <w:rPr>
          <w:rFonts w:ascii="Times New Roman" w:hAnsi="Times New Roman"/>
          <w:b/>
          <w:bCs/>
          <w:sz w:val="28"/>
          <w:szCs w:val="36"/>
        </w:rPr>
        <w:t>LES DIFFERENTS ACTIVITES DU ZOO DE THOIRY</w:t>
      </w:r>
    </w:p>
    <w:p w:rsidR="002F0785" w:rsidRDefault="002F0785" w:rsidP="002F0785">
      <w:pPr>
        <w:jc w:val="center"/>
      </w:pPr>
      <w:r>
        <w:rPr>
          <w:rFonts w:ascii="Times New Roman" w:hAnsi="Times New Roman"/>
          <w:b/>
          <w:bCs/>
          <w:noProof/>
          <w:sz w:val="36"/>
          <w:szCs w:val="36"/>
          <w:lang w:eastAsia="fr-FR"/>
        </w:rPr>
        <w:drawing>
          <wp:inline distT="0" distB="0" distL="0" distR="0" wp14:anchorId="23740430" wp14:editId="34D15AB6">
            <wp:extent cx="3949774" cy="297712"/>
            <wp:effectExtent l="0" t="0" r="0" b="0"/>
            <wp:docPr id="62"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3953650" cy="298004"/>
                    </a:xfrm>
                    <a:prstGeom prst="rect">
                      <a:avLst/>
                    </a:prstGeom>
                    <a:noFill/>
                    <a:ln>
                      <a:noFill/>
                      <a:prstDash/>
                    </a:ln>
                  </pic:spPr>
                </pic:pic>
              </a:graphicData>
            </a:graphic>
          </wp:inline>
        </w:drawing>
      </w:r>
    </w:p>
    <w:p w:rsidR="002F0785" w:rsidRDefault="002F0785" w:rsidP="002F0785">
      <w:pPr>
        <w:jc w:val="center"/>
        <w:rPr>
          <w:rFonts w:ascii="Times New Roman" w:eastAsia="Times New Roman" w:hAnsi="Times New Roman"/>
          <w:lang w:eastAsia="fr-FR"/>
        </w:rPr>
      </w:pPr>
    </w:p>
    <w:p w:rsidR="002F0785" w:rsidRDefault="002F0785" w:rsidP="002F0785">
      <w:pPr>
        <w:pStyle w:val="Paragraphedeliste"/>
        <w:numPr>
          <w:ilvl w:val="0"/>
          <w:numId w:val="16"/>
        </w:numPr>
        <w:suppressAutoHyphens/>
        <w:autoSpaceDN w:val="0"/>
        <w:ind w:left="426" w:hanging="578"/>
        <w:contextualSpacing w:val="0"/>
        <w:textAlignment w:val="baseline"/>
        <w:rPr>
          <w:rFonts w:ascii="Times New Roman" w:eastAsia="Times New Roman" w:hAnsi="Times New Roman"/>
          <w:b/>
          <w:bCs/>
          <w:sz w:val="36"/>
          <w:szCs w:val="36"/>
          <w:lang w:eastAsia="fr-FR"/>
        </w:rPr>
      </w:pPr>
      <w:r>
        <w:rPr>
          <w:rFonts w:ascii="Times New Roman" w:eastAsia="Times New Roman" w:hAnsi="Times New Roman"/>
          <w:b/>
          <w:bCs/>
          <w:sz w:val="36"/>
          <w:szCs w:val="36"/>
          <w:lang w:eastAsia="fr-FR"/>
        </w:rPr>
        <w:t>La billetterie : visite du zoo. Elle inclut :</w:t>
      </w:r>
    </w:p>
    <w:p w:rsidR="002F0785" w:rsidRDefault="002F0785" w:rsidP="002F0785">
      <w:pPr>
        <w:pStyle w:val="Paragraphedeliste"/>
        <w:ind w:left="426"/>
        <w:rPr>
          <w:rFonts w:ascii="Times New Roman" w:eastAsia="Times New Roman" w:hAnsi="Times New Roman"/>
          <w:b/>
          <w:bCs/>
          <w:sz w:val="36"/>
          <w:szCs w:val="36"/>
          <w:lang w:eastAsia="fr-FR"/>
        </w:rPr>
      </w:pPr>
    </w:p>
    <w:p w:rsidR="002F0785" w:rsidRDefault="002F0785" w:rsidP="002F0785">
      <w:pPr>
        <w:pStyle w:val="Paragraphedeliste"/>
        <w:ind w:left="426"/>
        <w:rPr>
          <w:rFonts w:ascii="Times New Roman" w:eastAsia="Times New Roman" w:hAnsi="Times New Roman"/>
          <w:b/>
          <w:bCs/>
          <w:sz w:val="8"/>
          <w:szCs w:val="8"/>
          <w:lang w:eastAsia="fr-FR"/>
        </w:rPr>
      </w:pPr>
    </w:p>
    <w:p w:rsidR="002F0785" w:rsidRDefault="002F0785" w:rsidP="002F0785">
      <w:pPr>
        <w:jc w:val="center"/>
      </w:pPr>
      <w:r>
        <w:rPr>
          <w:rFonts w:ascii="Times New Roman" w:eastAsia="Times New Roman" w:hAnsi="Times New Roman"/>
          <w:noProof/>
          <w:lang w:eastAsia="fr-FR"/>
        </w:rPr>
        <w:drawing>
          <wp:inline distT="0" distB="0" distL="0" distR="0" wp14:anchorId="5E91D793" wp14:editId="1C080BFB">
            <wp:extent cx="1889763" cy="1874519"/>
            <wp:effectExtent l="0" t="0" r="0" b="0"/>
            <wp:docPr id="63"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889763" cy="1874519"/>
                    </a:xfrm>
                    <a:prstGeom prst="rect">
                      <a:avLst/>
                    </a:prstGeom>
                    <a:noFill/>
                    <a:ln>
                      <a:noFill/>
                      <a:prstDash/>
                    </a:ln>
                  </pic:spPr>
                </pic:pic>
              </a:graphicData>
            </a:graphic>
          </wp:inline>
        </w:drawing>
      </w:r>
      <w:r>
        <w:rPr>
          <w:rFonts w:ascii="Times New Roman" w:eastAsia="Times New Roman" w:hAnsi="Times New Roman"/>
          <w:lang w:eastAsia="fr-FR"/>
        </w:rPr>
        <w:t xml:space="preserve">                   </w:t>
      </w:r>
      <w:r>
        <w:rPr>
          <w:rFonts w:ascii="Times New Roman" w:eastAsia="Times New Roman" w:hAnsi="Times New Roman"/>
          <w:noProof/>
          <w:lang w:eastAsia="fr-FR"/>
        </w:rPr>
        <w:drawing>
          <wp:inline distT="0" distB="0" distL="0" distR="0" wp14:anchorId="7BC04D09" wp14:editId="1B583C98">
            <wp:extent cx="2613218" cy="1890201"/>
            <wp:effectExtent l="0" t="0" r="0" b="0"/>
            <wp:docPr id="3"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613218" cy="1890201"/>
                    </a:xfrm>
                    <a:prstGeom prst="rect">
                      <a:avLst/>
                    </a:prstGeom>
                    <a:noFill/>
                    <a:ln>
                      <a:noFill/>
                      <a:prstDash/>
                    </a:ln>
                  </pic:spPr>
                </pic:pic>
              </a:graphicData>
            </a:graphic>
          </wp:inline>
        </w:drawing>
      </w:r>
    </w:p>
    <w:p w:rsidR="002F0785" w:rsidRDefault="002F0785" w:rsidP="002F0785">
      <w:pPr>
        <w:ind w:left="3540" w:firstLine="708"/>
        <w:jc w:val="center"/>
      </w:pPr>
      <w:r>
        <w:t>Le safari (visite en voiture)</w:t>
      </w:r>
    </w:p>
    <w:p w:rsidR="002F0785" w:rsidRDefault="002F0785" w:rsidP="002F0785">
      <w:pPr>
        <w:rPr>
          <w:rFonts w:ascii="Times New Roman" w:eastAsia="Times New Roman" w:hAnsi="Times New Roman"/>
          <w:lang w:eastAsia="fr-FR"/>
        </w:rPr>
      </w:pPr>
    </w:p>
    <w:p w:rsidR="002F0785" w:rsidRDefault="002F0785" w:rsidP="002F0785">
      <w:pPr>
        <w:rPr>
          <w:rFonts w:ascii="Times New Roman" w:eastAsia="Times New Roman" w:hAnsi="Times New Roman"/>
          <w:lang w:eastAsia="fr-FR"/>
        </w:rPr>
      </w:pPr>
    </w:p>
    <w:p w:rsidR="002F0785" w:rsidRDefault="002F0785" w:rsidP="002F0785">
      <w:pPr>
        <w:jc w:val="center"/>
      </w:pPr>
      <w:r>
        <w:rPr>
          <w:rFonts w:ascii="Times New Roman" w:eastAsia="Times New Roman" w:hAnsi="Times New Roman"/>
          <w:noProof/>
          <w:lang w:eastAsia="fr-FR"/>
        </w:rPr>
        <w:drawing>
          <wp:inline distT="0" distB="0" distL="0" distR="0" wp14:anchorId="23196378" wp14:editId="2009BAAD">
            <wp:extent cx="2628881" cy="1880737"/>
            <wp:effectExtent l="0" t="0" r="19" b="5213"/>
            <wp:docPr id="64"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628881" cy="1880737"/>
                    </a:xfrm>
                    <a:prstGeom prst="rect">
                      <a:avLst/>
                    </a:prstGeom>
                    <a:noFill/>
                    <a:ln>
                      <a:noFill/>
                      <a:prstDash/>
                    </a:ln>
                  </pic:spPr>
                </pic:pic>
              </a:graphicData>
            </a:graphic>
          </wp:inline>
        </w:drawing>
      </w:r>
      <w:r>
        <w:rPr>
          <w:rFonts w:ascii="Times New Roman" w:eastAsia="Times New Roman" w:hAnsi="Times New Roman"/>
          <w:lang w:eastAsia="fr-FR"/>
        </w:rPr>
        <w:t xml:space="preserve">        </w:t>
      </w:r>
      <w:r>
        <w:rPr>
          <w:rFonts w:ascii="Times New Roman" w:eastAsia="Times New Roman" w:hAnsi="Times New Roman"/>
          <w:noProof/>
          <w:lang w:eastAsia="fr-FR"/>
        </w:rPr>
        <w:drawing>
          <wp:inline distT="0" distB="0" distL="0" distR="0" wp14:anchorId="304B4EA6" wp14:editId="5414FAF0">
            <wp:extent cx="2667643" cy="1869893"/>
            <wp:effectExtent l="0" t="0" r="0" b="0"/>
            <wp:docPr id="5"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667643" cy="1869893"/>
                    </a:xfrm>
                    <a:prstGeom prst="rect">
                      <a:avLst/>
                    </a:prstGeom>
                    <a:noFill/>
                    <a:ln>
                      <a:noFill/>
                      <a:prstDash/>
                    </a:ln>
                  </pic:spPr>
                </pic:pic>
              </a:graphicData>
            </a:graphic>
          </wp:inline>
        </w:drawing>
      </w:r>
    </w:p>
    <w:p w:rsidR="002F0785" w:rsidRDefault="002F0785" w:rsidP="002F0785">
      <w:pPr>
        <w:jc w:val="center"/>
      </w:pPr>
      <w:r>
        <w:rPr>
          <w:rFonts w:ascii="Calibri" w:eastAsia="Times New Roman" w:hAnsi="Calibri" w:cs="Calibri"/>
          <w:lang w:eastAsia="fr-FR"/>
        </w:rPr>
        <w:t>Visite du parc à pied</w:t>
      </w:r>
    </w:p>
    <w:p w:rsidR="002F0785" w:rsidRDefault="002F0785" w:rsidP="002F0785">
      <w:pPr>
        <w:rPr>
          <w:rFonts w:ascii="Times New Roman" w:eastAsia="Times New Roman" w:hAnsi="Times New Roman"/>
          <w:lang w:eastAsia="fr-FR"/>
        </w:rPr>
      </w:pPr>
    </w:p>
    <w:p w:rsidR="002F0785" w:rsidRDefault="002F0785" w:rsidP="002F0785">
      <w:pPr>
        <w:rPr>
          <w:rFonts w:ascii="Times New Roman" w:eastAsia="Times New Roman" w:hAnsi="Times New Roman"/>
          <w:lang w:eastAsia="fr-FR"/>
        </w:rPr>
      </w:pPr>
    </w:p>
    <w:p w:rsidR="002F0785" w:rsidRDefault="002F0785" w:rsidP="002F0785">
      <w:pPr>
        <w:rPr>
          <w:rFonts w:ascii="Times New Roman" w:eastAsia="Times New Roman" w:hAnsi="Times New Roman"/>
          <w:lang w:eastAsia="fr-FR"/>
        </w:rPr>
      </w:pPr>
    </w:p>
    <w:p w:rsidR="002F0785" w:rsidRDefault="002F0785" w:rsidP="002F0785">
      <w:pPr>
        <w:jc w:val="center"/>
      </w:pPr>
      <w:r>
        <w:rPr>
          <w:rFonts w:ascii="Times New Roman" w:eastAsia="Times New Roman" w:hAnsi="Times New Roman"/>
          <w:noProof/>
          <w:lang w:eastAsia="fr-FR"/>
        </w:rPr>
        <w:drawing>
          <wp:inline distT="0" distB="0" distL="0" distR="0" wp14:anchorId="43EBB1B6" wp14:editId="440D7BDE">
            <wp:extent cx="2559204" cy="1850901"/>
            <wp:effectExtent l="0" t="0" r="0" b="0"/>
            <wp:docPr id="6"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559204" cy="1850901"/>
                    </a:xfrm>
                    <a:prstGeom prst="rect">
                      <a:avLst/>
                    </a:prstGeom>
                    <a:noFill/>
                    <a:ln>
                      <a:noFill/>
                      <a:prstDash/>
                    </a:ln>
                  </pic:spPr>
                </pic:pic>
              </a:graphicData>
            </a:graphic>
          </wp:inline>
        </w:drawing>
      </w:r>
      <w:r>
        <w:rPr>
          <w:rFonts w:ascii="Times New Roman" w:eastAsia="Times New Roman" w:hAnsi="Times New Roman"/>
          <w:lang w:eastAsia="fr-FR"/>
        </w:rPr>
        <w:t xml:space="preserve">            </w:t>
      </w:r>
      <w:r>
        <w:rPr>
          <w:rFonts w:ascii="Times New Roman" w:eastAsia="Times New Roman" w:hAnsi="Times New Roman"/>
          <w:noProof/>
          <w:lang w:eastAsia="fr-FR"/>
        </w:rPr>
        <w:drawing>
          <wp:inline distT="0" distB="0" distL="0" distR="0" wp14:anchorId="5455CAF0" wp14:editId="7A574A7A">
            <wp:extent cx="2662760" cy="1843448"/>
            <wp:effectExtent l="0" t="0" r="4240" b="4402"/>
            <wp:docPr id="7"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662760" cy="1843448"/>
                    </a:xfrm>
                    <a:prstGeom prst="rect">
                      <a:avLst/>
                    </a:prstGeom>
                    <a:noFill/>
                    <a:ln>
                      <a:noFill/>
                      <a:prstDash/>
                    </a:ln>
                  </pic:spPr>
                </pic:pic>
              </a:graphicData>
            </a:graphic>
          </wp:inline>
        </w:drawing>
      </w:r>
    </w:p>
    <w:p w:rsidR="002F0785" w:rsidRDefault="002F0785" w:rsidP="002F0785">
      <w:pPr>
        <w:jc w:val="center"/>
      </w:pPr>
      <w:r>
        <w:t>Aires de jeux gratuites et comprises dans le billet d'entrée.</w:t>
      </w:r>
    </w:p>
    <w:p w:rsidR="006B6FAA" w:rsidRDefault="006B6FAA" w:rsidP="002F0785">
      <w:pPr>
        <w:rPr>
          <w:rFonts w:ascii="Times New Roman" w:eastAsia="Times New Roman" w:hAnsi="Times New Roman"/>
          <w:lang w:eastAsia="fr-FR"/>
        </w:rPr>
      </w:pPr>
    </w:p>
    <w:p w:rsidR="00CB43F8" w:rsidRDefault="00CB43F8" w:rsidP="002F0785">
      <w:pPr>
        <w:rPr>
          <w:rFonts w:ascii="Times New Roman" w:eastAsia="Times New Roman" w:hAnsi="Times New Roman"/>
          <w:lang w:eastAsia="fr-FR"/>
        </w:rPr>
      </w:pPr>
    </w:p>
    <w:p w:rsidR="002F0785" w:rsidRDefault="002F0785" w:rsidP="002F0785">
      <w:pPr>
        <w:pStyle w:val="Paragraphedeliste"/>
        <w:numPr>
          <w:ilvl w:val="0"/>
          <w:numId w:val="16"/>
        </w:numPr>
        <w:suppressAutoHyphens/>
        <w:autoSpaceDN w:val="0"/>
        <w:ind w:left="567" w:hanging="425"/>
        <w:contextualSpacing w:val="0"/>
        <w:textAlignment w:val="baseline"/>
        <w:rPr>
          <w:rFonts w:ascii="Times New Roman" w:eastAsia="Times New Roman" w:hAnsi="Times New Roman"/>
          <w:b/>
          <w:bCs/>
          <w:sz w:val="36"/>
          <w:szCs w:val="36"/>
          <w:lang w:eastAsia="fr-FR"/>
        </w:rPr>
      </w:pPr>
      <w:r>
        <w:rPr>
          <w:rFonts w:ascii="Times New Roman" w:eastAsia="Times New Roman" w:hAnsi="Times New Roman"/>
          <w:b/>
          <w:bCs/>
          <w:sz w:val="36"/>
          <w:szCs w:val="36"/>
          <w:lang w:eastAsia="fr-FR"/>
        </w:rPr>
        <w:lastRenderedPageBreak/>
        <w:t>Les prestations annexes. Elles incluent :</w:t>
      </w:r>
    </w:p>
    <w:p w:rsidR="002F0785" w:rsidRDefault="002F0785" w:rsidP="002F0785">
      <w:pPr>
        <w:pStyle w:val="Paragraphedeliste"/>
        <w:ind w:left="567"/>
        <w:rPr>
          <w:rFonts w:ascii="Times New Roman" w:eastAsia="Times New Roman" w:hAnsi="Times New Roman"/>
          <w:b/>
          <w:bCs/>
          <w:sz w:val="12"/>
          <w:szCs w:val="12"/>
          <w:lang w:eastAsia="fr-FR"/>
        </w:rPr>
      </w:pPr>
    </w:p>
    <w:p w:rsidR="002F0785" w:rsidRDefault="002F0785" w:rsidP="002F0785">
      <w:pPr>
        <w:pStyle w:val="Paragraphedeliste"/>
        <w:ind w:left="993" w:hanging="426"/>
      </w:pPr>
      <w:r>
        <w:rPr>
          <w:rFonts w:ascii="Times New Roman" w:eastAsia="Times New Roman" w:hAnsi="Times New Roman"/>
          <w:b/>
          <w:bCs/>
          <w:sz w:val="28"/>
          <w:szCs w:val="28"/>
          <w:lang w:eastAsia="fr-FR"/>
        </w:rPr>
        <w:t>2.1 Des activités payantes en plus du billet</w:t>
      </w:r>
    </w:p>
    <w:p w:rsidR="002F0785" w:rsidRDefault="002F0785" w:rsidP="002F0785">
      <w:pPr>
        <w:pStyle w:val="Paragraphedeliste"/>
        <w:rPr>
          <w:rFonts w:ascii="Times New Roman" w:eastAsia="Times New Roman" w:hAnsi="Times New Roman"/>
          <w:b/>
          <w:bCs/>
          <w:sz w:val="12"/>
          <w:szCs w:val="12"/>
          <w:lang w:eastAsia="fr-FR"/>
        </w:rPr>
      </w:pPr>
    </w:p>
    <w:p w:rsidR="002F0785" w:rsidRDefault="002F0785" w:rsidP="002F0785">
      <w:bookmarkStart w:id="3" w:name="_Hlk63865969"/>
      <w:bookmarkEnd w:id="3"/>
      <w:r>
        <w:rPr>
          <w:noProof/>
          <w:lang w:eastAsia="fr-FR"/>
        </w:rPr>
        <w:drawing>
          <wp:inline distT="0" distB="0" distL="0" distR="0" wp14:anchorId="01D11CBD" wp14:editId="4E484039">
            <wp:extent cx="2706486" cy="1889516"/>
            <wp:effectExtent l="0" t="0" r="0" b="0"/>
            <wp:docPr id="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706486" cy="1889516"/>
                    </a:xfrm>
                    <a:prstGeom prst="rect">
                      <a:avLst/>
                    </a:prstGeom>
                    <a:noFill/>
                    <a:ln>
                      <a:noFill/>
                      <a:prstDash/>
                    </a:ln>
                  </pic:spPr>
                </pic:pic>
              </a:graphicData>
            </a:graphic>
          </wp:inline>
        </w:drawing>
      </w:r>
      <w:r>
        <w:t xml:space="preserve">     </w:t>
      </w:r>
      <w:r>
        <w:rPr>
          <w:rFonts w:ascii="Times New Roman" w:eastAsia="Times New Roman" w:hAnsi="Times New Roman"/>
          <w:noProof/>
          <w:lang w:eastAsia="fr-FR"/>
        </w:rPr>
        <w:drawing>
          <wp:inline distT="0" distB="0" distL="0" distR="0" wp14:anchorId="44D4A213" wp14:editId="2C5A9BCE">
            <wp:extent cx="2766581" cy="1874876"/>
            <wp:effectExtent l="0" t="0" r="0" b="0"/>
            <wp:docPr id="9"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766581" cy="1874876"/>
                    </a:xfrm>
                    <a:prstGeom prst="rect">
                      <a:avLst/>
                    </a:prstGeom>
                    <a:noFill/>
                    <a:ln>
                      <a:noFill/>
                      <a:prstDash/>
                    </a:ln>
                  </pic:spPr>
                </pic:pic>
              </a:graphicData>
            </a:graphic>
          </wp:inline>
        </w:drawing>
      </w:r>
    </w:p>
    <w:p w:rsidR="002F0785" w:rsidRDefault="002F0785" w:rsidP="002F0785">
      <w:pPr>
        <w:pStyle w:val="Paragraphedeliste"/>
        <w:numPr>
          <w:ilvl w:val="0"/>
          <w:numId w:val="17"/>
        </w:numPr>
        <w:suppressAutoHyphens/>
        <w:autoSpaceDN w:val="0"/>
        <w:contextualSpacing w:val="0"/>
        <w:jc w:val="both"/>
        <w:textAlignment w:val="baseline"/>
        <w:rPr>
          <w:rFonts w:ascii="Times New Roman" w:eastAsia="Times New Roman" w:hAnsi="Times New Roman"/>
          <w:lang w:eastAsia="fr-FR"/>
        </w:rPr>
      </w:pPr>
      <w:r>
        <w:rPr>
          <w:rFonts w:ascii="Times New Roman" w:eastAsia="Times New Roman" w:hAnsi="Times New Roman"/>
          <w:lang w:eastAsia="fr-FR"/>
        </w:rPr>
        <w:t xml:space="preserve">La tyrolienne : </w:t>
      </w:r>
      <w:r w:rsidR="00D22128">
        <w:rPr>
          <w:rFonts w:ascii="Times New Roman" w:eastAsia="Times New Roman" w:hAnsi="Times New Roman"/>
          <w:lang w:eastAsia="fr-FR"/>
        </w:rPr>
        <w:t>a</w:t>
      </w:r>
      <w:r>
        <w:rPr>
          <w:rFonts w:ascii="Times New Roman" w:eastAsia="Times New Roman" w:hAnsi="Times New Roman"/>
          <w:lang w:eastAsia="fr-FR"/>
        </w:rPr>
        <w:t xml:space="preserve">ctivité en supplément du billet d’entrée : 10€ par envol (tarif réduit à 8€ pour les détenteurs de </w:t>
      </w:r>
      <w:proofErr w:type="spellStart"/>
      <w:r>
        <w:rPr>
          <w:rFonts w:ascii="Times New Roman" w:eastAsia="Times New Roman" w:hAnsi="Times New Roman"/>
          <w:lang w:eastAsia="fr-FR"/>
        </w:rPr>
        <w:t>Pass</w:t>
      </w:r>
      <w:proofErr w:type="spellEnd"/>
      <w:r>
        <w:rPr>
          <w:rFonts w:ascii="Times New Roman" w:eastAsia="Times New Roman" w:hAnsi="Times New Roman"/>
          <w:lang w:eastAsia="fr-FR"/>
        </w:rPr>
        <w:t>' Annuel)</w:t>
      </w:r>
      <w:r w:rsidR="00D22128">
        <w:rPr>
          <w:rFonts w:ascii="Times New Roman" w:eastAsia="Times New Roman" w:hAnsi="Times New Roman"/>
          <w:lang w:eastAsia="fr-FR"/>
        </w:rPr>
        <w:t>.</w:t>
      </w:r>
      <w:r>
        <w:rPr>
          <w:rFonts w:ascii="Times New Roman" w:eastAsia="Times New Roman" w:hAnsi="Times New Roman"/>
          <w:lang w:eastAsia="fr-FR"/>
        </w:rPr>
        <w:t xml:space="preserve"> Achat des billets directement au pied de la tyrolienne, à la fin du territoire des lions. </w:t>
      </w:r>
    </w:p>
    <w:p w:rsidR="002F0785" w:rsidRDefault="002F0785" w:rsidP="002F0785">
      <w:pPr>
        <w:rPr>
          <w:sz w:val="12"/>
          <w:szCs w:val="12"/>
        </w:rPr>
      </w:pPr>
    </w:p>
    <w:p w:rsidR="002F0785" w:rsidRDefault="002F0785" w:rsidP="002F0785">
      <w:pPr>
        <w:pStyle w:val="Paragraphedeliste"/>
        <w:numPr>
          <w:ilvl w:val="0"/>
          <w:numId w:val="17"/>
        </w:numPr>
        <w:suppressAutoHyphens/>
        <w:autoSpaceDN w:val="0"/>
        <w:contextualSpacing w:val="0"/>
        <w:textAlignment w:val="baseline"/>
        <w:rPr>
          <w:rFonts w:ascii="Times New Roman" w:eastAsia="Times New Roman" w:hAnsi="Times New Roman"/>
          <w:lang w:eastAsia="fr-FR"/>
        </w:rPr>
      </w:pPr>
      <w:r>
        <w:rPr>
          <w:rFonts w:ascii="Times New Roman" w:eastAsia="Times New Roman" w:hAnsi="Times New Roman"/>
          <w:lang w:eastAsia="fr-FR"/>
        </w:rPr>
        <w:t>Visite en camion brousse : Prix</w:t>
      </w:r>
      <w:r w:rsidR="00D22128">
        <w:rPr>
          <w:rFonts w:ascii="Times New Roman" w:eastAsia="Times New Roman" w:hAnsi="Times New Roman"/>
          <w:lang w:eastAsia="fr-FR"/>
        </w:rPr>
        <w:t xml:space="preserve"> </w:t>
      </w:r>
      <w:r>
        <w:rPr>
          <w:rFonts w:ascii="Times New Roman" w:eastAsia="Times New Roman" w:hAnsi="Times New Roman"/>
          <w:lang w:eastAsia="fr-FR"/>
        </w:rPr>
        <w:t>10€</w:t>
      </w:r>
      <w:r w:rsidR="00D22128">
        <w:rPr>
          <w:rFonts w:ascii="Times New Roman" w:eastAsia="Times New Roman" w:hAnsi="Times New Roman"/>
          <w:lang w:eastAsia="fr-FR"/>
        </w:rPr>
        <w:t>.</w:t>
      </w:r>
      <w:r>
        <w:rPr>
          <w:rFonts w:ascii="Times New Roman" w:eastAsia="Times New Roman" w:hAnsi="Times New Roman"/>
          <w:lang w:eastAsia="fr-FR"/>
        </w:rPr>
        <w:t xml:space="preserve"> Activité en supplément du billet d'entrée</w:t>
      </w:r>
      <w:r w:rsidR="00D22128">
        <w:rPr>
          <w:rFonts w:ascii="Times New Roman" w:eastAsia="Times New Roman" w:hAnsi="Times New Roman"/>
          <w:lang w:eastAsia="fr-FR"/>
        </w:rPr>
        <w:t>.</w:t>
      </w:r>
    </w:p>
    <w:p w:rsidR="002F0785" w:rsidRDefault="002F0785" w:rsidP="002F0785">
      <w:pPr>
        <w:rPr>
          <w:rFonts w:ascii="Times New Roman" w:eastAsia="Times New Roman" w:hAnsi="Times New Roman"/>
          <w:sz w:val="28"/>
          <w:szCs w:val="28"/>
          <w:lang w:eastAsia="fr-FR"/>
        </w:rPr>
      </w:pPr>
    </w:p>
    <w:p w:rsidR="002F0785" w:rsidRDefault="002F0785" w:rsidP="002F0785">
      <w:pPr>
        <w:rPr>
          <w:rFonts w:ascii="Times New Roman" w:eastAsia="Times New Roman" w:hAnsi="Times New Roman"/>
          <w:sz w:val="28"/>
          <w:szCs w:val="28"/>
          <w:lang w:eastAsia="fr-FR"/>
        </w:rPr>
      </w:pPr>
    </w:p>
    <w:p w:rsidR="002F0785" w:rsidRDefault="002F0785" w:rsidP="002F0785">
      <w:pPr>
        <w:pStyle w:val="Paragraphedeliste"/>
        <w:ind w:left="1276" w:hanging="709"/>
      </w:pPr>
      <w:r>
        <w:rPr>
          <w:rFonts w:ascii="Times New Roman" w:eastAsia="Times New Roman" w:hAnsi="Times New Roman"/>
          <w:b/>
          <w:bCs/>
          <w:sz w:val="28"/>
          <w:szCs w:val="28"/>
          <w:lang w:eastAsia="fr-FR"/>
        </w:rPr>
        <w:t>2.2 Les Illuminations / Lumières sauvages</w:t>
      </w:r>
    </w:p>
    <w:p w:rsidR="002F0785" w:rsidRDefault="002F0785" w:rsidP="002F0785">
      <w:pPr>
        <w:rPr>
          <w:rFonts w:ascii="Times New Roman" w:eastAsia="Times New Roman" w:hAnsi="Times New Roman"/>
          <w:lang w:eastAsia="fr-FR"/>
        </w:rPr>
      </w:pPr>
    </w:p>
    <w:p w:rsidR="002F0785" w:rsidRDefault="002F0785" w:rsidP="002F0785">
      <w:pPr>
        <w:jc w:val="center"/>
      </w:pPr>
      <w:r>
        <w:rPr>
          <w:rFonts w:ascii="Times New Roman" w:eastAsia="Times New Roman" w:hAnsi="Times New Roman"/>
          <w:noProof/>
          <w:lang w:eastAsia="fr-FR"/>
        </w:rPr>
        <w:drawing>
          <wp:inline distT="0" distB="0" distL="0" distR="0" wp14:anchorId="2B17ECB4" wp14:editId="4FE07813">
            <wp:extent cx="2469401" cy="2149288"/>
            <wp:effectExtent l="0" t="0" r="7099" b="3362"/>
            <wp:docPr id="10"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469401" cy="2149288"/>
                    </a:xfrm>
                    <a:prstGeom prst="rect">
                      <a:avLst/>
                    </a:prstGeom>
                    <a:noFill/>
                    <a:ln>
                      <a:noFill/>
                      <a:prstDash/>
                    </a:ln>
                  </pic:spPr>
                </pic:pic>
              </a:graphicData>
            </a:graphic>
          </wp:inline>
        </w:drawing>
      </w:r>
      <w:r>
        <w:t xml:space="preserve">               </w:t>
      </w:r>
      <w:r>
        <w:rPr>
          <w:noProof/>
          <w:lang w:eastAsia="fr-FR"/>
        </w:rPr>
        <w:drawing>
          <wp:inline distT="0" distB="0" distL="0" distR="0" wp14:anchorId="716B6410" wp14:editId="3FEAC0FC">
            <wp:extent cx="2926262" cy="1711244"/>
            <wp:effectExtent l="0" t="0" r="7438" b="3256"/>
            <wp:docPr id="11"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926262" cy="1711244"/>
                    </a:xfrm>
                    <a:prstGeom prst="rect">
                      <a:avLst/>
                    </a:prstGeom>
                    <a:noFill/>
                    <a:ln>
                      <a:noFill/>
                      <a:prstDash/>
                    </a:ln>
                  </pic:spPr>
                </pic:pic>
              </a:graphicData>
            </a:graphic>
          </wp:inline>
        </w:drawing>
      </w:r>
    </w:p>
    <w:p w:rsidR="002F0785" w:rsidRDefault="002F0785" w:rsidP="002F0785">
      <w:pPr>
        <w:jc w:val="center"/>
      </w:pPr>
    </w:p>
    <w:p w:rsidR="002F0785" w:rsidRDefault="002F0785" w:rsidP="002F0785">
      <w:pPr>
        <w:rPr>
          <w:rFonts w:ascii="Times New Roman" w:eastAsia="Times New Roman" w:hAnsi="Times New Roman"/>
          <w:sz w:val="12"/>
          <w:szCs w:val="12"/>
          <w:lang w:eastAsia="fr-FR"/>
        </w:rPr>
      </w:pPr>
    </w:p>
    <w:p w:rsidR="002F0785" w:rsidRPr="00CB43F8" w:rsidRDefault="002F0785" w:rsidP="00CB43F8">
      <w:r>
        <w:rPr>
          <w:rFonts w:ascii="Times New Roman" w:eastAsia="Times New Roman" w:hAnsi="Times New Roman"/>
          <w:noProof/>
          <w:lang w:eastAsia="fr-FR"/>
        </w:rPr>
        <w:drawing>
          <wp:inline distT="0" distB="0" distL="0" distR="0" wp14:anchorId="2BFA5119" wp14:editId="3D0605D9">
            <wp:extent cx="2964786" cy="1973979"/>
            <wp:effectExtent l="0" t="0" r="7014" b="7221"/>
            <wp:docPr id="12"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964786" cy="1973979"/>
                    </a:xfrm>
                    <a:prstGeom prst="rect">
                      <a:avLst/>
                    </a:prstGeom>
                    <a:noFill/>
                    <a:ln>
                      <a:noFill/>
                      <a:prstDash/>
                    </a:ln>
                  </pic:spPr>
                </pic:pic>
              </a:graphicData>
            </a:graphic>
          </wp:inline>
        </w:drawing>
      </w:r>
      <w:r>
        <w:rPr>
          <w:rFonts w:ascii="Times New Roman" w:eastAsia="Times New Roman" w:hAnsi="Times New Roman"/>
          <w:lang w:eastAsia="fr-FR"/>
        </w:rPr>
        <w:t xml:space="preserve">       </w:t>
      </w:r>
      <w:r>
        <w:rPr>
          <w:rFonts w:ascii="Times New Roman" w:eastAsia="Times New Roman" w:hAnsi="Times New Roman"/>
          <w:noProof/>
          <w:lang w:eastAsia="fr-FR"/>
        </w:rPr>
        <w:drawing>
          <wp:inline distT="0" distB="0" distL="0" distR="0" wp14:anchorId="2B1B208A" wp14:editId="4ABC0548">
            <wp:extent cx="2690603" cy="1989368"/>
            <wp:effectExtent l="0" t="0" r="0" b="0"/>
            <wp:docPr id="13"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690603" cy="1989368"/>
                    </a:xfrm>
                    <a:prstGeom prst="rect">
                      <a:avLst/>
                    </a:prstGeom>
                    <a:noFill/>
                    <a:ln>
                      <a:noFill/>
                      <a:prstDash/>
                    </a:ln>
                  </pic:spPr>
                </pic:pic>
              </a:graphicData>
            </a:graphic>
          </wp:inline>
        </w:drawing>
      </w:r>
    </w:p>
    <w:p w:rsidR="00CB43F8" w:rsidRDefault="00CB43F8" w:rsidP="002F0785">
      <w:pPr>
        <w:pStyle w:val="Paragraphedeliste"/>
        <w:ind w:left="993" w:hanging="426"/>
        <w:rPr>
          <w:rFonts w:ascii="Times New Roman" w:eastAsia="Times New Roman" w:hAnsi="Times New Roman"/>
          <w:b/>
          <w:bCs/>
          <w:sz w:val="28"/>
          <w:szCs w:val="28"/>
          <w:lang w:eastAsia="fr-FR"/>
        </w:rPr>
      </w:pPr>
    </w:p>
    <w:p w:rsidR="002F0785" w:rsidRDefault="002F0785" w:rsidP="002F0785">
      <w:pPr>
        <w:pStyle w:val="Paragraphedeliste"/>
        <w:ind w:left="993" w:hanging="426"/>
      </w:pPr>
      <w:r>
        <w:rPr>
          <w:rFonts w:ascii="Times New Roman" w:eastAsia="Times New Roman" w:hAnsi="Times New Roman"/>
          <w:b/>
          <w:bCs/>
          <w:sz w:val="28"/>
          <w:szCs w:val="28"/>
          <w:lang w:eastAsia="fr-FR"/>
        </w:rPr>
        <w:lastRenderedPageBreak/>
        <w:t xml:space="preserve">2.3 Des événements </w:t>
      </w:r>
      <w:r>
        <w:rPr>
          <w:rFonts w:ascii="Times New Roman" w:eastAsia="Times New Roman" w:hAnsi="Times New Roman"/>
          <w:lang w:eastAsia="fr-FR"/>
        </w:rPr>
        <w:t>(concerts, évènements sportifs, animations diverses telles que l’organisation de repas africains en nocturne…)</w:t>
      </w:r>
    </w:p>
    <w:p w:rsidR="002F0785" w:rsidRDefault="002F0785" w:rsidP="002F0785">
      <w:pPr>
        <w:rPr>
          <w:sz w:val="16"/>
          <w:szCs w:val="16"/>
        </w:rPr>
      </w:pPr>
    </w:p>
    <w:p w:rsidR="002F0785" w:rsidRDefault="002F0785" w:rsidP="002F0785">
      <w:r>
        <w:rPr>
          <w:rFonts w:ascii="Times New Roman" w:eastAsia="Times New Roman" w:hAnsi="Times New Roman"/>
          <w:noProof/>
          <w:lang w:eastAsia="fr-FR"/>
        </w:rPr>
        <w:drawing>
          <wp:inline distT="0" distB="0" distL="0" distR="0" wp14:anchorId="2A236902" wp14:editId="2B804101">
            <wp:extent cx="2550865" cy="2384718"/>
            <wp:effectExtent l="0" t="0" r="1835" b="0"/>
            <wp:docPr id="14"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550865" cy="2384718"/>
                    </a:xfrm>
                    <a:prstGeom prst="rect">
                      <a:avLst/>
                    </a:prstGeom>
                    <a:noFill/>
                    <a:ln>
                      <a:noFill/>
                      <a:prstDash/>
                    </a:ln>
                  </pic:spPr>
                </pic:pic>
              </a:graphicData>
            </a:graphic>
          </wp:inline>
        </w:drawing>
      </w:r>
      <w:r>
        <w:t xml:space="preserve">                               </w:t>
      </w:r>
      <w:r>
        <w:rPr>
          <w:rFonts w:ascii="Times New Roman" w:eastAsia="Times New Roman" w:hAnsi="Times New Roman"/>
          <w:noProof/>
          <w:lang w:eastAsia="fr-FR"/>
        </w:rPr>
        <w:drawing>
          <wp:inline distT="0" distB="0" distL="0" distR="0" wp14:anchorId="724A7D94" wp14:editId="2EC09C24">
            <wp:extent cx="2308283" cy="2398544"/>
            <wp:effectExtent l="0" t="0" r="0" b="1756"/>
            <wp:docPr id="15"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2308283" cy="2398544"/>
                    </a:xfrm>
                    <a:prstGeom prst="rect">
                      <a:avLst/>
                    </a:prstGeom>
                    <a:noFill/>
                    <a:ln>
                      <a:noFill/>
                      <a:prstDash/>
                    </a:ln>
                  </pic:spPr>
                </pic:pic>
              </a:graphicData>
            </a:graphic>
          </wp:inline>
        </w:drawing>
      </w:r>
    </w:p>
    <w:p w:rsidR="002F0785" w:rsidRDefault="002F0785" w:rsidP="002F0785">
      <w:pPr>
        <w:jc w:val="right"/>
      </w:pPr>
    </w:p>
    <w:p w:rsidR="002F0785" w:rsidRDefault="002F0785" w:rsidP="002F0785">
      <w:pPr>
        <w:pStyle w:val="Paragraphedeliste"/>
        <w:numPr>
          <w:ilvl w:val="0"/>
          <w:numId w:val="16"/>
        </w:numPr>
        <w:suppressAutoHyphens/>
        <w:autoSpaceDN w:val="0"/>
        <w:contextualSpacing w:val="0"/>
        <w:textAlignment w:val="baseline"/>
      </w:pPr>
      <w:r>
        <w:rPr>
          <w:rFonts w:ascii="Times New Roman" w:eastAsia="Times New Roman" w:hAnsi="Times New Roman"/>
          <w:b/>
          <w:bCs/>
          <w:sz w:val="36"/>
          <w:szCs w:val="36"/>
          <w:lang w:eastAsia="fr-FR"/>
        </w:rPr>
        <w:t>La restauration sur place des visiteurs</w:t>
      </w:r>
    </w:p>
    <w:p w:rsidR="002F0785" w:rsidRDefault="002F0785" w:rsidP="002F0785">
      <w:pPr>
        <w:rPr>
          <w:sz w:val="12"/>
          <w:szCs w:val="12"/>
        </w:rPr>
      </w:pPr>
    </w:p>
    <w:p w:rsidR="002F0785" w:rsidRDefault="002F0785" w:rsidP="002F0785">
      <w:r>
        <w:rPr>
          <w:rFonts w:ascii="Times New Roman" w:eastAsia="Times New Roman" w:hAnsi="Times New Roman"/>
          <w:noProof/>
          <w:lang w:eastAsia="fr-FR"/>
        </w:rPr>
        <w:drawing>
          <wp:inline distT="0" distB="0" distL="0" distR="0" wp14:anchorId="2E32D0D8" wp14:editId="6E82B80C">
            <wp:extent cx="5930798" cy="1661839"/>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5930798" cy="1661839"/>
                    </a:xfrm>
                    <a:prstGeom prst="rect">
                      <a:avLst/>
                    </a:prstGeom>
                    <a:noFill/>
                    <a:ln>
                      <a:noFill/>
                      <a:prstDash/>
                    </a:ln>
                  </pic:spPr>
                </pic:pic>
              </a:graphicData>
            </a:graphic>
          </wp:inline>
        </w:drawing>
      </w:r>
    </w:p>
    <w:p w:rsidR="002F0785" w:rsidRDefault="002F0785" w:rsidP="002F0785">
      <w:pPr>
        <w:rPr>
          <w:rFonts w:ascii="Times New Roman" w:eastAsia="Times New Roman" w:hAnsi="Times New Roman"/>
          <w:sz w:val="12"/>
          <w:szCs w:val="12"/>
          <w:lang w:eastAsia="fr-FR"/>
        </w:rPr>
      </w:pPr>
    </w:p>
    <w:p w:rsidR="002F0785" w:rsidRDefault="002F0785" w:rsidP="002F0785">
      <w:r>
        <w:rPr>
          <w:rFonts w:ascii="Times New Roman" w:eastAsia="Times New Roman" w:hAnsi="Times New Roman"/>
          <w:noProof/>
          <w:lang w:eastAsia="fr-FR"/>
        </w:rPr>
        <w:drawing>
          <wp:inline distT="0" distB="0" distL="0" distR="0" wp14:anchorId="27DB8C70" wp14:editId="2CA763B4">
            <wp:extent cx="6111236" cy="1516376"/>
            <wp:effectExtent l="0" t="0" r="3814" b="7624"/>
            <wp:docPr id="17"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6111236" cy="1516376"/>
                    </a:xfrm>
                    <a:prstGeom prst="rect">
                      <a:avLst/>
                    </a:prstGeom>
                    <a:noFill/>
                    <a:ln>
                      <a:noFill/>
                      <a:prstDash/>
                    </a:ln>
                  </pic:spPr>
                </pic:pic>
              </a:graphicData>
            </a:graphic>
          </wp:inline>
        </w:drawing>
      </w:r>
    </w:p>
    <w:p w:rsidR="002F0785" w:rsidRDefault="002F0785" w:rsidP="002F0785">
      <w:pPr>
        <w:rPr>
          <w:rFonts w:ascii="Times New Roman" w:eastAsia="Times New Roman" w:hAnsi="Times New Roman"/>
          <w:sz w:val="28"/>
          <w:szCs w:val="28"/>
          <w:lang w:eastAsia="fr-FR"/>
        </w:rPr>
      </w:pPr>
    </w:p>
    <w:p w:rsidR="002F0785" w:rsidRDefault="002F0785" w:rsidP="002F0785">
      <w:pPr>
        <w:pStyle w:val="Paragraphedeliste"/>
        <w:numPr>
          <w:ilvl w:val="0"/>
          <w:numId w:val="16"/>
        </w:numPr>
        <w:suppressAutoHyphens/>
        <w:autoSpaceDN w:val="0"/>
        <w:contextualSpacing w:val="0"/>
        <w:textAlignment w:val="baseline"/>
      </w:pPr>
      <w:r>
        <w:rPr>
          <w:rFonts w:ascii="Times New Roman" w:eastAsia="Times New Roman" w:hAnsi="Times New Roman"/>
          <w:b/>
          <w:bCs/>
          <w:sz w:val="36"/>
          <w:szCs w:val="36"/>
          <w:lang w:eastAsia="fr-FR"/>
        </w:rPr>
        <w:t xml:space="preserve">Les ventes de la boutique </w:t>
      </w:r>
      <w:r>
        <w:rPr>
          <w:rFonts w:ascii="Times New Roman" w:eastAsia="Times New Roman" w:hAnsi="Times New Roman"/>
          <w:lang w:eastAsia="fr-FR"/>
        </w:rPr>
        <w:t>(figurines, peluches, cartes postales, posters, livres, jeux, bibelots, accessoires…)</w:t>
      </w:r>
    </w:p>
    <w:p w:rsidR="002F0785" w:rsidRDefault="002F0785" w:rsidP="002F0785">
      <w:pPr>
        <w:rPr>
          <w:rFonts w:ascii="Times New Roman" w:eastAsia="Times New Roman" w:hAnsi="Times New Roman"/>
          <w:sz w:val="12"/>
          <w:szCs w:val="12"/>
          <w:lang w:eastAsia="fr-FR"/>
        </w:rPr>
      </w:pPr>
    </w:p>
    <w:p w:rsidR="002F0785" w:rsidRDefault="002F0785" w:rsidP="002F0785">
      <w:r>
        <w:rPr>
          <w:rFonts w:ascii="Times New Roman" w:eastAsia="Times New Roman" w:hAnsi="Times New Roman"/>
          <w:noProof/>
          <w:lang w:eastAsia="fr-FR"/>
        </w:rPr>
        <w:drawing>
          <wp:inline distT="0" distB="0" distL="0" distR="0" wp14:anchorId="2CA8C104" wp14:editId="61017B03">
            <wp:extent cx="2018923" cy="1167143"/>
            <wp:effectExtent l="0" t="0" r="635" b="1270"/>
            <wp:docPr id="18"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019581" cy="1167524"/>
                    </a:xfrm>
                    <a:prstGeom prst="rect">
                      <a:avLst/>
                    </a:prstGeom>
                    <a:noFill/>
                    <a:ln>
                      <a:noFill/>
                      <a:prstDash/>
                    </a:ln>
                  </pic:spPr>
                </pic:pic>
              </a:graphicData>
            </a:graphic>
          </wp:inline>
        </w:drawing>
      </w:r>
      <w:r>
        <w:rPr>
          <w:rFonts w:ascii="Times New Roman" w:eastAsia="Times New Roman" w:hAnsi="Times New Roman"/>
          <w:lang w:eastAsia="fr-FR"/>
        </w:rPr>
        <w:t xml:space="preserve">    </w:t>
      </w:r>
      <w:r>
        <w:rPr>
          <w:rFonts w:ascii="Times New Roman" w:eastAsia="Times New Roman" w:hAnsi="Times New Roman"/>
          <w:noProof/>
          <w:lang w:eastAsia="fr-FR"/>
        </w:rPr>
        <w:drawing>
          <wp:inline distT="0" distB="0" distL="0" distR="0" wp14:anchorId="10D903A6" wp14:editId="706DBDCF">
            <wp:extent cx="914400" cy="1346325"/>
            <wp:effectExtent l="0" t="0" r="0" b="0"/>
            <wp:docPr id="19"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914829" cy="1346956"/>
                    </a:xfrm>
                    <a:prstGeom prst="rect">
                      <a:avLst/>
                    </a:prstGeom>
                    <a:noFill/>
                    <a:ln>
                      <a:noFill/>
                      <a:prstDash/>
                    </a:ln>
                  </pic:spPr>
                </pic:pic>
              </a:graphicData>
            </a:graphic>
          </wp:inline>
        </w:drawing>
      </w:r>
      <w:r>
        <w:rPr>
          <w:rFonts w:ascii="Times New Roman" w:eastAsia="Times New Roman" w:hAnsi="Times New Roman"/>
          <w:lang w:eastAsia="fr-FR"/>
        </w:rPr>
        <w:t xml:space="preserve">        </w:t>
      </w:r>
      <w:r>
        <w:rPr>
          <w:rFonts w:ascii="Times New Roman" w:eastAsia="Times New Roman" w:hAnsi="Times New Roman"/>
          <w:noProof/>
          <w:lang w:eastAsia="fr-FR"/>
        </w:rPr>
        <w:drawing>
          <wp:inline distT="0" distB="0" distL="0" distR="0" wp14:anchorId="3D17AB7B" wp14:editId="501A5C22">
            <wp:extent cx="1386843" cy="1516386"/>
            <wp:effectExtent l="0" t="0" r="3807" b="7614"/>
            <wp:docPr id="20"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386843" cy="1516386"/>
                    </a:xfrm>
                    <a:prstGeom prst="rect">
                      <a:avLst/>
                    </a:prstGeom>
                    <a:noFill/>
                    <a:ln>
                      <a:noFill/>
                      <a:prstDash/>
                    </a:ln>
                  </pic:spPr>
                </pic:pic>
              </a:graphicData>
            </a:graphic>
          </wp:inline>
        </w:drawing>
      </w:r>
    </w:p>
    <w:p w:rsidR="002F0785" w:rsidRDefault="002F0785" w:rsidP="002F0785">
      <w:pPr>
        <w:jc w:val="both"/>
        <w:rPr>
          <w:rFonts w:cstheme="minorHAnsi"/>
          <w:b/>
          <w:sz w:val="22"/>
          <w:szCs w:val="22"/>
        </w:rPr>
      </w:pPr>
    </w:p>
    <w:p w:rsidR="002F0785" w:rsidRPr="002F0785" w:rsidRDefault="002F0785" w:rsidP="002F0785">
      <w:pPr>
        <w:jc w:val="both"/>
        <w:rPr>
          <w:rFonts w:cstheme="minorHAnsi"/>
          <w:b/>
          <w:sz w:val="22"/>
          <w:szCs w:val="22"/>
        </w:rPr>
      </w:pPr>
    </w:p>
    <w:p w:rsidR="003A3FD1" w:rsidRPr="00CB43F8" w:rsidRDefault="003A3FD1" w:rsidP="00CB43F8">
      <w:pPr>
        <w:rPr>
          <w:rFonts w:cstheme="minorHAnsi"/>
          <w:b/>
          <w:sz w:val="22"/>
          <w:szCs w:val="22"/>
        </w:rPr>
      </w:pPr>
      <w:r w:rsidRPr="00CB43F8">
        <w:rPr>
          <w:rFonts w:cstheme="minorHAnsi"/>
          <w:b/>
          <w:sz w:val="22"/>
          <w:szCs w:val="22"/>
        </w:rPr>
        <w:t xml:space="preserve">Annexe </w:t>
      </w:r>
      <w:r w:rsidR="00E70DF6">
        <w:rPr>
          <w:rFonts w:cstheme="minorHAnsi"/>
          <w:b/>
          <w:sz w:val="22"/>
          <w:szCs w:val="22"/>
        </w:rPr>
        <w:t>5</w:t>
      </w:r>
      <w:r w:rsidRPr="00CB43F8">
        <w:rPr>
          <w:rFonts w:cstheme="minorHAnsi"/>
          <w:b/>
          <w:sz w:val="22"/>
          <w:szCs w:val="22"/>
        </w:rPr>
        <w:t xml:space="preserve"> : extrait du </w:t>
      </w:r>
      <w:r w:rsidR="00E70DF6">
        <w:rPr>
          <w:rFonts w:cstheme="minorHAnsi"/>
          <w:b/>
          <w:sz w:val="22"/>
          <w:szCs w:val="22"/>
        </w:rPr>
        <w:t>chiffre d’affaires (C</w:t>
      </w:r>
      <w:r w:rsidRPr="00CB43F8">
        <w:rPr>
          <w:rFonts w:cstheme="minorHAnsi"/>
          <w:b/>
          <w:sz w:val="22"/>
          <w:szCs w:val="22"/>
        </w:rPr>
        <w:t>A</w:t>
      </w:r>
      <w:r w:rsidR="00E70DF6">
        <w:rPr>
          <w:rFonts w:cstheme="minorHAnsi"/>
          <w:b/>
          <w:sz w:val="22"/>
          <w:szCs w:val="22"/>
        </w:rPr>
        <w:t>)</w:t>
      </w:r>
      <w:r w:rsidRPr="00CB43F8">
        <w:rPr>
          <w:rFonts w:cstheme="minorHAnsi"/>
          <w:b/>
          <w:sz w:val="22"/>
          <w:szCs w:val="22"/>
        </w:rPr>
        <w:t xml:space="preserve"> détaillé </w:t>
      </w:r>
    </w:p>
    <w:p w:rsidR="002F0785" w:rsidRDefault="002F0785" w:rsidP="002F0785">
      <w:pPr>
        <w:pStyle w:val="Paragraphedeliste"/>
        <w:ind w:left="284"/>
        <w:jc w:val="both"/>
        <w:rPr>
          <w:rFonts w:cstheme="minorHAnsi"/>
          <w:b/>
          <w:sz w:val="22"/>
          <w:szCs w:val="22"/>
        </w:rPr>
      </w:pPr>
    </w:p>
    <w:tbl>
      <w:tblPr>
        <w:tblW w:w="8954" w:type="dxa"/>
        <w:tblCellMar>
          <w:left w:w="70" w:type="dxa"/>
          <w:right w:w="70" w:type="dxa"/>
        </w:tblCellMar>
        <w:tblLook w:val="04A0" w:firstRow="1" w:lastRow="0" w:firstColumn="1" w:lastColumn="0" w:noHBand="0" w:noVBand="1"/>
      </w:tblPr>
      <w:tblGrid>
        <w:gridCol w:w="3160"/>
        <w:gridCol w:w="3998"/>
        <w:gridCol w:w="1796"/>
      </w:tblGrid>
      <w:tr w:rsidR="00D22128" w:rsidRPr="002F0785" w:rsidTr="0018688B">
        <w:trPr>
          <w:trHeight w:val="420"/>
        </w:trPr>
        <w:tc>
          <w:tcPr>
            <w:tcW w:w="8954" w:type="dxa"/>
            <w:gridSpan w:val="3"/>
            <w:tcBorders>
              <w:top w:val="nil"/>
              <w:left w:val="nil"/>
              <w:bottom w:val="nil"/>
              <w:right w:val="nil"/>
            </w:tcBorders>
            <w:shd w:val="clear" w:color="auto" w:fill="auto"/>
            <w:noWrap/>
            <w:vAlign w:val="bottom"/>
            <w:hideMark/>
          </w:tcPr>
          <w:p w:rsidR="00D22128" w:rsidRPr="002F0785" w:rsidRDefault="00D22128" w:rsidP="00D22128">
            <w:pPr>
              <w:jc w:val="center"/>
              <w:rPr>
                <w:rFonts w:ascii="Calibri" w:eastAsia="Times New Roman" w:hAnsi="Calibri" w:cs="Calibri"/>
                <w:color w:val="000000"/>
                <w:sz w:val="32"/>
                <w:szCs w:val="32"/>
                <w:lang w:eastAsia="fr-FR"/>
              </w:rPr>
            </w:pPr>
            <w:r w:rsidRPr="002F0785">
              <w:rPr>
                <w:rFonts w:ascii="Calibri" w:eastAsia="Times New Roman" w:hAnsi="Calibri" w:cs="Calibri"/>
                <w:color w:val="000000"/>
                <w:sz w:val="32"/>
                <w:szCs w:val="32"/>
                <w:lang w:eastAsia="fr-FR"/>
              </w:rPr>
              <w:t>Extrait compte de résultat</w:t>
            </w:r>
            <w:r>
              <w:rPr>
                <w:rFonts w:ascii="Calibri" w:eastAsia="Times New Roman" w:hAnsi="Calibri" w:cs="Calibri"/>
                <w:color w:val="000000"/>
                <w:sz w:val="32"/>
                <w:szCs w:val="32"/>
                <w:lang w:eastAsia="fr-FR"/>
              </w:rPr>
              <w:t xml:space="preserve"> 2019</w:t>
            </w:r>
          </w:p>
        </w:tc>
      </w:tr>
      <w:tr w:rsidR="002F0785" w:rsidRPr="002F0785" w:rsidTr="00EE4285">
        <w:trPr>
          <w:trHeight w:val="315"/>
        </w:trPr>
        <w:tc>
          <w:tcPr>
            <w:tcW w:w="3160" w:type="dxa"/>
            <w:tcBorders>
              <w:top w:val="nil"/>
              <w:left w:val="nil"/>
              <w:bottom w:val="nil"/>
              <w:right w:val="nil"/>
            </w:tcBorders>
            <w:shd w:val="clear" w:color="auto" w:fill="auto"/>
            <w:noWrap/>
            <w:vAlign w:val="bottom"/>
            <w:hideMark/>
          </w:tcPr>
          <w:p w:rsidR="002F0785" w:rsidRPr="002F0785" w:rsidRDefault="002F0785" w:rsidP="002F0785">
            <w:pPr>
              <w:rPr>
                <w:rFonts w:ascii="Times New Roman" w:eastAsia="Times New Roman" w:hAnsi="Times New Roman" w:cs="Times New Roman"/>
                <w:sz w:val="20"/>
                <w:szCs w:val="20"/>
                <w:lang w:eastAsia="fr-FR"/>
              </w:rPr>
            </w:pPr>
          </w:p>
        </w:tc>
        <w:tc>
          <w:tcPr>
            <w:tcW w:w="3998" w:type="dxa"/>
            <w:tcBorders>
              <w:top w:val="nil"/>
              <w:left w:val="nil"/>
              <w:bottom w:val="nil"/>
              <w:right w:val="nil"/>
            </w:tcBorders>
            <w:shd w:val="clear" w:color="auto" w:fill="auto"/>
            <w:noWrap/>
            <w:vAlign w:val="bottom"/>
            <w:hideMark/>
          </w:tcPr>
          <w:p w:rsidR="002F0785" w:rsidRPr="002F0785" w:rsidRDefault="002F0785" w:rsidP="002F0785">
            <w:pPr>
              <w:rPr>
                <w:rFonts w:ascii="Times New Roman" w:eastAsia="Times New Roman" w:hAnsi="Times New Roman" w:cs="Times New Roman"/>
                <w:sz w:val="20"/>
                <w:szCs w:val="20"/>
                <w:lang w:eastAsia="fr-FR"/>
              </w:rPr>
            </w:pPr>
          </w:p>
        </w:tc>
        <w:tc>
          <w:tcPr>
            <w:tcW w:w="1796" w:type="dxa"/>
            <w:tcBorders>
              <w:top w:val="nil"/>
              <w:left w:val="nil"/>
              <w:bottom w:val="nil"/>
              <w:right w:val="nil"/>
            </w:tcBorders>
            <w:shd w:val="clear" w:color="auto" w:fill="auto"/>
            <w:noWrap/>
            <w:vAlign w:val="bottom"/>
            <w:hideMark/>
          </w:tcPr>
          <w:p w:rsidR="002F0785" w:rsidRPr="002F0785" w:rsidRDefault="002F0785" w:rsidP="00BE3EA5">
            <w:pPr>
              <w:jc w:val="center"/>
              <w:rPr>
                <w:rFonts w:ascii="Calibri" w:eastAsia="Times New Roman" w:hAnsi="Calibri" w:cs="Calibri"/>
                <w:color w:val="000000"/>
                <w:lang w:eastAsia="fr-FR"/>
              </w:rPr>
            </w:pPr>
            <w:r w:rsidRPr="002F0785">
              <w:rPr>
                <w:rFonts w:ascii="Calibri" w:eastAsia="Times New Roman" w:hAnsi="Calibri" w:cs="Calibri"/>
                <w:color w:val="000000"/>
                <w:lang w:eastAsia="fr-FR"/>
              </w:rPr>
              <w:t>NET</w:t>
            </w:r>
          </w:p>
        </w:tc>
      </w:tr>
      <w:tr w:rsidR="002F0785" w:rsidRPr="002F0785" w:rsidTr="00EE4285">
        <w:trPr>
          <w:trHeight w:val="315"/>
        </w:trPr>
        <w:tc>
          <w:tcPr>
            <w:tcW w:w="3160" w:type="dxa"/>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color w:val="000000"/>
                <w:lang w:eastAsia="fr-FR"/>
              </w:rPr>
            </w:pPr>
          </w:p>
        </w:tc>
        <w:tc>
          <w:tcPr>
            <w:tcW w:w="3998" w:type="dxa"/>
            <w:tcBorders>
              <w:top w:val="nil"/>
              <w:left w:val="nil"/>
              <w:bottom w:val="nil"/>
              <w:right w:val="nil"/>
            </w:tcBorders>
            <w:shd w:val="clear" w:color="auto" w:fill="auto"/>
            <w:noWrap/>
            <w:vAlign w:val="bottom"/>
            <w:hideMark/>
          </w:tcPr>
          <w:p w:rsidR="002F0785" w:rsidRPr="002F0785" w:rsidRDefault="002F0785" w:rsidP="002F0785">
            <w:pPr>
              <w:rPr>
                <w:rFonts w:ascii="Times New Roman" w:eastAsia="Times New Roman" w:hAnsi="Times New Roman" w:cs="Times New Roman"/>
                <w:sz w:val="20"/>
                <w:szCs w:val="20"/>
                <w:lang w:eastAsia="fr-FR"/>
              </w:rPr>
            </w:pPr>
          </w:p>
        </w:tc>
        <w:tc>
          <w:tcPr>
            <w:tcW w:w="1796"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31/12/2019</w:t>
            </w:r>
          </w:p>
        </w:tc>
      </w:tr>
      <w:tr w:rsidR="002F0785" w:rsidRPr="002F0785" w:rsidTr="00EE4285">
        <w:trPr>
          <w:trHeight w:val="315"/>
        </w:trPr>
        <w:tc>
          <w:tcPr>
            <w:tcW w:w="3160" w:type="dxa"/>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b/>
                <w:bCs/>
                <w:color w:val="000000"/>
                <w:lang w:eastAsia="fr-FR"/>
              </w:rPr>
            </w:pPr>
            <w:r w:rsidRPr="002F0785">
              <w:rPr>
                <w:rFonts w:ascii="Calibri" w:eastAsia="Times New Roman" w:hAnsi="Calibri" w:cs="Calibri"/>
                <w:b/>
                <w:bCs/>
                <w:color w:val="000000"/>
                <w:lang w:eastAsia="fr-FR"/>
              </w:rPr>
              <w:t>PRODUITS D'EXPLOITATION</w:t>
            </w:r>
          </w:p>
        </w:tc>
        <w:tc>
          <w:tcPr>
            <w:tcW w:w="3998" w:type="dxa"/>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b/>
                <w:bCs/>
                <w:color w:val="000000"/>
                <w:lang w:eastAsia="fr-FR"/>
              </w:rPr>
            </w:pPr>
          </w:p>
        </w:tc>
        <w:tc>
          <w:tcPr>
            <w:tcW w:w="1796" w:type="dxa"/>
            <w:tcBorders>
              <w:top w:val="nil"/>
              <w:left w:val="nil"/>
              <w:bottom w:val="nil"/>
              <w:right w:val="nil"/>
            </w:tcBorders>
            <w:shd w:val="clear" w:color="auto" w:fill="auto"/>
            <w:noWrap/>
            <w:vAlign w:val="bottom"/>
            <w:hideMark/>
          </w:tcPr>
          <w:p w:rsidR="002F0785" w:rsidRPr="002F0785" w:rsidRDefault="002F0785" w:rsidP="002F0785">
            <w:pPr>
              <w:rPr>
                <w:rFonts w:ascii="Times New Roman" w:eastAsia="Times New Roman" w:hAnsi="Times New Roman" w:cs="Times New Roman"/>
                <w:sz w:val="20"/>
                <w:szCs w:val="20"/>
                <w:lang w:eastAsia="fr-FR"/>
              </w:rPr>
            </w:pPr>
          </w:p>
        </w:tc>
      </w:tr>
      <w:tr w:rsidR="002F0785" w:rsidRPr="002F0785" w:rsidTr="00EE4285">
        <w:trPr>
          <w:trHeight w:val="315"/>
        </w:trPr>
        <w:tc>
          <w:tcPr>
            <w:tcW w:w="3160" w:type="dxa"/>
            <w:tcBorders>
              <w:top w:val="nil"/>
              <w:left w:val="nil"/>
              <w:bottom w:val="nil"/>
              <w:right w:val="nil"/>
            </w:tcBorders>
            <w:shd w:val="clear" w:color="auto" w:fill="auto"/>
            <w:noWrap/>
            <w:vAlign w:val="bottom"/>
            <w:hideMark/>
          </w:tcPr>
          <w:p w:rsidR="002F0785" w:rsidRPr="002F0785" w:rsidRDefault="00825234" w:rsidP="002F0785">
            <w:pPr>
              <w:rPr>
                <w:rFonts w:ascii="Calibri" w:eastAsia="Times New Roman" w:hAnsi="Calibri" w:cs="Calibri"/>
                <w:b/>
                <w:bCs/>
                <w:color w:val="000000"/>
                <w:lang w:eastAsia="fr-FR"/>
              </w:rPr>
            </w:pPr>
            <w:r>
              <w:rPr>
                <w:rFonts w:ascii="Calibri" w:eastAsia="Times New Roman" w:hAnsi="Calibri" w:cs="Calibri"/>
                <w:b/>
                <w:bCs/>
                <w:color w:val="000000"/>
                <w:lang w:eastAsia="fr-FR"/>
              </w:rPr>
              <w:t>V</w:t>
            </w:r>
            <w:r w:rsidR="002F0785" w:rsidRPr="002F0785">
              <w:rPr>
                <w:rFonts w:ascii="Calibri" w:eastAsia="Times New Roman" w:hAnsi="Calibri" w:cs="Calibri"/>
                <w:b/>
                <w:bCs/>
                <w:color w:val="000000"/>
                <w:lang w:eastAsia="fr-FR"/>
              </w:rPr>
              <w:t>entes de marchandises</w:t>
            </w:r>
          </w:p>
        </w:tc>
        <w:tc>
          <w:tcPr>
            <w:tcW w:w="3998" w:type="dxa"/>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b/>
                <w:bCs/>
                <w:color w:val="000000"/>
                <w:lang w:eastAsia="fr-FR"/>
              </w:rPr>
            </w:pPr>
          </w:p>
        </w:tc>
        <w:tc>
          <w:tcPr>
            <w:tcW w:w="1796"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b/>
                <w:bCs/>
                <w:color w:val="000000"/>
                <w:lang w:eastAsia="fr-FR"/>
              </w:rPr>
            </w:pPr>
            <w:r w:rsidRPr="002F0785">
              <w:rPr>
                <w:rFonts w:ascii="Calibri" w:eastAsia="Times New Roman" w:hAnsi="Calibri" w:cs="Calibri"/>
                <w:b/>
                <w:bCs/>
                <w:color w:val="000000"/>
                <w:lang w:eastAsia="fr-FR"/>
              </w:rPr>
              <w:t>782 735,52</w:t>
            </w:r>
          </w:p>
        </w:tc>
      </w:tr>
      <w:tr w:rsidR="002F0785" w:rsidRPr="002F0785" w:rsidTr="00EE4285">
        <w:trPr>
          <w:trHeight w:val="315"/>
        </w:trPr>
        <w:tc>
          <w:tcPr>
            <w:tcW w:w="3160"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707100</w:t>
            </w:r>
          </w:p>
        </w:tc>
        <w:tc>
          <w:tcPr>
            <w:tcW w:w="3998" w:type="dxa"/>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color w:val="000000"/>
                <w:lang w:eastAsia="fr-FR"/>
              </w:rPr>
            </w:pPr>
            <w:r w:rsidRPr="002F0785">
              <w:rPr>
                <w:rFonts w:ascii="Calibri" w:eastAsia="Times New Roman" w:hAnsi="Calibri" w:cs="Calibri"/>
                <w:color w:val="000000"/>
                <w:lang w:eastAsia="fr-FR"/>
              </w:rPr>
              <w:t>Ventes Boutiques 5,5%</w:t>
            </w:r>
          </w:p>
        </w:tc>
        <w:tc>
          <w:tcPr>
            <w:tcW w:w="1796"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20 887,53</w:t>
            </w:r>
          </w:p>
        </w:tc>
      </w:tr>
      <w:tr w:rsidR="002F0785" w:rsidRPr="002F0785" w:rsidTr="00EE4285">
        <w:trPr>
          <w:trHeight w:val="315"/>
        </w:trPr>
        <w:tc>
          <w:tcPr>
            <w:tcW w:w="3160"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707200</w:t>
            </w:r>
          </w:p>
        </w:tc>
        <w:tc>
          <w:tcPr>
            <w:tcW w:w="3998" w:type="dxa"/>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color w:val="000000"/>
                <w:lang w:eastAsia="fr-FR"/>
              </w:rPr>
            </w:pPr>
            <w:r w:rsidRPr="002F0785">
              <w:rPr>
                <w:rFonts w:ascii="Calibri" w:eastAsia="Times New Roman" w:hAnsi="Calibri" w:cs="Calibri"/>
                <w:color w:val="000000"/>
                <w:lang w:eastAsia="fr-FR"/>
              </w:rPr>
              <w:t>Ventes Boutiques 20%</w:t>
            </w:r>
          </w:p>
        </w:tc>
        <w:tc>
          <w:tcPr>
            <w:tcW w:w="1796"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761 847,99</w:t>
            </w:r>
          </w:p>
        </w:tc>
      </w:tr>
      <w:tr w:rsidR="002F0785" w:rsidRPr="002F0785" w:rsidTr="00EE4285">
        <w:trPr>
          <w:trHeight w:val="315"/>
        </w:trPr>
        <w:tc>
          <w:tcPr>
            <w:tcW w:w="3160" w:type="dxa"/>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b/>
                <w:bCs/>
                <w:color w:val="000000"/>
                <w:lang w:eastAsia="fr-FR"/>
              </w:rPr>
            </w:pPr>
            <w:r w:rsidRPr="002F0785">
              <w:rPr>
                <w:rFonts w:ascii="Calibri" w:eastAsia="Times New Roman" w:hAnsi="Calibri" w:cs="Calibri"/>
                <w:b/>
                <w:bCs/>
                <w:color w:val="000000"/>
                <w:lang w:eastAsia="fr-FR"/>
              </w:rPr>
              <w:t>Production vendue de biens</w:t>
            </w:r>
          </w:p>
        </w:tc>
        <w:tc>
          <w:tcPr>
            <w:tcW w:w="3998" w:type="dxa"/>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b/>
                <w:bCs/>
                <w:color w:val="000000"/>
                <w:lang w:eastAsia="fr-FR"/>
              </w:rPr>
            </w:pPr>
          </w:p>
        </w:tc>
        <w:tc>
          <w:tcPr>
            <w:tcW w:w="1796"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b/>
                <w:bCs/>
                <w:color w:val="000000"/>
                <w:lang w:eastAsia="fr-FR"/>
              </w:rPr>
            </w:pPr>
            <w:r w:rsidRPr="002F0785">
              <w:rPr>
                <w:rFonts w:ascii="Calibri" w:eastAsia="Times New Roman" w:hAnsi="Calibri" w:cs="Calibri"/>
                <w:b/>
                <w:bCs/>
                <w:color w:val="000000"/>
                <w:lang w:eastAsia="fr-FR"/>
              </w:rPr>
              <w:t>1 923 355,73</w:t>
            </w:r>
          </w:p>
        </w:tc>
      </w:tr>
      <w:tr w:rsidR="002F0785" w:rsidRPr="002F0785" w:rsidTr="00EE4285">
        <w:trPr>
          <w:trHeight w:val="315"/>
        </w:trPr>
        <w:tc>
          <w:tcPr>
            <w:tcW w:w="3160"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701100</w:t>
            </w:r>
          </w:p>
        </w:tc>
        <w:tc>
          <w:tcPr>
            <w:tcW w:w="3998" w:type="dxa"/>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color w:val="000000"/>
                <w:lang w:eastAsia="fr-FR"/>
              </w:rPr>
            </w:pPr>
            <w:r w:rsidRPr="002F0785">
              <w:rPr>
                <w:rFonts w:ascii="Calibri" w:eastAsia="Times New Roman" w:hAnsi="Calibri" w:cs="Calibri"/>
                <w:color w:val="000000"/>
                <w:lang w:eastAsia="fr-FR"/>
              </w:rPr>
              <w:t>Recettes Restaurant TVA 10%</w:t>
            </w:r>
          </w:p>
        </w:tc>
        <w:tc>
          <w:tcPr>
            <w:tcW w:w="1796"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1 855 075,49</w:t>
            </w:r>
          </w:p>
        </w:tc>
      </w:tr>
      <w:tr w:rsidR="002F0785" w:rsidRPr="002F0785" w:rsidTr="00EE4285">
        <w:trPr>
          <w:trHeight w:val="315"/>
        </w:trPr>
        <w:tc>
          <w:tcPr>
            <w:tcW w:w="3160"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701200</w:t>
            </w:r>
          </w:p>
        </w:tc>
        <w:tc>
          <w:tcPr>
            <w:tcW w:w="3998" w:type="dxa"/>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color w:val="000000"/>
                <w:lang w:eastAsia="fr-FR"/>
              </w:rPr>
            </w:pPr>
            <w:r w:rsidRPr="002F0785">
              <w:rPr>
                <w:rFonts w:ascii="Calibri" w:eastAsia="Times New Roman" w:hAnsi="Calibri" w:cs="Calibri"/>
                <w:color w:val="000000"/>
                <w:lang w:eastAsia="fr-FR"/>
              </w:rPr>
              <w:t>Recettes Restauration TVA 20%</w:t>
            </w:r>
          </w:p>
        </w:tc>
        <w:tc>
          <w:tcPr>
            <w:tcW w:w="1796"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68 280,24</w:t>
            </w:r>
          </w:p>
        </w:tc>
      </w:tr>
      <w:tr w:rsidR="002F0785" w:rsidRPr="002F0785" w:rsidTr="00EE4285">
        <w:trPr>
          <w:trHeight w:val="315"/>
        </w:trPr>
        <w:tc>
          <w:tcPr>
            <w:tcW w:w="7158" w:type="dxa"/>
            <w:gridSpan w:val="2"/>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b/>
                <w:bCs/>
                <w:color w:val="000000"/>
                <w:lang w:eastAsia="fr-FR"/>
              </w:rPr>
            </w:pPr>
            <w:r w:rsidRPr="002F0785">
              <w:rPr>
                <w:rFonts w:ascii="Calibri" w:eastAsia="Times New Roman" w:hAnsi="Calibri" w:cs="Calibri"/>
                <w:b/>
                <w:bCs/>
                <w:color w:val="000000"/>
                <w:lang w:eastAsia="fr-FR"/>
              </w:rPr>
              <w:t>Production vendue de services</w:t>
            </w:r>
          </w:p>
        </w:tc>
        <w:tc>
          <w:tcPr>
            <w:tcW w:w="1796"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b/>
                <w:bCs/>
                <w:color w:val="000000"/>
                <w:lang w:eastAsia="fr-FR"/>
              </w:rPr>
            </w:pPr>
            <w:r w:rsidRPr="002F0785">
              <w:rPr>
                <w:rFonts w:ascii="Calibri" w:eastAsia="Times New Roman" w:hAnsi="Calibri" w:cs="Calibri"/>
                <w:b/>
                <w:bCs/>
                <w:color w:val="000000"/>
                <w:lang w:eastAsia="fr-FR"/>
              </w:rPr>
              <w:t>9 780 855,71</w:t>
            </w:r>
          </w:p>
        </w:tc>
      </w:tr>
      <w:tr w:rsidR="002F0785" w:rsidRPr="002F0785" w:rsidTr="00EE4285">
        <w:trPr>
          <w:trHeight w:val="315"/>
        </w:trPr>
        <w:tc>
          <w:tcPr>
            <w:tcW w:w="3160"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706100</w:t>
            </w:r>
          </w:p>
        </w:tc>
        <w:tc>
          <w:tcPr>
            <w:tcW w:w="3998" w:type="dxa"/>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color w:val="000000"/>
                <w:lang w:eastAsia="fr-FR"/>
              </w:rPr>
            </w:pPr>
            <w:r w:rsidRPr="002F0785">
              <w:rPr>
                <w:rFonts w:ascii="Calibri" w:eastAsia="Times New Roman" w:hAnsi="Calibri" w:cs="Calibri"/>
                <w:color w:val="000000"/>
                <w:lang w:eastAsia="fr-FR"/>
              </w:rPr>
              <w:t>Recettes Billetterie 5,5%</w:t>
            </w:r>
          </w:p>
        </w:tc>
        <w:tc>
          <w:tcPr>
            <w:tcW w:w="1796"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9 198 303,19</w:t>
            </w:r>
          </w:p>
        </w:tc>
      </w:tr>
      <w:tr w:rsidR="002F0785" w:rsidRPr="002F0785" w:rsidTr="00EE4285">
        <w:trPr>
          <w:trHeight w:val="315"/>
        </w:trPr>
        <w:tc>
          <w:tcPr>
            <w:tcW w:w="3160"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706200</w:t>
            </w:r>
          </w:p>
        </w:tc>
        <w:tc>
          <w:tcPr>
            <w:tcW w:w="3998" w:type="dxa"/>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color w:val="000000"/>
                <w:lang w:eastAsia="fr-FR"/>
              </w:rPr>
            </w:pPr>
            <w:r w:rsidRPr="002F0785">
              <w:rPr>
                <w:rFonts w:ascii="Calibri" w:eastAsia="Times New Roman" w:hAnsi="Calibri" w:cs="Calibri"/>
                <w:color w:val="000000"/>
                <w:lang w:eastAsia="fr-FR"/>
              </w:rPr>
              <w:t>Recettes Prestations annexes 20%</w:t>
            </w:r>
          </w:p>
        </w:tc>
        <w:tc>
          <w:tcPr>
            <w:tcW w:w="1796"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573 768,26</w:t>
            </w:r>
          </w:p>
        </w:tc>
      </w:tr>
      <w:tr w:rsidR="002F0785" w:rsidRPr="002F0785" w:rsidTr="00EE4285">
        <w:trPr>
          <w:trHeight w:val="315"/>
        </w:trPr>
        <w:tc>
          <w:tcPr>
            <w:tcW w:w="3160"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708000</w:t>
            </w:r>
          </w:p>
        </w:tc>
        <w:tc>
          <w:tcPr>
            <w:tcW w:w="3998" w:type="dxa"/>
            <w:tcBorders>
              <w:top w:val="nil"/>
              <w:left w:val="nil"/>
              <w:bottom w:val="nil"/>
              <w:right w:val="nil"/>
            </w:tcBorders>
            <w:shd w:val="clear" w:color="auto" w:fill="auto"/>
            <w:noWrap/>
            <w:vAlign w:val="bottom"/>
            <w:hideMark/>
          </w:tcPr>
          <w:p w:rsidR="002F0785" w:rsidRPr="002F0785" w:rsidRDefault="002F0785" w:rsidP="002F0785">
            <w:pPr>
              <w:rPr>
                <w:rFonts w:ascii="Calibri" w:eastAsia="Times New Roman" w:hAnsi="Calibri" w:cs="Calibri"/>
                <w:color w:val="000000"/>
                <w:lang w:eastAsia="fr-FR"/>
              </w:rPr>
            </w:pPr>
            <w:r w:rsidRPr="002F0785">
              <w:rPr>
                <w:rFonts w:ascii="Calibri" w:eastAsia="Times New Roman" w:hAnsi="Calibri" w:cs="Calibri"/>
                <w:color w:val="000000"/>
                <w:lang w:eastAsia="fr-FR"/>
              </w:rPr>
              <w:t>Produits des activités annexes</w:t>
            </w:r>
          </w:p>
        </w:tc>
        <w:tc>
          <w:tcPr>
            <w:tcW w:w="1796" w:type="dxa"/>
            <w:tcBorders>
              <w:top w:val="nil"/>
              <w:left w:val="nil"/>
              <w:bottom w:val="nil"/>
              <w:right w:val="nil"/>
            </w:tcBorders>
            <w:shd w:val="clear" w:color="auto" w:fill="auto"/>
            <w:noWrap/>
            <w:vAlign w:val="bottom"/>
            <w:hideMark/>
          </w:tcPr>
          <w:p w:rsidR="002F0785" w:rsidRPr="002F0785" w:rsidRDefault="002F0785" w:rsidP="002F0785">
            <w:pPr>
              <w:jc w:val="right"/>
              <w:rPr>
                <w:rFonts w:ascii="Calibri" w:eastAsia="Times New Roman" w:hAnsi="Calibri" w:cs="Calibri"/>
                <w:color w:val="000000"/>
                <w:lang w:eastAsia="fr-FR"/>
              </w:rPr>
            </w:pPr>
            <w:r w:rsidRPr="002F0785">
              <w:rPr>
                <w:rFonts w:ascii="Calibri" w:eastAsia="Times New Roman" w:hAnsi="Calibri" w:cs="Calibri"/>
                <w:color w:val="000000"/>
                <w:lang w:eastAsia="fr-FR"/>
              </w:rPr>
              <w:t>8 784,26</w:t>
            </w:r>
          </w:p>
        </w:tc>
      </w:tr>
      <w:tr w:rsidR="00825234" w:rsidRPr="002F0785" w:rsidTr="00EE4285">
        <w:trPr>
          <w:trHeight w:val="315"/>
        </w:trPr>
        <w:tc>
          <w:tcPr>
            <w:tcW w:w="3160" w:type="dxa"/>
            <w:tcBorders>
              <w:top w:val="nil"/>
              <w:left w:val="nil"/>
              <w:bottom w:val="nil"/>
              <w:right w:val="nil"/>
            </w:tcBorders>
            <w:shd w:val="clear" w:color="auto" w:fill="auto"/>
            <w:noWrap/>
            <w:vAlign w:val="bottom"/>
          </w:tcPr>
          <w:p w:rsidR="00825234" w:rsidRPr="002F0785" w:rsidRDefault="00825234" w:rsidP="00825234">
            <w:pPr>
              <w:rPr>
                <w:rFonts w:ascii="Calibri" w:eastAsia="Times New Roman" w:hAnsi="Calibri" w:cs="Calibri"/>
                <w:color w:val="000000"/>
                <w:lang w:eastAsia="fr-FR"/>
              </w:rPr>
            </w:pPr>
          </w:p>
        </w:tc>
        <w:tc>
          <w:tcPr>
            <w:tcW w:w="3998" w:type="dxa"/>
            <w:tcBorders>
              <w:top w:val="nil"/>
              <w:left w:val="nil"/>
              <w:bottom w:val="nil"/>
              <w:right w:val="nil"/>
            </w:tcBorders>
            <w:shd w:val="clear" w:color="auto" w:fill="auto"/>
            <w:noWrap/>
            <w:vAlign w:val="bottom"/>
          </w:tcPr>
          <w:p w:rsidR="00825234" w:rsidRPr="002F0785" w:rsidRDefault="00825234" w:rsidP="002F0785">
            <w:pPr>
              <w:rPr>
                <w:rFonts w:ascii="Calibri" w:eastAsia="Times New Roman" w:hAnsi="Calibri" w:cs="Calibri"/>
                <w:color w:val="000000"/>
                <w:lang w:eastAsia="fr-FR"/>
              </w:rPr>
            </w:pPr>
          </w:p>
        </w:tc>
        <w:tc>
          <w:tcPr>
            <w:tcW w:w="1796" w:type="dxa"/>
            <w:tcBorders>
              <w:top w:val="nil"/>
              <w:left w:val="nil"/>
              <w:bottom w:val="nil"/>
              <w:right w:val="nil"/>
            </w:tcBorders>
            <w:shd w:val="clear" w:color="auto" w:fill="auto"/>
            <w:noWrap/>
            <w:vAlign w:val="bottom"/>
          </w:tcPr>
          <w:p w:rsidR="00825234" w:rsidRPr="002F0785" w:rsidRDefault="00825234" w:rsidP="002F0785">
            <w:pPr>
              <w:jc w:val="right"/>
              <w:rPr>
                <w:rFonts w:ascii="Calibri" w:eastAsia="Times New Roman" w:hAnsi="Calibri" w:cs="Calibri"/>
                <w:color w:val="000000"/>
                <w:lang w:eastAsia="fr-FR"/>
              </w:rPr>
            </w:pPr>
          </w:p>
        </w:tc>
      </w:tr>
    </w:tbl>
    <w:p w:rsidR="002F0785" w:rsidRPr="00B2404A" w:rsidRDefault="002F0785" w:rsidP="002F0785">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rsidP="00825234">
      <w:pPr>
        <w:pStyle w:val="Paragraphedeliste"/>
        <w:ind w:left="284"/>
        <w:jc w:val="both"/>
        <w:rPr>
          <w:rFonts w:cstheme="minorHAnsi"/>
          <w:b/>
          <w:sz w:val="22"/>
          <w:szCs w:val="22"/>
        </w:rPr>
      </w:pPr>
    </w:p>
    <w:p w:rsidR="00825234" w:rsidRDefault="00825234">
      <w:pPr>
        <w:rPr>
          <w:rFonts w:cstheme="minorHAnsi"/>
          <w:b/>
          <w:sz w:val="22"/>
          <w:szCs w:val="22"/>
        </w:rPr>
      </w:pPr>
      <w:r>
        <w:rPr>
          <w:rFonts w:cstheme="minorHAnsi"/>
          <w:b/>
          <w:sz w:val="22"/>
          <w:szCs w:val="22"/>
        </w:rPr>
        <w:br w:type="page"/>
      </w:r>
    </w:p>
    <w:p w:rsidR="003A3FD1" w:rsidRPr="00CB43F8" w:rsidRDefault="003A3FD1" w:rsidP="00CB43F8">
      <w:pPr>
        <w:rPr>
          <w:rFonts w:cstheme="minorHAnsi"/>
          <w:b/>
          <w:sz w:val="22"/>
          <w:szCs w:val="22"/>
        </w:rPr>
      </w:pPr>
      <w:r w:rsidRPr="00CB43F8">
        <w:rPr>
          <w:rFonts w:cstheme="minorHAnsi"/>
          <w:b/>
          <w:sz w:val="22"/>
          <w:szCs w:val="22"/>
        </w:rPr>
        <w:lastRenderedPageBreak/>
        <w:t xml:space="preserve">Annexe </w:t>
      </w:r>
      <w:r w:rsidR="00E70DF6">
        <w:rPr>
          <w:rFonts w:cstheme="minorHAnsi"/>
          <w:b/>
          <w:sz w:val="22"/>
          <w:szCs w:val="22"/>
        </w:rPr>
        <w:t>6</w:t>
      </w:r>
      <w:r w:rsidRPr="00CB43F8">
        <w:rPr>
          <w:rFonts w:cstheme="minorHAnsi"/>
          <w:b/>
          <w:sz w:val="22"/>
          <w:szCs w:val="22"/>
        </w:rPr>
        <w:t> : facture FA000000016</w:t>
      </w:r>
      <w:r w:rsidRPr="00CB43F8">
        <w:rPr>
          <w:rFonts w:cstheme="minorHAnsi"/>
          <w:sz w:val="22"/>
          <w:szCs w:val="22"/>
        </w:rPr>
        <w:t xml:space="preserve"> </w:t>
      </w:r>
      <w:r w:rsidRPr="00CB43F8">
        <w:rPr>
          <w:rFonts w:cstheme="minorHAnsi"/>
          <w:b/>
          <w:sz w:val="22"/>
          <w:szCs w:val="22"/>
        </w:rPr>
        <w:t>à un centre de loisirs</w:t>
      </w:r>
    </w:p>
    <w:p w:rsidR="00825234" w:rsidRDefault="00825234" w:rsidP="00825234">
      <w:pPr>
        <w:pStyle w:val="Paragraphedeliste"/>
        <w:ind w:left="284"/>
        <w:jc w:val="both"/>
        <w:rPr>
          <w:rFonts w:cstheme="minorHAnsi"/>
          <w:b/>
          <w:sz w:val="22"/>
          <w:szCs w:val="22"/>
        </w:rPr>
      </w:pPr>
    </w:p>
    <w:p w:rsidR="002F0785" w:rsidRPr="00CB43F8" w:rsidRDefault="00CB43F8" w:rsidP="00825234">
      <w:r>
        <w:rPr>
          <w:noProof/>
          <w:lang w:eastAsia="fr-FR"/>
        </w:rPr>
        <w:drawing>
          <wp:inline distT="0" distB="0" distL="0" distR="0" wp14:anchorId="1E4D6503" wp14:editId="1A28E3B5">
            <wp:extent cx="6116320" cy="8656955"/>
            <wp:effectExtent l="0" t="0" r="508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d’écran 2021-07-07 à 11.33.41.png"/>
                    <pic:cNvPicPr/>
                  </pic:nvPicPr>
                  <pic:blipFill>
                    <a:blip r:embed="rId40">
                      <a:extLst>
                        <a:ext uri="{28A0092B-C50C-407E-A947-70E740481C1C}">
                          <a14:useLocalDpi xmlns:a14="http://schemas.microsoft.com/office/drawing/2010/main" val="0"/>
                        </a:ext>
                      </a:extLst>
                    </a:blip>
                    <a:stretch>
                      <a:fillRect/>
                    </a:stretch>
                  </pic:blipFill>
                  <pic:spPr>
                    <a:xfrm>
                      <a:off x="0" y="0"/>
                      <a:ext cx="6116320" cy="8656955"/>
                    </a:xfrm>
                    <a:prstGeom prst="rect">
                      <a:avLst/>
                    </a:prstGeom>
                  </pic:spPr>
                </pic:pic>
              </a:graphicData>
            </a:graphic>
          </wp:inline>
        </w:drawing>
      </w:r>
    </w:p>
    <w:p w:rsidR="003A3FD1" w:rsidRDefault="003A3FD1" w:rsidP="00825234">
      <w:pPr>
        <w:pStyle w:val="Paragraphedeliste"/>
        <w:ind w:left="284"/>
        <w:jc w:val="both"/>
        <w:rPr>
          <w:rFonts w:cstheme="minorHAnsi"/>
          <w:b/>
          <w:sz w:val="22"/>
          <w:szCs w:val="22"/>
        </w:rPr>
      </w:pPr>
      <w:r w:rsidRPr="00B2404A">
        <w:rPr>
          <w:rFonts w:cstheme="minorHAnsi"/>
          <w:b/>
          <w:sz w:val="22"/>
          <w:szCs w:val="22"/>
        </w:rPr>
        <w:lastRenderedPageBreak/>
        <w:t xml:space="preserve">Annexe </w:t>
      </w:r>
      <w:r w:rsidR="00E70DF6">
        <w:rPr>
          <w:rFonts w:cstheme="minorHAnsi"/>
          <w:b/>
          <w:sz w:val="22"/>
          <w:szCs w:val="22"/>
        </w:rPr>
        <w:t>7</w:t>
      </w:r>
      <w:r w:rsidRPr="00B2404A">
        <w:rPr>
          <w:rFonts w:cstheme="minorHAnsi"/>
          <w:b/>
          <w:sz w:val="22"/>
          <w:szCs w:val="22"/>
        </w:rPr>
        <w:t> : extrait d</w:t>
      </w:r>
      <w:r w:rsidR="006B6FAA">
        <w:rPr>
          <w:rFonts w:cstheme="minorHAnsi"/>
          <w:b/>
          <w:sz w:val="22"/>
          <w:szCs w:val="22"/>
        </w:rPr>
        <w:t>u</w:t>
      </w:r>
      <w:r w:rsidRPr="00B2404A">
        <w:rPr>
          <w:rFonts w:cstheme="minorHAnsi"/>
          <w:b/>
          <w:sz w:val="22"/>
          <w:szCs w:val="22"/>
        </w:rPr>
        <w:t xml:space="preserve"> journal de vente : écriture de la facture FA000000016</w:t>
      </w:r>
    </w:p>
    <w:p w:rsidR="00825234" w:rsidRDefault="00825234" w:rsidP="00825234">
      <w:pPr>
        <w:pStyle w:val="Paragraphedeliste"/>
        <w:ind w:left="284"/>
        <w:jc w:val="both"/>
        <w:rPr>
          <w:rFonts w:cstheme="minorHAnsi"/>
          <w:b/>
          <w:sz w:val="22"/>
          <w:szCs w:val="22"/>
        </w:rPr>
      </w:pPr>
    </w:p>
    <w:p w:rsidR="00825234" w:rsidRPr="00B2404A" w:rsidRDefault="006850BE" w:rsidP="00825234">
      <w:pPr>
        <w:pStyle w:val="Paragraphedeliste"/>
        <w:ind w:left="284"/>
        <w:jc w:val="both"/>
        <w:rPr>
          <w:rFonts w:cstheme="minorHAnsi"/>
          <w:b/>
          <w:sz w:val="22"/>
          <w:szCs w:val="22"/>
        </w:rPr>
      </w:pPr>
      <w:r>
        <w:rPr>
          <w:rFonts w:cstheme="minorHAnsi"/>
          <w:b/>
          <w:noProof/>
          <w:sz w:val="22"/>
          <w:szCs w:val="22"/>
          <w:lang w:eastAsia="fr-FR"/>
        </w:rPr>
        <w:drawing>
          <wp:inline distT="0" distB="0" distL="0" distR="0" wp14:anchorId="2DB45266" wp14:editId="79C9DD01">
            <wp:extent cx="6116320" cy="3018790"/>
            <wp:effectExtent l="0" t="0" r="508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d’écran 2021-07-12 à 10.43.15.png"/>
                    <pic:cNvPicPr/>
                  </pic:nvPicPr>
                  <pic:blipFill>
                    <a:blip r:embed="rId41">
                      <a:extLst>
                        <a:ext uri="{28A0092B-C50C-407E-A947-70E740481C1C}">
                          <a14:useLocalDpi xmlns:a14="http://schemas.microsoft.com/office/drawing/2010/main" val="0"/>
                        </a:ext>
                      </a:extLst>
                    </a:blip>
                    <a:stretch>
                      <a:fillRect/>
                    </a:stretch>
                  </pic:blipFill>
                  <pic:spPr>
                    <a:xfrm>
                      <a:off x="0" y="0"/>
                      <a:ext cx="6116320" cy="3018790"/>
                    </a:xfrm>
                    <a:prstGeom prst="rect">
                      <a:avLst/>
                    </a:prstGeom>
                  </pic:spPr>
                </pic:pic>
              </a:graphicData>
            </a:graphic>
          </wp:inline>
        </w:drawing>
      </w:r>
    </w:p>
    <w:p w:rsidR="00825234" w:rsidRPr="00CB43F8" w:rsidRDefault="00825234" w:rsidP="00CB43F8">
      <w:pPr>
        <w:rPr>
          <w:rFonts w:cstheme="minorHAnsi"/>
          <w:b/>
          <w:sz w:val="22"/>
          <w:szCs w:val="22"/>
        </w:rPr>
      </w:pPr>
      <w:r>
        <w:rPr>
          <w:rFonts w:cstheme="minorHAnsi"/>
          <w:b/>
          <w:sz w:val="22"/>
          <w:szCs w:val="22"/>
        </w:rPr>
        <w:br w:type="page"/>
      </w:r>
    </w:p>
    <w:p w:rsidR="003A3FD1" w:rsidRDefault="003A3FD1" w:rsidP="00825234">
      <w:pPr>
        <w:pStyle w:val="Paragraphedeliste"/>
        <w:ind w:left="284"/>
        <w:jc w:val="both"/>
        <w:rPr>
          <w:rFonts w:cstheme="minorHAnsi"/>
          <w:b/>
          <w:sz w:val="22"/>
          <w:szCs w:val="22"/>
        </w:rPr>
      </w:pPr>
      <w:r w:rsidRPr="00B2404A">
        <w:rPr>
          <w:rFonts w:cstheme="minorHAnsi"/>
          <w:b/>
          <w:sz w:val="22"/>
          <w:szCs w:val="22"/>
        </w:rPr>
        <w:lastRenderedPageBreak/>
        <w:t xml:space="preserve">Annexe </w:t>
      </w:r>
      <w:r w:rsidR="00E70DF6">
        <w:rPr>
          <w:rFonts w:cstheme="minorHAnsi"/>
          <w:b/>
          <w:sz w:val="22"/>
          <w:szCs w:val="22"/>
        </w:rPr>
        <w:t>8</w:t>
      </w:r>
      <w:r w:rsidR="006B6FAA">
        <w:rPr>
          <w:rFonts w:cstheme="minorHAnsi"/>
          <w:b/>
          <w:sz w:val="22"/>
          <w:szCs w:val="22"/>
        </w:rPr>
        <w:t xml:space="preserve"> </w:t>
      </w:r>
      <w:r w:rsidRPr="00B2404A">
        <w:rPr>
          <w:rFonts w:cstheme="minorHAnsi"/>
          <w:b/>
          <w:sz w:val="22"/>
          <w:szCs w:val="22"/>
        </w:rPr>
        <w:t>: facture FA000000017</w:t>
      </w:r>
    </w:p>
    <w:p w:rsidR="00825234" w:rsidRDefault="00CB43F8" w:rsidP="00825234">
      <w:pPr>
        <w:pStyle w:val="Paragraphedeliste"/>
        <w:ind w:left="284"/>
        <w:jc w:val="both"/>
        <w:rPr>
          <w:rFonts w:cstheme="minorHAnsi"/>
          <w:b/>
          <w:sz w:val="22"/>
          <w:szCs w:val="22"/>
        </w:rPr>
      </w:pPr>
      <w:r>
        <w:rPr>
          <w:rFonts w:cstheme="minorHAnsi"/>
          <w:b/>
          <w:noProof/>
          <w:sz w:val="22"/>
          <w:szCs w:val="22"/>
          <w:lang w:eastAsia="fr-FR"/>
        </w:rPr>
        <w:drawing>
          <wp:inline distT="0" distB="0" distL="0" distR="0" wp14:anchorId="50307A48" wp14:editId="6ECFED00">
            <wp:extent cx="6116320" cy="86512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d’écran 2021-07-07 à 11.30.14.png"/>
                    <pic:cNvPicPr/>
                  </pic:nvPicPr>
                  <pic:blipFill>
                    <a:blip r:embed="rId42">
                      <a:extLst>
                        <a:ext uri="{28A0092B-C50C-407E-A947-70E740481C1C}">
                          <a14:useLocalDpi xmlns:a14="http://schemas.microsoft.com/office/drawing/2010/main" val="0"/>
                        </a:ext>
                      </a:extLst>
                    </a:blip>
                    <a:stretch>
                      <a:fillRect/>
                    </a:stretch>
                  </pic:blipFill>
                  <pic:spPr>
                    <a:xfrm>
                      <a:off x="0" y="0"/>
                      <a:ext cx="6116320" cy="8651240"/>
                    </a:xfrm>
                    <a:prstGeom prst="rect">
                      <a:avLst/>
                    </a:prstGeom>
                  </pic:spPr>
                </pic:pic>
              </a:graphicData>
            </a:graphic>
          </wp:inline>
        </w:drawing>
      </w:r>
    </w:p>
    <w:p w:rsidR="003A3FD1" w:rsidRPr="00CB43F8" w:rsidRDefault="00825234" w:rsidP="00CB43F8">
      <w:pPr>
        <w:rPr>
          <w:rFonts w:cstheme="minorHAnsi"/>
          <w:b/>
          <w:sz w:val="22"/>
          <w:szCs w:val="22"/>
        </w:rPr>
      </w:pPr>
      <w:r>
        <w:rPr>
          <w:rFonts w:cstheme="minorHAnsi"/>
          <w:b/>
          <w:sz w:val="22"/>
          <w:szCs w:val="22"/>
        </w:rPr>
        <w:br w:type="page"/>
      </w:r>
      <w:r w:rsidR="003A3FD1" w:rsidRPr="00CB43F8">
        <w:rPr>
          <w:rFonts w:cstheme="minorHAnsi"/>
          <w:b/>
          <w:sz w:val="22"/>
          <w:szCs w:val="22"/>
        </w:rPr>
        <w:lastRenderedPageBreak/>
        <w:t xml:space="preserve">Annexe </w:t>
      </w:r>
      <w:r w:rsidR="00E70DF6">
        <w:rPr>
          <w:rFonts w:cstheme="minorHAnsi"/>
          <w:b/>
          <w:sz w:val="22"/>
          <w:szCs w:val="22"/>
        </w:rPr>
        <w:t>9</w:t>
      </w:r>
      <w:r w:rsidR="003A3FD1" w:rsidRPr="00CB43F8">
        <w:rPr>
          <w:rFonts w:cstheme="minorHAnsi"/>
          <w:b/>
          <w:sz w:val="22"/>
          <w:szCs w:val="22"/>
        </w:rPr>
        <w:t> : facture FF000000007 de EARL du P’tit bois</w:t>
      </w:r>
    </w:p>
    <w:p w:rsidR="00825234" w:rsidRPr="00B2404A" w:rsidRDefault="00CB43F8" w:rsidP="00825234">
      <w:pPr>
        <w:pStyle w:val="Paragraphedeliste"/>
        <w:ind w:left="284"/>
        <w:jc w:val="both"/>
        <w:rPr>
          <w:rFonts w:cstheme="minorHAnsi"/>
          <w:b/>
          <w:sz w:val="22"/>
          <w:szCs w:val="22"/>
        </w:rPr>
      </w:pPr>
      <w:r>
        <w:rPr>
          <w:rFonts w:cstheme="minorHAnsi"/>
          <w:b/>
          <w:noProof/>
          <w:sz w:val="22"/>
          <w:szCs w:val="22"/>
          <w:lang w:eastAsia="fr-FR"/>
        </w:rPr>
        <w:drawing>
          <wp:inline distT="0" distB="0" distL="0" distR="0" wp14:anchorId="39C418D4" wp14:editId="32F9525C">
            <wp:extent cx="6116320" cy="8761730"/>
            <wp:effectExtent l="0" t="0" r="508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e d’écran 2021-07-07 à 11.35.37.png"/>
                    <pic:cNvPicPr/>
                  </pic:nvPicPr>
                  <pic:blipFill>
                    <a:blip r:embed="rId43">
                      <a:extLst>
                        <a:ext uri="{28A0092B-C50C-407E-A947-70E740481C1C}">
                          <a14:useLocalDpi xmlns:a14="http://schemas.microsoft.com/office/drawing/2010/main" val="0"/>
                        </a:ext>
                      </a:extLst>
                    </a:blip>
                    <a:stretch>
                      <a:fillRect/>
                    </a:stretch>
                  </pic:blipFill>
                  <pic:spPr>
                    <a:xfrm>
                      <a:off x="0" y="0"/>
                      <a:ext cx="6116320" cy="8761730"/>
                    </a:xfrm>
                    <a:prstGeom prst="rect">
                      <a:avLst/>
                    </a:prstGeom>
                  </pic:spPr>
                </pic:pic>
              </a:graphicData>
            </a:graphic>
          </wp:inline>
        </w:drawing>
      </w:r>
    </w:p>
    <w:p w:rsidR="00825234" w:rsidRPr="00825234" w:rsidRDefault="00825234" w:rsidP="00825234">
      <w:pPr>
        <w:pStyle w:val="Paragraphedeliste"/>
        <w:ind w:left="284"/>
        <w:jc w:val="both"/>
        <w:rPr>
          <w:rFonts w:cstheme="minorHAnsi"/>
          <w:b/>
          <w:sz w:val="22"/>
          <w:szCs w:val="22"/>
        </w:rPr>
      </w:pPr>
    </w:p>
    <w:p w:rsidR="003A3FD1" w:rsidRPr="00CB43F8" w:rsidRDefault="003A3FD1" w:rsidP="00CB43F8">
      <w:pPr>
        <w:rPr>
          <w:rFonts w:cstheme="minorHAnsi"/>
          <w:b/>
          <w:sz w:val="22"/>
          <w:szCs w:val="22"/>
        </w:rPr>
      </w:pPr>
      <w:r w:rsidRPr="00CB43F8">
        <w:rPr>
          <w:rFonts w:cstheme="minorHAnsi"/>
          <w:b/>
          <w:sz w:val="22"/>
          <w:szCs w:val="22"/>
        </w:rPr>
        <w:t xml:space="preserve">Annexe </w:t>
      </w:r>
      <w:r w:rsidR="00E70DF6">
        <w:rPr>
          <w:rFonts w:cstheme="minorHAnsi"/>
          <w:b/>
          <w:sz w:val="22"/>
          <w:szCs w:val="22"/>
        </w:rPr>
        <w:t>10</w:t>
      </w:r>
      <w:r w:rsidRPr="00CB43F8">
        <w:rPr>
          <w:rFonts w:cstheme="minorHAnsi"/>
          <w:b/>
          <w:sz w:val="22"/>
          <w:szCs w:val="22"/>
        </w:rPr>
        <w:t> : extrait d</w:t>
      </w:r>
      <w:r w:rsidR="006B6FAA" w:rsidRPr="00CB43F8">
        <w:rPr>
          <w:rFonts w:cstheme="minorHAnsi"/>
          <w:b/>
          <w:sz w:val="22"/>
          <w:szCs w:val="22"/>
        </w:rPr>
        <w:t>u</w:t>
      </w:r>
      <w:r w:rsidRPr="00CB43F8">
        <w:rPr>
          <w:rFonts w:cstheme="minorHAnsi"/>
          <w:b/>
          <w:sz w:val="22"/>
          <w:szCs w:val="22"/>
        </w:rPr>
        <w:t xml:space="preserve"> journal d’achat : écriture de la facture FF000000007</w:t>
      </w:r>
    </w:p>
    <w:p w:rsidR="00825234" w:rsidRPr="00B2404A" w:rsidRDefault="00CB43F8" w:rsidP="00825234">
      <w:pPr>
        <w:pStyle w:val="Paragraphedeliste"/>
        <w:ind w:left="284"/>
        <w:jc w:val="both"/>
        <w:rPr>
          <w:rFonts w:cstheme="minorHAnsi"/>
          <w:b/>
          <w:sz w:val="22"/>
          <w:szCs w:val="22"/>
        </w:rPr>
      </w:pPr>
      <w:r>
        <w:rPr>
          <w:rFonts w:cstheme="minorHAnsi"/>
          <w:b/>
          <w:noProof/>
          <w:sz w:val="22"/>
          <w:szCs w:val="22"/>
          <w:lang w:eastAsia="fr-FR"/>
        </w:rPr>
        <w:drawing>
          <wp:inline distT="0" distB="0" distL="0" distR="0" wp14:anchorId="21D968FE" wp14:editId="2C9D9C63">
            <wp:extent cx="6116320" cy="3616960"/>
            <wp:effectExtent l="0" t="0" r="5080" b="254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 d’écran 2021-07-07 à 11.42.30.png"/>
                    <pic:cNvPicPr/>
                  </pic:nvPicPr>
                  <pic:blipFill>
                    <a:blip r:embed="rId44">
                      <a:extLst>
                        <a:ext uri="{28A0092B-C50C-407E-A947-70E740481C1C}">
                          <a14:useLocalDpi xmlns:a14="http://schemas.microsoft.com/office/drawing/2010/main" val="0"/>
                        </a:ext>
                      </a:extLst>
                    </a:blip>
                    <a:stretch>
                      <a:fillRect/>
                    </a:stretch>
                  </pic:blipFill>
                  <pic:spPr>
                    <a:xfrm>
                      <a:off x="0" y="0"/>
                      <a:ext cx="6116320" cy="3616960"/>
                    </a:xfrm>
                    <a:prstGeom prst="rect">
                      <a:avLst/>
                    </a:prstGeom>
                  </pic:spPr>
                </pic:pic>
              </a:graphicData>
            </a:graphic>
          </wp:inline>
        </w:drawing>
      </w:r>
    </w:p>
    <w:p w:rsidR="00B719B2" w:rsidRPr="00B2404A" w:rsidRDefault="00B719B2" w:rsidP="00825234">
      <w:pPr>
        <w:pStyle w:val="Paragraphedeliste"/>
        <w:ind w:left="284"/>
        <w:jc w:val="both"/>
        <w:rPr>
          <w:rFonts w:cstheme="minorHAnsi"/>
          <w:b/>
          <w:sz w:val="22"/>
          <w:szCs w:val="22"/>
        </w:rPr>
      </w:pPr>
      <w:r w:rsidRPr="00B2404A">
        <w:rPr>
          <w:rFonts w:cstheme="minorHAnsi"/>
          <w:b/>
          <w:sz w:val="22"/>
          <w:szCs w:val="22"/>
        </w:rPr>
        <w:t xml:space="preserve">Annexe </w:t>
      </w:r>
      <w:r w:rsidR="006B6FAA">
        <w:rPr>
          <w:rFonts w:cstheme="minorHAnsi"/>
          <w:b/>
          <w:sz w:val="22"/>
          <w:szCs w:val="22"/>
        </w:rPr>
        <w:t>1</w:t>
      </w:r>
      <w:r w:rsidR="00E70DF6">
        <w:rPr>
          <w:rFonts w:cstheme="minorHAnsi"/>
          <w:b/>
          <w:sz w:val="22"/>
          <w:szCs w:val="22"/>
        </w:rPr>
        <w:t>1</w:t>
      </w:r>
      <w:r w:rsidRPr="00B2404A">
        <w:rPr>
          <w:rFonts w:cstheme="minorHAnsi"/>
          <w:b/>
          <w:sz w:val="22"/>
          <w:szCs w:val="22"/>
        </w:rPr>
        <w:t> : extrait des comptes d’achat 2019 du zoo</w:t>
      </w:r>
    </w:p>
    <w:p w:rsidR="00D8401B" w:rsidRDefault="00D8401B" w:rsidP="00B719B2">
      <w:pPr>
        <w:pStyle w:val="Paragraphedeliste"/>
        <w:jc w:val="both"/>
        <w:rPr>
          <w:rFonts w:cstheme="minorHAnsi"/>
          <w:sz w:val="22"/>
          <w:szCs w:val="22"/>
        </w:rPr>
      </w:pPr>
    </w:p>
    <w:p w:rsidR="00B719B2" w:rsidRPr="00B2404A" w:rsidRDefault="00B719B2" w:rsidP="00B719B2">
      <w:pPr>
        <w:pStyle w:val="Paragraphedeliste"/>
        <w:jc w:val="both"/>
        <w:rPr>
          <w:rFonts w:cstheme="minorHAnsi"/>
          <w:sz w:val="22"/>
          <w:szCs w:val="22"/>
        </w:rPr>
      </w:pPr>
      <w:r w:rsidRPr="00B2404A">
        <w:rPr>
          <w:rFonts w:cstheme="minorHAnsi"/>
          <w:noProof/>
          <w:sz w:val="22"/>
          <w:szCs w:val="22"/>
          <w:lang w:eastAsia="fr-FR"/>
        </w:rPr>
        <w:drawing>
          <wp:inline distT="0" distB="0" distL="0" distR="0" wp14:anchorId="358539B6" wp14:editId="5303DA5A">
            <wp:extent cx="5756910" cy="2019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1-02-04 à 10.13.54.png"/>
                    <pic:cNvPicPr/>
                  </pic:nvPicPr>
                  <pic:blipFill rotWithShape="1">
                    <a:blip r:embed="rId45">
                      <a:extLst>
                        <a:ext uri="{28A0092B-C50C-407E-A947-70E740481C1C}">
                          <a14:useLocalDpi xmlns:a14="http://schemas.microsoft.com/office/drawing/2010/main" val="0"/>
                        </a:ext>
                      </a:extLst>
                    </a:blip>
                    <a:srcRect b="25211"/>
                    <a:stretch/>
                  </pic:blipFill>
                  <pic:spPr bwMode="auto">
                    <a:xfrm>
                      <a:off x="0" y="0"/>
                      <a:ext cx="5756910" cy="2019300"/>
                    </a:xfrm>
                    <a:prstGeom prst="rect">
                      <a:avLst/>
                    </a:prstGeom>
                    <a:ln>
                      <a:noFill/>
                    </a:ln>
                    <a:extLst>
                      <a:ext uri="{53640926-AAD7-44D8-BBD7-CCE9431645EC}">
                        <a14:shadowObscured xmlns:a14="http://schemas.microsoft.com/office/drawing/2010/main"/>
                      </a:ext>
                    </a:extLst>
                  </pic:spPr>
                </pic:pic>
              </a:graphicData>
            </a:graphic>
          </wp:inline>
        </w:drawing>
      </w:r>
    </w:p>
    <w:p w:rsidR="00D8401B" w:rsidRPr="00B2404A" w:rsidRDefault="00D8401B" w:rsidP="00D8401B">
      <w:pPr>
        <w:pStyle w:val="Paragraphedeliste"/>
        <w:jc w:val="both"/>
        <w:rPr>
          <w:rFonts w:cstheme="minorHAnsi"/>
          <w:sz w:val="22"/>
          <w:szCs w:val="22"/>
        </w:rPr>
      </w:pPr>
    </w:p>
    <w:p w:rsidR="00825234" w:rsidRDefault="00825234">
      <w:pPr>
        <w:rPr>
          <w:rFonts w:cstheme="minorHAnsi"/>
          <w:sz w:val="22"/>
          <w:szCs w:val="22"/>
        </w:rPr>
      </w:pPr>
      <w:r>
        <w:rPr>
          <w:rFonts w:cstheme="minorHAnsi"/>
          <w:sz w:val="22"/>
          <w:szCs w:val="22"/>
        </w:rPr>
        <w:br w:type="page"/>
      </w:r>
    </w:p>
    <w:p w:rsidR="00825234" w:rsidRPr="00CB43F8" w:rsidRDefault="00825234" w:rsidP="00CB43F8">
      <w:pPr>
        <w:jc w:val="both"/>
        <w:rPr>
          <w:rFonts w:cstheme="minorHAnsi"/>
          <w:b/>
          <w:sz w:val="22"/>
          <w:szCs w:val="22"/>
        </w:rPr>
      </w:pPr>
      <w:r w:rsidRPr="00CB43F8">
        <w:rPr>
          <w:rFonts w:cstheme="minorHAnsi"/>
          <w:b/>
          <w:sz w:val="22"/>
          <w:szCs w:val="22"/>
        </w:rPr>
        <w:lastRenderedPageBreak/>
        <w:t>Annexe 1</w:t>
      </w:r>
      <w:r w:rsidR="00E70DF6">
        <w:rPr>
          <w:rFonts w:cstheme="minorHAnsi"/>
          <w:b/>
          <w:sz w:val="22"/>
          <w:szCs w:val="22"/>
        </w:rPr>
        <w:t>2</w:t>
      </w:r>
      <w:r w:rsidRPr="00CB43F8">
        <w:rPr>
          <w:rFonts w:cstheme="minorHAnsi"/>
          <w:b/>
          <w:sz w:val="22"/>
          <w:szCs w:val="22"/>
        </w:rPr>
        <w:t xml:space="preserve"> : Facture FF00000028 </w:t>
      </w:r>
    </w:p>
    <w:p w:rsidR="00825234" w:rsidRPr="00825234" w:rsidRDefault="00825234" w:rsidP="00825234">
      <w:pPr>
        <w:pStyle w:val="Paragraphedeliste"/>
        <w:ind w:left="284"/>
        <w:jc w:val="both"/>
        <w:rPr>
          <w:rFonts w:cstheme="minorHAnsi"/>
          <w:b/>
          <w:sz w:val="22"/>
          <w:szCs w:val="22"/>
        </w:rPr>
      </w:pPr>
    </w:p>
    <w:p w:rsidR="00CB43F8" w:rsidRDefault="00CB43F8" w:rsidP="00CB43F8">
      <w:pPr>
        <w:pStyle w:val="Paragraphedeliste"/>
        <w:rPr>
          <w:rFonts w:cstheme="minorHAnsi"/>
          <w:b/>
          <w:sz w:val="22"/>
          <w:szCs w:val="22"/>
        </w:rPr>
      </w:pPr>
      <w:r>
        <w:rPr>
          <w:rFonts w:cstheme="minorHAnsi"/>
          <w:noProof/>
          <w:sz w:val="22"/>
          <w:szCs w:val="22"/>
          <w:lang w:eastAsia="fr-FR"/>
        </w:rPr>
        <w:drawing>
          <wp:inline distT="0" distB="0" distL="0" distR="0" wp14:anchorId="55DC835D" wp14:editId="07A86A5E">
            <wp:extent cx="6116320" cy="8710930"/>
            <wp:effectExtent l="0" t="0" r="5080"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 d’écran 2021-07-07 à 12.03.46.png"/>
                    <pic:cNvPicPr/>
                  </pic:nvPicPr>
                  <pic:blipFill>
                    <a:blip r:embed="rId46">
                      <a:extLst>
                        <a:ext uri="{28A0092B-C50C-407E-A947-70E740481C1C}">
                          <a14:useLocalDpi xmlns:a14="http://schemas.microsoft.com/office/drawing/2010/main" val="0"/>
                        </a:ext>
                      </a:extLst>
                    </a:blip>
                    <a:stretch>
                      <a:fillRect/>
                    </a:stretch>
                  </pic:blipFill>
                  <pic:spPr>
                    <a:xfrm>
                      <a:off x="0" y="0"/>
                      <a:ext cx="6116320" cy="8710930"/>
                    </a:xfrm>
                    <a:prstGeom prst="rect">
                      <a:avLst/>
                    </a:prstGeom>
                  </pic:spPr>
                </pic:pic>
              </a:graphicData>
            </a:graphic>
          </wp:inline>
        </w:drawing>
      </w:r>
    </w:p>
    <w:p w:rsidR="00825234" w:rsidRPr="00CB43F8" w:rsidRDefault="00825234" w:rsidP="00CB43F8">
      <w:pPr>
        <w:pStyle w:val="Paragraphedeliste"/>
        <w:rPr>
          <w:rFonts w:cstheme="minorHAnsi"/>
          <w:sz w:val="22"/>
          <w:szCs w:val="22"/>
        </w:rPr>
      </w:pPr>
      <w:r w:rsidRPr="00CB43F8">
        <w:rPr>
          <w:rFonts w:cstheme="minorHAnsi"/>
          <w:b/>
          <w:sz w:val="22"/>
          <w:szCs w:val="22"/>
        </w:rPr>
        <w:lastRenderedPageBreak/>
        <w:t>Annexe 1</w:t>
      </w:r>
      <w:r w:rsidR="00E70DF6">
        <w:rPr>
          <w:rFonts w:cstheme="minorHAnsi"/>
          <w:b/>
          <w:sz w:val="22"/>
          <w:szCs w:val="22"/>
        </w:rPr>
        <w:t>3</w:t>
      </w:r>
      <w:r w:rsidRPr="00CB43F8">
        <w:rPr>
          <w:rFonts w:cstheme="minorHAnsi"/>
          <w:b/>
          <w:sz w:val="22"/>
          <w:szCs w:val="22"/>
        </w:rPr>
        <w:t> : extrait d</w:t>
      </w:r>
      <w:r w:rsidR="006B6FAA" w:rsidRPr="00CB43F8">
        <w:rPr>
          <w:rFonts w:cstheme="minorHAnsi"/>
          <w:b/>
          <w:sz w:val="22"/>
          <w:szCs w:val="22"/>
        </w:rPr>
        <w:t>u</w:t>
      </w:r>
      <w:r w:rsidRPr="00CB43F8">
        <w:rPr>
          <w:rFonts w:cstheme="minorHAnsi"/>
          <w:b/>
          <w:sz w:val="22"/>
          <w:szCs w:val="22"/>
        </w:rPr>
        <w:t xml:space="preserve"> journal de banque</w:t>
      </w:r>
    </w:p>
    <w:p w:rsidR="00825234" w:rsidRDefault="00825234" w:rsidP="005B62F3">
      <w:pPr>
        <w:pStyle w:val="Paragraphedeliste"/>
        <w:rPr>
          <w:rFonts w:cstheme="minorHAnsi"/>
          <w:sz w:val="22"/>
          <w:szCs w:val="22"/>
        </w:rPr>
      </w:pPr>
    </w:p>
    <w:p w:rsidR="00825234" w:rsidRDefault="00CB43F8" w:rsidP="005B62F3">
      <w:pPr>
        <w:pStyle w:val="Paragraphedeliste"/>
        <w:rPr>
          <w:rFonts w:cstheme="minorHAnsi"/>
          <w:sz w:val="22"/>
          <w:szCs w:val="22"/>
        </w:rPr>
      </w:pPr>
      <w:r>
        <w:rPr>
          <w:rFonts w:cstheme="minorHAnsi"/>
          <w:noProof/>
          <w:sz w:val="22"/>
          <w:szCs w:val="22"/>
          <w:lang w:eastAsia="fr-FR"/>
        </w:rPr>
        <w:drawing>
          <wp:inline distT="0" distB="0" distL="0" distR="0" wp14:anchorId="63055AFC" wp14:editId="5F805049">
            <wp:extent cx="6116320" cy="3283585"/>
            <wp:effectExtent l="0" t="0" r="5080"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 d’écran 2021-07-07 à 11.44.28.png"/>
                    <pic:cNvPicPr/>
                  </pic:nvPicPr>
                  <pic:blipFill>
                    <a:blip r:embed="rId47">
                      <a:extLst>
                        <a:ext uri="{28A0092B-C50C-407E-A947-70E740481C1C}">
                          <a14:useLocalDpi xmlns:a14="http://schemas.microsoft.com/office/drawing/2010/main" val="0"/>
                        </a:ext>
                      </a:extLst>
                    </a:blip>
                    <a:stretch>
                      <a:fillRect/>
                    </a:stretch>
                  </pic:blipFill>
                  <pic:spPr>
                    <a:xfrm>
                      <a:off x="0" y="0"/>
                      <a:ext cx="6116320" cy="3283585"/>
                    </a:xfrm>
                    <a:prstGeom prst="rect">
                      <a:avLst/>
                    </a:prstGeom>
                  </pic:spPr>
                </pic:pic>
              </a:graphicData>
            </a:graphic>
          </wp:inline>
        </w:drawing>
      </w:r>
    </w:p>
    <w:p w:rsidR="006B6FAA" w:rsidRDefault="006B6FAA" w:rsidP="006B6FAA">
      <w:pPr>
        <w:rPr>
          <w:rFonts w:cstheme="minorHAnsi"/>
          <w:sz w:val="22"/>
          <w:szCs w:val="22"/>
        </w:rPr>
      </w:pPr>
    </w:p>
    <w:p w:rsidR="006B6FAA" w:rsidRPr="006B6FAA" w:rsidRDefault="006B6FAA" w:rsidP="006B6FAA">
      <w:pPr>
        <w:rPr>
          <w:rFonts w:cstheme="minorHAnsi"/>
          <w:sz w:val="22"/>
          <w:szCs w:val="22"/>
        </w:rPr>
      </w:pPr>
    </w:p>
    <w:sectPr w:rsidR="006B6FAA" w:rsidRPr="006B6FAA" w:rsidSect="00CB43F8">
      <w:headerReference w:type="default" r:id="rId48"/>
      <w:footerReference w:type="even" r:id="rId49"/>
      <w:footerReference w:type="default" r:id="rId50"/>
      <w:pgSz w:w="11900" w:h="16840"/>
      <w:pgMar w:top="235"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9D0" w:rsidRDefault="005D59D0" w:rsidP="00393151">
      <w:r>
        <w:separator/>
      </w:r>
    </w:p>
  </w:endnote>
  <w:endnote w:type="continuationSeparator" w:id="0">
    <w:p w:rsidR="005D59D0" w:rsidRDefault="005D59D0" w:rsidP="00393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308168558"/>
      <w:docPartObj>
        <w:docPartGallery w:val="Page Numbers (Bottom of Page)"/>
        <w:docPartUnique/>
      </w:docPartObj>
    </w:sdtPr>
    <w:sdtEndPr>
      <w:rPr>
        <w:rStyle w:val="Numrodepage"/>
      </w:rPr>
    </w:sdtEndPr>
    <w:sdtContent>
      <w:p w:rsidR="00393151" w:rsidRDefault="00393151" w:rsidP="00B067D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393151" w:rsidRDefault="00393151" w:rsidP="00393151">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2092734231"/>
      <w:docPartObj>
        <w:docPartGallery w:val="Page Numbers (Bottom of Page)"/>
        <w:docPartUnique/>
      </w:docPartObj>
    </w:sdtPr>
    <w:sdtEndPr>
      <w:rPr>
        <w:rStyle w:val="Numrodepage"/>
      </w:rPr>
    </w:sdtEndPr>
    <w:sdtContent>
      <w:p w:rsidR="00B067D3" w:rsidRDefault="00B067D3" w:rsidP="00BE4DF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987349">
          <w:rPr>
            <w:rStyle w:val="Numrodepage"/>
            <w:noProof/>
          </w:rPr>
          <w:t>24</w:t>
        </w:r>
        <w:r>
          <w:rPr>
            <w:rStyle w:val="Numrodepage"/>
          </w:rPr>
          <w:fldChar w:fldCharType="end"/>
        </w:r>
      </w:p>
    </w:sdtContent>
  </w:sdt>
  <w:p w:rsidR="00CB43F8" w:rsidRPr="006D3972" w:rsidRDefault="00CB43F8" w:rsidP="00CB43F8">
    <w:pPr>
      <w:pStyle w:val="Pieddepage"/>
      <w:pBdr>
        <w:top w:val="single" w:sz="6" w:space="1" w:color="auto"/>
      </w:pBdr>
      <w:ind w:right="360"/>
      <w:rPr>
        <w:rFonts w:cstheme="minorHAnsi"/>
      </w:rPr>
    </w:pPr>
    <w:r w:rsidRPr="006D3972">
      <w:rPr>
        <w:rFonts w:cstheme="minorHAnsi"/>
      </w:rPr>
      <w:t xml:space="preserve">CRCF – </w:t>
    </w:r>
    <w:proofErr w:type="spellStart"/>
    <w:r w:rsidRPr="006D3972">
      <w:rPr>
        <w:rFonts w:cstheme="minorHAnsi"/>
      </w:rPr>
      <w:t>STMG</w:t>
    </w:r>
    <w:proofErr w:type="spellEnd"/>
    <w:r w:rsidRPr="006D3972">
      <w:rPr>
        <w:rFonts w:cstheme="minorHAnsi"/>
      </w:rPr>
      <w:t xml:space="preserve"> GF – </w:t>
    </w:r>
    <w:r w:rsidR="00202E68">
      <w:rPr>
        <w:rFonts w:cstheme="minorHAnsi"/>
      </w:rPr>
      <w:t>Safari</w:t>
    </w:r>
    <w:r w:rsidRPr="006D3972">
      <w:rPr>
        <w:rFonts w:cstheme="minorHAnsi"/>
      </w:rPr>
      <w:t>Zoo Thoiry</w:t>
    </w:r>
  </w:p>
  <w:p w:rsidR="00393151" w:rsidRDefault="00CB43F8" w:rsidP="00CB43F8">
    <w:pPr>
      <w:pStyle w:val="Pieddepage"/>
      <w:ind w:right="360"/>
    </w:pPr>
    <w:r w:rsidRPr="006D3972">
      <w:rPr>
        <w:rFonts w:cstheme="minorHAnsi"/>
      </w:rPr>
      <w:tab/>
    </w:r>
    <w:r w:rsidRPr="00D679FC">
      <w:rPr>
        <w:rFonts w:cstheme="minorHAnsi"/>
        <w:noProof/>
        <w:sz w:val="16"/>
        <w:szCs w:val="16"/>
        <w:lang w:eastAsia="fr-FR"/>
      </w:rPr>
      <w:drawing>
        <wp:inline distT="0" distB="0" distL="0" distR="0" wp14:anchorId="03B54C4E" wp14:editId="5D3CFB51">
          <wp:extent cx="762000" cy="142875"/>
          <wp:effectExtent l="19050" t="0" r="0" b="0"/>
          <wp:docPr id="47" name="Image 9" descr="Licence Creative Commo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icence Creative Commons">
                    <a:hlinkClick r:id="rId1"/>
                  </pic:cNvPr>
                  <pic:cNvPicPr>
                    <a:picLocks noChangeAspect="1" noChangeArrowheads="1"/>
                  </pic:cNvPicPr>
                </pic:nvPicPr>
                <pic:blipFill>
                  <a:blip r:embed="rId2"/>
                  <a:srcRect/>
                  <a:stretch>
                    <a:fillRect/>
                  </a:stretch>
                </pic:blipFill>
                <pic:spPr bwMode="auto">
                  <a:xfrm>
                    <a:off x="0" y="0"/>
                    <a:ext cx="762000" cy="142875"/>
                  </a:xfrm>
                  <a:prstGeom prst="rect">
                    <a:avLst/>
                  </a:prstGeom>
                  <a:noFill/>
                  <a:ln w="9525">
                    <a:noFill/>
                    <a:miter lim="800000"/>
                    <a:headEnd/>
                    <a:tailEnd/>
                  </a:ln>
                </pic:spPr>
              </pic:pic>
            </a:graphicData>
          </a:graphic>
        </wp:inline>
      </w:drawing>
    </w:r>
    <w:r w:rsidRPr="00D679FC">
      <w:rPr>
        <w:rFonts w:cstheme="minorHAnsi"/>
        <w:sz w:val="16"/>
        <w:szCs w:val="16"/>
      </w:rPr>
      <w:t xml:space="preserve"> Réseau CRCF - Ministère de l'Éducation nationale - </w:t>
    </w:r>
    <w:hyperlink r:id="rId3" w:history="1">
      <w:r w:rsidRPr="00D679FC">
        <w:rPr>
          <w:rStyle w:val="Lienhypertexte"/>
          <w:rFonts w:cstheme="minorHAnsi"/>
          <w:sz w:val="16"/>
          <w:szCs w:val="16"/>
        </w:rPr>
        <w:t>http://crcf.ac-grenoble.fr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9D0" w:rsidRDefault="005D59D0" w:rsidP="00393151">
      <w:r>
        <w:separator/>
      </w:r>
    </w:p>
  </w:footnote>
  <w:footnote w:type="continuationSeparator" w:id="0">
    <w:p w:rsidR="005D59D0" w:rsidRDefault="005D59D0" w:rsidP="00393151">
      <w:r>
        <w:continuationSeparator/>
      </w:r>
    </w:p>
  </w:footnote>
  <w:footnote w:id="1">
    <w:p w:rsidR="005E5EED" w:rsidRDefault="005E5EED">
      <w:pPr>
        <w:pStyle w:val="Notedebasdepage"/>
      </w:pPr>
      <w:r>
        <w:rPr>
          <w:rStyle w:val="Appelnotedebasdep"/>
        </w:rPr>
        <w:footnoteRef/>
      </w:r>
      <w:r>
        <w:t xml:space="preserve"> La société de capital-investissement Eikko Capital est une société qui a investi une partie de ses capitaux dans le zoo de Thoiry pour l’aider à se développer. En contrepartie de cette prise de risque, elle espère un rendement important</w:t>
      </w:r>
      <w:r w:rsidR="006B6FAA">
        <w:t xml:space="preserve"> sous forme de dividendes.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3F8" w:rsidRDefault="00CB43F8">
    <w:pPr>
      <w:pStyle w:val="En-tte"/>
    </w:pPr>
  </w:p>
  <w:p w:rsidR="00CB43F8" w:rsidRDefault="00CB43F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05pt;height:15.05pt" o:bullet="t">
        <v:imagedata r:id="rId1" o:title="BD14565_"/>
      </v:shape>
    </w:pict>
  </w:numPicBullet>
  <w:abstractNum w:abstractNumId="0">
    <w:nsid w:val="00FC6600"/>
    <w:multiLevelType w:val="hybridMultilevel"/>
    <w:tmpl w:val="B14424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D60DE7"/>
    <w:multiLevelType w:val="hybridMultilevel"/>
    <w:tmpl w:val="77C671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5FD5E87"/>
    <w:multiLevelType w:val="hybridMultilevel"/>
    <w:tmpl w:val="959AB4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C7610E"/>
    <w:multiLevelType w:val="hybridMultilevel"/>
    <w:tmpl w:val="F59AB2F4"/>
    <w:lvl w:ilvl="0" w:tplc="A3FA23C0">
      <w:start w:val="1"/>
      <w:numFmt w:val="decimal"/>
      <w:lvlText w:val="%1."/>
      <w:lvlJc w:val="left"/>
      <w:pPr>
        <w:ind w:left="400" w:hanging="360"/>
      </w:pPr>
      <w:rPr>
        <w:rFonts w:hint="default"/>
      </w:rPr>
    </w:lvl>
    <w:lvl w:ilvl="1" w:tplc="040C0019" w:tentative="1">
      <w:start w:val="1"/>
      <w:numFmt w:val="lowerLetter"/>
      <w:lvlText w:val="%2."/>
      <w:lvlJc w:val="left"/>
      <w:pPr>
        <w:ind w:left="1120" w:hanging="360"/>
      </w:pPr>
    </w:lvl>
    <w:lvl w:ilvl="2" w:tplc="040C001B" w:tentative="1">
      <w:start w:val="1"/>
      <w:numFmt w:val="lowerRoman"/>
      <w:lvlText w:val="%3."/>
      <w:lvlJc w:val="right"/>
      <w:pPr>
        <w:ind w:left="1840" w:hanging="180"/>
      </w:pPr>
    </w:lvl>
    <w:lvl w:ilvl="3" w:tplc="040C000F" w:tentative="1">
      <w:start w:val="1"/>
      <w:numFmt w:val="decimal"/>
      <w:lvlText w:val="%4."/>
      <w:lvlJc w:val="left"/>
      <w:pPr>
        <w:ind w:left="2560" w:hanging="360"/>
      </w:pPr>
    </w:lvl>
    <w:lvl w:ilvl="4" w:tplc="040C0019" w:tentative="1">
      <w:start w:val="1"/>
      <w:numFmt w:val="lowerLetter"/>
      <w:lvlText w:val="%5."/>
      <w:lvlJc w:val="left"/>
      <w:pPr>
        <w:ind w:left="3280" w:hanging="360"/>
      </w:pPr>
    </w:lvl>
    <w:lvl w:ilvl="5" w:tplc="040C001B" w:tentative="1">
      <w:start w:val="1"/>
      <w:numFmt w:val="lowerRoman"/>
      <w:lvlText w:val="%6."/>
      <w:lvlJc w:val="right"/>
      <w:pPr>
        <w:ind w:left="4000" w:hanging="180"/>
      </w:pPr>
    </w:lvl>
    <w:lvl w:ilvl="6" w:tplc="040C000F" w:tentative="1">
      <w:start w:val="1"/>
      <w:numFmt w:val="decimal"/>
      <w:lvlText w:val="%7."/>
      <w:lvlJc w:val="left"/>
      <w:pPr>
        <w:ind w:left="4720" w:hanging="360"/>
      </w:pPr>
    </w:lvl>
    <w:lvl w:ilvl="7" w:tplc="040C0019" w:tentative="1">
      <w:start w:val="1"/>
      <w:numFmt w:val="lowerLetter"/>
      <w:lvlText w:val="%8."/>
      <w:lvlJc w:val="left"/>
      <w:pPr>
        <w:ind w:left="5440" w:hanging="360"/>
      </w:pPr>
    </w:lvl>
    <w:lvl w:ilvl="8" w:tplc="040C001B" w:tentative="1">
      <w:start w:val="1"/>
      <w:numFmt w:val="lowerRoman"/>
      <w:lvlText w:val="%9."/>
      <w:lvlJc w:val="right"/>
      <w:pPr>
        <w:ind w:left="6160" w:hanging="180"/>
      </w:pPr>
    </w:lvl>
  </w:abstractNum>
  <w:abstractNum w:abstractNumId="4">
    <w:nsid w:val="091802AE"/>
    <w:multiLevelType w:val="hybridMultilevel"/>
    <w:tmpl w:val="E364068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F1E2B55"/>
    <w:multiLevelType w:val="hybridMultilevel"/>
    <w:tmpl w:val="FA22B7FA"/>
    <w:lvl w:ilvl="0" w:tplc="3292893A">
      <w:start w:val="6071"/>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0FA57030"/>
    <w:multiLevelType w:val="hybridMultilevel"/>
    <w:tmpl w:val="4BFEBF44"/>
    <w:lvl w:ilvl="0" w:tplc="21A04BC6">
      <w:start w:val="605"/>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139A3E7A"/>
    <w:multiLevelType w:val="hybridMultilevel"/>
    <w:tmpl w:val="22E2A7D6"/>
    <w:lvl w:ilvl="0" w:tplc="FD1CA952">
      <w:start w:val="3"/>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8023B8D"/>
    <w:multiLevelType w:val="hybridMultilevel"/>
    <w:tmpl w:val="804A2A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120E50"/>
    <w:multiLevelType w:val="multilevel"/>
    <w:tmpl w:val="662AED02"/>
    <w:lvl w:ilvl="0">
      <w:start w:val="1"/>
      <w:numFmt w:val="decimal"/>
      <w:lvlText w:val="%1."/>
      <w:lvlJc w:val="left"/>
      <w:pPr>
        <w:ind w:left="644" w:hanging="360"/>
      </w:pPr>
      <w:rPr>
        <w:rFonts w:hint="default"/>
      </w:rPr>
    </w:lvl>
    <w:lvl w:ilvl="1">
      <w:start w:val="3"/>
      <w:numFmt w:val="bullet"/>
      <w:lvlText w:val="-"/>
      <w:lvlJc w:val="left"/>
      <w:pPr>
        <w:ind w:left="1084" w:hanging="375"/>
      </w:pPr>
      <w:rPr>
        <w:rFonts w:ascii="Calibri" w:eastAsiaTheme="minorHAnsi" w:hAnsi="Calibri" w:cs="Calibri"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0">
    <w:nsid w:val="2D677F1B"/>
    <w:multiLevelType w:val="hybridMultilevel"/>
    <w:tmpl w:val="87262E24"/>
    <w:lvl w:ilvl="0" w:tplc="6DE44B46">
      <w:start w:val="1"/>
      <w:numFmt w:val="bullet"/>
      <w:pStyle w:val="Lis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B84F5A"/>
    <w:multiLevelType w:val="multilevel"/>
    <w:tmpl w:val="662AED02"/>
    <w:lvl w:ilvl="0">
      <w:start w:val="1"/>
      <w:numFmt w:val="decimal"/>
      <w:lvlText w:val="%1."/>
      <w:lvlJc w:val="left"/>
      <w:pPr>
        <w:ind w:left="644" w:hanging="360"/>
      </w:pPr>
      <w:rPr>
        <w:rFonts w:hint="default"/>
      </w:rPr>
    </w:lvl>
    <w:lvl w:ilvl="1">
      <w:start w:val="3"/>
      <w:numFmt w:val="bullet"/>
      <w:lvlText w:val="-"/>
      <w:lvlJc w:val="left"/>
      <w:pPr>
        <w:ind w:left="1084" w:hanging="375"/>
      </w:pPr>
      <w:rPr>
        <w:rFonts w:ascii="Calibri" w:eastAsiaTheme="minorHAnsi" w:hAnsi="Calibri" w:cs="Calibri"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2">
    <w:nsid w:val="33C36D51"/>
    <w:multiLevelType w:val="multilevel"/>
    <w:tmpl w:val="0B7E2A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D2203F6"/>
    <w:multiLevelType w:val="hybridMultilevel"/>
    <w:tmpl w:val="715674F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09B3528"/>
    <w:multiLevelType w:val="hybridMultilevel"/>
    <w:tmpl w:val="0E56395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3067AB4"/>
    <w:multiLevelType w:val="hybridMultilevel"/>
    <w:tmpl w:val="56988B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4EE24A3"/>
    <w:multiLevelType w:val="hybridMultilevel"/>
    <w:tmpl w:val="59C096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98963D3"/>
    <w:multiLevelType w:val="hybridMultilevel"/>
    <w:tmpl w:val="7D82465E"/>
    <w:lvl w:ilvl="0" w:tplc="B084691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F175C47"/>
    <w:multiLevelType w:val="hybridMultilevel"/>
    <w:tmpl w:val="BC42ABD8"/>
    <w:lvl w:ilvl="0" w:tplc="738068C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2E154FC"/>
    <w:multiLevelType w:val="multilevel"/>
    <w:tmpl w:val="2D76624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A53678B"/>
    <w:multiLevelType w:val="hybridMultilevel"/>
    <w:tmpl w:val="F5B816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C752D47"/>
    <w:multiLevelType w:val="hybridMultilevel"/>
    <w:tmpl w:val="9A006D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FB03793"/>
    <w:multiLevelType w:val="hybridMultilevel"/>
    <w:tmpl w:val="9A006D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8EB4347"/>
    <w:multiLevelType w:val="multilevel"/>
    <w:tmpl w:val="630E9522"/>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24">
    <w:nsid w:val="6B416483"/>
    <w:multiLevelType w:val="hybridMultilevel"/>
    <w:tmpl w:val="42B2308A"/>
    <w:lvl w:ilvl="0" w:tplc="75FA79E2">
      <w:start w:val="1"/>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CC9215B"/>
    <w:multiLevelType w:val="multilevel"/>
    <w:tmpl w:val="C59A23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6E9E6DB5"/>
    <w:multiLevelType w:val="hybridMultilevel"/>
    <w:tmpl w:val="219C9F7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72A440E9"/>
    <w:multiLevelType w:val="multilevel"/>
    <w:tmpl w:val="662AED02"/>
    <w:lvl w:ilvl="0">
      <w:start w:val="1"/>
      <w:numFmt w:val="decimal"/>
      <w:lvlText w:val="%1."/>
      <w:lvlJc w:val="left"/>
      <w:pPr>
        <w:ind w:left="644" w:hanging="360"/>
      </w:pPr>
      <w:rPr>
        <w:rFonts w:hint="default"/>
      </w:rPr>
    </w:lvl>
    <w:lvl w:ilvl="1">
      <w:start w:val="3"/>
      <w:numFmt w:val="bullet"/>
      <w:lvlText w:val="-"/>
      <w:lvlJc w:val="left"/>
      <w:pPr>
        <w:ind w:left="1084" w:hanging="375"/>
      </w:pPr>
      <w:rPr>
        <w:rFonts w:ascii="Calibri" w:eastAsiaTheme="minorHAnsi" w:hAnsi="Calibri" w:cs="Calibri"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28">
    <w:nsid w:val="73AB3EE4"/>
    <w:multiLevelType w:val="hybridMultilevel"/>
    <w:tmpl w:val="C8FE589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789E2397"/>
    <w:multiLevelType w:val="multilevel"/>
    <w:tmpl w:val="FB8494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A141678"/>
    <w:multiLevelType w:val="hybridMultilevel"/>
    <w:tmpl w:val="E0B4F89C"/>
    <w:lvl w:ilvl="0" w:tplc="CF2E8FD8">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E3F0AB3"/>
    <w:multiLevelType w:val="multilevel"/>
    <w:tmpl w:val="662AED02"/>
    <w:lvl w:ilvl="0">
      <w:start w:val="1"/>
      <w:numFmt w:val="decimal"/>
      <w:lvlText w:val="%1."/>
      <w:lvlJc w:val="left"/>
      <w:pPr>
        <w:ind w:left="644" w:hanging="360"/>
      </w:pPr>
      <w:rPr>
        <w:rFonts w:hint="default"/>
      </w:rPr>
    </w:lvl>
    <w:lvl w:ilvl="1">
      <w:start w:val="3"/>
      <w:numFmt w:val="bullet"/>
      <w:lvlText w:val="-"/>
      <w:lvlJc w:val="left"/>
      <w:pPr>
        <w:ind w:left="1084" w:hanging="375"/>
      </w:pPr>
      <w:rPr>
        <w:rFonts w:ascii="Calibri" w:eastAsiaTheme="minorHAnsi" w:hAnsi="Calibri" w:cs="Calibri"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num w:numId="1">
    <w:abstractNumId w:val="2"/>
  </w:num>
  <w:num w:numId="2">
    <w:abstractNumId w:val="22"/>
  </w:num>
  <w:num w:numId="3">
    <w:abstractNumId w:val="0"/>
  </w:num>
  <w:num w:numId="4">
    <w:abstractNumId w:val="9"/>
  </w:num>
  <w:num w:numId="5">
    <w:abstractNumId w:val="20"/>
  </w:num>
  <w:num w:numId="6">
    <w:abstractNumId w:val="7"/>
  </w:num>
  <w:num w:numId="7">
    <w:abstractNumId w:val="5"/>
  </w:num>
  <w:num w:numId="8">
    <w:abstractNumId w:val="6"/>
  </w:num>
  <w:num w:numId="9">
    <w:abstractNumId w:val="8"/>
  </w:num>
  <w:num w:numId="10">
    <w:abstractNumId w:val="14"/>
  </w:num>
  <w:num w:numId="11">
    <w:abstractNumId w:val="4"/>
  </w:num>
  <w:num w:numId="12">
    <w:abstractNumId w:val="26"/>
  </w:num>
  <w:num w:numId="13">
    <w:abstractNumId w:val="28"/>
  </w:num>
  <w:num w:numId="14">
    <w:abstractNumId w:val="13"/>
  </w:num>
  <w:num w:numId="15">
    <w:abstractNumId w:val="23"/>
  </w:num>
  <w:num w:numId="16">
    <w:abstractNumId w:val="19"/>
  </w:num>
  <w:num w:numId="17">
    <w:abstractNumId w:val="25"/>
  </w:num>
  <w:num w:numId="18">
    <w:abstractNumId w:val="18"/>
  </w:num>
  <w:num w:numId="19">
    <w:abstractNumId w:val="12"/>
  </w:num>
  <w:num w:numId="20">
    <w:abstractNumId w:val="15"/>
  </w:num>
  <w:num w:numId="21">
    <w:abstractNumId w:val="24"/>
  </w:num>
  <w:num w:numId="22">
    <w:abstractNumId w:val="3"/>
  </w:num>
  <w:num w:numId="23">
    <w:abstractNumId w:val="27"/>
  </w:num>
  <w:num w:numId="24">
    <w:abstractNumId w:val="31"/>
  </w:num>
  <w:num w:numId="25">
    <w:abstractNumId w:val="11"/>
  </w:num>
  <w:num w:numId="26">
    <w:abstractNumId w:val="21"/>
  </w:num>
  <w:num w:numId="27">
    <w:abstractNumId w:val="16"/>
  </w:num>
  <w:num w:numId="28">
    <w:abstractNumId w:val="29"/>
  </w:num>
  <w:num w:numId="29">
    <w:abstractNumId w:val="30"/>
  </w:num>
  <w:num w:numId="30">
    <w:abstractNumId w:val="17"/>
  </w:num>
  <w:num w:numId="31">
    <w:abstractNumId w:val="10"/>
  </w:num>
  <w:num w:numId="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MICHEL PAGUET">
    <w15:presenceInfo w15:providerId="AD" w15:userId="S-1-5-21-1616320312-2655828719-4280963109-10982"/>
  </w15:person>
  <w15:person w15:author="nelly rimlinger">
    <w15:presenceInfo w15:providerId="None" w15:userId="nelly rimlin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3CC"/>
    <w:rsid w:val="00071742"/>
    <w:rsid w:val="00077CC4"/>
    <w:rsid w:val="000B796F"/>
    <w:rsid w:val="000C767D"/>
    <w:rsid w:val="000F0B62"/>
    <w:rsid w:val="0010218B"/>
    <w:rsid w:val="001205B3"/>
    <w:rsid w:val="00143A7C"/>
    <w:rsid w:val="00144DC0"/>
    <w:rsid w:val="00196F67"/>
    <w:rsid w:val="001B6EA4"/>
    <w:rsid w:val="001F367C"/>
    <w:rsid w:val="00202E68"/>
    <w:rsid w:val="002423F8"/>
    <w:rsid w:val="002839B8"/>
    <w:rsid w:val="002874E2"/>
    <w:rsid w:val="002A5B8F"/>
    <w:rsid w:val="002F0785"/>
    <w:rsid w:val="003022C1"/>
    <w:rsid w:val="00317ACE"/>
    <w:rsid w:val="00362899"/>
    <w:rsid w:val="00373388"/>
    <w:rsid w:val="00390C0F"/>
    <w:rsid w:val="00393151"/>
    <w:rsid w:val="00396785"/>
    <w:rsid w:val="003A3FD1"/>
    <w:rsid w:val="003D574A"/>
    <w:rsid w:val="00413FD0"/>
    <w:rsid w:val="004433CC"/>
    <w:rsid w:val="00445D86"/>
    <w:rsid w:val="00456309"/>
    <w:rsid w:val="0054304A"/>
    <w:rsid w:val="005521A6"/>
    <w:rsid w:val="005747AB"/>
    <w:rsid w:val="00593926"/>
    <w:rsid w:val="005B1023"/>
    <w:rsid w:val="005B62F3"/>
    <w:rsid w:val="005D59D0"/>
    <w:rsid w:val="005E5EED"/>
    <w:rsid w:val="005F097D"/>
    <w:rsid w:val="00601348"/>
    <w:rsid w:val="006564A8"/>
    <w:rsid w:val="0065785B"/>
    <w:rsid w:val="006850BE"/>
    <w:rsid w:val="006B6FAA"/>
    <w:rsid w:val="006C1CEE"/>
    <w:rsid w:val="006D3972"/>
    <w:rsid w:val="006F2E67"/>
    <w:rsid w:val="00720C0D"/>
    <w:rsid w:val="00792854"/>
    <w:rsid w:val="007A5F80"/>
    <w:rsid w:val="007C1387"/>
    <w:rsid w:val="007D31F1"/>
    <w:rsid w:val="007E5915"/>
    <w:rsid w:val="00825234"/>
    <w:rsid w:val="008612EB"/>
    <w:rsid w:val="0086637E"/>
    <w:rsid w:val="00870C50"/>
    <w:rsid w:val="00871319"/>
    <w:rsid w:val="00884ABC"/>
    <w:rsid w:val="00891691"/>
    <w:rsid w:val="008940DA"/>
    <w:rsid w:val="008D5396"/>
    <w:rsid w:val="0090624F"/>
    <w:rsid w:val="00932134"/>
    <w:rsid w:val="0096525C"/>
    <w:rsid w:val="009731CE"/>
    <w:rsid w:val="00987349"/>
    <w:rsid w:val="00990B21"/>
    <w:rsid w:val="009B01E7"/>
    <w:rsid w:val="009C1C99"/>
    <w:rsid w:val="009C7B20"/>
    <w:rsid w:val="00A01D54"/>
    <w:rsid w:val="00A02D77"/>
    <w:rsid w:val="00A53124"/>
    <w:rsid w:val="00A93A91"/>
    <w:rsid w:val="00A97B20"/>
    <w:rsid w:val="00B067D3"/>
    <w:rsid w:val="00B16A21"/>
    <w:rsid w:val="00B2404A"/>
    <w:rsid w:val="00B719B2"/>
    <w:rsid w:val="00BD78AB"/>
    <w:rsid w:val="00BE0B5F"/>
    <w:rsid w:val="00BE3EA5"/>
    <w:rsid w:val="00BF6ED8"/>
    <w:rsid w:val="00C43A6C"/>
    <w:rsid w:val="00C87C32"/>
    <w:rsid w:val="00CB43F8"/>
    <w:rsid w:val="00D136AC"/>
    <w:rsid w:val="00D22128"/>
    <w:rsid w:val="00D262E5"/>
    <w:rsid w:val="00D72424"/>
    <w:rsid w:val="00D8401B"/>
    <w:rsid w:val="00DB7B98"/>
    <w:rsid w:val="00DD19CC"/>
    <w:rsid w:val="00DE18D2"/>
    <w:rsid w:val="00DE6C44"/>
    <w:rsid w:val="00DE7885"/>
    <w:rsid w:val="00E334CF"/>
    <w:rsid w:val="00E35410"/>
    <w:rsid w:val="00E70DF6"/>
    <w:rsid w:val="00E92916"/>
    <w:rsid w:val="00EB0C20"/>
    <w:rsid w:val="00EE4285"/>
    <w:rsid w:val="00F24FB9"/>
    <w:rsid w:val="00FA0D95"/>
    <w:rsid w:val="00FC1E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65A6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BE0B5F"/>
    <w:pPr>
      <w:spacing w:before="100" w:beforeAutospacing="1" w:after="100" w:afterAutospacing="1"/>
      <w:outlineLvl w:val="0"/>
    </w:pPr>
    <w:rPr>
      <w:rFonts w:ascii="Arial" w:eastAsia="Times New Roman" w:hAnsi="Arial" w:cs="Times New Roman"/>
      <w:b/>
      <w:bCs/>
      <w:kern w:val="36"/>
      <w:sz w:val="28"/>
      <w:szCs w:val="48"/>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393151"/>
    <w:pPr>
      <w:ind w:left="720"/>
      <w:contextualSpacing/>
    </w:pPr>
  </w:style>
  <w:style w:type="paragraph" w:styleId="Pieddepage">
    <w:name w:val="footer"/>
    <w:basedOn w:val="Normal"/>
    <w:link w:val="PieddepageCar"/>
    <w:unhideWhenUsed/>
    <w:rsid w:val="00393151"/>
    <w:pPr>
      <w:tabs>
        <w:tab w:val="center" w:pos="4536"/>
        <w:tab w:val="right" w:pos="9072"/>
      </w:tabs>
    </w:pPr>
  </w:style>
  <w:style w:type="character" w:customStyle="1" w:styleId="PieddepageCar">
    <w:name w:val="Pied de page Car"/>
    <w:basedOn w:val="Policepardfaut"/>
    <w:link w:val="Pieddepage"/>
    <w:rsid w:val="00393151"/>
  </w:style>
  <w:style w:type="character" w:styleId="Numrodepage">
    <w:name w:val="page number"/>
    <w:basedOn w:val="Policepardfaut"/>
    <w:uiPriority w:val="99"/>
    <w:semiHidden/>
    <w:unhideWhenUsed/>
    <w:rsid w:val="00393151"/>
  </w:style>
  <w:style w:type="character" w:customStyle="1" w:styleId="Titre1Car">
    <w:name w:val="Titre 1 Car"/>
    <w:basedOn w:val="Policepardfaut"/>
    <w:link w:val="Titre1"/>
    <w:uiPriority w:val="9"/>
    <w:rsid w:val="00BE0B5F"/>
    <w:rPr>
      <w:rFonts w:ascii="Arial" w:eastAsia="Times New Roman" w:hAnsi="Arial" w:cs="Times New Roman"/>
      <w:b/>
      <w:bCs/>
      <w:kern w:val="36"/>
      <w:sz w:val="28"/>
      <w:szCs w:val="48"/>
      <w:u w:val="single"/>
      <w:lang w:eastAsia="fr-FR"/>
    </w:rPr>
  </w:style>
  <w:style w:type="paragraph" w:styleId="NormalWeb">
    <w:name w:val="Normal (Web)"/>
    <w:basedOn w:val="Normal"/>
    <w:uiPriority w:val="99"/>
    <w:unhideWhenUsed/>
    <w:rsid w:val="00BE0B5F"/>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362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B7B98"/>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7B98"/>
    <w:rPr>
      <w:rFonts w:ascii="Segoe UI" w:hAnsi="Segoe UI" w:cs="Segoe UI"/>
      <w:sz w:val="18"/>
      <w:szCs w:val="18"/>
    </w:rPr>
  </w:style>
  <w:style w:type="paragraph" w:styleId="En-tte">
    <w:name w:val="header"/>
    <w:basedOn w:val="Normal"/>
    <w:link w:val="En-tteCar"/>
    <w:uiPriority w:val="99"/>
    <w:rsid w:val="00DB7B98"/>
    <w:pPr>
      <w:tabs>
        <w:tab w:val="center" w:pos="4536"/>
        <w:tab w:val="right" w:pos="9072"/>
      </w:tabs>
    </w:pPr>
    <w:rPr>
      <w:rFonts w:ascii="Times New Roman" w:eastAsia="Times New Roman" w:hAnsi="Times New Roman" w:cs="Times New Roman"/>
      <w:lang w:eastAsia="fr-FR"/>
    </w:rPr>
  </w:style>
  <w:style w:type="character" w:customStyle="1" w:styleId="En-tteCar">
    <w:name w:val="En-tête Car"/>
    <w:basedOn w:val="Policepardfaut"/>
    <w:link w:val="En-tte"/>
    <w:uiPriority w:val="99"/>
    <w:rsid w:val="00DB7B98"/>
    <w:rPr>
      <w:rFonts w:ascii="Times New Roman" w:eastAsia="Times New Roman" w:hAnsi="Times New Roman" w:cs="Times New Roman"/>
      <w:lang w:eastAsia="fr-FR"/>
    </w:rPr>
  </w:style>
  <w:style w:type="paragraph" w:customStyle="1" w:styleId="FixedFontField">
    <w:name w:val="FixedFont_Field"/>
    <w:basedOn w:val="Normal"/>
    <w:rsid w:val="002F0785"/>
    <w:rPr>
      <w:rFonts w:ascii="Arial" w:eastAsiaTheme="minorEastAsia" w:hAnsi="Arial" w:cs="Arial"/>
      <w:b/>
      <w:color w:val="000000"/>
      <w:spacing w:val="-2"/>
      <w:sz w:val="28"/>
      <w:szCs w:val="22"/>
      <w:lang w:eastAsia="fr-FR"/>
    </w:rPr>
  </w:style>
  <w:style w:type="paragraph" w:customStyle="1" w:styleId="DocumentTitleHeaderBorder">
    <w:name w:val="DocumentTitle_Header_Border"/>
    <w:basedOn w:val="Normal"/>
    <w:rsid w:val="002F0785"/>
    <w:rPr>
      <w:rFonts w:ascii="Arial" w:eastAsiaTheme="minorEastAsia" w:hAnsi="Arial" w:cs="Arial"/>
      <w:b/>
      <w:color w:val="000000"/>
      <w:spacing w:val="-2"/>
      <w:sz w:val="38"/>
      <w:szCs w:val="22"/>
      <w:lang w:eastAsia="fr-FR"/>
    </w:rPr>
  </w:style>
  <w:style w:type="paragraph" w:customStyle="1" w:styleId="ColumnHeaderBorder">
    <w:name w:val="Column_Header_Border"/>
    <w:basedOn w:val="Normal"/>
    <w:rsid w:val="002F0785"/>
    <w:rPr>
      <w:rFonts w:ascii="Microsoft Sans Serif" w:eastAsiaTheme="minorEastAsia" w:hAnsi="Microsoft Sans Serif" w:cs="Microsoft Sans Serif"/>
      <w:color w:val="000000"/>
      <w:spacing w:val="-2"/>
      <w:sz w:val="20"/>
      <w:szCs w:val="22"/>
      <w:lang w:eastAsia="fr-FR"/>
    </w:rPr>
  </w:style>
  <w:style w:type="paragraph" w:customStyle="1" w:styleId="ColumnAllBordersFieldBorder">
    <w:name w:val="ColumnAllBorders_Field_Border"/>
    <w:basedOn w:val="Normal"/>
    <w:rsid w:val="002F0785"/>
    <w:rPr>
      <w:rFonts w:ascii="Microsoft Sans Serif" w:eastAsiaTheme="minorEastAsia" w:hAnsi="Microsoft Sans Serif" w:cs="Microsoft Sans Serif"/>
      <w:color w:val="000000"/>
      <w:spacing w:val="-2"/>
      <w:sz w:val="20"/>
      <w:szCs w:val="22"/>
      <w:lang w:eastAsia="fr-FR"/>
    </w:rPr>
  </w:style>
  <w:style w:type="paragraph" w:customStyle="1" w:styleId="ColumnFieldBorder">
    <w:name w:val="Column_Field_Border"/>
    <w:basedOn w:val="Normal"/>
    <w:rsid w:val="002F0785"/>
    <w:rPr>
      <w:rFonts w:ascii="Microsoft Sans Serif" w:eastAsiaTheme="minorEastAsia" w:hAnsi="Microsoft Sans Serif" w:cs="Microsoft Sans Serif"/>
      <w:color w:val="000000"/>
      <w:spacing w:val="-2"/>
      <w:sz w:val="18"/>
      <w:szCs w:val="22"/>
      <w:lang w:eastAsia="fr-FR"/>
    </w:rPr>
  </w:style>
  <w:style w:type="paragraph" w:customStyle="1" w:styleId="AmountCaptionHeader">
    <w:name w:val="AmountCaption_Header"/>
    <w:basedOn w:val="Normal"/>
    <w:rsid w:val="002F0785"/>
    <w:rPr>
      <w:rFonts w:ascii="Microsoft Sans Serif" w:eastAsiaTheme="minorEastAsia" w:hAnsi="Microsoft Sans Serif" w:cs="Microsoft Sans Serif"/>
      <w:color w:val="000000"/>
      <w:spacing w:val="-2"/>
      <w:sz w:val="20"/>
      <w:szCs w:val="22"/>
      <w:lang w:eastAsia="fr-FR"/>
    </w:rPr>
  </w:style>
  <w:style w:type="paragraph" w:customStyle="1" w:styleId="TotalDueCaptionBorderHeader">
    <w:name w:val="TotalDueCaption_Border_Header"/>
    <w:basedOn w:val="Normal"/>
    <w:rsid w:val="002F0785"/>
    <w:rPr>
      <w:rFonts w:ascii="Microsoft Sans Serif" w:eastAsiaTheme="minorEastAsia" w:hAnsi="Microsoft Sans Serif" w:cs="Microsoft Sans Serif"/>
      <w:color w:val="000000"/>
      <w:spacing w:val="-2"/>
      <w:sz w:val="20"/>
      <w:szCs w:val="22"/>
      <w:lang w:eastAsia="fr-FR"/>
    </w:rPr>
  </w:style>
  <w:style w:type="paragraph" w:customStyle="1" w:styleId="TotalDueBorderField">
    <w:name w:val="TotalDue_Border_Field"/>
    <w:basedOn w:val="Normal"/>
    <w:rsid w:val="002F0785"/>
    <w:rPr>
      <w:rFonts w:ascii="Microsoft Sans Serif" w:eastAsiaTheme="minorEastAsia" w:hAnsi="Microsoft Sans Serif" w:cs="Microsoft Sans Serif"/>
      <w:color w:val="000000"/>
      <w:spacing w:val="-2"/>
      <w:sz w:val="22"/>
      <w:szCs w:val="22"/>
      <w:lang w:eastAsia="fr-FR"/>
    </w:rPr>
  </w:style>
  <w:style w:type="paragraph" w:customStyle="1" w:styleId="ColumnFooterBorder">
    <w:name w:val="ColumnFooter_Border"/>
    <w:basedOn w:val="Normal"/>
    <w:rsid w:val="002F0785"/>
    <w:rPr>
      <w:rFonts w:ascii="Arial" w:eastAsiaTheme="minorEastAsia" w:hAnsi="Arial" w:cs="Arial"/>
      <w:color w:val="000000"/>
      <w:spacing w:val="-2"/>
      <w:sz w:val="16"/>
      <w:szCs w:val="22"/>
      <w:lang w:eastAsia="fr-FR"/>
    </w:rPr>
  </w:style>
  <w:style w:type="character" w:styleId="Marquedecommentaire">
    <w:name w:val="annotation reference"/>
    <w:basedOn w:val="Policepardfaut"/>
    <w:uiPriority w:val="99"/>
    <w:semiHidden/>
    <w:unhideWhenUsed/>
    <w:rsid w:val="00D22128"/>
    <w:rPr>
      <w:sz w:val="16"/>
      <w:szCs w:val="16"/>
    </w:rPr>
  </w:style>
  <w:style w:type="paragraph" w:styleId="Commentaire">
    <w:name w:val="annotation text"/>
    <w:basedOn w:val="Normal"/>
    <w:link w:val="CommentaireCar"/>
    <w:uiPriority w:val="99"/>
    <w:semiHidden/>
    <w:unhideWhenUsed/>
    <w:rsid w:val="00D22128"/>
    <w:rPr>
      <w:sz w:val="20"/>
      <w:szCs w:val="20"/>
    </w:rPr>
  </w:style>
  <w:style w:type="character" w:customStyle="1" w:styleId="CommentaireCar">
    <w:name w:val="Commentaire Car"/>
    <w:basedOn w:val="Policepardfaut"/>
    <w:link w:val="Commentaire"/>
    <w:uiPriority w:val="99"/>
    <w:semiHidden/>
    <w:rsid w:val="00D22128"/>
    <w:rPr>
      <w:sz w:val="20"/>
      <w:szCs w:val="20"/>
    </w:rPr>
  </w:style>
  <w:style w:type="paragraph" w:styleId="Objetducommentaire">
    <w:name w:val="annotation subject"/>
    <w:basedOn w:val="Commentaire"/>
    <w:next w:val="Commentaire"/>
    <w:link w:val="ObjetducommentaireCar"/>
    <w:uiPriority w:val="99"/>
    <w:semiHidden/>
    <w:unhideWhenUsed/>
    <w:rsid w:val="00D22128"/>
    <w:rPr>
      <w:b/>
      <w:bCs/>
    </w:rPr>
  </w:style>
  <w:style w:type="character" w:customStyle="1" w:styleId="ObjetducommentaireCar">
    <w:name w:val="Objet du commentaire Car"/>
    <w:basedOn w:val="CommentaireCar"/>
    <w:link w:val="Objetducommentaire"/>
    <w:uiPriority w:val="99"/>
    <w:semiHidden/>
    <w:rsid w:val="00D22128"/>
    <w:rPr>
      <w:b/>
      <w:bCs/>
      <w:sz w:val="20"/>
      <w:szCs w:val="20"/>
    </w:rPr>
  </w:style>
  <w:style w:type="paragraph" w:customStyle="1" w:styleId="Default">
    <w:name w:val="Default"/>
    <w:rsid w:val="005747AB"/>
    <w:pPr>
      <w:autoSpaceDE w:val="0"/>
      <w:autoSpaceDN w:val="0"/>
      <w:adjustRightInd w:val="0"/>
    </w:pPr>
    <w:rPr>
      <w:rFonts w:ascii="Arial" w:hAnsi="Arial" w:cs="Arial"/>
      <w:color w:val="000000"/>
    </w:rPr>
  </w:style>
  <w:style w:type="paragraph" w:styleId="Notedebasdepage">
    <w:name w:val="footnote text"/>
    <w:basedOn w:val="Normal"/>
    <w:link w:val="NotedebasdepageCar"/>
    <w:uiPriority w:val="99"/>
    <w:semiHidden/>
    <w:unhideWhenUsed/>
    <w:rsid w:val="005E5EED"/>
    <w:rPr>
      <w:sz w:val="20"/>
      <w:szCs w:val="20"/>
    </w:rPr>
  </w:style>
  <w:style w:type="character" w:customStyle="1" w:styleId="NotedebasdepageCar">
    <w:name w:val="Note de bas de page Car"/>
    <w:basedOn w:val="Policepardfaut"/>
    <w:link w:val="Notedebasdepage"/>
    <w:uiPriority w:val="99"/>
    <w:semiHidden/>
    <w:rsid w:val="005E5EED"/>
    <w:rPr>
      <w:sz w:val="20"/>
      <w:szCs w:val="20"/>
    </w:rPr>
  </w:style>
  <w:style w:type="character" w:styleId="Appelnotedebasdep">
    <w:name w:val="footnote reference"/>
    <w:basedOn w:val="Policepardfaut"/>
    <w:uiPriority w:val="99"/>
    <w:semiHidden/>
    <w:unhideWhenUsed/>
    <w:rsid w:val="005E5EED"/>
    <w:rPr>
      <w:vertAlign w:val="superscript"/>
    </w:rPr>
  </w:style>
  <w:style w:type="paragraph" w:styleId="Rvision">
    <w:name w:val="Revision"/>
    <w:hidden/>
    <w:uiPriority w:val="99"/>
    <w:semiHidden/>
    <w:rsid w:val="000F0B62"/>
  </w:style>
  <w:style w:type="character" w:styleId="Lienhypertexte">
    <w:name w:val="Hyperlink"/>
    <w:rsid w:val="00CB43F8"/>
    <w:rPr>
      <w:rFonts w:cs="Times New Roman"/>
      <w:color w:val="0000FF"/>
      <w:u w:val="single"/>
    </w:rPr>
  </w:style>
  <w:style w:type="paragraph" w:styleId="Titre">
    <w:name w:val="Title"/>
    <w:basedOn w:val="Normal"/>
    <w:next w:val="Normal"/>
    <w:link w:val="TitreCar"/>
    <w:uiPriority w:val="10"/>
    <w:qFormat/>
    <w:rsid w:val="00CB43F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B43F8"/>
    <w:rPr>
      <w:rFonts w:asciiTheme="majorHAnsi" w:eastAsiaTheme="majorEastAsia" w:hAnsiTheme="majorHAnsi" w:cstheme="majorBidi"/>
      <w:spacing w:val="-10"/>
      <w:kern w:val="28"/>
      <w:sz w:val="56"/>
      <w:szCs w:val="56"/>
    </w:rPr>
  </w:style>
  <w:style w:type="paragraph" w:styleId="Liste">
    <w:name w:val="List"/>
    <w:basedOn w:val="Normal"/>
    <w:rsid w:val="00CB43F8"/>
    <w:pPr>
      <w:numPr>
        <w:numId w:val="31"/>
      </w:numPr>
      <w:tabs>
        <w:tab w:val="left" w:pos="567"/>
      </w:tabs>
      <w:spacing w:after="120"/>
      <w:jc w:val="both"/>
    </w:pPr>
    <w:rPr>
      <w:rFonts w:ascii="Calibri" w:eastAsia="Times New Roman" w:hAnsi="Calibri" w:cs="Times New Roman"/>
      <w:sz w:val="22"/>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BE0B5F"/>
    <w:pPr>
      <w:spacing w:before="100" w:beforeAutospacing="1" w:after="100" w:afterAutospacing="1"/>
      <w:outlineLvl w:val="0"/>
    </w:pPr>
    <w:rPr>
      <w:rFonts w:ascii="Arial" w:eastAsia="Times New Roman" w:hAnsi="Arial" w:cs="Times New Roman"/>
      <w:b/>
      <w:bCs/>
      <w:kern w:val="36"/>
      <w:sz w:val="28"/>
      <w:szCs w:val="48"/>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393151"/>
    <w:pPr>
      <w:ind w:left="720"/>
      <w:contextualSpacing/>
    </w:pPr>
  </w:style>
  <w:style w:type="paragraph" w:styleId="Pieddepage">
    <w:name w:val="footer"/>
    <w:basedOn w:val="Normal"/>
    <w:link w:val="PieddepageCar"/>
    <w:unhideWhenUsed/>
    <w:rsid w:val="00393151"/>
    <w:pPr>
      <w:tabs>
        <w:tab w:val="center" w:pos="4536"/>
        <w:tab w:val="right" w:pos="9072"/>
      </w:tabs>
    </w:pPr>
  </w:style>
  <w:style w:type="character" w:customStyle="1" w:styleId="PieddepageCar">
    <w:name w:val="Pied de page Car"/>
    <w:basedOn w:val="Policepardfaut"/>
    <w:link w:val="Pieddepage"/>
    <w:rsid w:val="00393151"/>
  </w:style>
  <w:style w:type="character" w:styleId="Numrodepage">
    <w:name w:val="page number"/>
    <w:basedOn w:val="Policepardfaut"/>
    <w:uiPriority w:val="99"/>
    <w:semiHidden/>
    <w:unhideWhenUsed/>
    <w:rsid w:val="00393151"/>
  </w:style>
  <w:style w:type="character" w:customStyle="1" w:styleId="Titre1Car">
    <w:name w:val="Titre 1 Car"/>
    <w:basedOn w:val="Policepardfaut"/>
    <w:link w:val="Titre1"/>
    <w:uiPriority w:val="9"/>
    <w:rsid w:val="00BE0B5F"/>
    <w:rPr>
      <w:rFonts w:ascii="Arial" w:eastAsia="Times New Roman" w:hAnsi="Arial" w:cs="Times New Roman"/>
      <w:b/>
      <w:bCs/>
      <w:kern w:val="36"/>
      <w:sz w:val="28"/>
      <w:szCs w:val="48"/>
      <w:u w:val="single"/>
      <w:lang w:eastAsia="fr-FR"/>
    </w:rPr>
  </w:style>
  <w:style w:type="paragraph" w:styleId="NormalWeb">
    <w:name w:val="Normal (Web)"/>
    <w:basedOn w:val="Normal"/>
    <w:uiPriority w:val="99"/>
    <w:unhideWhenUsed/>
    <w:rsid w:val="00BE0B5F"/>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362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B7B98"/>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7B98"/>
    <w:rPr>
      <w:rFonts w:ascii="Segoe UI" w:hAnsi="Segoe UI" w:cs="Segoe UI"/>
      <w:sz w:val="18"/>
      <w:szCs w:val="18"/>
    </w:rPr>
  </w:style>
  <w:style w:type="paragraph" w:styleId="En-tte">
    <w:name w:val="header"/>
    <w:basedOn w:val="Normal"/>
    <w:link w:val="En-tteCar"/>
    <w:uiPriority w:val="99"/>
    <w:rsid w:val="00DB7B98"/>
    <w:pPr>
      <w:tabs>
        <w:tab w:val="center" w:pos="4536"/>
        <w:tab w:val="right" w:pos="9072"/>
      </w:tabs>
    </w:pPr>
    <w:rPr>
      <w:rFonts w:ascii="Times New Roman" w:eastAsia="Times New Roman" w:hAnsi="Times New Roman" w:cs="Times New Roman"/>
      <w:lang w:eastAsia="fr-FR"/>
    </w:rPr>
  </w:style>
  <w:style w:type="character" w:customStyle="1" w:styleId="En-tteCar">
    <w:name w:val="En-tête Car"/>
    <w:basedOn w:val="Policepardfaut"/>
    <w:link w:val="En-tte"/>
    <w:uiPriority w:val="99"/>
    <w:rsid w:val="00DB7B98"/>
    <w:rPr>
      <w:rFonts w:ascii="Times New Roman" w:eastAsia="Times New Roman" w:hAnsi="Times New Roman" w:cs="Times New Roman"/>
      <w:lang w:eastAsia="fr-FR"/>
    </w:rPr>
  </w:style>
  <w:style w:type="paragraph" w:customStyle="1" w:styleId="FixedFontField">
    <w:name w:val="FixedFont_Field"/>
    <w:basedOn w:val="Normal"/>
    <w:rsid w:val="002F0785"/>
    <w:rPr>
      <w:rFonts w:ascii="Arial" w:eastAsiaTheme="minorEastAsia" w:hAnsi="Arial" w:cs="Arial"/>
      <w:b/>
      <w:color w:val="000000"/>
      <w:spacing w:val="-2"/>
      <w:sz w:val="28"/>
      <w:szCs w:val="22"/>
      <w:lang w:eastAsia="fr-FR"/>
    </w:rPr>
  </w:style>
  <w:style w:type="paragraph" w:customStyle="1" w:styleId="DocumentTitleHeaderBorder">
    <w:name w:val="DocumentTitle_Header_Border"/>
    <w:basedOn w:val="Normal"/>
    <w:rsid w:val="002F0785"/>
    <w:rPr>
      <w:rFonts w:ascii="Arial" w:eastAsiaTheme="minorEastAsia" w:hAnsi="Arial" w:cs="Arial"/>
      <w:b/>
      <w:color w:val="000000"/>
      <w:spacing w:val="-2"/>
      <w:sz w:val="38"/>
      <w:szCs w:val="22"/>
      <w:lang w:eastAsia="fr-FR"/>
    </w:rPr>
  </w:style>
  <w:style w:type="paragraph" w:customStyle="1" w:styleId="ColumnHeaderBorder">
    <w:name w:val="Column_Header_Border"/>
    <w:basedOn w:val="Normal"/>
    <w:rsid w:val="002F0785"/>
    <w:rPr>
      <w:rFonts w:ascii="Microsoft Sans Serif" w:eastAsiaTheme="minorEastAsia" w:hAnsi="Microsoft Sans Serif" w:cs="Microsoft Sans Serif"/>
      <w:color w:val="000000"/>
      <w:spacing w:val="-2"/>
      <w:sz w:val="20"/>
      <w:szCs w:val="22"/>
      <w:lang w:eastAsia="fr-FR"/>
    </w:rPr>
  </w:style>
  <w:style w:type="paragraph" w:customStyle="1" w:styleId="ColumnAllBordersFieldBorder">
    <w:name w:val="ColumnAllBorders_Field_Border"/>
    <w:basedOn w:val="Normal"/>
    <w:rsid w:val="002F0785"/>
    <w:rPr>
      <w:rFonts w:ascii="Microsoft Sans Serif" w:eastAsiaTheme="minorEastAsia" w:hAnsi="Microsoft Sans Serif" w:cs="Microsoft Sans Serif"/>
      <w:color w:val="000000"/>
      <w:spacing w:val="-2"/>
      <w:sz w:val="20"/>
      <w:szCs w:val="22"/>
      <w:lang w:eastAsia="fr-FR"/>
    </w:rPr>
  </w:style>
  <w:style w:type="paragraph" w:customStyle="1" w:styleId="ColumnFieldBorder">
    <w:name w:val="Column_Field_Border"/>
    <w:basedOn w:val="Normal"/>
    <w:rsid w:val="002F0785"/>
    <w:rPr>
      <w:rFonts w:ascii="Microsoft Sans Serif" w:eastAsiaTheme="minorEastAsia" w:hAnsi="Microsoft Sans Serif" w:cs="Microsoft Sans Serif"/>
      <w:color w:val="000000"/>
      <w:spacing w:val="-2"/>
      <w:sz w:val="18"/>
      <w:szCs w:val="22"/>
      <w:lang w:eastAsia="fr-FR"/>
    </w:rPr>
  </w:style>
  <w:style w:type="paragraph" w:customStyle="1" w:styleId="AmountCaptionHeader">
    <w:name w:val="AmountCaption_Header"/>
    <w:basedOn w:val="Normal"/>
    <w:rsid w:val="002F0785"/>
    <w:rPr>
      <w:rFonts w:ascii="Microsoft Sans Serif" w:eastAsiaTheme="minorEastAsia" w:hAnsi="Microsoft Sans Serif" w:cs="Microsoft Sans Serif"/>
      <w:color w:val="000000"/>
      <w:spacing w:val="-2"/>
      <w:sz w:val="20"/>
      <w:szCs w:val="22"/>
      <w:lang w:eastAsia="fr-FR"/>
    </w:rPr>
  </w:style>
  <w:style w:type="paragraph" w:customStyle="1" w:styleId="TotalDueCaptionBorderHeader">
    <w:name w:val="TotalDueCaption_Border_Header"/>
    <w:basedOn w:val="Normal"/>
    <w:rsid w:val="002F0785"/>
    <w:rPr>
      <w:rFonts w:ascii="Microsoft Sans Serif" w:eastAsiaTheme="minorEastAsia" w:hAnsi="Microsoft Sans Serif" w:cs="Microsoft Sans Serif"/>
      <w:color w:val="000000"/>
      <w:spacing w:val="-2"/>
      <w:sz w:val="20"/>
      <w:szCs w:val="22"/>
      <w:lang w:eastAsia="fr-FR"/>
    </w:rPr>
  </w:style>
  <w:style w:type="paragraph" w:customStyle="1" w:styleId="TotalDueBorderField">
    <w:name w:val="TotalDue_Border_Field"/>
    <w:basedOn w:val="Normal"/>
    <w:rsid w:val="002F0785"/>
    <w:rPr>
      <w:rFonts w:ascii="Microsoft Sans Serif" w:eastAsiaTheme="minorEastAsia" w:hAnsi="Microsoft Sans Serif" w:cs="Microsoft Sans Serif"/>
      <w:color w:val="000000"/>
      <w:spacing w:val="-2"/>
      <w:sz w:val="22"/>
      <w:szCs w:val="22"/>
      <w:lang w:eastAsia="fr-FR"/>
    </w:rPr>
  </w:style>
  <w:style w:type="paragraph" w:customStyle="1" w:styleId="ColumnFooterBorder">
    <w:name w:val="ColumnFooter_Border"/>
    <w:basedOn w:val="Normal"/>
    <w:rsid w:val="002F0785"/>
    <w:rPr>
      <w:rFonts w:ascii="Arial" w:eastAsiaTheme="minorEastAsia" w:hAnsi="Arial" w:cs="Arial"/>
      <w:color w:val="000000"/>
      <w:spacing w:val="-2"/>
      <w:sz w:val="16"/>
      <w:szCs w:val="22"/>
      <w:lang w:eastAsia="fr-FR"/>
    </w:rPr>
  </w:style>
  <w:style w:type="character" w:styleId="Marquedecommentaire">
    <w:name w:val="annotation reference"/>
    <w:basedOn w:val="Policepardfaut"/>
    <w:uiPriority w:val="99"/>
    <w:semiHidden/>
    <w:unhideWhenUsed/>
    <w:rsid w:val="00D22128"/>
    <w:rPr>
      <w:sz w:val="16"/>
      <w:szCs w:val="16"/>
    </w:rPr>
  </w:style>
  <w:style w:type="paragraph" w:styleId="Commentaire">
    <w:name w:val="annotation text"/>
    <w:basedOn w:val="Normal"/>
    <w:link w:val="CommentaireCar"/>
    <w:uiPriority w:val="99"/>
    <w:semiHidden/>
    <w:unhideWhenUsed/>
    <w:rsid w:val="00D22128"/>
    <w:rPr>
      <w:sz w:val="20"/>
      <w:szCs w:val="20"/>
    </w:rPr>
  </w:style>
  <w:style w:type="character" w:customStyle="1" w:styleId="CommentaireCar">
    <w:name w:val="Commentaire Car"/>
    <w:basedOn w:val="Policepardfaut"/>
    <w:link w:val="Commentaire"/>
    <w:uiPriority w:val="99"/>
    <w:semiHidden/>
    <w:rsid w:val="00D22128"/>
    <w:rPr>
      <w:sz w:val="20"/>
      <w:szCs w:val="20"/>
    </w:rPr>
  </w:style>
  <w:style w:type="paragraph" w:styleId="Objetducommentaire">
    <w:name w:val="annotation subject"/>
    <w:basedOn w:val="Commentaire"/>
    <w:next w:val="Commentaire"/>
    <w:link w:val="ObjetducommentaireCar"/>
    <w:uiPriority w:val="99"/>
    <w:semiHidden/>
    <w:unhideWhenUsed/>
    <w:rsid w:val="00D22128"/>
    <w:rPr>
      <w:b/>
      <w:bCs/>
    </w:rPr>
  </w:style>
  <w:style w:type="character" w:customStyle="1" w:styleId="ObjetducommentaireCar">
    <w:name w:val="Objet du commentaire Car"/>
    <w:basedOn w:val="CommentaireCar"/>
    <w:link w:val="Objetducommentaire"/>
    <w:uiPriority w:val="99"/>
    <w:semiHidden/>
    <w:rsid w:val="00D22128"/>
    <w:rPr>
      <w:b/>
      <w:bCs/>
      <w:sz w:val="20"/>
      <w:szCs w:val="20"/>
    </w:rPr>
  </w:style>
  <w:style w:type="paragraph" w:customStyle="1" w:styleId="Default">
    <w:name w:val="Default"/>
    <w:rsid w:val="005747AB"/>
    <w:pPr>
      <w:autoSpaceDE w:val="0"/>
      <w:autoSpaceDN w:val="0"/>
      <w:adjustRightInd w:val="0"/>
    </w:pPr>
    <w:rPr>
      <w:rFonts w:ascii="Arial" w:hAnsi="Arial" w:cs="Arial"/>
      <w:color w:val="000000"/>
    </w:rPr>
  </w:style>
  <w:style w:type="paragraph" w:styleId="Notedebasdepage">
    <w:name w:val="footnote text"/>
    <w:basedOn w:val="Normal"/>
    <w:link w:val="NotedebasdepageCar"/>
    <w:uiPriority w:val="99"/>
    <w:semiHidden/>
    <w:unhideWhenUsed/>
    <w:rsid w:val="005E5EED"/>
    <w:rPr>
      <w:sz w:val="20"/>
      <w:szCs w:val="20"/>
    </w:rPr>
  </w:style>
  <w:style w:type="character" w:customStyle="1" w:styleId="NotedebasdepageCar">
    <w:name w:val="Note de bas de page Car"/>
    <w:basedOn w:val="Policepardfaut"/>
    <w:link w:val="Notedebasdepage"/>
    <w:uiPriority w:val="99"/>
    <w:semiHidden/>
    <w:rsid w:val="005E5EED"/>
    <w:rPr>
      <w:sz w:val="20"/>
      <w:szCs w:val="20"/>
    </w:rPr>
  </w:style>
  <w:style w:type="character" w:styleId="Appelnotedebasdep">
    <w:name w:val="footnote reference"/>
    <w:basedOn w:val="Policepardfaut"/>
    <w:uiPriority w:val="99"/>
    <w:semiHidden/>
    <w:unhideWhenUsed/>
    <w:rsid w:val="005E5EED"/>
    <w:rPr>
      <w:vertAlign w:val="superscript"/>
    </w:rPr>
  </w:style>
  <w:style w:type="paragraph" w:styleId="Rvision">
    <w:name w:val="Revision"/>
    <w:hidden/>
    <w:uiPriority w:val="99"/>
    <w:semiHidden/>
    <w:rsid w:val="000F0B62"/>
  </w:style>
  <w:style w:type="character" w:styleId="Lienhypertexte">
    <w:name w:val="Hyperlink"/>
    <w:rsid w:val="00CB43F8"/>
    <w:rPr>
      <w:rFonts w:cs="Times New Roman"/>
      <w:color w:val="0000FF"/>
      <w:u w:val="single"/>
    </w:rPr>
  </w:style>
  <w:style w:type="paragraph" w:styleId="Titre">
    <w:name w:val="Title"/>
    <w:basedOn w:val="Normal"/>
    <w:next w:val="Normal"/>
    <w:link w:val="TitreCar"/>
    <w:uiPriority w:val="10"/>
    <w:qFormat/>
    <w:rsid w:val="00CB43F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B43F8"/>
    <w:rPr>
      <w:rFonts w:asciiTheme="majorHAnsi" w:eastAsiaTheme="majorEastAsia" w:hAnsiTheme="majorHAnsi" w:cstheme="majorBidi"/>
      <w:spacing w:val="-10"/>
      <w:kern w:val="28"/>
      <w:sz w:val="56"/>
      <w:szCs w:val="56"/>
    </w:rPr>
  </w:style>
  <w:style w:type="paragraph" w:styleId="Liste">
    <w:name w:val="List"/>
    <w:basedOn w:val="Normal"/>
    <w:rsid w:val="00CB43F8"/>
    <w:pPr>
      <w:numPr>
        <w:numId w:val="31"/>
      </w:numPr>
      <w:tabs>
        <w:tab w:val="left" w:pos="567"/>
      </w:tabs>
      <w:spacing w:after="120"/>
      <w:jc w:val="both"/>
    </w:pPr>
    <w:rPr>
      <w:rFonts w:ascii="Calibri" w:eastAsia="Times New Roman" w:hAnsi="Calibri" w:cs="Times New Roman"/>
      <w:sz w:val="22"/>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031304">
      <w:bodyDiv w:val="1"/>
      <w:marLeft w:val="0"/>
      <w:marRight w:val="0"/>
      <w:marTop w:val="0"/>
      <w:marBottom w:val="0"/>
      <w:divBdr>
        <w:top w:val="none" w:sz="0" w:space="0" w:color="auto"/>
        <w:left w:val="none" w:sz="0" w:space="0" w:color="auto"/>
        <w:bottom w:val="none" w:sz="0" w:space="0" w:color="auto"/>
        <w:right w:val="none" w:sz="0" w:space="0" w:color="auto"/>
      </w:divBdr>
    </w:div>
    <w:div w:id="915937090">
      <w:bodyDiv w:val="1"/>
      <w:marLeft w:val="0"/>
      <w:marRight w:val="0"/>
      <w:marTop w:val="0"/>
      <w:marBottom w:val="0"/>
      <w:divBdr>
        <w:top w:val="none" w:sz="0" w:space="0" w:color="auto"/>
        <w:left w:val="none" w:sz="0" w:space="0" w:color="auto"/>
        <w:bottom w:val="none" w:sz="0" w:space="0" w:color="auto"/>
        <w:right w:val="none" w:sz="0" w:space="0" w:color="auto"/>
      </w:divBdr>
    </w:div>
    <w:div w:id="1371299793">
      <w:bodyDiv w:val="1"/>
      <w:marLeft w:val="0"/>
      <w:marRight w:val="0"/>
      <w:marTop w:val="0"/>
      <w:marBottom w:val="0"/>
      <w:divBdr>
        <w:top w:val="none" w:sz="0" w:space="0" w:color="auto"/>
        <w:left w:val="none" w:sz="0" w:space="0" w:color="auto"/>
        <w:bottom w:val="none" w:sz="0" w:space="0" w:color="auto"/>
        <w:right w:val="none" w:sz="0" w:space="0" w:color="auto"/>
      </w:divBdr>
    </w:div>
    <w:div w:id="1410932122">
      <w:bodyDiv w:val="1"/>
      <w:marLeft w:val="0"/>
      <w:marRight w:val="0"/>
      <w:marTop w:val="0"/>
      <w:marBottom w:val="0"/>
      <w:divBdr>
        <w:top w:val="none" w:sz="0" w:space="0" w:color="auto"/>
        <w:left w:val="none" w:sz="0" w:space="0" w:color="auto"/>
        <w:bottom w:val="none" w:sz="0" w:space="0" w:color="auto"/>
        <w:right w:val="none" w:sz="0" w:space="0" w:color="auto"/>
      </w:divBdr>
    </w:div>
    <w:div w:id="161941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cf.ac-grenoble.fr/"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crtg.ac-grenoble.fr" TargetMode="External"/><Relationship Id="rId2" Type="http://schemas.openxmlformats.org/officeDocument/2006/relationships/image" Target="media/image39.png"/><Relationship Id="rId1" Type="http://schemas.openxmlformats.org/officeDocument/2006/relationships/hyperlink" Target="http://creativecommons.org/licenses/by-nc-sa/2.0/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CRCF  – STMG GF – Nom du cas	  Réseau CRCF - Ministère de l'Éducation nationale - http://crcf.ac-grenoble.fr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A0FB77-A37C-40A5-BD34-67E6EAA00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2238</Words>
  <Characters>12311</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rimlinger</dc:creator>
  <cp:lastModifiedBy>Cedric Brunnarius</cp:lastModifiedBy>
  <cp:revision>5</cp:revision>
  <cp:lastPrinted>2021-07-07T13:09:00Z</cp:lastPrinted>
  <dcterms:created xsi:type="dcterms:W3CDTF">2021-09-20T13:41:00Z</dcterms:created>
  <dcterms:modified xsi:type="dcterms:W3CDTF">2021-09-21T08:22:00Z</dcterms:modified>
</cp:coreProperties>
</file>