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B1" w:rsidRPr="0014475B" w:rsidRDefault="002158D9" w:rsidP="00BC0722">
      <w:pPr>
        <w:pStyle w:val="Titre"/>
        <w:rPr>
          <w:i/>
          <w:caps/>
          <w:sz w:val="40"/>
        </w:rPr>
      </w:pPr>
      <w:r w:rsidRPr="00A73091">
        <w:rPr>
          <w:caps/>
        </w:rPr>
        <w:t>Le scénario </w:t>
      </w:r>
      <w:r w:rsidR="00B80957" w:rsidRPr="00A73091">
        <w:rPr>
          <w:caps/>
        </w:rPr>
        <w:br/>
      </w:r>
      <w:r w:rsidR="0014475B" w:rsidRPr="0014475B">
        <w:rPr>
          <w:i/>
          <w:caps/>
          <w:sz w:val="40"/>
        </w:rPr>
        <w:t>Gestion administrative et comptable des salariés</w:t>
      </w:r>
      <w:r w:rsidRPr="0014475B">
        <w:rPr>
          <w:i/>
          <w:caps/>
          <w:sz w:val="40"/>
        </w:rPr>
        <w:t xml:space="preserve"> </w:t>
      </w:r>
    </w:p>
    <w:p w:rsidR="002158D9" w:rsidRPr="0014475B" w:rsidRDefault="002158D9" w:rsidP="00BC0722">
      <w:pPr>
        <w:pStyle w:val="Titre"/>
        <w:rPr>
          <w:i/>
          <w:caps/>
          <w:sz w:val="40"/>
        </w:rPr>
      </w:pPr>
      <w:r w:rsidRPr="0014475B">
        <w:rPr>
          <w:i/>
          <w:caps/>
          <w:sz w:val="40"/>
        </w:rPr>
        <w:t>(</w:t>
      </w:r>
      <w:r w:rsidR="0014475B" w:rsidRPr="0014475B">
        <w:rPr>
          <w:i/>
          <w:caps/>
          <w:sz w:val="40"/>
        </w:rPr>
        <w:t>Processus 4</w:t>
      </w:r>
      <w:r w:rsidRPr="0014475B">
        <w:rPr>
          <w:i/>
          <w:caps/>
          <w:sz w:val="40"/>
        </w:rPr>
        <w:t>)</w:t>
      </w:r>
    </w:p>
    <w:p w:rsidR="002E246B" w:rsidRDefault="002E246B" w:rsidP="00AD61B6">
      <w:pPr>
        <w:jc w:val="both"/>
      </w:pPr>
    </w:p>
    <w:p w:rsidR="002E246B" w:rsidRPr="004460E4" w:rsidRDefault="002E246B" w:rsidP="002E246B">
      <w:pPr>
        <w:pStyle w:val="Titre1"/>
      </w:pPr>
      <w:r w:rsidRPr="004460E4">
        <w:t>Les composantes concernées</w:t>
      </w:r>
    </w:p>
    <w:p w:rsidR="002E246B" w:rsidRDefault="002E246B" w:rsidP="002E246B">
      <w:pPr>
        <w:spacing w:after="60"/>
        <w:jc w:val="both"/>
      </w:pPr>
      <w:r>
        <w:t xml:space="preserve">- </w:t>
      </w:r>
      <w:r w:rsidR="0014475B">
        <w:t>4.1</w:t>
      </w:r>
      <w:r>
        <w:t xml:space="preserve">.1. </w:t>
      </w:r>
      <w:r w:rsidR="0014475B">
        <w:t>Réalisation d’une veille juridique nécessaire au respect des obligations sociales</w:t>
      </w:r>
    </w:p>
    <w:p w:rsidR="002E246B" w:rsidRDefault="002E246B" w:rsidP="002E246B">
      <w:pPr>
        <w:spacing w:after="60"/>
        <w:jc w:val="both"/>
      </w:pPr>
      <w:r>
        <w:t xml:space="preserve">- </w:t>
      </w:r>
      <w:r w:rsidR="0014475B">
        <w:t>4.2.1</w:t>
      </w:r>
      <w:r>
        <w:t xml:space="preserve">. </w:t>
      </w:r>
      <w:r w:rsidR="00FE2243">
        <w:t>Établissement</w:t>
      </w:r>
      <w:r w:rsidR="0014475B">
        <w:t xml:space="preserve"> des formalités d’embauche et de départ</w:t>
      </w:r>
    </w:p>
    <w:p w:rsidR="002E246B" w:rsidRDefault="002E246B" w:rsidP="002E246B">
      <w:pPr>
        <w:spacing w:after="60"/>
        <w:jc w:val="both"/>
      </w:pPr>
      <w:r>
        <w:t xml:space="preserve">- </w:t>
      </w:r>
      <w:r w:rsidR="0014475B">
        <w:t>4.2.2</w:t>
      </w:r>
      <w:r>
        <w:t xml:space="preserve">. </w:t>
      </w:r>
      <w:r w:rsidR="0014475B">
        <w:t>Recueil des informations relatives au suivi de la durée du travail</w:t>
      </w:r>
    </w:p>
    <w:p w:rsidR="002E246B" w:rsidRDefault="002E246B" w:rsidP="002E246B">
      <w:pPr>
        <w:spacing w:after="60"/>
        <w:jc w:val="both"/>
      </w:pPr>
      <w:r>
        <w:t xml:space="preserve">- </w:t>
      </w:r>
      <w:r w:rsidR="0014475B">
        <w:t>4.2.3. Recueil des informations relatives au suivi des absences et des congés</w:t>
      </w:r>
    </w:p>
    <w:p w:rsidR="0014475B" w:rsidRDefault="0014475B" w:rsidP="002E246B">
      <w:pPr>
        <w:spacing w:after="60"/>
        <w:jc w:val="both"/>
      </w:pPr>
      <w:r>
        <w:t>- 4.3.1. Prise en compte des éléments collectifs de la paie et information des salariés</w:t>
      </w:r>
    </w:p>
    <w:p w:rsidR="0014475B" w:rsidRDefault="0014475B" w:rsidP="0014475B">
      <w:pPr>
        <w:spacing w:after="60"/>
        <w:jc w:val="both"/>
      </w:pPr>
      <w:r>
        <w:t>- 4.3.2. Prise en compte des éléments personnels nécessaires à l’élaboration des bulletins de paie</w:t>
      </w:r>
    </w:p>
    <w:p w:rsidR="0014475B" w:rsidRDefault="0014475B" w:rsidP="0014475B">
      <w:pPr>
        <w:spacing w:after="60"/>
        <w:jc w:val="both"/>
      </w:pPr>
      <w:r>
        <w:t>- 4.3.3. Préparation, établissement et contrôle des déclarations sociales</w:t>
      </w:r>
    </w:p>
    <w:p w:rsidR="0014475B" w:rsidRDefault="0014475B" w:rsidP="0014475B">
      <w:pPr>
        <w:spacing w:after="60"/>
        <w:jc w:val="both"/>
      </w:pPr>
      <w:r>
        <w:t>- 4.3.4. Enregistrement dans le journal de paie</w:t>
      </w:r>
    </w:p>
    <w:p w:rsidR="00C91D6F" w:rsidRDefault="00C91D6F" w:rsidP="002E246B">
      <w:pPr>
        <w:spacing w:after="60"/>
        <w:jc w:val="both"/>
      </w:pPr>
    </w:p>
    <w:p w:rsidR="002E246B" w:rsidRPr="004460E4" w:rsidRDefault="002E246B" w:rsidP="002E246B">
      <w:pPr>
        <w:pStyle w:val="Titre1"/>
      </w:pPr>
      <w:r w:rsidRPr="004460E4">
        <w:t>Les composantes associées du P7</w:t>
      </w:r>
    </w:p>
    <w:p w:rsidR="002E246B" w:rsidRDefault="002E246B" w:rsidP="002E246B">
      <w:pPr>
        <w:spacing w:after="60"/>
        <w:jc w:val="both"/>
      </w:pPr>
      <w:r>
        <w:t xml:space="preserve">- 7.1.2. </w:t>
      </w:r>
      <w:r w:rsidR="00FE2243">
        <w:t>Évaluation</w:t>
      </w:r>
      <w:r>
        <w:t xml:space="preserve"> des besoins d’information</w:t>
      </w:r>
    </w:p>
    <w:p w:rsidR="002E246B" w:rsidRDefault="002E246B" w:rsidP="002E246B">
      <w:pPr>
        <w:spacing w:after="60"/>
        <w:jc w:val="both"/>
      </w:pPr>
      <w:r>
        <w:t>- 7.1.3. Mises en œuvre des méthodes de recherche d’information</w:t>
      </w:r>
    </w:p>
    <w:p w:rsidR="00985C97" w:rsidRDefault="00985C97" w:rsidP="002E246B">
      <w:pPr>
        <w:spacing w:after="60"/>
        <w:jc w:val="both"/>
      </w:pPr>
      <w:r>
        <w:t>- 7.2.1. Contrôle de la fiabilité des informations</w:t>
      </w:r>
    </w:p>
    <w:p w:rsidR="002E246B" w:rsidRDefault="002E246B" w:rsidP="002E246B">
      <w:pPr>
        <w:spacing w:after="60"/>
        <w:jc w:val="both"/>
      </w:pPr>
      <w:r>
        <w:t>- 7.3.1. Optimisation du traitement de l’information</w:t>
      </w:r>
    </w:p>
    <w:p w:rsidR="002E246B" w:rsidRDefault="002E246B" w:rsidP="002E246B">
      <w:pPr>
        <w:spacing w:after="60"/>
        <w:jc w:val="both"/>
      </w:pPr>
      <w:r>
        <w:t>- 7.3.2. Participation à l’évaluation du SI</w:t>
      </w:r>
    </w:p>
    <w:p w:rsidR="00C91D6F" w:rsidRDefault="00C91D6F" w:rsidP="002E246B">
      <w:pPr>
        <w:spacing w:after="60"/>
        <w:jc w:val="both"/>
      </w:pPr>
    </w:p>
    <w:p w:rsidR="002E246B" w:rsidRPr="004460E4" w:rsidRDefault="002E246B" w:rsidP="002E246B">
      <w:pPr>
        <w:pStyle w:val="Titre1"/>
      </w:pPr>
      <w:r w:rsidRPr="004460E4">
        <w:t>Les données </w:t>
      </w:r>
    </w:p>
    <w:p w:rsidR="002E246B" w:rsidRDefault="002E246B" w:rsidP="002E246B">
      <w:pPr>
        <w:jc w:val="both"/>
      </w:pPr>
      <w:r>
        <w:t>L’étudiant dispose :</w:t>
      </w:r>
    </w:p>
    <w:p w:rsidR="002E246B" w:rsidRDefault="0014475B" w:rsidP="002E246B">
      <w:pPr>
        <w:pStyle w:val="Paragraphedeliste"/>
        <w:numPr>
          <w:ilvl w:val="0"/>
          <w:numId w:val="14"/>
        </w:numPr>
        <w:jc w:val="both"/>
      </w:pPr>
      <w:r>
        <w:t>Du contexte CB2CP4</w:t>
      </w:r>
    </w:p>
    <w:p w:rsidR="0014475B" w:rsidRDefault="0014475B" w:rsidP="002E246B">
      <w:pPr>
        <w:pStyle w:val="Paragraphedeliste"/>
        <w:numPr>
          <w:ilvl w:val="0"/>
          <w:numId w:val="14"/>
        </w:numPr>
        <w:jc w:val="both"/>
      </w:pPr>
      <w:r>
        <w:t>Fiche de travail</w:t>
      </w:r>
      <w:r w:rsidR="00985C97">
        <w:t xml:space="preserve"> CB2CP4</w:t>
      </w:r>
    </w:p>
    <w:p w:rsidR="0014475B" w:rsidRPr="002158D9" w:rsidRDefault="0014475B" w:rsidP="002E246B">
      <w:pPr>
        <w:pStyle w:val="Paragraphedeliste"/>
        <w:numPr>
          <w:ilvl w:val="0"/>
          <w:numId w:val="14"/>
        </w:numPr>
        <w:jc w:val="both"/>
      </w:pPr>
      <w:r>
        <w:t xml:space="preserve">Des ressources de la séquence </w:t>
      </w:r>
      <w:r w:rsidR="00985C97">
        <w:t>pédagogique (missions 1 à 9)</w:t>
      </w:r>
    </w:p>
    <w:p w:rsidR="002E246B" w:rsidRDefault="00985C97" w:rsidP="002E246B">
      <w:pPr>
        <w:pStyle w:val="Paragraphedeliste"/>
        <w:numPr>
          <w:ilvl w:val="0"/>
          <w:numId w:val="14"/>
        </w:numPr>
        <w:jc w:val="both"/>
      </w:pPr>
      <w:r>
        <w:t>De modes opératoires (CEGID Paie-</w:t>
      </w:r>
      <w:proofErr w:type="spellStart"/>
      <w:r>
        <w:t>GRH</w:t>
      </w:r>
      <w:proofErr w:type="spellEnd"/>
      <w:r>
        <w:t>)</w:t>
      </w:r>
    </w:p>
    <w:p w:rsidR="002E246B" w:rsidRDefault="002E246B" w:rsidP="00AD61B6">
      <w:pPr>
        <w:jc w:val="both"/>
      </w:pPr>
    </w:p>
    <w:p w:rsidR="00AD61B6" w:rsidRPr="004460E4" w:rsidRDefault="004460E4" w:rsidP="00C765A1">
      <w:pPr>
        <w:pStyle w:val="Titre1"/>
      </w:pPr>
      <w:r w:rsidRPr="004460E4">
        <w:t>La problématique </w:t>
      </w:r>
    </w:p>
    <w:p w:rsidR="00985C97" w:rsidRPr="006E44AF" w:rsidRDefault="00985C97" w:rsidP="00985C97">
      <w:pPr>
        <w:jc w:val="both"/>
      </w:pPr>
      <w:r>
        <w:t>Il est nécessaire pour une bonne gestion des salariés, de collecter et de mettre à jour des données sociales. L’application Paie-</w:t>
      </w:r>
      <w:proofErr w:type="spellStart"/>
      <w:r>
        <w:t>GRH</w:t>
      </w:r>
      <w:proofErr w:type="spellEnd"/>
      <w:r>
        <w:t xml:space="preserve"> d’un </w:t>
      </w:r>
      <w:proofErr w:type="spellStart"/>
      <w:r>
        <w:t>PGI</w:t>
      </w:r>
      <w:proofErr w:type="spellEnd"/>
      <w:r>
        <w:t xml:space="preserve"> permet le traitement, la sauvegarde et la communication </w:t>
      </w:r>
      <w:proofErr w:type="gramStart"/>
      <w:r>
        <w:t>de</w:t>
      </w:r>
      <w:proofErr w:type="gramEnd"/>
      <w:r>
        <w:t xml:space="preserve"> l’ensemble de ces informations aux différents acteurs.</w:t>
      </w:r>
    </w:p>
    <w:p w:rsidR="002E246B" w:rsidRDefault="002E246B" w:rsidP="00AD61B6">
      <w:pPr>
        <w:jc w:val="both"/>
      </w:pPr>
    </w:p>
    <w:p w:rsidR="004460E4" w:rsidRPr="004460E4" w:rsidRDefault="004460E4" w:rsidP="00C765A1">
      <w:pPr>
        <w:pStyle w:val="Titre1"/>
      </w:pPr>
      <w:r>
        <w:t>Les ressources matérielles et logicielles</w:t>
      </w:r>
      <w:r w:rsidRPr="004460E4">
        <w:t> </w:t>
      </w:r>
    </w:p>
    <w:p w:rsidR="00AD61B6" w:rsidRDefault="004460E4" w:rsidP="00AD61B6">
      <w:pPr>
        <w:jc w:val="both"/>
      </w:pPr>
      <w:proofErr w:type="spellStart"/>
      <w:r>
        <w:t>PGI</w:t>
      </w:r>
      <w:proofErr w:type="spellEnd"/>
      <w:r>
        <w:t>, tableur, traitement de texte, accès internet, ressources internes disponibles sur le réseau de l’établissement par exemple.</w:t>
      </w:r>
    </w:p>
    <w:p w:rsidR="002E246B" w:rsidRDefault="002E246B" w:rsidP="00AD61B6">
      <w:pPr>
        <w:jc w:val="both"/>
      </w:pPr>
    </w:p>
    <w:p w:rsidR="004460E4" w:rsidRPr="004460E4" w:rsidRDefault="004460E4" w:rsidP="00C765A1">
      <w:pPr>
        <w:pStyle w:val="Titre1"/>
      </w:pPr>
      <w:r>
        <w:lastRenderedPageBreak/>
        <w:t>L’organisation d</w:t>
      </w:r>
      <w:r w:rsidR="0056316C">
        <w:t>u</w:t>
      </w:r>
      <w:r>
        <w:t xml:space="preserve"> travail</w:t>
      </w:r>
      <w:r w:rsidRPr="004460E4">
        <w:t> </w:t>
      </w:r>
    </w:p>
    <w:p w:rsidR="0056316C" w:rsidRDefault="0056316C" w:rsidP="00AD61B6">
      <w:pPr>
        <w:jc w:val="both"/>
      </w:pPr>
      <w:r>
        <w:t xml:space="preserve">Les étudiants, en groupes, travaillent au service </w:t>
      </w:r>
      <w:r w:rsidR="002B596A">
        <w:t>« </w:t>
      </w:r>
      <w:r w:rsidR="00985C97">
        <w:t>Gestion des relations sociales</w:t>
      </w:r>
      <w:r w:rsidR="002B596A">
        <w:t> »</w:t>
      </w:r>
      <w:r>
        <w:t>.</w:t>
      </w:r>
    </w:p>
    <w:p w:rsidR="00AD61B6" w:rsidRDefault="0056316C" w:rsidP="00AD61B6">
      <w:pPr>
        <w:jc w:val="both"/>
      </w:pPr>
      <w:r>
        <w:t xml:space="preserve">Un jeu de rôle peut être envisagé : un étudiant est le </w:t>
      </w:r>
      <w:r w:rsidR="00985C97">
        <w:t xml:space="preserve">directeur administratif, responsable de la gestion des ressources humaines, un autre est l’assistant de direction qui </w:t>
      </w:r>
      <w:r w:rsidR="00FE2243">
        <w:t>assiste.</w:t>
      </w:r>
    </w:p>
    <w:p w:rsidR="0056316C" w:rsidRDefault="0056316C" w:rsidP="00AD61B6">
      <w:pPr>
        <w:jc w:val="both"/>
      </w:pPr>
      <w:r>
        <w:t xml:space="preserve">L’enseignant est alors </w:t>
      </w:r>
      <w:r w:rsidR="00985C97">
        <w:t>la personne ressource.</w:t>
      </w:r>
    </w:p>
    <w:p w:rsidR="002E246B" w:rsidRDefault="002E246B" w:rsidP="00AD61B6">
      <w:pPr>
        <w:jc w:val="both"/>
      </w:pPr>
    </w:p>
    <w:p w:rsidR="0056316C" w:rsidRPr="004460E4" w:rsidRDefault="0056316C" w:rsidP="00C765A1">
      <w:pPr>
        <w:pStyle w:val="Titre1"/>
      </w:pPr>
      <w:r>
        <w:t>Les missions confiées</w:t>
      </w:r>
      <w:r w:rsidRPr="004460E4">
        <w:t> </w:t>
      </w:r>
    </w:p>
    <w:p w:rsidR="00985C97" w:rsidRDefault="00985C97">
      <w:pPr>
        <w:rPr>
          <w:b/>
          <w:u w:val="single"/>
        </w:rPr>
      </w:pPr>
    </w:p>
    <w:p w:rsidR="00985C97" w:rsidRPr="00985C97" w:rsidRDefault="00985C97" w:rsidP="00985C97">
      <w:pPr>
        <w:pStyle w:val="Titre2"/>
      </w:pPr>
      <w:r>
        <w:t>Mission 1</w:t>
      </w:r>
      <w:r w:rsidRPr="009677E2">
        <w:t> </w:t>
      </w:r>
      <w:r>
        <w:t xml:space="preserve">: Vérifier les données reprises par l’intégrateur </w:t>
      </w:r>
    </w:p>
    <w:p w:rsidR="00985C97" w:rsidRPr="009F512A" w:rsidRDefault="00985C97" w:rsidP="00985C97">
      <w:pPr>
        <w:ind w:left="567"/>
        <w:jc w:val="both"/>
      </w:pPr>
      <w:r w:rsidRPr="009F512A">
        <w:t xml:space="preserve">CB2C vient d’acquérir le </w:t>
      </w:r>
      <w:proofErr w:type="spellStart"/>
      <w:r w:rsidRPr="009F512A">
        <w:t>PGI</w:t>
      </w:r>
      <w:proofErr w:type="spellEnd"/>
      <w:r w:rsidRPr="009F512A">
        <w:t xml:space="preserve"> Cegid</w:t>
      </w:r>
      <w:r>
        <w:t>. L</w:t>
      </w:r>
      <w:r w:rsidRPr="009F512A">
        <w:t xml:space="preserve">’entreprise </w:t>
      </w:r>
      <w:r>
        <w:t>installatrice du progiciel, a également repris</w:t>
      </w:r>
      <w:r w:rsidRPr="009F512A">
        <w:t xml:space="preserve"> un certain nombre de données dans l’application</w:t>
      </w:r>
      <w:r>
        <w:t xml:space="preserve"> Paie-</w:t>
      </w:r>
      <w:proofErr w:type="spellStart"/>
      <w:r>
        <w:t>GRH</w:t>
      </w:r>
      <w:proofErr w:type="spellEnd"/>
      <w:r w:rsidRPr="009F512A">
        <w:t>.</w:t>
      </w:r>
      <w:r>
        <w:t xml:space="preserve"> Seul le responsable comptable a, pour l’instant, un droit d’accès au logiciel.</w:t>
      </w:r>
    </w:p>
    <w:p w:rsidR="00985C97" w:rsidRPr="009F512A" w:rsidRDefault="00985C97" w:rsidP="00985C97">
      <w:pPr>
        <w:ind w:left="567"/>
        <w:jc w:val="both"/>
      </w:pPr>
      <w:r w:rsidRPr="009F512A">
        <w:t>La gestion du personnel de CB2C doit être mise en place à compter du 1</w:t>
      </w:r>
      <w:r w:rsidRPr="00985C97">
        <w:t>er</w:t>
      </w:r>
      <w:r w:rsidRPr="009F512A">
        <w:t xml:space="preserve"> avril 2015.</w:t>
      </w:r>
    </w:p>
    <w:p w:rsidR="00985C97" w:rsidRPr="00985C97" w:rsidRDefault="00985C97" w:rsidP="00985C97">
      <w:pPr>
        <w:ind w:left="567"/>
        <w:jc w:val="both"/>
        <w:rPr>
          <w:b/>
        </w:rPr>
      </w:pPr>
      <w:r w:rsidRPr="00985C97">
        <w:t xml:space="preserve"> </w:t>
      </w:r>
      <w:r w:rsidRPr="00985C97">
        <w:rPr>
          <w:b/>
        </w:rPr>
        <w:t>Vous êtes chargés de vérifier les données reprises par l’intégrateur, et de mettre à jour les paramètres concernant l’entreprise.</w:t>
      </w:r>
    </w:p>
    <w:p w:rsidR="00985C97" w:rsidRDefault="00985C97" w:rsidP="00985C97">
      <w:pPr>
        <w:pStyle w:val="Paragraphedeliste"/>
        <w:ind w:left="709"/>
      </w:pPr>
    </w:p>
    <w:p w:rsidR="00985C97" w:rsidRDefault="00985C97" w:rsidP="00985C97">
      <w:pPr>
        <w:pStyle w:val="Titre2"/>
      </w:pPr>
      <w:r>
        <w:t xml:space="preserve">Mission 2 </w:t>
      </w:r>
      <w:r w:rsidRPr="00A8044F">
        <w:t>:</w:t>
      </w:r>
      <w:r>
        <w:t xml:space="preserve"> </w:t>
      </w:r>
      <w:r w:rsidR="00FE2243" w:rsidRPr="00A8044F">
        <w:t>Établir</w:t>
      </w:r>
      <w:r>
        <w:t xml:space="preserve"> les formalités d’embauche</w:t>
      </w:r>
    </w:p>
    <w:p w:rsidR="00985C97" w:rsidRDefault="00985C97" w:rsidP="00985C97">
      <w:pPr>
        <w:ind w:left="567"/>
        <w:jc w:val="both"/>
      </w:pPr>
      <w:r w:rsidRPr="00DD51F8">
        <w:t xml:space="preserve">Une des salariés, Armelle </w:t>
      </w:r>
      <w:proofErr w:type="spellStart"/>
      <w:r w:rsidRPr="00DD51F8">
        <w:t>Docin</w:t>
      </w:r>
      <w:proofErr w:type="spellEnd"/>
      <w:r w:rsidRPr="00DD51F8">
        <w:t>, a acquis l’ensemble de ses droits à la retraite, et souhai</w:t>
      </w:r>
      <w:r>
        <w:t xml:space="preserve">te donc partir de l’entreprise. </w:t>
      </w:r>
      <w:r w:rsidRPr="00DD51F8">
        <w:t>Afin que la transmission de ses savoirs soit effectuée, l’embauche d’un nouveau salarié, aura lieu avant le départ à la retraite.</w:t>
      </w:r>
    </w:p>
    <w:p w:rsidR="00985C97" w:rsidRDefault="00985C97" w:rsidP="00D305E2">
      <w:pPr>
        <w:ind w:left="567"/>
        <w:jc w:val="both"/>
      </w:pPr>
      <w:r w:rsidRPr="00DD51F8">
        <w:t xml:space="preserve">Simone </w:t>
      </w:r>
      <w:proofErr w:type="spellStart"/>
      <w:r w:rsidRPr="00DD51F8">
        <w:t>Secreta</w:t>
      </w:r>
      <w:proofErr w:type="spellEnd"/>
      <w:r w:rsidRPr="00DD51F8">
        <w:t>, va partir en congé maternité pour la naissance de son 3</w:t>
      </w:r>
      <w:r w:rsidRPr="00985C97">
        <w:t>ème</w:t>
      </w:r>
      <w:r>
        <w:t xml:space="preserve"> </w:t>
      </w:r>
      <w:r w:rsidRPr="00DD51F8">
        <w:t xml:space="preserve"> enfant, le 15 avril 2015. Il faut la remplacer pendant une période de 6 mois.</w:t>
      </w:r>
    </w:p>
    <w:p w:rsidR="00985C97" w:rsidRPr="00985C97" w:rsidRDefault="00985C97" w:rsidP="00985C97">
      <w:pPr>
        <w:ind w:firstLine="567"/>
        <w:jc w:val="both"/>
        <w:rPr>
          <w:b/>
        </w:rPr>
      </w:pPr>
      <w:r w:rsidRPr="00985C97">
        <w:rPr>
          <w:b/>
        </w:rPr>
        <w:t>Vous êtes chargés de procéder à l’ensemble des formalités d’embauche.</w:t>
      </w:r>
    </w:p>
    <w:p w:rsidR="00985C97" w:rsidRDefault="00985C97" w:rsidP="00985C97">
      <w:pPr>
        <w:rPr>
          <w:b/>
        </w:rPr>
      </w:pPr>
    </w:p>
    <w:p w:rsidR="00985C97" w:rsidRDefault="00985C97" w:rsidP="00D305E2">
      <w:pPr>
        <w:pStyle w:val="Titre2"/>
      </w:pPr>
      <w:r>
        <w:t xml:space="preserve">Mission 3 </w:t>
      </w:r>
      <w:r w:rsidRPr="00A8044F">
        <w:t>:</w:t>
      </w:r>
      <w:r>
        <w:t xml:space="preserve"> </w:t>
      </w:r>
      <w:r w:rsidRPr="00A8044F">
        <w:t>Assurer</w:t>
      </w:r>
      <w:r>
        <w:t xml:space="preserve"> le suivi des heures supplémentaires</w:t>
      </w:r>
    </w:p>
    <w:p w:rsidR="00985C97" w:rsidRPr="00DD51F8" w:rsidRDefault="00985C97" w:rsidP="00D305E2">
      <w:pPr>
        <w:ind w:left="567"/>
        <w:jc w:val="both"/>
      </w:pPr>
      <w:r>
        <w:t xml:space="preserve">L’entreprise a pour habitude, si nécessaire, de recourir aux heures supplémentaires. Des relevés d’heures sont faits toutes les semaines par les cadres administratifs : Patrick Laurent pour le pôle commercial, Gérald </w:t>
      </w:r>
      <w:proofErr w:type="spellStart"/>
      <w:r>
        <w:t>Fonta</w:t>
      </w:r>
      <w:proofErr w:type="spellEnd"/>
      <w:r>
        <w:t xml:space="preserve"> pour le pôle logistique, et Jacques Vial pour le pôle administratif. Joëlle </w:t>
      </w:r>
      <w:proofErr w:type="spellStart"/>
      <w:r>
        <w:t>Renaudet</w:t>
      </w:r>
      <w:proofErr w:type="spellEnd"/>
      <w:r>
        <w:t xml:space="preserve"> est chargée de les centraliser.</w:t>
      </w:r>
    </w:p>
    <w:p w:rsidR="00985C97" w:rsidRPr="00985C97" w:rsidRDefault="00985C97" w:rsidP="00985C97">
      <w:pPr>
        <w:ind w:left="567"/>
        <w:jc w:val="both"/>
        <w:rPr>
          <w:b/>
        </w:rPr>
      </w:pPr>
      <w:r w:rsidRPr="00985C97">
        <w:rPr>
          <w:b/>
        </w:rPr>
        <w:t>Vous êtes chargés de procéder à la mise en place d’une procédure de centralisation automatisée  des heures supplémentaires.</w:t>
      </w:r>
    </w:p>
    <w:p w:rsidR="00985C97" w:rsidRPr="00985C97" w:rsidRDefault="00985C97" w:rsidP="00985C97">
      <w:pPr>
        <w:ind w:left="567"/>
        <w:jc w:val="both"/>
      </w:pPr>
    </w:p>
    <w:p w:rsidR="00985C97" w:rsidRDefault="00985C97" w:rsidP="00D305E2">
      <w:pPr>
        <w:pStyle w:val="Titre2"/>
      </w:pPr>
      <w:r>
        <w:t xml:space="preserve">Mission 4 </w:t>
      </w:r>
      <w:r w:rsidRPr="00A8044F">
        <w:t>:</w:t>
      </w:r>
      <w:r>
        <w:t xml:space="preserve"> </w:t>
      </w:r>
      <w:r w:rsidRPr="00A8044F">
        <w:t>Gérer</w:t>
      </w:r>
      <w:r>
        <w:t xml:space="preserve"> les absences pour congés ou maladie</w:t>
      </w:r>
    </w:p>
    <w:p w:rsidR="00985C97" w:rsidRDefault="00985C97" w:rsidP="00985C97">
      <w:pPr>
        <w:ind w:left="567"/>
        <w:jc w:val="both"/>
      </w:pPr>
      <w:r>
        <w:t xml:space="preserve">Armelle </w:t>
      </w:r>
      <w:proofErr w:type="spellStart"/>
      <w:r>
        <w:t>Dorcin</w:t>
      </w:r>
      <w:proofErr w:type="spellEnd"/>
      <w:r>
        <w:t xml:space="preserve">, secrétaire de direction et assistante du Directeur général et financier est en charge de la gestion des congés payés. </w:t>
      </w:r>
    </w:p>
    <w:p w:rsidR="00985C97" w:rsidRDefault="00985C97" w:rsidP="00985C97">
      <w:pPr>
        <w:ind w:left="567"/>
        <w:jc w:val="both"/>
      </w:pPr>
      <w:r>
        <w:t xml:space="preserve">Joëlle </w:t>
      </w:r>
      <w:proofErr w:type="spellStart"/>
      <w:r>
        <w:t>Renaudet</w:t>
      </w:r>
      <w:proofErr w:type="spellEnd"/>
      <w:r>
        <w:t xml:space="preserve"> gère les différentes absences pour l’ensemble des salariés. Elle note sur un registre, les jours et heures non travaillés par les salariés, ainsi que les motifs d’absence.</w:t>
      </w:r>
    </w:p>
    <w:p w:rsidR="00985C97" w:rsidRDefault="00985C97" w:rsidP="00985C97">
      <w:pPr>
        <w:ind w:left="567"/>
        <w:jc w:val="both"/>
      </w:pPr>
      <w:r>
        <w:t>L’entreprise utilise les méthodes suivantes :</w:t>
      </w:r>
    </w:p>
    <w:p w:rsidR="00985C97" w:rsidRDefault="00985C97" w:rsidP="00985C97">
      <w:pPr>
        <w:ind w:left="567"/>
        <w:jc w:val="both"/>
      </w:pPr>
      <w:r>
        <w:t>Pour le calcul des absences, la méthode des heures réelles travaillées (7h par jour). Attention, l’entreprise a une amplitude horaire d’ouverture plus importante.</w:t>
      </w:r>
    </w:p>
    <w:p w:rsidR="00985C97" w:rsidRPr="00DD51F8" w:rsidRDefault="00985C97" w:rsidP="00D305E2">
      <w:pPr>
        <w:ind w:left="567"/>
        <w:jc w:val="both"/>
      </w:pPr>
      <w:r>
        <w:t>Pour le calcul de l’indemnité congés payés, la méthode du maintien du salaire</w:t>
      </w:r>
    </w:p>
    <w:p w:rsidR="00985C97" w:rsidRPr="00985C97" w:rsidRDefault="00985C97" w:rsidP="00985C97">
      <w:pPr>
        <w:ind w:left="567"/>
        <w:jc w:val="both"/>
        <w:rPr>
          <w:b/>
        </w:rPr>
      </w:pPr>
      <w:r w:rsidRPr="00985C97">
        <w:rPr>
          <w:b/>
        </w:rPr>
        <w:t xml:space="preserve">Vous êtes chargés de l’intégration de la gestion des absences dans le </w:t>
      </w:r>
      <w:proofErr w:type="spellStart"/>
      <w:r w:rsidRPr="00985C97">
        <w:rPr>
          <w:b/>
        </w:rPr>
        <w:t>PGI</w:t>
      </w:r>
      <w:proofErr w:type="spellEnd"/>
      <w:r w:rsidRPr="00985C97">
        <w:rPr>
          <w:b/>
        </w:rPr>
        <w:t>.</w:t>
      </w:r>
    </w:p>
    <w:p w:rsidR="00985C97" w:rsidRDefault="00985C97" w:rsidP="00985C97">
      <w:pPr>
        <w:rPr>
          <w:b/>
        </w:rPr>
      </w:pPr>
    </w:p>
    <w:p w:rsidR="00985C97" w:rsidRDefault="00985C97" w:rsidP="00D305E2">
      <w:pPr>
        <w:pStyle w:val="Titre2"/>
      </w:pPr>
      <w:r>
        <w:t xml:space="preserve">Mission 5 </w:t>
      </w:r>
      <w:r w:rsidRPr="00A8044F">
        <w:t>:</w:t>
      </w:r>
      <w:r>
        <w:t xml:space="preserve"> </w:t>
      </w:r>
      <w:r w:rsidRPr="00A8044F">
        <w:t>Renseigner</w:t>
      </w:r>
      <w:r>
        <w:t xml:space="preserve"> les éléments personnels de la paie</w:t>
      </w:r>
    </w:p>
    <w:p w:rsidR="00985C97" w:rsidRPr="00985C97" w:rsidRDefault="00985C97" w:rsidP="00985C97">
      <w:pPr>
        <w:ind w:left="567"/>
        <w:jc w:val="both"/>
        <w:rPr>
          <w:b/>
        </w:rPr>
      </w:pPr>
      <w:r w:rsidRPr="00985C97">
        <w:rPr>
          <w:b/>
        </w:rPr>
        <w:t>Vous êtes chargés d’établir la paie d’avril pour l’ensemble des salariés en tenant compte des particularités de chacun.</w:t>
      </w:r>
    </w:p>
    <w:p w:rsidR="00985C97" w:rsidRPr="00985C97" w:rsidRDefault="00985C97" w:rsidP="00985C97">
      <w:pPr>
        <w:ind w:left="567"/>
        <w:jc w:val="both"/>
      </w:pPr>
    </w:p>
    <w:p w:rsidR="00985C97" w:rsidRDefault="00985C97" w:rsidP="00D305E2">
      <w:pPr>
        <w:pStyle w:val="Titre2"/>
      </w:pPr>
      <w:r>
        <w:lastRenderedPageBreak/>
        <w:t xml:space="preserve">Mission 6 </w:t>
      </w:r>
      <w:r w:rsidRPr="00A8044F">
        <w:t>:</w:t>
      </w:r>
      <w:r>
        <w:t xml:space="preserve"> </w:t>
      </w:r>
      <w:r w:rsidRPr="00A8044F">
        <w:t>Contrôler</w:t>
      </w:r>
      <w:r>
        <w:t xml:space="preserve"> et enregistrer les bulletins de paie</w:t>
      </w:r>
    </w:p>
    <w:p w:rsidR="00985C97" w:rsidRDefault="00985C97" w:rsidP="00D305E2">
      <w:pPr>
        <w:ind w:left="567"/>
        <w:jc w:val="both"/>
      </w:pPr>
      <w:r>
        <w:t xml:space="preserve">L’élaboration des bulletins de paie et leur comptabilisation constitue l’aboutissement de toutes les missions précédentes. </w:t>
      </w:r>
    </w:p>
    <w:p w:rsidR="00985C97" w:rsidRPr="00985C97" w:rsidRDefault="00985C97" w:rsidP="00985C97">
      <w:pPr>
        <w:ind w:left="567"/>
        <w:jc w:val="both"/>
        <w:rPr>
          <w:b/>
        </w:rPr>
      </w:pPr>
      <w:r w:rsidRPr="00985C97">
        <w:rPr>
          <w:b/>
        </w:rPr>
        <w:t>Vous êtes chargés de contrôler et d’enregistrer la paie d’avril.</w:t>
      </w:r>
    </w:p>
    <w:p w:rsidR="00985C97" w:rsidRDefault="00985C97" w:rsidP="00985C97">
      <w:pPr>
        <w:rPr>
          <w:b/>
        </w:rPr>
      </w:pPr>
    </w:p>
    <w:p w:rsidR="00985C97" w:rsidRDefault="00985C97" w:rsidP="00D305E2">
      <w:pPr>
        <w:pStyle w:val="Titre2"/>
      </w:pPr>
      <w:r>
        <w:t xml:space="preserve">Mission 7 </w:t>
      </w:r>
      <w:r w:rsidRPr="00A8044F">
        <w:t>:</w:t>
      </w:r>
      <w:r>
        <w:t xml:space="preserve"> </w:t>
      </w:r>
      <w:r w:rsidR="00FE2243" w:rsidRPr="00A8044F">
        <w:t>Établir</w:t>
      </w:r>
      <w:r>
        <w:t xml:space="preserve"> et transmettre les déclarations sociales</w:t>
      </w:r>
    </w:p>
    <w:p w:rsidR="00985C97" w:rsidRDefault="00FE2243" w:rsidP="00D305E2">
      <w:pPr>
        <w:ind w:left="567"/>
        <w:jc w:val="both"/>
      </w:pPr>
      <w:r>
        <w:t>À</w:t>
      </w:r>
      <w:r w:rsidR="00985C97">
        <w:t xml:space="preserve"> chaque fin de période, il faut établir et transmettre les déclarations sociales aux différents organismes</w:t>
      </w:r>
    </w:p>
    <w:p w:rsidR="00985C97" w:rsidRPr="00985C97" w:rsidRDefault="00985C97" w:rsidP="00985C97">
      <w:pPr>
        <w:ind w:left="567"/>
        <w:jc w:val="both"/>
        <w:rPr>
          <w:b/>
        </w:rPr>
      </w:pPr>
      <w:r w:rsidRPr="00985C97">
        <w:rPr>
          <w:b/>
        </w:rPr>
        <w:t>Vous êtes chargés de contrôler les informations transmises aux organismes sociaux.</w:t>
      </w:r>
    </w:p>
    <w:p w:rsidR="00985C97" w:rsidRDefault="00985C97" w:rsidP="00985C97">
      <w:pPr>
        <w:rPr>
          <w:b/>
        </w:rPr>
      </w:pPr>
    </w:p>
    <w:p w:rsidR="00985C97" w:rsidRDefault="00985C97" w:rsidP="00D305E2">
      <w:pPr>
        <w:pStyle w:val="Titre2"/>
      </w:pPr>
      <w:r>
        <w:t xml:space="preserve">Mission 8 </w:t>
      </w:r>
      <w:r w:rsidRPr="00A8044F">
        <w:t>:</w:t>
      </w:r>
      <w:r>
        <w:t xml:space="preserve"> </w:t>
      </w:r>
      <w:r w:rsidR="00FE2243" w:rsidRPr="00A8044F">
        <w:t>Établir</w:t>
      </w:r>
      <w:r>
        <w:t xml:space="preserve"> les formalités de départ</w:t>
      </w:r>
    </w:p>
    <w:p w:rsidR="00985C97" w:rsidRDefault="00985C97" w:rsidP="00D305E2">
      <w:pPr>
        <w:ind w:left="567"/>
        <w:jc w:val="both"/>
      </w:pPr>
      <w:r>
        <w:t xml:space="preserve">Fin mai, trois salariés vont </w:t>
      </w:r>
      <w:r w:rsidR="00FE2243">
        <w:t>quitter</w:t>
      </w:r>
      <w:r>
        <w:t xml:space="preserve"> l’entreprise pour diverses raisons</w:t>
      </w:r>
    </w:p>
    <w:p w:rsidR="00985C97" w:rsidRPr="00985C97" w:rsidRDefault="00985C97" w:rsidP="00985C97">
      <w:pPr>
        <w:ind w:left="567"/>
        <w:jc w:val="both"/>
      </w:pPr>
      <w:r w:rsidRPr="00985C97">
        <w:rPr>
          <w:b/>
        </w:rPr>
        <w:t>Vous êtes chargés de procéder à l’ensemble des formalités de départ.</w:t>
      </w:r>
    </w:p>
    <w:p w:rsidR="00985C97" w:rsidRDefault="00985C97" w:rsidP="00985C97">
      <w:pPr>
        <w:rPr>
          <w:b/>
        </w:rPr>
      </w:pPr>
    </w:p>
    <w:p w:rsidR="00985C97" w:rsidRDefault="00985C97" w:rsidP="00D305E2">
      <w:pPr>
        <w:pStyle w:val="Titre2"/>
      </w:pPr>
      <w:r>
        <w:t xml:space="preserve">Mission 9 </w:t>
      </w:r>
      <w:r w:rsidRPr="00A8044F">
        <w:t>:</w:t>
      </w:r>
      <w:r>
        <w:t xml:space="preserve"> </w:t>
      </w:r>
      <w:r w:rsidRPr="00A8044F">
        <w:t>Veille</w:t>
      </w:r>
      <w:r>
        <w:t xml:space="preserve"> sociale</w:t>
      </w:r>
    </w:p>
    <w:p w:rsidR="00985C97" w:rsidRDefault="00985C97" w:rsidP="00D305E2">
      <w:pPr>
        <w:ind w:left="567"/>
        <w:jc w:val="both"/>
      </w:pPr>
      <w:r>
        <w:t xml:space="preserve">Cynthia </w:t>
      </w:r>
      <w:proofErr w:type="spellStart"/>
      <w:r>
        <w:t>PLONSA</w:t>
      </w:r>
      <w:proofErr w:type="spellEnd"/>
      <w:r>
        <w:t xml:space="preserve"> s’étonne que son salaire soit payer par chèque et non pas par virement. </w:t>
      </w:r>
    </w:p>
    <w:p w:rsidR="00985C97" w:rsidRPr="00D305E2" w:rsidRDefault="00985C97" w:rsidP="00985C97">
      <w:pPr>
        <w:ind w:left="567"/>
        <w:jc w:val="both"/>
        <w:rPr>
          <w:b/>
        </w:rPr>
      </w:pPr>
      <w:r w:rsidRPr="00D305E2">
        <w:rPr>
          <w:b/>
        </w:rPr>
        <w:t>Vous êtes chargés de vérifier la validité d’un règlement par chèque.</w:t>
      </w:r>
    </w:p>
    <w:p w:rsidR="002E15D9" w:rsidRDefault="002E15D9">
      <w:pPr>
        <w:rPr>
          <w:b/>
          <w:u w:val="single"/>
        </w:rPr>
      </w:pPr>
    </w:p>
    <w:p w:rsidR="005B44C2" w:rsidRDefault="005B44C2" w:rsidP="00C765A1">
      <w:pPr>
        <w:pStyle w:val="Titre1"/>
      </w:pPr>
      <w:r>
        <w:t xml:space="preserve">Les </w:t>
      </w:r>
      <w:r w:rsidR="00C765A1">
        <w:t xml:space="preserve">Compétences ciblées et les </w:t>
      </w:r>
      <w:r>
        <w:t>résultats attendus</w:t>
      </w:r>
      <w:r w:rsidRPr="004460E4">
        <w:t> :</w:t>
      </w:r>
    </w:p>
    <w:p w:rsidR="00C765A1" w:rsidRDefault="00C765A1" w:rsidP="00C765A1">
      <w:pPr>
        <w:pStyle w:val="Titre2"/>
      </w:pPr>
      <w:r>
        <w:t xml:space="preserve">Compétences principales de l'activité </w:t>
      </w:r>
      <w:r w:rsidR="00D305E2">
        <w:t>4.1, 4.2 et 4.3</w:t>
      </w:r>
      <w:r>
        <w:t xml:space="preserve"> :</w:t>
      </w:r>
    </w:p>
    <w:p w:rsidR="00C765A1" w:rsidRPr="00D305E2" w:rsidRDefault="00D305E2" w:rsidP="00C765A1">
      <w:pPr>
        <w:pStyle w:val="Paragraphedeliste"/>
        <w:numPr>
          <w:ilvl w:val="0"/>
          <w:numId w:val="26"/>
        </w:numPr>
        <w:ind w:left="426" w:right="-144"/>
        <w:rPr>
          <w:b/>
          <w:u w:val="single"/>
        </w:rPr>
      </w:pPr>
      <w:r>
        <w:t>Conduite de la veille sociale</w:t>
      </w:r>
      <w:r w:rsidR="000A1747">
        <w:t>.</w:t>
      </w:r>
    </w:p>
    <w:p w:rsidR="00D305E2" w:rsidRPr="000A1747" w:rsidRDefault="00D305E2" w:rsidP="00C765A1">
      <w:pPr>
        <w:pStyle w:val="Paragraphedeliste"/>
        <w:numPr>
          <w:ilvl w:val="0"/>
          <w:numId w:val="26"/>
        </w:numPr>
        <w:ind w:left="426" w:right="-144"/>
        <w:rPr>
          <w:b/>
          <w:u w:val="single"/>
        </w:rPr>
      </w:pPr>
      <w:r>
        <w:t>Produire et transmettre les documents sociaux obligatoires pour l’embauche et le départ</w:t>
      </w:r>
      <w:r w:rsidR="000A1747">
        <w:t>.</w:t>
      </w:r>
    </w:p>
    <w:p w:rsidR="000A1747" w:rsidRPr="000A1747" w:rsidRDefault="000A1747" w:rsidP="00C765A1">
      <w:pPr>
        <w:pStyle w:val="Paragraphedeliste"/>
        <w:numPr>
          <w:ilvl w:val="0"/>
          <w:numId w:val="26"/>
        </w:numPr>
        <w:ind w:left="426" w:right="-144"/>
        <w:rPr>
          <w:b/>
          <w:u w:val="single"/>
        </w:rPr>
      </w:pPr>
      <w:r>
        <w:t>Assurer le suivi des heures effectuées, des heures supplémentaires, des heures complémentaires et du repos éventuel dans le respect de la réglementation en vigueur.</w:t>
      </w:r>
    </w:p>
    <w:p w:rsidR="000A1747" w:rsidRPr="000A1747" w:rsidRDefault="000A1747" w:rsidP="00C765A1">
      <w:pPr>
        <w:pStyle w:val="Paragraphedeliste"/>
        <w:numPr>
          <w:ilvl w:val="0"/>
          <w:numId w:val="26"/>
        </w:numPr>
        <w:ind w:left="426" w:right="-144"/>
        <w:rPr>
          <w:b/>
          <w:u w:val="single"/>
        </w:rPr>
      </w:pPr>
      <w:r>
        <w:t>Assurer le suivi des absences et des congés dans le respect de la réglementation en vigueur.</w:t>
      </w:r>
    </w:p>
    <w:p w:rsidR="000A1747" w:rsidRDefault="000A1747" w:rsidP="00C765A1">
      <w:pPr>
        <w:pStyle w:val="Paragraphedeliste"/>
        <w:numPr>
          <w:ilvl w:val="0"/>
          <w:numId w:val="26"/>
        </w:numPr>
        <w:ind w:left="426" w:right="-144"/>
      </w:pPr>
      <w:r w:rsidRPr="000A1747">
        <w:t>Identifier les mentions, rubriques et montants figurant sur le bulletin de paie afin de préparer et de contrôler la validité des paramètres de paie</w:t>
      </w:r>
      <w:r>
        <w:t>.</w:t>
      </w:r>
    </w:p>
    <w:p w:rsidR="000A1747" w:rsidRDefault="000A1747" w:rsidP="00C765A1">
      <w:pPr>
        <w:pStyle w:val="Paragraphedeliste"/>
        <w:numPr>
          <w:ilvl w:val="0"/>
          <w:numId w:val="26"/>
        </w:numPr>
        <w:ind w:left="426" w:right="-144"/>
      </w:pPr>
      <w:r>
        <w:t>Renseigner les éléments personnels de la paie et en vérifier la cohérence.</w:t>
      </w:r>
    </w:p>
    <w:p w:rsidR="000A1747" w:rsidRDefault="00FE2243" w:rsidP="00C765A1">
      <w:pPr>
        <w:pStyle w:val="Paragraphedeliste"/>
        <w:numPr>
          <w:ilvl w:val="0"/>
          <w:numId w:val="26"/>
        </w:numPr>
        <w:ind w:left="426" w:right="-144"/>
      </w:pPr>
      <w:r>
        <w:t>Établir</w:t>
      </w:r>
      <w:r w:rsidR="000A1747">
        <w:t xml:space="preserve"> et transmettre les déclarations sociales et contrôler les informations transmises aux organismes sociaux.</w:t>
      </w:r>
    </w:p>
    <w:p w:rsidR="000A1747" w:rsidRPr="000A1747" w:rsidRDefault="000A1747" w:rsidP="000A1747">
      <w:pPr>
        <w:pStyle w:val="Paragraphedeliste"/>
        <w:numPr>
          <w:ilvl w:val="0"/>
          <w:numId w:val="26"/>
        </w:numPr>
        <w:ind w:left="426" w:right="-144"/>
      </w:pPr>
      <w:r>
        <w:t>Réaliser les enregistrements relatifs à la paie et contrôler la correspondance des écritures avec les documents sociaux.</w:t>
      </w:r>
    </w:p>
    <w:p w:rsidR="00C765A1" w:rsidRPr="00C765A1" w:rsidRDefault="00C765A1" w:rsidP="00C765A1">
      <w:pPr>
        <w:pStyle w:val="Paragraphedeliste"/>
        <w:ind w:left="426" w:right="-144"/>
        <w:rPr>
          <w:b/>
          <w:u w:val="single"/>
        </w:rPr>
      </w:pPr>
    </w:p>
    <w:p w:rsidR="00C765A1" w:rsidRPr="00C765A1" w:rsidRDefault="00C765A1" w:rsidP="00C765A1">
      <w:pPr>
        <w:pStyle w:val="Titre2"/>
        <w:rPr>
          <w:u w:val="single"/>
        </w:rPr>
      </w:pPr>
      <w:r>
        <w:t>Résultats attendus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832"/>
        <w:gridCol w:w="726"/>
        <w:gridCol w:w="7728"/>
      </w:tblGrid>
      <w:tr w:rsidR="000A1747" w:rsidRPr="00B945A2" w:rsidTr="000A1747">
        <w:trPr>
          <w:jc w:val="center"/>
        </w:trPr>
        <w:tc>
          <w:tcPr>
            <w:tcW w:w="448" w:type="pct"/>
            <w:shd w:val="clear" w:color="auto" w:fill="DBE5F1" w:themeFill="accent1" w:themeFillTint="33"/>
            <w:vAlign w:val="center"/>
          </w:tcPr>
          <w:p w:rsidR="000A1747" w:rsidRPr="00A6473A" w:rsidRDefault="000A1747" w:rsidP="000A1747">
            <w:pPr>
              <w:jc w:val="center"/>
              <w:rPr>
                <w:b/>
                <w:sz w:val="16"/>
                <w:szCs w:val="16"/>
              </w:rPr>
            </w:pPr>
            <w:r w:rsidRPr="00A6473A">
              <w:rPr>
                <w:b/>
                <w:sz w:val="16"/>
                <w:szCs w:val="16"/>
              </w:rPr>
              <w:t xml:space="preserve">Activité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1" w:type="pct"/>
            <w:shd w:val="clear" w:color="auto" w:fill="DBE5F1" w:themeFill="accent1" w:themeFillTint="33"/>
            <w:vAlign w:val="center"/>
          </w:tcPr>
          <w:p w:rsidR="000A1747" w:rsidRPr="00A6473A" w:rsidRDefault="000A1747" w:rsidP="000A1747">
            <w:pPr>
              <w:jc w:val="center"/>
              <w:rPr>
                <w:b/>
                <w:sz w:val="16"/>
                <w:szCs w:val="16"/>
              </w:rPr>
            </w:pPr>
            <w:r w:rsidRPr="00A6473A">
              <w:rPr>
                <w:b/>
                <w:sz w:val="16"/>
                <w:szCs w:val="16"/>
              </w:rPr>
              <w:t xml:space="preserve">Activité 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61" w:type="pct"/>
            <w:shd w:val="clear" w:color="auto" w:fill="DBE5F1" w:themeFill="accent1" w:themeFillTint="33"/>
            <w:vAlign w:val="center"/>
          </w:tcPr>
          <w:p w:rsidR="000A1747" w:rsidRPr="00B945A2" w:rsidRDefault="000A1747" w:rsidP="00B945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Résultats attendus</w:t>
            </w:r>
          </w:p>
        </w:tc>
      </w:tr>
      <w:tr w:rsidR="000A1747" w:rsidTr="000A1747">
        <w:trPr>
          <w:jc w:val="center"/>
        </w:trPr>
        <w:tc>
          <w:tcPr>
            <w:tcW w:w="448" w:type="pct"/>
            <w:vAlign w:val="center"/>
          </w:tcPr>
          <w:p w:rsidR="000A1747" w:rsidRPr="00A8562D" w:rsidRDefault="000A1747" w:rsidP="00A64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391" w:type="pct"/>
            <w:vAlign w:val="center"/>
          </w:tcPr>
          <w:p w:rsidR="000A1747" w:rsidRPr="00A8562D" w:rsidRDefault="00643EBF" w:rsidP="00A64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</w:t>
            </w:r>
          </w:p>
        </w:tc>
        <w:tc>
          <w:tcPr>
            <w:tcW w:w="4161" w:type="pct"/>
            <w:vAlign w:val="center"/>
          </w:tcPr>
          <w:p w:rsidR="00FD03DE" w:rsidRDefault="00FD03DE" w:rsidP="00D9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respect de la réglementation</w:t>
            </w:r>
          </w:p>
          <w:p w:rsidR="00066475" w:rsidRPr="00B945A2" w:rsidRDefault="00FD03DE" w:rsidP="00D9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communication écrite ou orale pour informer le salarié et les responsables concernés</w:t>
            </w:r>
          </w:p>
        </w:tc>
      </w:tr>
      <w:tr w:rsidR="000A1747" w:rsidTr="000A1747">
        <w:trPr>
          <w:jc w:val="center"/>
        </w:trPr>
        <w:tc>
          <w:tcPr>
            <w:tcW w:w="448" w:type="pct"/>
            <w:vAlign w:val="center"/>
          </w:tcPr>
          <w:p w:rsidR="000A1747" w:rsidRPr="00A8562D" w:rsidRDefault="000A1747" w:rsidP="00A64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</w:t>
            </w:r>
          </w:p>
        </w:tc>
        <w:tc>
          <w:tcPr>
            <w:tcW w:w="391" w:type="pct"/>
            <w:vAlign w:val="center"/>
          </w:tcPr>
          <w:p w:rsidR="000A1747" w:rsidRPr="00A8562D" w:rsidRDefault="00C612F9" w:rsidP="00A64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7.3.3</w:t>
            </w:r>
          </w:p>
        </w:tc>
        <w:tc>
          <w:tcPr>
            <w:tcW w:w="4161" w:type="pct"/>
            <w:vAlign w:val="center"/>
          </w:tcPr>
          <w:p w:rsidR="000A1747" w:rsidRDefault="00FD03DE" w:rsidP="00D962A5">
            <w:pPr>
              <w:rPr>
                <w:sz w:val="20"/>
                <w:szCs w:val="20"/>
              </w:rPr>
            </w:pPr>
            <w:r w:rsidRPr="00FD03DE">
              <w:rPr>
                <w:sz w:val="20"/>
                <w:szCs w:val="20"/>
              </w:rPr>
              <w:t>Le rensei</w:t>
            </w:r>
            <w:r>
              <w:rPr>
                <w:sz w:val="20"/>
                <w:szCs w:val="20"/>
              </w:rPr>
              <w:t>gnement et le contrôle des documents d’embauche et de départ</w:t>
            </w:r>
          </w:p>
          <w:p w:rsidR="00FD03DE" w:rsidRDefault="00FD03DE" w:rsidP="00D9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communication des informations aux salariés et aux organismes concernées</w:t>
            </w:r>
          </w:p>
          <w:p w:rsidR="00FD03DE" w:rsidRPr="00FD03DE" w:rsidRDefault="00066475" w:rsidP="00D962A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L’u</w:t>
            </w:r>
            <w:r w:rsidR="00FD03DE">
              <w:rPr>
                <w:i/>
                <w:sz w:val="20"/>
                <w:szCs w:val="20"/>
              </w:rPr>
              <w:t>tilisation du module paie d’un progiciel de gestion intégré</w:t>
            </w:r>
          </w:p>
        </w:tc>
      </w:tr>
      <w:tr w:rsidR="000A1747" w:rsidTr="000A1747">
        <w:trPr>
          <w:jc w:val="center"/>
        </w:trPr>
        <w:tc>
          <w:tcPr>
            <w:tcW w:w="448" w:type="pct"/>
            <w:vAlign w:val="center"/>
          </w:tcPr>
          <w:p w:rsidR="000A1747" w:rsidRPr="00A8562D" w:rsidRDefault="000A1747" w:rsidP="00A64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</w:t>
            </w:r>
          </w:p>
        </w:tc>
        <w:tc>
          <w:tcPr>
            <w:tcW w:w="391" w:type="pct"/>
            <w:vAlign w:val="center"/>
          </w:tcPr>
          <w:p w:rsidR="000A1747" w:rsidRDefault="00643EBF" w:rsidP="00A64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7.1.3</w:t>
            </w:r>
          </w:p>
          <w:p w:rsidR="00C612F9" w:rsidRPr="00A8562D" w:rsidRDefault="00C612F9" w:rsidP="00A64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7.2.1</w:t>
            </w:r>
          </w:p>
        </w:tc>
        <w:tc>
          <w:tcPr>
            <w:tcW w:w="4161" w:type="pct"/>
            <w:vAlign w:val="center"/>
          </w:tcPr>
          <w:p w:rsidR="000A1747" w:rsidRDefault="00FD03DE" w:rsidP="00D962A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Une utilisation du tableur adaptée à la mise à jour des tableaux de suivi</w:t>
            </w:r>
          </w:p>
          <w:p w:rsidR="00FD03DE" w:rsidRPr="00FD03DE" w:rsidRDefault="00066475" w:rsidP="00D962A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L’utilisation</w:t>
            </w:r>
            <w:r w:rsidR="00FD03DE">
              <w:rPr>
                <w:i/>
                <w:sz w:val="20"/>
                <w:szCs w:val="20"/>
              </w:rPr>
              <w:t xml:space="preserve"> du module paie d’un progiciel de gestion intégré</w:t>
            </w:r>
          </w:p>
        </w:tc>
      </w:tr>
      <w:tr w:rsidR="000A1747" w:rsidTr="000A1747">
        <w:trPr>
          <w:jc w:val="center"/>
        </w:trPr>
        <w:tc>
          <w:tcPr>
            <w:tcW w:w="448" w:type="pct"/>
            <w:vAlign w:val="center"/>
          </w:tcPr>
          <w:p w:rsidR="000A1747" w:rsidRPr="00A8562D" w:rsidRDefault="000A1747" w:rsidP="00A64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</w:t>
            </w:r>
          </w:p>
        </w:tc>
        <w:tc>
          <w:tcPr>
            <w:tcW w:w="391" w:type="pct"/>
            <w:vAlign w:val="center"/>
          </w:tcPr>
          <w:p w:rsidR="000A1747" w:rsidRPr="00A8562D" w:rsidRDefault="00C612F9" w:rsidP="00A64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7.3.3</w:t>
            </w:r>
          </w:p>
        </w:tc>
        <w:tc>
          <w:tcPr>
            <w:tcW w:w="4161" w:type="pct"/>
            <w:vAlign w:val="center"/>
          </w:tcPr>
          <w:p w:rsidR="000A1747" w:rsidRDefault="00FD03DE" w:rsidP="00D9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Identification des différents motifs d’absences des salariés</w:t>
            </w:r>
          </w:p>
          <w:p w:rsidR="00FD03DE" w:rsidRDefault="00FD03DE" w:rsidP="00D9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communication des informations aux prestataires de paie et aux salariés</w:t>
            </w:r>
          </w:p>
          <w:p w:rsidR="00FD03DE" w:rsidRDefault="00FD03DE" w:rsidP="00D9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respect des procédures, de la réglementation pour le traitement administratif de l’absence d’un salarié</w:t>
            </w:r>
          </w:p>
          <w:p w:rsidR="00FD03DE" w:rsidRPr="00FD03DE" w:rsidRDefault="00066475" w:rsidP="00D962A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L’utilisation</w:t>
            </w:r>
            <w:r w:rsidR="00FD03DE">
              <w:rPr>
                <w:i/>
                <w:sz w:val="20"/>
                <w:szCs w:val="20"/>
              </w:rPr>
              <w:t xml:space="preserve"> du module paie d’un progiciel de gestion intégré</w:t>
            </w:r>
          </w:p>
        </w:tc>
      </w:tr>
      <w:tr w:rsidR="000A1747" w:rsidTr="000A1747">
        <w:trPr>
          <w:jc w:val="center"/>
        </w:trPr>
        <w:tc>
          <w:tcPr>
            <w:tcW w:w="448" w:type="pct"/>
            <w:vAlign w:val="center"/>
          </w:tcPr>
          <w:p w:rsidR="000A1747" w:rsidRPr="00A8562D" w:rsidRDefault="000A1747" w:rsidP="00A64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</w:t>
            </w:r>
          </w:p>
        </w:tc>
        <w:tc>
          <w:tcPr>
            <w:tcW w:w="391" w:type="pct"/>
            <w:vAlign w:val="center"/>
          </w:tcPr>
          <w:p w:rsidR="000A1747" w:rsidRPr="00A8562D" w:rsidRDefault="00C612F9" w:rsidP="00A64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7.3.3</w:t>
            </w:r>
          </w:p>
        </w:tc>
        <w:tc>
          <w:tcPr>
            <w:tcW w:w="4161" w:type="pct"/>
            <w:vAlign w:val="center"/>
          </w:tcPr>
          <w:p w:rsidR="000A1747" w:rsidRDefault="00FD03DE" w:rsidP="00D9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contrôle de la validité des informations et le contrôle de la cohérence d’un bulletin de paie</w:t>
            </w:r>
          </w:p>
          <w:p w:rsidR="00FD03DE" w:rsidRPr="00FD03DE" w:rsidRDefault="00FD03DE" w:rsidP="00D962A5">
            <w:pPr>
              <w:rPr>
                <w:i/>
                <w:sz w:val="20"/>
                <w:szCs w:val="20"/>
              </w:rPr>
            </w:pPr>
            <w:r w:rsidRPr="00FD03DE">
              <w:rPr>
                <w:i/>
                <w:sz w:val="20"/>
                <w:szCs w:val="20"/>
              </w:rPr>
              <w:lastRenderedPageBreak/>
              <w:t xml:space="preserve">La mise à jour et le contrôle des données du module paie d’un </w:t>
            </w:r>
            <w:proofErr w:type="spellStart"/>
            <w:r w:rsidRPr="00FD03DE">
              <w:rPr>
                <w:i/>
                <w:sz w:val="20"/>
                <w:szCs w:val="20"/>
              </w:rPr>
              <w:t>PGI</w:t>
            </w:r>
            <w:proofErr w:type="spellEnd"/>
          </w:p>
        </w:tc>
      </w:tr>
      <w:tr w:rsidR="000A1747" w:rsidTr="000A1747">
        <w:trPr>
          <w:jc w:val="center"/>
        </w:trPr>
        <w:tc>
          <w:tcPr>
            <w:tcW w:w="448" w:type="pct"/>
            <w:vAlign w:val="center"/>
          </w:tcPr>
          <w:p w:rsidR="000A1747" w:rsidRPr="00A8562D" w:rsidRDefault="000A1747" w:rsidP="00A64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4.3.2</w:t>
            </w:r>
          </w:p>
        </w:tc>
        <w:tc>
          <w:tcPr>
            <w:tcW w:w="391" w:type="pct"/>
            <w:vAlign w:val="center"/>
          </w:tcPr>
          <w:p w:rsidR="000A1747" w:rsidRDefault="00C612F9" w:rsidP="00A64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7.2.1</w:t>
            </w:r>
          </w:p>
          <w:p w:rsidR="00C612F9" w:rsidRPr="00A8562D" w:rsidRDefault="00C612F9" w:rsidP="00A64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7.3.3</w:t>
            </w:r>
          </w:p>
        </w:tc>
        <w:tc>
          <w:tcPr>
            <w:tcW w:w="4161" w:type="pct"/>
            <w:vAlign w:val="center"/>
          </w:tcPr>
          <w:p w:rsidR="000A1747" w:rsidRDefault="00FD03DE" w:rsidP="00D9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traitements pour la réalisation</w:t>
            </w:r>
            <w:r w:rsidR="00360643">
              <w:rPr>
                <w:sz w:val="20"/>
                <w:szCs w:val="20"/>
              </w:rPr>
              <w:t xml:space="preserve"> des bulletins de paie, en conformité avec la réglementation</w:t>
            </w:r>
            <w:r w:rsidR="00066475">
              <w:rPr>
                <w:sz w:val="20"/>
                <w:szCs w:val="20"/>
              </w:rPr>
              <w:t> ;</w:t>
            </w:r>
          </w:p>
          <w:p w:rsidR="00066475" w:rsidRDefault="00066475" w:rsidP="00D9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contrôles internes des éléments personnels à partir des bulletins de paie édités</w:t>
            </w:r>
          </w:p>
          <w:p w:rsidR="00066475" w:rsidRDefault="00066475" w:rsidP="00D962A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L’utilisation du module paie d’un progiciel de gestion intégré pour mettre à jour les données personnelles de paie</w:t>
            </w:r>
          </w:p>
          <w:p w:rsidR="00066475" w:rsidRPr="00066475" w:rsidRDefault="00066475" w:rsidP="00D962A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Une utilisation du tableur adaptée aux besoins de l’utilisateur pour le calcul et la saisie des éléments personnel de paie</w:t>
            </w:r>
          </w:p>
        </w:tc>
      </w:tr>
      <w:tr w:rsidR="000A1747" w:rsidTr="000A1747">
        <w:trPr>
          <w:jc w:val="center"/>
        </w:trPr>
        <w:tc>
          <w:tcPr>
            <w:tcW w:w="448" w:type="pct"/>
            <w:vAlign w:val="center"/>
          </w:tcPr>
          <w:p w:rsidR="000A1747" w:rsidRPr="00A8562D" w:rsidRDefault="000A1747" w:rsidP="00A64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4.3.3</w:t>
            </w:r>
          </w:p>
        </w:tc>
        <w:tc>
          <w:tcPr>
            <w:tcW w:w="391" w:type="pct"/>
            <w:vAlign w:val="center"/>
          </w:tcPr>
          <w:p w:rsidR="000A1747" w:rsidRPr="00A8562D" w:rsidRDefault="00C612F9" w:rsidP="00A64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7.3.3</w:t>
            </w:r>
          </w:p>
        </w:tc>
        <w:tc>
          <w:tcPr>
            <w:tcW w:w="4161" w:type="pct"/>
            <w:vAlign w:val="center"/>
          </w:tcPr>
          <w:p w:rsidR="000A1747" w:rsidRDefault="00066475" w:rsidP="00D9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L’exactitude et la conformité des traitements pour l’établissement, le contrôle et la transmission des déclarations sociales</w:t>
            </w:r>
          </w:p>
          <w:p w:rsidR="00066475" w:rsidRPr="00066475" w:rsidRDefault="00066475" w:rsidP="00D962A5">
            <w:pPr>
              <w:rPr>
                <w:i/>
                <w:sz w:val="20"/>
                <w:szCs w:val="20"/>
              </w:rPr>
            </w:pPr>
            <w:r w:rsidRPr="00066475">
              <w:rPr>
                <w:i/>
                <w:sz w:val="20"/>
                <w:szCs w:val="20"/>
              </w:rPr>
              <w:t xml:space="preserve">L’utilisation des données du module paie d’un </w:t>
            </w:r>
            <w:proofErr w:type="spellStart"/>
            <w:r w:rsidRPr="00066475">
              <w:rPr>
                <w:i/>
                <w:sz w:val="20"/>
                <w:szCs w:val="20"/>
              </w:rPr>
              <w:t>PGI</w:t>
            </w:r>
            <w:proofErr w:type="spellEnd"/>
            <w:r w:rsidRPr="00066475">
              <w:rPr>
                <w:i/>
                <w:sz w:val="20"/>
                <w:szCs w:val="20"/>
              </w:rPr>
              <w:t xml:space="preserve"> pour établir les déclarations sociales</w:t>
            </w:r>
          </w:p>
        </w:tc>
      </w:tr>
      <w:tr w:rsidR="000A1747" w:rsidTr="000A1747">
        <w:trPr>
          <w:jc w:val="center"/>
        </w:trPr>
        <w:tc>
          <w:tcPr>
            <w:tcW w:w="448" w:type="pct"/>
            <w:vAlign w:val="center"/>
          </w:tcPr>
          <w:p w:rsidR="000A1747" w:rsidRPr="00A8562D" w:rsidRDefault="000A1747" w:rsidP="00A64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4.3.4</w:t>
            </w:r>
          </w:p>
        </w:tc>
        <w:tc>
          <w:tcPr>
            <w:tcW w:w="391" w:type="pct"/>
            <w:vAlign w:val="center"/>
          </w:tcPr>
          <w:p w:rsidR="000A1747" w:rsidRDefault="00C612F9" w:rsidP="00A64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7.3.1</w:t>
            </w:r>
          </w:p>
          <w:p w:rsidR="00C612F9" w:rsidRPr="00A8562D" w:rsidRDefault="00C612F9" w:rsidP="00A64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7.3.2</w:t>
            </w:r>
          </w:p>
        </w:tc>
        <w:tc>
          <w:tcPr>
            <w:tcW w:w="4161" w:type="pct"/>
            <w:vAlign w:val="center"/>
          </w:tcPr>
          <w:p w:rsidR="000A1747" w:rsidRDefault="00066475" w:rsidP="00D96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L’exactitude et la conformité des enregistrements comptables effectués,</w:t>
            </w:r>
          </w:p>
          <w:p w:rsidR="00066475" w:rsidRPr="00066475" w:rsidRDefault="00066475" w:rsidP="00D962A5">
            <w:pPr>
              <w:rPr>
                <w:i/>
                <w:sz w:val="20"/>
                <w:szCs w:val="20"/>
              </w:rPr>
            </w:pPr>
            <w:r w:rsidRPr="00066475">
              <w:rPr>
                <w:i/>
                <w:sz w:val="20"/>
                <w:szCs w:val="20"/>
              </w:rPr>
              <w:t xml:space="preserve">L’utilisation d’un </w:t>
            </w:r>
            <w:proofErr w:type="spellStart"/>
            <w:r w:rsidRPr="00066475">
              <w:rPr>
                <w:i/>
                <w:sz w:val="20"/>
                <w:szCs w:val="20"/>
              </w:rPr>
              <w:t>PGI</w:t>
            </w:r>
            <w:proofErr w:type="spellEnd"/>
            <w:r w:rsidRPr="00066475">
              <w:rPr>
                <w:i/>
                <w:sz w:val="20"/>
                <w:szCs w:val="20"/>
              </w:rPr>
              <w:t xml:space="preserve"> pour effectuer les enregistrements des écritures, les contrôler et mettre à jour les données</w:t>
            </w:r>
          </w:p>
          <w:p w:rsidR="00066475" w:rsidRPr="00066475" w:rsidRDefault="00066475" w:rsidP="00D962A5">
            <w:pPr>
              <w:rPr>
                <w:i/>
                <w:sz w:val="20"/>
                <w:szCs w:val="20"/>
              </w:rPr>
            </w:pPr>
            <w:r w:rsidRPr="00066475">
              <w:rPr>
                <w:i/>
                <w:sz w:val="20"/>
                <w:szCs w:val="20"/>
              </w:rPr>
              <w:t>Des propositions de paramétrage précises et pertinentes au regard des besoins</w:t>
            </w:r>
          </w:p>
        </w:tc>
      </w:tr>
    </w:tbl>
    <w:p w:rsidR="00800A8C" w:rsidRPr="005B44C2" w:rsidRDefault="00800A8C" w:rsidP="00800A8C">
      <w:pPr>
        <w:jc w:val="both"/>
        <w:rPr>
          <w:i/>
        </w:rPr>
      </w:pPr>
    </w:p>
    <w:p w:rsidR="002E15D9" w:rsidRDefault="002E15D9" w:rsidP="00FE2243">
      <w:pPr>
        <w:spacing w:after="200" w:line="276" w:lineRule="auto"/>
        <w:rPr>
          <w:b/>
          <w:u w:val="single"/>
        </w:rPr>
      </w:pPr>
    </w:p>
    <w:p w:rsidR="005B44C2" w:rsidRPr="004460E4" w:rsidRDefault="005B44C2" w:rsidP="00C765A1">
      <w:pPr>
        <w:pStyle w:val="Titre1"/>
      </w:pPr>
      <w:r>
        <w:t>Les productions attendues</w:t>
      </w:r>
      <w:r w:rsidRPr="004460E4">
        <w:t> :</w:t>
      </w:r>
    </w:p>
    <w:p w:rsidR="005B44C2" w:rsidRDefault="000A1747" w:rsidP="00D305E2">
      <w:pPr>
        <w:pStyle w:val="Paragraphedeliste"/>
        <w:numPr>
          <w:ilvl w:val="0"/>
          <w:numId w:val="28"/>
        </w:numPr>
        <w:spacing w:after="120"/>
        <w:jc w:val="both"/>
      </w:pPr>
      <w:r>
        <w:t>Une m</w:t>
      </w:r>
      <w:r w:rsidR="00D305E2">
        <w:t>ise à jour des données nécessaires à la gestion des ressources humaines</w:t>
      </w:r>
    </w:p>
    <w:p w:rsidR="00D305E2" w:rsidRDefault="000A1747" w:rsidP="00D305E2">
      <w:pPr>
        <w:pStyle w:val="Paragraphedeliste"/>
        <w:numPr>
          <w:ilvl w:val="0"/>
          <w:numId w:val="28"/>
        </w:numPr>
        <w:spacing w:after="120"/>
        <w:jc w:val="both"/>
      </w:pPr>
      <w:r>
        <w:t>Une</w:t>
      </w:r>
      <w:r w:rsidR="00D305E2">
        <w:t xml:space="preserve"> procédure des démarches et documents nécessaires à l’embauche</w:t>
      </w:r>
    </w:p>
    <w:p w:rsidR="00D305E2" w:rsidRDefault="000A1747" w:rsidP="00D305E2">
      <w:pPr>
        <w:pStyle w:val="Paragraphedeliste"/>
        <w:numPr>
          <w:ilvl w:val="0"/>
          <w:numId w:val="28"/>
        </w:numPr>
        <w:spacing w:after="120"/>
        <w:jc w:val="both"/>
      </w:pPr>
      <w:r>
        <w:t xml:space="preserve">Les </w:t>
      </w:r>
      <w:r w:rsidR="00D305E2">
        <w:t xml:space="preserve"> différents documents liés à l’embauche</w:t>
      </w:r>
    </w:p>
    <w:p w:rsidR="00D305E2" w:rsidRDefault="000A1747" w:rsidP="00D305E2">
      <w:pPr>
        <w:pStyle w:val="Paragraphedeliste"/>
        <w:numPr>
          <w:ilvl w:val="0"/>
          <w:numId w:val="28"/>
        </w:numPr>
        <w:spacing w:after="120"/>
        <w:jc w:val="both"/>
      </w:pPr>
      <w:r>
        <w:t>Une</w:t>
      </w:r>
      <w:r w:rsidR="00D305E2">
        <w:t xml:space="preserve"> fiche de synthèse sur le calcul des heures supplémentaires</w:t>
      </w:r>
    </w:p>
    <w:p w:rsidR="00D305E2" w:rsidRDefault="000A1747" w:rsidP="00D305E2">
      <w:pPr>
        <w:pStyle w:val="Paragraphedeliste"/>
        <w:numPr>
          <w:ilvl w:val="0"/>
          <w:numId w:val="28"/>
        </w:numPr>
        <w:spacing w:after="120"/>
        <w:jc w:val="both"/>
      </w:pPr>
      <w:r>
        <w:t>Un</w:t>
      </w:r>
      <w:r w:rsidR="00D305E2">
        <w:t xml:space="preserve"> tableau automatisé de suivi des heures supplémentaires</w:t>
      </w:r>
    </w:p>
    <w:p w:rsidR="00D305E2" w:rsidRDefault="000A1747" w:rsidP="00D305E2">
      <w:pPr>
        <w:pStyle w:val="Paragraphedeliste"/>
        <w:numPr>
          <w:ilvl w:val="0"/>
          <w:numId w:val="28"/>
        </w:numPr>
        <w:spacing w:after="120"/>
        <w:jc w:val="both"/>
      </w:pPr>
      <w:r>
        <w:t>Un</w:t>
      </w:r>
      <w:r w:rsidR="00D305E2">
        <w:t xml:space="preserve"> support d’information pour informer les salariés de la période de prise de congés payés</w:t>
      </w:r>
    </w:p>
    <w:p w:rsidR="00D305E2" w:rsidRDefault="000A1747" w:rsidP="00D305E2">
      <w:pPr>
        <w:pStyle w:val="Paragraphedeliste"/>
        <w:numPr>
          <w:ilvl w:val="0"/>
          <w:numId w:val="28"/>
        </w:numPr>
        <w:spacing w:after="120"/>
        <w:jc w:val="both"/>
      </w:pPr>
      <w:r>
        <w:t>L’attestation</w:t>
      </w:r>
      <w:r w:rsidR="00D305E2">
        <w:t xml:space="preserve"> de salaire pour le paiement des indemnités journalières</w:t>
      </w:r>
    </w:p>
    <w:p w:rsidR="000A1747" w:rsidRDefault="000A1747" w:rsidP="00D305E2">
      <w:pPr>
        <w:pStyle w:val="Paragraphedeliste"/>
        <w:numPr>
          <w:ilvl w:val="0"/>
          <w:numId w:val="28"/>
        </w:numPr>
        <w:spacing w:after="120"/>
        <w:jc w:val="both"/>
      </w:pPr>
      <w:r>
        <w:t>Le calcul des avantages en nature</w:t>
      </w:r>
    </w:p>
    <w:p w:rsidR="00FD03DE" w:rsidRDefault="00FD03DE" w:rsidP="00D305E2">
      <w:pPr>
        <w:pStyle w:val="Paragraphedeliste"/>
        <w:numPr>
          <w:ilvl w:val="0"/>
          <w:numId w:val="28"/>
        </w:numPr>
        <w:spacing w:after="120"/>
        <w:jc w:val="both"/>
      </w:pPr>
      <w:r>
        <w:t>L’information d’un salarié concernant sa saisie sur salaire</w:t>
      </w:r>
    </w:p>
    <w:p w:rsidR="00D305E2" w:rsidRDefault="000A1747" w:rsidP="00D305E2">
      <w:pPr>
        <w:pStyle w:val="Paragraphedeliste"/>
        <w:numPr>
          <w:ilvl w:val="0"/>
          <w:numId w:val="28"/>
        </w:numPr>
        <w:spacing w:after="120"/>
        <w:jc w:val="both"/>
      </w:pPr>
      <w:r>
        <w:t>Les</w:t>
      </w:r>
      <w:r w:rsidR="00D305E2">
        <w:t xml:space="preserve"> bulletins de paie du mois et de leur règlement</w:t>
      </w:r>
    </w:p>
    <w:p w:rsidR="00D305E2" w:rsidRDefault="000A1747" w:rsidP="00D305E2">
      <w:pPr>
        <w:pStyle w:val="Paragraphedeliste"/>
        <w:numPr>
          <w:ilvl w:val="0"/>
          <w:numId w:val="28"/>
        </w:numPr>
        <w:spacing w:after="120"/>
        <w:jc w:val="both"/>
      </w:pPr>
      <w:r>
        <w:t xml:space="preserve">La préparation des </w:t>
      </w:r>
      <w:r w:rsidR="00D305E2">
        <w:t xml:space="preserve"> déclarations sociales du mois</w:t>
      </w:r>
    </w:p>
    <w:p w:rsidR="00D305E2" w:rsidRDefault="000A1747" w:rsidP="00D305E2">
      <w:pPr>
        <w:pStyle w:val="Paragraphedeliste"/>
        <w:numPr>
          <w:ilvl w:val="0"/>
          <w:numId w:val="28"/>
        </w:numPr>
        <w:spacing w:after="120"/>
        <w:jc w:val="both"/>
      </w:pPr>
      <w:r>
        <w:t xml:space="preserve">Le calcul </w:t>
      </w:r>
      <w:r w:rsidR="00D305E2">
        <w:t>des différentes indemnités dues au moment du départ d’un salarié</w:t>
      </w:r>
    </w:p>
    <w:p w:rsidR="00D305E2" w:rsidRDefault="000A1747" w:rsidP="00D305E2">
      <w:pPr>
        <w:pStyle w:val="Paragraphedeliste"/>
        <w:numPr>
          <w:ilvl w:val="0"/>
          <w:numId w:val="28"/>
        </w:numPr>
        <w:spacing w:after="120"/>
        <w:jc w:val="both"/>
      </w:pPr>
      <w:r>
        <w:t>L’ensemble</w:t>
      </w:r>
      <w:r w:rsidR="00D305E2">
        <w:t xml:space="preserve"> des documents </w:t>
      </w:r>
      <w:r>
        <w:t xml:space="preserve">liés au </w:t>
      </w:r>
      <w:r w:rsidR="00D305E2">
        <w:t>départ des salariés</w:t>
      </w:r>
    </w:p>
    <w:p w:rsidR="00D305E2" w:rsidRDefault="000A1747" w:rsidP="00D305E2">
      <w:pPr>
        <w:pStyle w:val="Paragraphedeliste"/>
        <w:numPr>
          <w:ilvl w:val="0"/>
          <w:numId w:val="28"/>
        </w:numPr>
        <w:spacing w:after="120"/>
        <w:jc w:val="both"/>
      </w:pPr>
      <w:r>
        <w:t xml:space="preserve">La réponse à la </w:t>
      </w:r>
      <w:r w:rsidR="00D305E2">
        <w:t xml:space="preserve"> question d’un salarié concernant le mode de règlement des salaires</w:t>
      </w:r>
    </w:p>
    <w:p w:rsidR="00D305E2" w:rsidRPr="002158D9" w:rsidRDefault="000A1747" w:rsidP="00D305E2">
      <w:pPr>
        <w:pStyle w:val="Paragraphedeliste"/>
        <w:numPr>
          <w:ilvl w:val="0"/>
          <w:numId w:val="28"/>
        </w:numPr>
        <w:spacing w:after="120"/>
        <w:jc w:val="both"/>
      </w:pPr>
      <w:r>
        <w:t xml:space="preserve">Les </w:t>
      </w:r>
      <w:r w:rsidR="00D305E2">
        <w:t xml:space="preserve"> modifications à apporter en cas de changement de mode de </w:t>
      </w:r>
      <w:r>
        <w:t>règlement</w:t>
      </w:r>
    </w:p>
    <w:sectPr w:rsidR="00D305E2" w:rsidRPr="002158D9" w:rsidSect="00066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567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A1F" w:rsidRDefault="00020A1F" w:rsidP="00856ACB">
      <w:r>
        <w:separator/>
      </w:r>
    </w:p>
  </w:endnote>
  <w:endnote w:type="continuationSeparator" w:id="0">
    <w:p w:rsidR="00020A1F" w:rsidRDefault="00020A1F" w:rsidP="0085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84" w:rsidRDefault="00D46A8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730" w:rsidRDefault="00786730" w:rsidP="00066475">
    <w:pPr>
      <w:pStyle w:val="Pieddepage"/>
      <w:tabs>
        <w:tab w:val="clear" w:pos="4536"/>
      </w:tabs>
      <w:ind w:right="-143"/>
      <w:rPr>
        <w:sz w:val="20"/>
        <w:szCs w:val="20"/>
      </w:rPr>
    </w:pPr>
    <w:bookmarkStart w:id="0" w:name="_GoBack"/>
    <w:r w:rsidRPr="00244EB1">
      <w:rPr>
        <w:sz w:val="20"/>
        <w:szCs w:val="20"/>
      </w:rPr>
      <w:t xml:space="preserve">Contexte </w:t>
    </w:r>
    <w:r w:rsidR="00643EBF">
      <w:rPr>
        <w:sz w:val="20"/>
        <w:szCs w:val="20"/>
      </w:rPr>
      <w:t>CB2C-P4</w:t>
    </w:r>
    <w:r w:rsidRPr="00244EB1">
      <w:rPr>
        <w:sz w:val="20"/>
        <w:szCs w:val="20"/>
      </w:rPr>
      <w:t xml:space="preserve"> BTS CG/ </w:t>
    </w:r>
    <w:r w:rsidR="004F4EBA" w:rsidRPr="00244EB1">
      <w:rPr>
        <w:sz w:val="20"/>
        <w:szCs w:val="20"/>
      </w:rPr>
      <w:fldChar w:fldCharType="begin"/>
    </w:r>
    <w:r w:rsidRPr="00244EB1">
      <w:rPr>
        <w:sz w:val="20"/>
        <w:szCs w:val="20"/>
      </w:rPr>
      <w:instrText xml:space="preserve"> TIME \@ "d-MMM-yy" </w:instrText>
    </w:r>
    <w:r w:rsidR="004F4EBA" w:rsidRPr="00244EB1">
      <w:rPr>
        <w:sz w:val="20"/>
        <w:szCs w:val="20"/>
      </w:rPr>
      <w:fldChar w:fldCharType="separate"/>
    </w:r>
    <w:r w:rsidR="00D46A84">
      <w:rPr>
        <w:noProof/>
        <w:sz w:val="20"/>
        <w:szCs w:val="20"/>
      </w:rPr>
      <w:t>24-juin-16</w:t>
    </w:r>
    <w:r w:rsidR="004F4EBA" w:rsidRPr="00244EB1">
      <w:rPr>
        <w:sz w:val="20"/>
        <w:szCs w:val="20"/>
      </w:rPr>
      <w:fldChar w:fldCharType="end"/>
    </w:r>
    <w:r w:rsidRPr="00244EB1">
      <w:rPr>
        <w:sz w:val="20"/>
        <w:szCs w:val="20"/>
      </w:rPr>
      <w:tab/>
      <w:t xml:space="preserve"> - </w:t>
    </w:r>
    <w:r w:rsidR="004F4EBA" w:rsidRPr="00244EB1">
      <w:rPr>
        <w:sz w:val="20"/>
        <w:szCs w:val="20"/>
      </w:rPr>
      <w:fldChar w:fldCharType="begin"/>
    </w:r>
    <w:r w:rsidRPr="00244EB1">
      <w:rPr>
        <w:sz w:val="20"/>
        <w:szCs w:val="20"/>
      </w:rPr>
      <w:instrText xml:space="preserve"> PAGE   \* MERGEFORMAT </w:instrText>
    </w:r>
    <w:r w:rsidR="004F4EBA" w:rsidRPr="00244EB1">
      <w:rPr>
        <w:sz w:val="20"/>
        <w:szCs w:val="20"/>
      </w:rPr>
      <w:fldChar w:fldCharType="separate"/>
    </w:r>
    <w:r w:rsidR="00BD206E">
      <w:rPr>
        <w:noProof/>
        <w:sz w:val="20"/>
        <w:szCs w:val="20"/>
      </w:rPr>
      <w:t>1</w:t>
    </w:r>
    <w:r w:rsidR="004F4EBA" w:rsidRPr="00244EB1">
      <w:rPr>
        <w:sz w:val="20"/>
        <w:szCs w:val="20"/>
      </w:rPr>
      <w:fldChar w:fldCharType="end"/>
    </w:r>
    <w:r>
      <w:rPr>
        <w:sz w:val="20"/>
        <w:szCs w:val="20"/>
      </w:rPr>
      <w:t>–</w:t>
    </w:r>
  </w:p>
  <w:p w:rsidR="00856ACB" w:rsidRPr="00786730" w:rsidRDefault="00786730" w:rsidP="00786730">
    <w:pPr>
      <w:pStyle w:val="Pieddepage"/>
      <w:jc w:val="center"/>
    </w:pPr>
    <w:r>
      <w:rPr>
        <w:noProof/>
      </w:rPr>
      <w:drawing>
        <wp:inline distT="0" distB="0" distL="0" distR="0">
          <wp:extent cx="762000" cy="142875"/>
          <wp:effectExtent l="19050" t="0" r="0" b="0"/>
          <wp:docPr id="2" name="Image 2" descr="Licence Creative Comm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cence Creative Commons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D5A97">
      <w:rPr>
        <w:sz w:val="16"/>
      </w:rPr>
      <w:t xml:space="preserve">Réseau CRCF - Ministère de l'Éducation nationale - </w:t>
    </w:r>
    <w:hyperlink r:id="rId4" w:history="1">
      <w:r w:rsidRPr="00ED5A97">
        <w:rPr>
          <w:rStyle w:val="Lienhypertexte"/>
        </w:rPr>
        <w:t>http://crcf.ac-grenoble.fr</w:t>
      </w:r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84" w:rsidRDefault="00D46A8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A1F" w:rsidRDefault="00020A1F" w:rsidP="00856ACB">
      <w:r>
        <w:separator/>
      </w:r>
    </w:p>
  </w:footnote>
  <w:footnote w:type="continuationSeparator" w:id="0">
    <w:p w:rsidR="00020A1F" w:rsidRDefault="00020A1F" w:rsidP="00856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84" w:rsidRDefault="00D46A8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84" w:rsidRDefault="00D46A8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84" w:rsidRDefault="00D46A8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0DC"/>
    <w:multiLevelType w:val="hybridMultilevel"/>
    <w:tmpl w:val="4E7EA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0092"/>
    <w:multiLevelType w:val="hybridMultilevel"/>
    <w:tmpl w:val="96A82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7592"/>
    <w:multiLevelType w:val="hybridMultilevel"/>
    <w:tmpl w:val="67801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201C1"/>
    <w:multiLevelType w:val="hybridMultilevel"/>
    <w:tmpl w:val="DE0C2E5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179D4"/>
    <w:multiLevelType w:val="hybridMultilevel"/>
    <w:tmpl w:val="1612312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A36AE"/>
    <w:multiLevelType w:val="hybridMultilevel"/>
    <w:tmpl w:val="E99E0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94776"/>
    <w:multiLevelType w:val="hybridMultilevel"/>
    <w:tmpl w:val="687252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748B7"/>
    <w:multiLevelType w:val="hybridMultilevel"/>
    <w:tmpl w:val="D5C0D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A55D9"/>
    <w:multiLevelType w:val="hybridMultilevel"/>
    <w:tmpl w:val="7BDAEB88"/>
    <w:lvl w:ilvl="0" w:tplc="EDBAB44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E2BDC"/>
    <w:multiLevelType w:val="hybridMultilevel"/>
    <w:tmpl w:val="C9B0FB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C4AB6"/>
    <w:multiLevelType w:val="hybridMultilevel"/>
    <w:tmpl w:val="9D728C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B57D3"/>
    <w:multiLevelType w:val="hybridMultilevel"/>
    <w:tmpl w:val="254889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CA65BD"/>
    <w:multiLevelType w:val="hybridMultilevel"/>
    <w:tmpl w:val="365EFD1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F2609"/>
    <w:multiLevelType w:val="hybridMultilevel"/>
    <w:tmpl w:val="9D5A2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55C6"/>
    <w:multiLevelType w:val="hybridMultilevel"/>
    <w:tmpl w:val="8ECA60A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A69080D"/>
    <w:multiLevelType w:val="hybridMultilevel"/>
    <w:tmpl w:val="3074285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41303"/>
    <w:multiLevelType w:val="hybridMultilevel"/>
    <w:tmpl w:val="3D1E0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A1EFF"/>
    <w:multiLevelType w:val="hybridMultilevel"/>
    <w:tmpl w:val="B11AA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56C30"/>
    <w:multiLevelType w:val="multilevel"/>
    <w:tmpl w:val="5CD02B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DC54EBA"/>
    <w:multiLevelType w:val="hybridMultilevel"/>
    <w:tmpl w:val="D1646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9528E"/>
    <w:multiLevelType w:val="hybridMultilevel"/>
    <w:tmpl w:val="C9288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E7665"/>
    <w:multiLevelType w:val="hybridMultilevel"/>
    <w:tmpl w:val="97143E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21"/>
  </w:num>
  <w:num w:numId="8">
    <w:abstractNumId w:val="5"/>
  </w:num>
  <w:num w:numId="9">
    <w:abstractNumId w:val="16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20"/>
  </w:num>
  <w:num w:numId="15">
    <w:abstractNumId w:val="15"/>
  </w:num>
  <w:num w:numId="16">
    <w:abstractNumId w:val="8"/>
  </w:num>
  <w:num w:numId="17">
    <w:abstractNumId w:val="10"/>
  </w:num>
  <w:num w:numId="18">
    <w:abstractNumId w:val="11"/>
  </w:num>
  <w:num w:numId="19">
    <w:abstractNumId w:val="14"/>
  </w:num>
  <w:num w:numId="20">
    <w:abstractNumId w:val="13"/>
  </w:num>
  <w:num w:numId="21">
    <w:abstractNumId w:val="9"/>
  </w:num>
  <w:num w:numId="22">
    <w:abstractNumId w:val="6"/>
  </w:num>
  <w:num w:numId="23">
    <w:abstractNumId w:val="18"/>
  </w:num>
  <w:num w:numId="24">
    <w:abstractNumId w:val="18"/>
  </w:num>
  <w:num w:numId="25">
    <w:abstractNumId w:val="18"/>
  </w:num>
  <w:num w:numId="26">
    <w:abstractNumId w:val="19"/>
  </w:num>
  <w:num w:numId="27">
    <w:abstractNumId w:val="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587C"/>
    <w:rsid w:val="00007652"/>
    <w:rsid w:val="00012F3F"/>
    <w:rsid w:val="00020A1F"/>
    <w:rsid w:val="0006195C"/>
    <w:rsid w:val="00062227"/>
    <w:rsid w:val="00066475"/>
    <w:rsid w:val="00067FF1"/>
    <w:rsid w:val="00070D50"/>
    <w:rsid w:val="000836DE"/>
    <w:rsid w:val="00093C73"/>
    <w:rsid w:val="000A1747"/>
    <w:rsid w:val="0014475B"/>
    <w:rsid w:val="001623AE"/>
    <w:rsid w:val="001639ED"/>
    <w:rsid w:val="001B3CEE"/>
    <w:rsid w:val="001B65DE"/>
    <w:rsid w:val="001C0FBC"/>
    <w:rsid w:val="001E30B1"/>
    <w:rsid w:val="00202ABB"/>
    <w:rsid w:val="002158D9"/>
    <w:rsid w:val="0024448C"/>
    <w:rsid w:val="00277876"/>
    <w:rsid w:val="00277AB5"/>
    <w:rsid w:val="00280273"/>
    <w:rsid w:val="0029200A"/>
    <w:rsid w:val="002A0EE1"/>
    <w:rsid w:val="002B596A"/>
    <w:rsid w:val="002E15D9"/>
    <w:rsid w:val="002E246B"/>
    <w:rsid w:val="002F4553"/>
    <w:rsid w:val="00313AF5"/>
    <w:rsid w:val="00357BFE"/>
    <w:rsid w:val="00360643"/>
    <w:rsid w:val="003C040D"/>
    <w:rsid w:val="004460E4"/>
    <w:rsid w:val="00462FBC"/>
    <w:rsid w:val="004B4EBE"/>
    <w:rsid w:val="004D2108"/>
    <w:rsid w:val="004F4EBA"/>
    <w:rsid w:val="00502738"/>
    <w:rsid w:val="005117B1"/>
    <w:rsid w:val="00527B1A"/>
    <w:rsid w:val="0056316C"/>
    <w:rsid w:val="0057445F"/>
    <w:rsid w:val="005B44C2"/>
    <w:rsid w:val="005E27EC"/>
    <w:rsid w:val="005F20B7"/>
    <w:rsid w:val="00643EBF"/>
    <w:rsid w:val="0065593B"/>
    <w:rsid w:val="006E42D7"/>
    <w:rsid w:val="00710AD8"/>
    <w:rsid w:val="007560F4"/>
    <w:rsid w:val="0076672C"/>
    <w:rsid w:val="00786730"/>
    <w:rsid w:val="00800A8C"/>
    <w:rsid w:val="00856ACB"/>
    <w:rsid w:val="008658E9"/>
    <w:rsid w:val="00882ABA"/>
    <w:rsid w:val="00891A38"/>
    <w:rsid w:val="008A4077"/>
    <w:rsid w:val="008A4857"/>
    <w:rsid w:val="008B42D0"/>
    <w:rsid w:val="008E4DEC"/>
    <w:rsid w:val="00906624"/>
    <w:rsid w:val="00917033"/>
    <w:rsid w:val="00985C97"/>
    <w:rsid w:val="009D57A3"/>
    <w:rsid w:val="009F58C4"/>
    <w:rsid w:val="00A349A7"/>
    <w:rsid w:val="00A37959"/>
    <w:rsid w:val="00A41599"/>
    <w:rsid w:val="00A6473A"/>
    <w:rsid w:val="00A73091"/>
    <w:rsid w:val="00A8044F"/>
    <w:rsid w:val="00A819D2"/>
    <w:rsid w:val="00A85126"/>
    <w:rsid w:val="00A8562D"/>
    <w:rsid w:val="00A93367"/>
    <w:rsid w:val="00AD14B2"/>
    <w:rsid w:val="00AD61B6"/>
    <w:rsid w:val="00AF0B27"/>
    <w:rsid w:val="00B34CCF"/>
    <w:rsid w:val="00B80957"/>
    <w:rsid w:val="00B819DB"/>
    <w:rsid w:val="00B93FE8"/>
    <w:rsid w:val="00B945A2"/>
    <w:rsid w:val="00B96DB3"/>
    <w:rsid w:val="00BB11B4"/>
    <w:rsid w:val="00BC0722"/>
    <w:rsid w:val="00BC5145"/>
    <w:rsid w:val="00BD206E"/>
    <w:rsid w:val="00BE65E7"/>
    <w:rsid w:val="00C601A9"/>
    <w:rsid w:val="00C612F9"/>
    <w:rsid w:val="00C62C80"/>
    <w:rsid w:val="00C67A2A"/>
    <w:rsid w:val="00C765A1"/>
    <w:rsid w:val="00C91D6F"/>
    <w:rsid w:val="00CA74F1"/>
    <w:rsid w:val="00CB1617"/>
    <w:rsid w:val="00CD71B4"/>
    <w:rsid w:val="00D01C9E"/>
    <w:rsid w:val="00D04E44"/>
    <w:rsid w:val="00D279B2"/>
    <w:rsid w:val="00D305E2"/>
    <w:rsid w:val="00D46A84"/>
    <w:rsid w:val="00D55D61"/>
    <w:rsid w:val="00D65A1B"/>
    <w:rsid w:val="00D7587C"/>
    <w:rsid w:val="00D962A5"/>
    <w:rsid w:val="00DA4CFB"/>
    <w:rsid w:val="00DE150C"/>
    <w:rsid w:val="00E269AE"/>
    <w:rsid w:val="00E44E28"/>
    <w:rsid w:val="00F65B45"/>
    <w:rsid w:val="00F85FEE"/>
    <w:rsid w:val="00FB714B"/>
    <w:rsid w:val="00FC146B"/>
    <w:rsid w:val="00FC79A2"/>
    <w:rsid w:val="00FD03DE"/>
    <w:rsid w:val="00FE2243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F51770F-7270-4FF8-956A-AE612627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5A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C765A1"/>
    <w:pPr>
      <w:keepNext/>
      <w:keepLines/>
      <w:shd w:val="clear" w:color="auto" w:fill="DBE5F1" w:themeFill="accent1" w:themeFillTint="33"/>
      <w:spacing w:before="120" w:after="12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65A1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587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96D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96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B96DB3"/>
    <w:rPr>
      <w:rFonts w:eastAsiaTheme="majorEastAsia" w:cstheme="majorBidi"/>
      <w:b/>
      <w:bCs/>
      <w:sz w:val="28"/>
      <w:szCs w:val="28"/>
      <w:u w:val="single"/>
      <w:shd w:val="clear" w:color="auto" w:fill="DBE5F1" w:themeFill="accent1" w:themeFillTint="33"/>
    </w:rPr>
  </w:style>
  <w:style w:type="paragraph" w:styleId="En-tte">
    <w:name w:val="header"/>
    <w:basedOn w:val="Normal"/>
    <w:link w:val="En-tteCar"/>
    <w:uiPriority w:val="99"/>
    <w:unhideWhenUsed/>
    <w:rsid w:val="00856A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6ACB"/>
  </w:style>
  <w:style w:type="paragraph" w:styleId="Pieddepage">
    <w:name w:val="footer"/>
    <w:basedOn w:val="Normal"/>
    <w:link w:val="PieddepageCar"/>
    <w:unhideWhenUsed/>
    <w:rsid w:val="00856A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56ACB"/>
  </w:style>
  <w:style w:type="paragraph" w:styleId="Textedebulles">
    <w:name w:val="Balloon Text"/>
    <w:basedOn w:val="Normal"/>
    <w:link w:val="TextedebullesCar"/>
    <w:uiPriority w:val="99"/>
    <w:semiHidden/>
    <w:unhideWhenUsed/>
    <w:rsid w:val="00856A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AC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B3C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3CE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3C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3C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3CEE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765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86730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D46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s://i.creativecommons.org/l/by-nc-sa/4.0/80x15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2.0/fr/" TargetMode="External"/><Relationship Id="rId4" Type="http://schemas.openxmlformats.org/officeDocument/2006/relationships/hyperlink" Target="http://crtg.ac-grenob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76624-ADA6-4A63-8CB4-082C808C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1430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</dc:creator>
  <cp:lastModifiedBy>Daniel Perrin Toinin</cp:lastModifiedBy>
  <cp:revision>9</cp:revision>
  <cp:lastPrinted>2014-11-13T14:43:00Z</cp:lastPrinted>
  <dcterms:created xsi:type="dcterms:W3CDTF">2016-05-25T08:07:00Z</dcterms:created>
  <dcterms:modified xsi:type="dcterms:W3CDTF">2016-06-24T14:51:00Z</dcterms:modified>
</cp:coreProperties>
</file>