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CB6506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Accord  d'intéressement des salariés à l'entreprise</w:t>
      </w:r>
    </w:p>
    <w:p w14:paraId="76EF74FD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Entre les soussignés :</w:t>
      </w:r>
    </w:p>
    <w:p w14:paraId="5B67F7A2" w14:textId="7EDC3F15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proofErr w:type="spellStart"/>
      <w:r w:rsidRPr="00DA5B30">
        <w:rPr>
          <w:rFonts w:cstheme="minorHAnsi"/>
        </w:rPr>
        <w:t>M.MARVELLI</w:t>
      </w:r>
      <w:proofErr w:type="spellEnd"/>
      <w:r w:rsidRPr="00DA5B30">
        <w:rPr>
          <w:rFonts w:cstheme="minorHAnsi"/>
        </w:rPr>
        <w:t xml:space="preserve"> Christophe, agissant en qualité de gérant, de la SARL </w:t>
      </w:r>
      <w:proofErr w:type="spellStart"/>
      <w:r w:rsidR="007D6105">
        <w:rPr>
          <w:rFonts w:cstheme="minorHAnsi"/>
        </w:rPr>
        <w:t>AGENCEPUB</w:t>
      </w:r>
      <w:proofErr w:type="spellEnd"/>
      <w:r w:rsidRPr="00DA5B30">
        <w:rPr>
          <w:rFonts w:cstheme="minorHAnsi"/>
        </w:rPr>
        <w:t xml:space="preserve"> dont le siège social est situé </w:t>
      </w:r>
      <w:r w:rsidR="00EA5779">
        <w:rPr>
          <w:rFonts w:cstheme="minorHAnsi"/>
        </w:rPr>
        <w:t>au</w:t>
      </w:r>
      <w:r w:rsidRPr="00DA5B30">
        <w:rPr>
          <w:rFonts w:cstheme="minorHAnsi"/>
        </w:rPr>
        <w:t xml:space="preserve"> 18 boulevard </w:t>
      </w:r>
      <w:proofErr w:type="spellStart"/>
      <w:r w:rsidRPr="00DA5B30">
        <w:rPr>
          <w:rFonts w:cstheme="minorHAnsi"/>
        </w:rPr>
        <w:t>Lundy</w:t>
      </w:r>
      <w:proofErr w:type="spellEnd"/>
      <w:r w:rsidRPr="00DA5B30">
        <w:rPr>
          <w:rFonts w:cstheme="minorHAnsi"/>
        </w:rPr>
        <w:t xml:space="preserve"> 51100 REIMS, immatriculée au registre du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commerce et des sociétés de REIMS sous le numéro RCS 22344500016</w:t>
      </w:r>
    </w:p>
    <w:p w14:paraId="3E93E715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ci-après dénommée « la société »,</w:t>
      </w:r>
    </w:p>
    <w:p w14:paraId="4B14D351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Et</w:t>
      </w:r>
    </w:p>
    <w:p w14:paraId="78FB9739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M. </w:t>
      </w:r>
      <w:proofErr w:type="spellStart"/>
      <w:r w:rsidRPr="00DA5B30">
        <w:rPr>
          <w:rFonts w:cstheme="minorHAnsi"/>
        </w:rPr>
        <w:t>BONNELLI</w:t>
      </w:r>
      <w:proofErr w:type="spellEnd"/>
      <w:r w:rsidRPr="00DA5B30">
        <w:rPr>
          <w:rFonts w:cstheme="minorHAnsi"/>
        </w:rPr>
        <w:t xml:space="preserve"> Kevin, élu </w:t>
      </w:r>
      <w:proofErr w:type="gramStart"/>
      <w:r w:rsidR="0056087E">
        <w:rPr>
          <w:rFonts w:cstheme="minorHAnsi"/>
        </w:rPr>
        <w:t>délégué</w:t>
      </w:r>
      <w:proofErr w:type="gramEnd"/>
      <w:r w:rsidRPr="00DA5B30">
        <w:rPr>
          <w:rFonts w:cstheme="minorHAnsi"/>
        </w:rPr>
        <w:t xml:space="preserve"> du personnel habilité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à signer l'accord adopté</w:t>
      </w:r>
      <w:r>
        <w:rPr>
          <w:rFonts w:cstheme="minorHAnsi"/>
        </w:rPr>
        <w:t>,</w:t>
      </w:r>
    </w:p>
    <w:p w14:paraId="66E56CE0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Il a été conclu le présent accord d'intéressement des salariés.</w:t>
      </w:r>
    </w:p>
    <w:p w14:paraId="0A8EC14B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Préambule</w:t>
      </w:r>
    </w:p>
    <w:p w14:paraId="219A0DA6" w14:textId="7ADEF2C4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La société </w:t>
      </w:r>
      <w:proofErr w:type="spellStart"/>
      <w:r w:rsidR="007D6105">
        <w:rPr>
          <w:rFonts w:cstheme="minorHAnsi"/>
        </w:rPr>
        <w:t>AGENCEPUB</w:t>
      </w:r>
      <w:proofErr w:type="spellEnd"/>
      <w:r w:rsidRPr="00DA5B30">
        <w:rPr>
          <w:rFonts w:cstheme="minorHAnsi"/>
        </w:rPr>
        <w:t>, souhaite associer davantage son personnel à sa bonne marche. Par conséquent elle a décidé, en accord avec le personnel, de mettre en place un système d'intéressement dans le cadre des dispositions légales.</w:t>
      </w:r>
    </w:p>
    <w:p w14:paraId="2E0A6402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Au préalable, il convient de rappeler que les sommes éventuellement réparties entre les salariés de la société en application du présent contrat :</w:t>
      </w:r>
    </w:p>
    <w:p w14:paraId="5FAB7E3C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n'ont aucun caractère d'éléments de salaire pour l'application de la législation du travail ;</w:t>
      </w:r>
    </w:p>
    <w:p w14:paraId="5116B803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n'ont aucun caractère de rémunération au sens de l'article L. 242-1 du code de la Sécurité sociale. Elles sont par conséquent, exonérées de cotisations sociales ; elles sont, en revanche,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soumises à la CSG à la CRDS et à toute retenue à la source qui pourrait être mise en place.</w:t>
      </w:r>
    </w:p>
    <w:p w14:paraId="6F9E1A5D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Ces sommes sont cependant déduites des bases retenues pour l'assiette de l'impôt sur les sociétés et exonérées des taxes et participations sur les salaires.</w:t>
      </w:r>
    </w:p>
    <w:p w14:paraId="310CEF3C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Elles ne peuvent se substituer à aucun des éléments de rémunération, au sens de l'article L. 242-1 du code de la Sécurité sociale, en vigueur dans l'entreprise ou qui deviennent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obligatoires en vertu d'obligations légales ou contractuelles.</w:t>
      </w:r>
    </w:p>
    <w:p w14:paraId="58429787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PREMIERE PARTIE : DISPOSITIONS G</w:t>
      </w:r>
      <w:r w:rsidR="00237B4C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N</w:t>
      </w:r>
      <w:r w:rsidR="00237B4C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RALES</w:t>
      </w:r>
    </w:p>
    <w:p w14:paraId="0DBC01DE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premier : Objet</w:t>
      </w:r>
    </w:p>
    <w:p w14:paraId="00A063BD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1. L'accord définit les principes et les modalités de mise en place d’un système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d’intéressement aux résultats de l'entreprise, destiné à l’ensemble du personnel.</w:t>
      </w:r>
    </w:p>
    <w:p w14:paraId="241F0515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2. L'objet de l'accord est de partager, entre l'entreprise et la généralité du personnel, les gains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qui peuvent être réalisés grâce à :</w:t>
      </w:r>
    </w:p>
    <w:p w14:paraId="5512ABAE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une meilleure organisation de l'entreprise ;</w:t>
      </w:r>
    </w:p>
    <w:p w14:paraId="48510844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une meilleure efficacité du personnel ;</w:t>
      </w:r>
    </w:p>
    <w:p w14:paraId="67B6F6F6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un développement du chiffre d'affaires.</w:t>
      </w:r>
    </w:p>
    <w:p w14:paraId="712D2889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3. Nul ne peut prétendre percevoir un intéressement autre que celui découlant du résultat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annoncé et conforme à l'accord.</w:t>
      </w:r>
    </w:p>
    <w:p w14:paraId="6C79028F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4. L'intéressement ne dépend pas d'une décision des parties prenantes ; il résulte uniquement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des règles de calcul définies dans l'accord.</w:t>
      </w:r>
    </w:p>
    <w:p w14:paraId="79640C46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5. Étant donné qu'il dépend du résultat de l'entreprise, l'intéressement est variable et peut être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nul. Les signataires s'engagent à accepter sans réserve, le résultat ressortant des calculs. Par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conséquent, les parties signataires ne peuvent en aucun cas considérer l'intéressement versé à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chaque bénéficiaire comme un avantage acquis.</w:t>
      </w:r>
    </w:p>
    <w:p w14:paraId="0E37E207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2 : Champ d'application</w:t>
      </w:r>
    </w:p>
    <w:p w14:paraId="10E6DF1E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Le présent accord concerne l'ensemble du personnel de l'entreprise.</w:t>
      </w:r>
    </w:p>
    <w:p w14:paraId="040A3AB3" w14:textId="77777777" w:rsidR="00DA5B30" w:rsidRPr="00DA5B30" w:rsidRDefault="00DA5B30" w:rsidP="004D7769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DEUXIEME PARTIE : CALCUL DE L'INT</w:t>
      </w:r>
      <w:r w:rsidR="00237B4C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RESSEMENT ET R</w:t>
      </w:r>
      <w:r w:rsidR="00237B4C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PARTITION</w:t>
      </w:r>
      <w:r w:rsidR="004D7769">
        <w:rPr>
          <w:rFonts w:cstheme="minorHAnsi"/>
          <w:b/>
          <w:bCs/>
        </w:rPr>
        <w:t xml:space="preserve"> </w:t>
      </w:r>
      <w:r w:rsidRPr="00DA5B30">
        <w:rPr>
          <w:rFonts w:cstheme="minorHAnsi"/>
          <w:b/>
          <w:bCs/>
        </w:rPr>
        <w:t>ENTRE LES SALARI</w:t>
      </w:r>
      <w:r w:rsidR="00237B4C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S</w:t>
      </w:r>
    </w:p>
    <w:p w14:paraId="177A8C5E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3 : Base de calcul de l'intéressement et calcul de la masse de l'intéressement</w:t>
      </w:r>
      <w:r>
        <w:rPr>
          <w:rFonts w:cstheme="minorHAnsi"/>
          <w:b/>
          <w:bCs/>
        </w:rPr>
        <w:t xml:space="preserve"> </w:t>
      </w:r>
      <w:r w:rsidRPr="00DA5B30">
        <w:rPr>
          <w:rFonts w:cstheme="minorHAnsi"/>
          <w:b/>
          <w:bCs/>
        </w:rPr>
        <w:t>versée au personnel (formule de l'intéressement)</w:t>
      </w:r>
    </w:p>
    <w:p w14:paraId="5367B37C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L'intéressement global aux résultats défini au présent contrat est fonction </w:t>
      </w:r>
      <w:r>
        <w:rPr>
          <w:rFonts w:cstheme="minorHAnsi"/>
        </w:rPr>
        <w:t>du</w:t>
      </w:r>
      <w:r w:rsidRPr="00DA5B30">
        <w:rPr>
          <w:rFonts w:cstheme="minorHAnsi"/>
        </w:rPr>
        <w:t xml:space="preserve"> résultat comptable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>de l'exercice de référence</w:t>
      </w:r>
      <w:r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calculé selon les règles suivantes </w:t>
      </w:r>
    </w:p>
    <w:p w14:paraId="4C5D84DF" w14:textId="60AEA575" w:rsidR="00DA5B30" w:rsidRPr="00265003" w:rsidRDefault="004D7769" w:rsidP="0026500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</w:rPr>
      </w:pPr>
      <w:r w:rsidRPr="00265003">
        <w:rPr>
          <w:rFonts w:cstheme="minorHAnsi"/>
          <w:b/>
        </w:rPr>
        <w:t xml:space="preserve">Intéressement =1/4 * (B – </w:t>
      </w:r>
      <w:r w:rsidR="00265003" w:rsidRPr="00265003">
        <w:rPr>
          <w:rFonts w:cstheme="minorHAnsi"/>
          <w:b/>
        </w:rPr>
        <w:t>5</w:t>
      </w:r>
      <w:r w:rsidRPr="00265003">
        <w:rPr>
          <w:rFonts w:cstheme="minorHAnsi"/>
          <w:b/>
        </w:rPr>
        <w:t>%*C)</w:t>
      </w:r>
      <w:r w:rsidR="00265003">
        <w:rPr>
          <w:rFonts w:cstheme="minorHAnsi"/>
          <w:b/>
        </w:rPr>
        <w:t xml:space="preserve"> arrondi au millier </w:t>
      </w:r>
      <w:r w:rsidR="003521C4">
        <w:rPr>
          <w:rFonts w:cstheme="minorHAnsi"/>
          <w:b/>
        </w:rPr>
        <w:t>inférieur</w:t>
      </w:r>
      <w:r w:rsidR="004D4A20">
        <w:rPr>
          <w:rFonts w:cstheme="minorHAnsi"/>
          <w:b/>
        </w:rPr>
        <w:t xml:space="preserve"> </w:t>
      </w:r>
      <w:r w:rsidR="00CF5A13">
        <w:rPr>
          <w:rFonts w:cstheme="minorHAnsi"/>
          <w:b/>
        </w:rPr>
        <w:t>(</w:t>
      </w:r>
      <w:r w:rsidR="004D4A20">
        <w:rPr>
          <w:rFonts w:cstheme="minorHAnsi"/>
          <w:b/>
        </w:rPr>
        <w:t>automatiquement</w:t>
      </w:r>
      <w:r w:rsidR="00CF5A13">
        <w:rPr>
          <w:rFonts w:cstheme="minorHAnsi"/>
          <w:b/>
        </w:rPr>
        <w:t>)</w:t>
      </w:r>
    </w:p>
    <w:p w14:paraId="3ABF3D46" w14:textId="77777777" w:rsidR="004D7769" w:rsidRPr="00DA5B30" w:rsidRDefault="004D7769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B représente le résultat comptable et C représente les capitaux propres (capital et réserves) à la clôture de l’exercice de calcul.</w:t>
      </w:r>
    </w:p>
    <w:p w14:paraId="559E6D3C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lastRenderedPageBreak/>
        <w:t>Le montant total de l'intéressement, tel que défini ci-dessus, ne pourra, toutefois, dépasser</w:t>
      </w:r>
      <w:r w:rsidR="004D7769"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annuellement 20 % du total des salaires bruts versés </w:t>
      </w:r>
      <w:r w:rsidRPr="00CF5A13">
        <w:rPr>
          <w:rFonts w:cstheme="minorHAnsi"/>
        </w:rPr>
        <w:t>aux salariés concernés</w:t>
      </w:r>
      <w:r w:rsidRPr="00DA5B30">
        <w:rPr>
          <w:rFonts w:cstheme="minorHAnsi"/>
        </w:rPr>
        <w:t>.</w:t>
      </w:r>
    </w:p>
    <w:p w14:paraId="39D18996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4 : Salariés bénéficiaires</w:t>
      </w:r>
    </w:p>
    <w:p w14:paraId="369823D2" w14:textId="427C5BA2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Sont bénéficiaires de l'intéressement, tous les salariés ayant acquis </w:t>
      </w:r>
      <w:r w:rsidR="004D7769">
        <w:rPr>
          <w:rFonts w:cstheme="minorHAnsi"/>
        </w:rPr>
        <w:t>trois</w:t>
      </w:r>
      <w:r w:rsidRPr="00DA5B30">
        <w:rPr>
          <w:rFonts w:cstheme="minorHAnsi"/>
        </w:rPr>
        <w:t xml:space="preserve"> mois d'ancienneté au</w:t>
      </w:r>
      <w:r w:rsidR="004D7769"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sein de l'entreprise </w:t>
      </w:r>
      <w:r w:rsidR="001D0826">
        <w:rPr>
          <w:rFonts w:cstheme="minorHAnsi"/>
        </w:rPr>
        <w:t>à la date de clôture.</w:t>
      </w:r>
    </w:p>
    <w:p w14:paraId="05A31173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5 : Répartition de l'intéressement entre les salariés bénéficiaires</w:t>
      </w:r>
    </w:p>
    <w:p w14:paraId="5BE11A4E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Le montant global de l'intéressement est réparti en fonction du salaire brut, au sens des</w:t>
      </w:r>
      <w:r w:rsidR="004D7769">
        <w:rPr>
          <w:rFonts w:cstheme="minorHAnsi"/>
        </w:rPr>
        <w:t xml:space="preserve"> </w:t>
      </w:r>
      <w:r w:rsidRPr="00DA5B30">
        <w:rPr>
          <w:rFonts w:cstheme="minorHAnsi"/>
        </w:rPr>
        <w:t>cotisations de Sécurité sociale, versé à chaque bénéficiaire au cours de l'exercice de référence</w:t>
      </w:r>
      <w:r w:rsidR="00AC1521">
        <w:rPr>
          <w:rFonts w:cstheme="minorHAnsi"/>
        </w:rPr>
        <w:t>, arrondi à l’euro le plus proche.</w:t>
      </w:r>
    </w:p>
    <w:p w14:paraId="65BAFEA5" w14:textId="51638873" w:rsidR="00DA5B30" w:rsidRPr="00DA5B30" w:rsidRDefault="004D7769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</w:t>
      </w:r>
      <w:r w:rsidR="00DA5B30" w:rsidRPr="00DA5B30">
        <w:rPr>
          <w:rFonts w:cstheme="minorHAnsi"/>
        </w:rPr>
        <w:t>e montant</w:t>
      </w:r>
      <w:r>
        <w:rPr>
          <w:rFonts w:cstheme="minorHAnsi"/>
        </w:rPr>
        <w:t xml:space="preserve"> </w:t>
      </w:r>
      <w:r w:rsidR="00DA5B30" w:rsidRPr="00DA5B30">
        <w:rPr>
          <w:rFonts w:cstheme="minorHAnsi"/>
        </w:rPr>
        <w:t xml:space="preserve">des sommes attribuées à un même salarié au cours de l'exercice ne peut excéder </w:t>
      </w:r>
      <w:r w:rsidR="00965C3D">
        <w:rPr>
          <w:rFonts w:cstheme="minorHAnsi"/>
        </w:rPr>
        <w:t>75%</w:t>
      </w:r>
      <w:r w:rsidR="00DA5B30" w:rsidRPr="00DA5B30">
        <w:rPr>
          <w:rFonts w:cstheme="minorHAnsi"/>
        </w:rPr>
        <w:t xml:space="preserve"> du</w:t>
      </w:r>
      <w:r>
        <w:rPr>
          <w:rFonts w:cstheme="minorHAnsi"/>
        </w:rPr>
        <w:t xml:space="preserve"> </w:t>
      </w:r>
      <w:r w:rsidR="00DA5B30" w:rsidRPr="00DA5B30">
        <w:rPr>
          <w:rFonts w:cstheme="minorHAnsi"/>
        </w:rPr>
        <w:t>plafond annuel de la Sécurité sociale</w:t>
      </w:r>
      <w:r>
        <w:rPr>
          <w:rFonts w:cstheme="minorHAnsi"/>
        </w:rPr>
        <w:t xml:space="preserve"> applicable à la date de clôture</w:t>
      </w:r>
      <w:r w:rsidR="00DA5B30" w:rsidRPr="00DA5B30">
        <w:rPr>
          <w:rFonts w:cstheme="minorHAnsi"/>
        </w:rPr>
        <w:t>.</w:t>
      </w:r>
    </w:p>
    <w:p w14:paraId="51C7F7C0" w14:textId="46144FB3" w:rsidR="00DA5B30" w:rsidRPr="004D7769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Cs/>
        </w:rPr>
      </w:pPr>
      <w:r w:rsidRPr="004D7769">
        <w:rPr>
          <w:rFonts w:cstheme="minorHAnsi"/>
          <w:bCs/>
        </w:rPr>
        <w:t>POUR LES SALARIES N'AYANT PAS ACCOMPLI UNE ANNEE ENTIERE DANS</w:t>
      </w:r>
      <w:r w:rsidR="004D7769" w:rsidRPr="004D7769">
        <w:rPr>
          <w:rFonts w:cstheme="minorHAnsi"/>
          <w:bCs/>
        </w:rPr>
        <w:t xml:space="preserve"> </w:t>
      </w:r>
      <w:r w:rsidRPr="004D7769">
        <w:rPr>
          <w:rFonts w:cstheme="minorHAnsi"/>
          <w:bCs/>
        </w:rPr>
        <w:t xml:space="preserve">LA </w:t>
      </w:r>
      <w:r w:rsidR="00965C3D" w:rsidRPr="004D7769">
        <w:rPr>
          <w:rFonts w:cstheme="minorHAnsi"/>
          <w:bCs/>
        </w:rPr>
        <w:t>SOCIÉTÉ</w:t>
      </w:r>
      <w:r w:rsidRPr="004D7769">
        <w:rPr>
          <w:rFonts w:cstheme="minorHAnsi"/>
          <w:bCs/>
        </w:rPr>
        <w:t>, CE PLAFOND EST CALCULE AU PRORATA DE SON TEMPS DE</w:t>
      </w:r>
      <w:r w:rsidR="004D7769" w:rsidRPr="004D7769">
        <w:rPr>
          <w:rFonts w:cstheme="minorHAnsi"/>
          <w:bCs/>
        </w:rPr>
        <w:t xml:space="preserve"> </w:t>
      </w:r>
      <w:r w:rsidRPr="004D7769">
        <w:rPr>
          <w:rFonts w:cstheme="minorHAnsi"/>
          <w:bCs/>
        </w:rPr>
        <w:t>PRESENCE AU COURS DE L'EXERCICE DE R</w:t>
      </w:r>
      <w:r w:rsidR="00D01715">
        <w:rPr>
          <w:rFonts w:cstheme="minorHAnsi"/>
          <w:bCs/>
        </w:rPr>
        <w:t>É</w:t>
      </w:r>
      <w:r w:rsidRPr="004D7769">
        <w:rPr>
          <w:rFonts w:cstheme="minorHAnsi"/>
          <w:bCs/>
        </w:rPr>
        <w:t>F</w:t>
      </w:r>
      <w:r w:rsidR="00D01715">
        <w:rPr>
          <w:rFonts w:cstheme="minorHAnsi"/>
          <w:bCs/>
        </w:rPr>
        <w:t>É</w:t>
      </w:r>
      <w:r w:rsidRPr="004D7769">
        <w:rPr>
          <w:rFonts w:cstheme="minorHAnsi"/>
          <w:bCs/>
        </w:rPr>
        <w:t>RENCE.</w:t>
      </w:r>
    </w:p>
    <w:p w14:paraId="7F786B98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TROISIEME PARTIE : VERSEMENT DE L'INT</w:t>
      </w:r>
      <w:r w:rsidR="00237B4C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RESSEMENT</w:t>
      </w:r>
    </w:p>
    <w:p w14:paraId="49C4A72C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6 : Périodicité du calcul de l'intéressement et date de versement</w:t>
      </w:r>
    </w:p>
    <w:p w14:paraId="184E0DB1" w14:textId="0DA5BBA5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Le versement de l'intéressement aura lieu en dehors des échéances normales de paiement des</w:t>
      </w:r>
      <w:r w:rsidR="00237B4C">
        <w:rPr>
          <w:rFonts w:cstheme="minorHAnsi"/>
        </w:rPr>
        <w:t xml:space="preserve"> </w:t>
      </w:r>
      <w:r w:rsidRPr="00DA5B30">
        <w:rPr>
          <w:rFonts w:cstheme="minorHAnsi"/>
        </w:rPr>
        <w:t>salaires et sera effectué en</w:t>
      </w:r>
      <w:r w:rsidR="00237B4C">
        <w:rPr>
          <w:rFonts w:cstheme="minorHAnsi"/>
        </w:rPr>
        <w:t xml:space="preserve"> </w:t>
      </w:r>
      <w:r w:rsidR="00CF5A13">
        <w:rPr>
          <w:rFonts w:cstheme="minorHAnsi"/>
        </w:rPr>
        <w:t>un versement</w:t>
      </w:r>
      <w:r w:rsidRPr="00DA5B30">
        <w:rPr>
          <w:rFonts w:cstheme="minorHAnsi"/>
        </w:rPr>
        <w:t xml:space="preserve">, au mois de </w:t>
      </w:r>
      <w:r w:rsidR="00BD0E15">
        <w:rPr>
          <w:rFonts w:cstheme="minorHAnsi"/>
        </w:rPr>
        <w:t xml:space="preserve">juin de </w:t>
      </w:r>
      <w:r w:rsidRPr="00DA5B30">
        <w:rPr>
          <w:rFonts w:cstheme="minorHAnsi"/>
        </w:rPr>
        <w:t xml:space="preserve">l'année </w:t>
      </w:r>
      <w:r w:rsidR="00BD0E15">
        <w:rPr>
          <w:rFonts w:cstheme="minorHAnsi"/>
        </w:rPr>
        <w:t xml:space="preserve">suivant l'exercice de référence. </w:t>
      </w:r>
    </w:p>
    <w:p w14:paraId="056FF674" w14:textId="77777777" w:rsidR="00DA5B30" w:rsidRPr="00DA5B30" w:rsidRDefault="00BD0E15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</w:rPr>
      </w:pPr>
      <w:r>
        <w:rPr>
          <w:rFonts w:ascii="Arial" w:eastAsia="TimesNewRoman,Italic" w:hAnsi="Arial" w:cs="Arial"/>
          <w:i/>
          <w:iCs/>
        </w:rPr>
        <w:t>A</w:t>
      </w:r>
      <w:r w:rsidR="00DA5B30" w:rsidRPr="00DA5B30">
        <w:rPr>
          <w:rFonts w:cstheme="minorHAnsi"/>
          <w:i/>
          <w:iCs/>
        </w:rPr>
        <w:t>ffectation de l'intéressement à un plan d'épargne</w:t>
      </w:r>
      <w:r>
        <w:rPr>
          <w:rFonts w:cstheme="minorHAnsi"/>
          <w:i/>
          <w:iCs/>
        </w:rPr>
        <w:t xml:space="preserve"> </w:t>
      </w:r>
      <w:r w:rsidR="00DA5B30" w:rsidRPr="00DA5B30">
        <w:rPr>
          <w:rFonts w:cstheme="minorHAnsi"/>
          <w:i/>
          <w:iCs/>
        </w:rPr>
        <w:t xml:space="preserve">d'entreprise : </w:t>
      </w:r>
      <w:proofErr w:type="spellStart"/>
      <w:r w:rsidR="00DA5B30" w:rsidRPr="00DA5B30">
        <w:rPr>
          <w:rFonts w:cstheme="minorHAnsi"/>
          <w:i/>
          <w:iCs/>
        </w:rPr>
        <w:t>PEE</w:t>
      </w:r>
      <w:proofErr w:type="spellEnd"/>
    </w:p>
    <w:p w14:paraId="334E67A1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Tout salarié bénéficiaire de l'intéressement pourra affecter tout ou partie de la part</w:t>
      </w:r>
      <w:r w:rsidR="00BD0E15">
        <w:rPr>
          <w:rFonts w:cstheme="minorHAnsi"/>
        </w:rPr>
        <w:t xml:space="preserve"> </w:t>
      </w:r>
      <w:r w:rsidRPr="00DA5B30">
        <w:rPr>
          <w:rFonts w:cstheme="minorHAnsi"/>
        </w:rPr>
        <w:t>d'intéressement lui revenant au plan d'épargne d'entreprise.</w:t>
      </w:r>
    </w:p>
    <w:p w14:paraId="61EA5AC3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La société adressera aux salariés bénéficiaires, avant chaque versement d'intéressement, un</w:t>
      </w:r>
      <w:r w:rsidR="00BD0E15">
        <w:rPr>
          <w:rFonts w:cstheme="minorHAnsi"/>
        </w:rPr>
        <w:t xml:space="preserve"> </w:t>
      </w:r>
      <w:r w:rsidRPr="00DA5B30">
        <w:rPr>
          <w:rFonts w:cstheme="minorHAnsi"/>
        </w:rPr>
        <w:t>formulaire mentionnant le montant de la prime d’intéressement. Les salariés souhaitant</w:t>
      </w:r>
      <w:r w:rsidR="00BD0E15"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l'affecter en tout ou partie au </w:t>
      </w:r>
      <w:proofErr w:type="spellStart"/>
      <w:r w:rsidRPr="00DA5B30">
        <w:rPr>
          <w:rFonts w:cstheme="minorHAnsi"/>
        </w:rPr>
        <w:t>PEE</w:t>
      </w:r>
      <w:proofErr w:type="spellEnd"/>
      <w:r w:rsidRPr="00DA5B30">
        <w:rPr>
          <w:rFonts w:cstheme="minorHAnsi"/>
        </w:rPr>
        <w:t xml:space="preserve"> auront à lui retourner sous quinzaine en précisant le</w:t>
      </w:r>
      <w:r w:rsidR="00BD0E15"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montant à verser sur ce </w:t>
      </w:r>
      <w:proofErr w:type="spellStart"/>
      <w:r w:rsidRPr="00DA5B30">
        <w:rPr>
          <w:rFonts w:cstheme="minorHAnsi"/>
        </w:rPr>
        <w:t>PEE</w:t>
      </w:r>
      <w:proofErr w:type="spellEnd"/>
      <w:r w:rsidR="00BD0E15">
        <w:rPr>
          <w:rFonts w:cstheme="minorHAnsi"/>
        </w:rPr>
        <w:t>.</w:t>
      </w:r>
    </w:p>
    <w:p w14:paraId="76A8CB6B" w14:textId="77777777" w:rsidR="00DA5B30" w:rsidRPr="00DA5B30" w:rsidRDefault="00BD0E15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La</w:t>
      </w:r>
      <w:r w:rsidR="00DA5B30" w:rsidRPr="00DA5B30">
        <w:rPr>
          <w:rFonts w:cstheme="minorHAnsi"/>
        </w:rPr>
        <w:t xml:space="preserve"> société complète</w:t>
      </w:r>
      <w:r>
        <w:rPr>
          <w:rFonts w:cstheme="minorHAnsi"/>
        </w:rPr>
        <w:t>ra</w:t>
      </w:r>
      <w:r w:rsidR="00DA5B30" w:rsidRPr="00DA5B30">
        <w:rPr>
          <w:rFonts w:cstheme="minorHAnsi"/>
        </w:rPr>
        <w:t xml:space="preserve"> les versements des salariés au </w:t>
      </w:r>
      <w:proofErr w:type="spellStart"/>
      <w:r w:rsidR="00DA5B30" w:rsidRPr="00DA5B30">
        <w:rPr>
          <w:rFonts w:cstheme="minorHAnsi"/>
        </w:rPr>
        <w:t>PEE</w:t>
      </w:r>
      <w:proofErr w:type="spellEnd"/>
      <w:r w:rsidR="00DA5B30" w:rsidRPr="00DA5B30">
        <w:rPr>
          <w:rFonts w:cstheme="minorHAnsi"/>
        </w:rPr>
        <w:t xml:space="preserve"> par un abondement, le</w:t>
      </w:r>
      <w:r>
        <w:rPr>
          <w:rFonts w:cstheme="minorHAnsi"/>
        </w:rPr>
        <w:t xml:space="preserve"> </w:t>
      </w:r>
      <w:r w:rsidR="00DA5B30" w:rsidRPr="00DA5B30">
        <w:rPr>
          <w:rFonts w:cstheme="minorHAnsi"/>
        </w:rPr>
        <w:t>versement des salariés sera complété par des versements complémentaires de la société dans</w:t>
      </w:r>
      <w:r>
        <w:rPr>
          <w:rFonts w:cstheme="minorHAnsi"/>
        </w:rPr>
        <w:t xml:space="preserve"> </w:t>
      </w:r>
      <w:r w:rsidR="00DA5B30" w:rsidRPr="00DA5B30">
        <w:rPr>
          <w:rFonts w:cstheme="minorHAnsi"/>
        </w:rPr>
        <w:t>les conditions fixées par le plan d'épargne.</w:t>
      </w:r>
    </w:p>
    <w:p w14:paraId="4490CD3E" w14:textId="77777777" w:rsidR="00DA5B30" w:rsidRPr="00DA5B30" w:rsidRDefault="00DA5B30" w:rsidP="00BD0E1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QUATRIEME PARTIE : SUIVI ET APPLICATION DE L’ACCORD</w:t>
      </w:r>
      <w:r w:rsidR="00BD0E15">
        <w:rPr>
          <w:rFonts w:cstheme="minorHAnsi"/>
          <w:b/>
          <w:bCs/>
        </w:rPr>
        <w:t xml:space="preserve"> </w:t>
      </w:r>
      <w:r w:rsidRPr="00DA5B30">
        <w:rPr>
          <w:rFonts w:cstheme="minorHAnsi"/>
          <w:b/>
          <w:bCs/>
        </w:rPr>
        <w:t>D’INT</w:t>
      </w:r>
      <w:r w:rsidR="00BD0E15">
        <w:rPr>
          <w:rFonts w:cstheme="minorHAnsi"/>
          <w:b/>
          <w:bCs/>
        </w:rPr>
        <w:t>É</w:t>
      </w:r>
      <w:r w:rsidRPr="00DA5B30">
        <w:rPr>
          <w:rFonts w:cstheme="minorHAnsi"/>
          <w:b/>
          <w:bCs/>
        </w:rPr>
        <w:t>RESSEMENT</w:t>
      </w:r>
    </w:p>
    <w:p w14:paraId="021EA9A8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7 : Suivi de l'application de l'accord</w:t>
      </w:r>
    </w:p>
    <w:p w14:paraId="6D5F353F" w14:textId="1DF55C54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L'application du présent accord est </w:t>
      </w:r>
      <w:r w:rsidR="00CF5A13" w:rsidRPr="00DA5B30">
        <w:rPr>
          <w:rFonts w:cstheme="minorHAnsi"/>
        </w:rPr>
        <w:t>suivi</w:t>
      </w:r>
      <w:r w:rsidRPr="00DA5B30">
        <w:rPr>
          <w:rFonts w:cstheme="minorHAnsi"/>
        </w:rPr>
        <w:t xml:space="preserve"> par le </w:t>
      </w:r>
      <w:r w:rsidR="0056087E">
        <w:rPr>
          <w:rFonts w:cstheme="minorHAnsi"/>
        </w:rPr>
        <w:t>représentant des salariés</w:t>
      </w:r>
      <w:r w:rsidRPr="00DA5B30">
        <w:rPr>
          <w:rFonts w:cstheme="minorHAnsi"/>
        </w:rPr>
        <w:t xml:space="preserve"> auquel la société communique avant le </w:t>
      </w:r>
      <w:r w:rsidR="0056087E">
        <w:rPr>
          <w:rFonts w:cstheme="minorHAnsi"/>
        </w:rPr>
        <w:t>31 mars de l’année suivant son calcul</w:t>
      </w:r>
      <w:r w:rsidRPr="00DA5B30">
        <w:rPr>
          <w:rFonts w:cstheme="minorHAnsi"/>
        </w:rPr>
        <w:t xml:space="preserve"> les documents nécessaires au calcul de l'intéressement et au respect des modalités de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sa répartition.</w:t>
      </w:r>
    </w:p>
    <w:p w14:paraId="788A99F6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Le </w:t>
      </w:r>
      <w:r w:rsidR="0056087E">
        <w:rPr>
          <w:rFonts w:cstheme="minorHAnsi"/>
        </w:rPr>
        <w:t>représentant</w:t>
      </w:r>
      <w:r w:rsidRPr="00DA5B30">
        <w:rPr>
          <w:rFonts w:cstheme="minorHAnsi"/>
        </w:rPr>
        <w:t xml:space="preserve"> a accès aux documents suivants :</w:t>
      </w:r>
    </w:p>
    <w:p w14:paraId="78416EAC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les documents comptables de l'exercice social considéré après vérifications opérées par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l'expert-comptable de la société ;</w:t>
      </w:r>
    </w:p>
    <w:p w14:paraId="013FA384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les états déclaratifs de charges sociales ;</w:t>
      </w:r>
    </w:p>
    <w:p w14:paraId="0170A924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le détail des salaires de base par catégorie, mais pas les bulletins de salaire des salariés :</w:t>
      </w:r>
    </w:p>
    <w:p w14:paraId="5A1587AB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le registre d'entrées et de sorties du personnel ;</w:t>
      </w:r>
    </w:p>
    <w:p w14:paraId="07029C4D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– les éléments de gestion administrative du personnel faisant état du présentéisme des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bénéficiaires de l'intéressement au cours de l'exercice social considéré.</w:t>
      </w:r>
    </w:p>
    <w:p w14:paraId="0A32F3CB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8 : Durée et reconduction de l'accord</w:t>
      </w:r>
    </w:p>
    <w:p w14:paraId="5FBF609A" w14:textId="12623C35" w:rsidR="00DA5B30" w:rsidRPr="00DA5B30" w:rsidRDefault="00DA5B30" w:rsidP="0056087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Le présent d'accord est conclu pour une durée de trois ans et prendra effet à compter du </w:t>
      </w:r>
      <w:r w:rsidR="0056087E">
        <w:rPr>
          <w:rFonts w:cstheme="minorHAnsi"/>
        </w:rPr>
        <w:t xml:space="preserve">31 décembre </w:t>
      </w:r>
      <w:r w:rsidR="00081281">
        <w:rPr>
          <w:rFonts w:cstheme="minorHAnsi"/>
        </w:rPr>
        <w:t>N</w:t>
      </w:r>
      <w:r w:rsidR="00A854F4">
        <w:rPr>
          <w:rFonts w:cstheme="minorHAnsi"/>
        </w:rPr>
        <w:t>.</w:t>
      </w:r>
    </w:p>
    <w:p w14:paraId="4BE9D414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Ses dispositions pourront, toutefois, être modifiées ou révisées par accord des signataires dans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les cas où les modalités de mise en </w:t>
      </w:r>
      <w:r w:rsidR="0056087E" w:rsidRPr="00DA5B30">
        <w:rPr>
          <w:rFonts w:cstheme="minorHAnsi"/>
        </w:rPr>
        <w:t>œuvre</w:t>
      </w:r>
      <w:r w:rsidRPr="00DA5B30">
        <w:rPr>
          <w:rFonts w:cstheme="minorHAnsi"/>
        </w:rPr>
        <w:t xml:space="preserve"> n'apparaîtront plus conformes aux principes ayant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servi de base à son élaboration.</w:t>
      </w:r>
    </w:p>
    <w:p w14:paraId="6479DED3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Cette dénonciation ou modification ne pourra être effectuée que par avenant de l'ensemble des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parties signataires, dans les mêmes formes que sa conclusion, après observation d'un préavis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 xml:space="preserve">de </w:t>
      </w:r>
      <w:r w:rsidR="0056087E">
        <w:rPr>
          <w:rFonts w:cstheme="minorHAnsi"/>
        </w:rPr>
        <w:t>trois mois</w:t>
      </w:r>
      <w:r w:rsidRPr="00DA5B30">
        <w:rPr>
          <w:rFonts w:cstheme="minorHAnsi"/>
        </w:rPr>
        <w:t>.</w:t>
      </w:r>
    </w:p>
    <w:p w14:paraId="32664382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La dénonciation sera envoyée, par courrier recommandé avec avis de réception, au directeur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départemental du travail et de l'emploi.</w:t>
      </w:r>
    </w:p>
    <w:p w14:paraId="18389990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L'avenant sera déposé dans les mêmes conditions que celles prévues à l'article 10 ci-après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pour le présent accord.</w:t>
      </w:r>
    </w:p>
    <w:p w14:paraId="4E67D9CA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lastRenderedPageBreak/>
        <w:t>Article 9 : Règlement des litiges</w:t>
      </w:r>
    </w:p>
    <w:p w14:paraId="011B083B" w14:textId="7D370C21" w:rsidR="00DA5B30" w:rsidRPr="00DA5B30" w:rsidRDefault="00DA5B30" w:rsidP="0056087E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Les différen</w:t>
      </w:r>
      <w:r w:rsidR="00A854F4">
        <w:rPr>
          <w:rFonts w:cstheme="minorHAnsi"/>
        </w:rPr>
        <w:t>d</w:t>
      </w:r>
      <w:r w:rsidRPr="00DA5B30">
        <w:rPr>
          <w:rFonts w:cstheme="minorHAnsi"/>
        </w:rPr>
        <w:t>s et litiges pouvant survenir à l'occasion de l'application du présent accord se</w:t>
      </w:r>
      <w:r w:rsidR="0056087E">
        <w:rPr>
          <w:rFonts w:cstheme="minorHAnsi"/>
        </w:rPr>
        <w:t xml:space="preserve"> </w:t>
      </w:r>
      <w:r w:rsidRPr="00DA5B30">
        <w:rPr>
          <w:rFonts w:cstheme="minorHAnsi"/>
        </w:rPr>
        <w:t>régleront, si possible</w:t>
      </w:r>
      <w:r w:rsidR="0056087E">
        <w:rPr>
          <w:rFonts w:cstheme="minorHAnsi"/>
        </w:rPr>
        <w:t>, à l'amiable entre les parties.</w:t>
      </w:r>
    </w:p>
    <w:p w14:paraId="05177DDA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À défaut de règlement amiable, le litige pourra être porté devant la juridiction compétente.</w:t>
      </w:r>
    </w:p>
    <w:p w14:paraId="7143D36F" w14:textId="7777777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</w:rPr>
      </w:pPr>
      <w:r w:rsidRPr="00DA5B30">
        <w:rPr>
          <w:rFonts w:cstheme="minorHAnsi"/>
          <w:b/>
          <w:bCs/>
        </w:rPr>
        <w:t>Article 10 : Dépôt de l'accord</w:t>
      </w:r>
    </w:p>
    <w:p w14:paraId="52133A59" w14:textId="19F68A1D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 xml:space="preserve">Le présent accord est déposé par la société en cinq exemplaires auprès </w:t>
      </w:r>
      <w:r w:rsidR="00965C3D" w:rsidRPr="00965C3D">
        <w:rPr>
          <w:rFonts w:cstheme="minorHAnsi"/>
        </w:rPr>
        <w:t xml:space="preserve">Direction départementale de l'Emploi, du Travail et des Solidarités </w:t>
      </w:r>
      <w:r w:rsidR="00965C3D">
        <w:rPr>
          <w:rFonts w:cstheme="minorHAnsi"/>
        </w:rPr>
        <w:t>de la Marne</w:t>
      </w:r>
      <w:r w:rsidRPr="00DA5B30">
        <w:rPr>
          <w:rFonts w:cstheme="minorHAnsi"/>
        </w:rPr>
        <w:t xml:space="preserve"> où il a été conclu.</w:t>
      </w:r>
      <w:r w:rsidR="001432AE">
        <w:rPr>
          <w:rFonts w:cstheme="minorHAnsi"/>
        </w:rPr>
        <w:t xml:space="preserve"> Il a également été déposé sur la plateforme « </w:t>
      </w:r>
      <w:proofErr w:type="spellStart"/>
      <w:r w:rsidR="001432AE">
        <w:rPr>
          <w:rFonts w:cstheme="minorHAnsi"/>
        </w:rPr>
        <w:t>TéléAccords</w:t>
      </w:r>
      <w:proofErr w:type="spellEnd"/>
      <w:r w:rsidR="001432AE">
        <w:rPr>
          <w:rFonts w:cstheme="minorHAnsi"/>
        </w:rPr>
        <w:t xml:space="preserve"> » </w:t>
      </w:r>
      <w:r w:rsidR="005B5D76">
        <w:rPr>
          <w:rFonts w:cstheme="minorHAnsi"/>
        </w:rPr>
        <w:t xml:space="preserve">sous le n° TO7523045170 le 01/11/N. Il a été transmis l’URSSAF Champagne Ardenne 11 rue </w:t>
      </w:r>
      <w:proofErr w:type="spellStart"/>
      <w:r w:rsidR="005B5D76">
        <w:rPr>
          <w:rFonts w:cstheme="minorHAnsi"/>
        </w:rPr>
        <w:t>Pingat</w:t>
      </w:r>
      <w:proofErr w:type="spellEnd"/>
      <w:r w:rsidR="005B5D76">
        <w:rPr>
          <w:rFonts w:cstheme="minorHAnsi"/>
        </w:rPr>
        <w:t>, 51100 Reims par téléversement sur le site mon-</w:t>
      </w:r>
      <w:proofErr w:type="spellStart"/>
      <w:proofErr w:type="gramStart"/>
      <w:r w:rsidR="005B5D76">
        <w:rPr>
          <w:rFonts w:cstheme="minorHAnsi"/>
        </w:rPr>
        <w:t>interessement.urssaf</w:t>
      </w:r>
      <w:proofErr w:type="spellEnd"/>
      <w:proofErr w:type="gramEnd"/>
      <w:r w:rsidR="005B5D76">
        <w:rPr>
          <w:rFonts w:cstheme="minorHAnsi"/>
        </w:rPr>
        <w:t xml:space="preserve"> le même jour.</w:t>
      </w:r>
    </w:p>
    <w:p w14:paraId="46B24E02" w14:textId="77777777" w:rsidR="0056087E" w:rsidRDefault="0056087E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41678F39" w14:textId="626D0B87" w:rsidR="00DA5B30" w:rsidRPr="00DA5B30" w:rsidRDefault="00DA5B30" w:rsidP="00DA5B30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  <w:r w:rsidRPr="00DA5B30">
        <w:rPr>
          <w:rFonts w:cstheme="minorHAnsi"/>
        </w:rPr>
        <w:t>À</w:t>
      </w:r>
      <w:r w:rsidR="0056087E">
        <w:rPr>
          <w:rFonts w:cstheme="minorHAnsi"/>
        </w:rPr>
        <w:t xml:space="preserve"> Reims</w:t>
      </w:r>
      <w:r w:rsidR="00EA5779">
        <w:rPr>
          <w:rFonts w:cstheme="minorHAnsi"/>
        </w:rPr>
        <w:t>,</w:t>
      </w:r>
      <w:r w:rsidR="00EA5779" w:rsidRPr="00DA5B30">
        <w:rPr>
          <w:rFonts w:cstheme="minorHAnsi"/>
        </w:rPr>
        <w:t xml:space="preserve"> </w:t>
      </w:r>
      <w:r w:rsidRPr="00DA5B30">
        <w:rPr>
          <w:rFonts w:cstheme="minorHAnsi"/>
        </w:rPr>
        <w:t>le</w:t>
      </w:r>
      <w:r w:rsidR="0056087E">
        <w:rPr>
          <w:rFonts w:cstheme="minorHAnsi"/>
        </w:rPr>
        <w:t xml:space="preserve"> 12/12/</w:t>
      </w:r>
      <w:r w:rsidR="00081281">
        <w:rPr>
          <w:rFonts w:cstheme="minorHAnsi"/>
        </w:rPr>
        <w:t>N</w:t>
      </w:r>
    </w:p>
    <w:p w14:paraId="3CEE5825" w14:textId="77777777" w:rsidR="004026DF" w:rsidRDefault="004026DF" w:rsidP="00DA5B30">
      <w:pPr>
        <w:jc w:val="both"/>
        <w:rPr>
          <w:rFonts w:cstheme="minorHAnsi"/>
        </w:rPr>
      </w:pPr>
    </w:p>
    <w:p w14:paraId="1EB86680" w14:textId="0C602079" w:rsidR="0056087E" w:rsidRPr="00DA5B30" w:rsidRDefault="0056087E" w:rsidP="001432AE">
      <w:pPr>
        <w:ind w:left="4245" w:hanging="4245"/>
        <w:jc w:val="both"/>
        <w:rPr>
          <w:rFonts w:cstheme="minorHAnsi"/>
        </w:rPr>
      </w:pPr>
      <w:proofErr w:type="spellStart"/>
      <w:r w:rsidRPr="00DA5B30">
        <w:rPr>
          <w:rFonts w:cstheme="minorHAnsi"/>
        </w:rPr>
        <w:t>M.MARVELLI</w:t>
      </w:r>
      <w:proofErr w:type="spellEnd"/>
      <w:r w:rsidRPr="00DA5B30">
        <w:rPr>
          <w:rFonts w:cstheme="minorHAnsi"/>
        </w:rPr>
        <w:t xml:space="preserve"> </w:t>
      </w:r>
      <w:r w:rsidR="00863682">
        <w:rPr>
          <w:rFonts w:cstheme="minorHAnsi"/>
        </w:rPr>
        <w:t>Paul</w:t>
      </w:r>
      <w:r w:rsidRPr="00DA5B30">
        <w:rPr>
          <w:rFonts w:cstheme="minorHAnsi"/>
        </w:rPr>
        <w:t>, gérant</w:t>
      </w:r>
      <w:r>
        <w:rPr>
          <w:rFonts w:cstheme="minorHAnsi"/>
        </w:rPr>
        <w:tab/>
      </w:r>
      <w:r>
        <w:rPr>
          <w:rFonts w:cstheme="minorHAnsi"/>
        </w:rPr>
        <w:tab/>
      </w:r>
      <w:r w:rsidRPr="00DA5B30">
        <w:rPr>
          <w:rFonts w:cstheme="minorHAnsi"/>
        </w:rPr>
        <w:t xml:space="preserve">M. </w:t>
      </w:r>
      <w:proofErr w:type="spellStart"/>
      <w:r w:rsidRPr="00DA5B30">
        <w:rPr>
          <w:rFonts w:cstheme="minorHAnsi"/>
        </w:rPr>
        <w:t>BONNELLI</w:t>
      </w:r>
      <w:proofErr w:type="spellEnd"/>
      <w:r w:rsidRPr="00DA5B30">
        <w:rPr>
          <w:rFonts w:cstheme="minorHAnsi"/>
        </w:rPr>
        <w:t xml:space="preserve"> Kevin, élu </w:t>
      </w:r>
      <w:proofErr w:type="gramStart"/>
      <w:r>
        <w:rPr>
          <w:rFonts w:cstheme="minorHAnsi"/>
        </w:rPr>
        <w:t>délégué</w:t>
      </w:r>
      <w:proofErr w:type="gramEnd"/>
      <w:r w:rsidRPr="00DA5B30">
        <w:rPr>
          <w:rFonts w:cstheme="minorHAnsi"/>
        </w:rPr>
        <w:t xml:space="preserve"> du personnel</w:t>
      </w:r>
      <w:r w:rsidR="001432AE">
        <w:rPr>
          <w:rFonts w:cstheme="minorHAnsi"/>
        </w:rPr>
        <w:t xml:space="preserve"> au nom de l’ensemble des salariés</w:t>
      </w:r>
    </w:p>
    <w:sectPr w:rsidR="0056087E" w:rsidRPr="00DA5B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B30"/>
    <w:rsid w:val="00070B50"/>
    <w:rsid w:val="00081281"/>
    <w:rsid w:val="001432AE"/>
    <w:rsid w:val="00152B8D"/>
    <w:rsid w:val="00183027"/>
    <w:rsid w:val="001D0826"/>
    <w:rsid w:val="00237B4C"/>
    <w:rsid w:val="00265003"/>
    <w:rsid w:val="00326447"/>
    <w:rsid w:val="003521C4"/>
    <w:rsid w:val="00365F4C"/>
    <w:rsid w:val="004026DF"/>
    <w:rsid w:val="004D4A20"/>
    <w:rsid w:val="004D7769"/>
    <w:rsid w:val="0056087E"/>
    <w:rsid w:val="005B5D76"/>
    <w:rsid w:val="005C596B"/>
    <w:rsid w:val="006D0272"/>
    <w:rsid w:val="00705530"/>
    <w:rsid w:val="007D6105"/>
    <w:rsid w:val="00863682"/>
    <w:rsid w:val="00965C3D"/>
    <w:rsid w:val="00A11C04"/>
    <w:rsid w:val="00A63400"/>
    <w:rsid w:val="00A854F4"/>
    <w:rsid w:val="00AC1521"/>
    <w:rsid w:val="00AD085C"/>
    <w:rsid w:val="00BD0E15"/>
    <w:rsid w:val="00C04123"/>
    <w:rsid w:val="00CF5A13"/>
    <w:rsid w:val="00D01715"/>
    <w:rsid w:val="00DA5B30"/>
    <w:rsid w:val="00EA5779"/>
    <w:rsid w:val="00EF20A0"/>
    <w:rsid w:val="00F924E3"/>
    <w:rsid w:val="00F966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9D5628"/>
  <w15:docId w15:val="{06618BE3-FA83-43C0-B0BE-B5366B32BD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Marquedecommentaire">
    <w:name w:val="annotation reference"/>
    <w:basedOn w:val="Policepardfaut"/>
    <w:uiPriority w:val="99"/>
    <w:semiHidden/>
    <w:unhideWhenUsed/>
    <w:rsid w:val="00365F4C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365F4C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365F4C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365F4C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365F4C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365F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365F4C"/>
    <w:rPr>
      <w:rFonts w:ascii="Segoe UI" w:hAnsi="Segoe UI" w:cs="Segoe UI"/>
      <w:sz w:val="18"/>
      <w:szCs w:val="18"/>
    </w:rPr>
  </w:style>
  <w:style w:type="paragraph" w:styleId="Rvision">
    <w:name w:val="Revision"/>
    <w:hidden/>
    <w:uiPriority w:val="99"/>
    <w:semiHidden/>
    <w:rsid w:val="00EA577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1233</Words>
  <Characters>6785</Characters>
  <Application>Microsoft Office Word</Application>
  <DocSecurity>0</DocSecurity>
  <Lines>56</Lines>
  <Paragraphs>16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PHM</dc:creator>
  <cp:lastModifiedBy>PHM</cp:lastModifiedBy>
  <cp:revision>9</cp:revision>
  <dcterms:created xsi:type="dcterms:W3CDTF">2024-11-14T14:46:00Z</dcterms:created>
  <dcterms:modified xsi:type="dcterms:W3CDTF">2025-05-15T07:57:00Z</dcterms:modified>
</cp:coreProperties>
</file>