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CD" w:rsidRDefault="007808CD"/>
    <w:p w:rsidR="007808CD" w:rsidRPr="007808CD" w:rsidRDefault="007808CD" w:rsidP="007808CD"/>
    <w:p w:rsidR="007808CD" w:rsidRPr="00B81F36" w:rsidRDefault="00B81F36" w:rsidP="007808CD">
      <w:pPr>
        <w:rPr>
          <w:rFonts w:asciiTheme="majorHAnsi" w:hAnsiTheme="majorHAnsi"/>
          <w:b/>
        </w:rPr>
      </w:pPr>
      <w:r w:rsidRPr="00B81F36">
        <w:rPr>
          <w:rFonts w:asciiTheme="majorHAnsi" w:hAnsiTheme="majorHAnsi"/>
          <w:b/>
        </w:rPr>
        <w:t>Christine NUPRIER</w:t>
      </w:r>
    </w:p>
    <w:p w:rsidR="00B81F36" w:rsidRPr="00B81F36" w:rsidRDefault="00B81F36" w:rsidP="007808CD">
      <w:pPr>
        <w:rPr>
          <w:rFonts w:asciiTheme="majorHAnsi" w:hAnsiTheme="majorHAnsi"/>
          <w:b/>
        </w:rPr>
      </w:pPr>
      <w:r w:rsidRPr="00B81F36">
        <w:rPr>
          <w:rFonts w:asciiTheme="majorHAnsi" w:hAnsiTheme="majorHAnsi"/>
          <w:b/>
        </w:rPr>
        <w:t>Gérante</w:t>
      </w:r>
      <w:r w:rsidRPr="00B81F36">
        <w:rPr>
          <w:rFonts w:asciiTheme="majorHAnsi" w:hAnsiTheme="majorHAnsi"/>
          <w:b/>
        </w:rPr>
        <w:tab/>
      </w:r>
      <w:r w:rsidRPr="00B81F36">
        <w:rPr>
          <w:rFonts w:asciiTheme="majorHAnsi" w:hAnsiTheme="majorHAnsi"/>
          <w:b/>
        </w:rPr>
        <w:tab/>
      </w:r>
    </w:p>
    <w:p w:rsidR="00B81F36" w:rsidRPr="00B81F36" w:rsidRDefault="00B81F36" w:rsidP="007808CD">
      <w:pPr>
        <w:rPr>
          <w:rFonts w:asciiTheme="majorHAnsi" w:hAnsiTheme="majorHAnsi"/>
          <w:b/>
        </w:rPr>
      </w:pPr>
    </w:p>
    <w:p w:rsidR="00B81F36" w:rsidRDefault="00873D31" w:rsidP="007808C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CD2E0E">
        <w:rPr>
          <w:rFonts w:asciiTheme="majorHAnsi" w:hAnsiTheme="majorHAnsi"/>
          <w:b/>
        </w:rPr>
        <w:t>Murielle JANTON – Chargé des affaires</w:t>
      </w:r>
    </w:p>
    <w:p w:rsidR="00873D31" w:rsidRPr="00B81F36" w:rsidRDefault="00873D31" w:rsidP="00873D31">
      <w:pPr>
        <w:ind w:left="4963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Gaëlle PERFETTINI – Assistante de gestion</w:t>
      </w:r>
    </w:p>
    <w:p w:rsidR="00B81F36" w:rsidRDefault="00873D31" w:rsidP="00B81F36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B15033" w:rsidRPr="00B81F36" w:rsidRDefault="00B15033" w:rsidP="00B81F36">
      <w:pPr>
        <w:rPr>
          <w:rFonts w:asciiTheme="majorHAnsi" w:hAnsiTheme="majorHAnsi"/>
          <w:b/>
        </w:rPr>
      </w:pPr>
    </w:p>
    <w:p w:rsidR="00B81F36" w:rsidRPr="001464B2" w:rsidRDefault="00B81F36" w:rsidP="00B81F36">
      <w:pPr>
        <w:rPr>
          <w:rFonts w:asciiTheme="majorHAnsi" w:hAnsiTheme="majorHAnsi"/>
        </w:rPr>
      </w:pP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</w:r>
      <w:r w:rsidRPr="001464B2">
        <w:rPr>
          <w:rFonts w:asciiTheme="majorHAnsi" w:hAnsiTheme="majorHAnsi"/>
        </w:rPr>
        <w:tab/>
        <w:t xml:space="preserve">Le </w:t>
      </w:r>
      <w:r w:rsidR="00CD2E0E">
        <w:rPr>
          <w:rFonts w:asciiTheme="majorHAnsi" w:hAnsiTheme="majorHAnsi"/>
        </w:rPr>
        <w:t>28 février 2015</w:t>
      </w:r>
    </w:p>
    <w:p w:rsidR="00B81F36" w:rsidRPr="001464B2" w:rsidRDefault="00B81F36" w:rsidP="00B81F36">
      <w:pPr>
        <w:rPr>
          <w:rFonts w:asciiTheme="majorHAnsi" w:hAnsiTheme="majorHAnsi"/>
        </w:rPr>
      </w:pPr>
    </w:p>
    <w:p w:rsidR="00B81F36" w:rsidRDefault="00B81F36" w:rsidP="00B81F36">
      <w:pPr>
        <w:rPr>
          <w:rFonts w:asciiTheme="majorHAnsi" w:hAnsiTheme="majorHAnsi"/>
        </w:rPr>
      </w:pPr>
    </w:p>
    <w:p w:rsidR="00B15033" w:rsidRPr="001464B2" w:rsidRDefault="00B15033" w:rsidP="00B81F36">
      <w:pPr>
        <w:rPr>
          <w:rFonts w:asciiTheme="majorHAnsi" w:hAnsiTheme="majorHAnsi"/>
        </w:rPr>
      </w:pPr>
    </w:p>
    <w:p w:rsidR="00B81F36" w:rsidRPr="001464B2" w:rsidRDefault="00B81F36" w:rsidP="00B81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Note interne</w:t>
      </w:r>
    </w:p>
    <w:p w:rsidR="00B81F36" w:rsidRPr="001464B2" w:rsidRDefault="00B81F36" w:rsidP="00B81F36">
      <w:pPr>
        <w:rPr>
          <w:rFonts w:asciiTheme="majorHAnsi" w:hAnsiTheme="majorHAnsi"/>
          <w:b/>
        </w:rPr>
      </w:pPr>
    </w:p>
    <w:p w:rsidR="00B81F36" w:rsidRDefault="00B81F36" w:rsidP="00B81F36">
      <w:pPr>
        <w:rPr>
          <w:rFonts w:asciiTheme="majorHAnsi" w:hAnsiTheme="majorHAnsi"/>
          <w:b/>
        </w:rPr>
      </w:pPr>
    </w:p>
    <w:p w:rsidR="00B15033" w:rsidRPr="001464B2" w:rsidRDefault="00B15033" w:rsidP="00B81F36">
      <w:pPr>
        <w:rPr>
          <w:rFonts w:asciiTheme="majorHAnsi" w:hAnsiTheme="majorHAnsi"/>
          <w:b/>
        </w:rPr>
      </w:pPr>
    </w:p>
    <w:p w:rsidR="00B81F36" w:rsidRPr="001464B2" w:rsidRDefault="00B81F36" w:rsidP="00B81F36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Objet : </w:t>
      </w:r>
      <w:r w:rsidR="00CD2E0E">
        <w:rPr>
          <w:rFonts w:asciiTheme="majorHAnsi" w:hAnsiTheme="majorHAnsi"/>
          <w:b/>
        </w:rPr>
        <w:t>Préservation des bois tropicaux</w:t>
      </w:r>
    </w:p>
    <w:p w:rsidR="00B81F36" w:rsidRDefault="00B81F36" w:rsidP="00B81F36">
      <w:pPr>
        <w:rPr>
          <w:rFonts w:asciiTheme="majorHAnsi" w:hAnsiTheme="majorHAnsi"/>
        </w:rPr>
      </w:pPr>
    </w:p>
    <w:p w:rsidR="00873D31" w:rsidRDefault="00873D31" w:rsidP="00B81F36">
      <w:pPr>
        <w:rPr>
          <w:rFonts w:asciiTheme="majorHAnsi" w:hAnsiTheme="majorHAnsi"/>
        </w:rPr>
      </w:pPr>
    </w:p>
    <w:p w:rsidR="00873D31" w:rsidRDefault="00CD2E0E" w:rsidP="0022672C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J’ai l’intention de mener une démarche de certification au label FSC,  dans le cadre de la préservation des forêts tropicales.</w:t>
      </w:r>
    </w:p>
    <w:p w:rsidR="00CD2E0E" w:rsidRDefault="00CD2E0E" w:rsidP="0022672C">
      <w:pPr>
        <w:jc w:val="both"/>
        <w:rPr>
          <w:rFonts w:asciiTheme="majorHAnsi" w:hAnsiTheme="majorHAnsi"/>
        </w:rPr>
      </w:pPr>
    </w:p>
    <w:p w:rsidR="00CD2E0E" w:rsidRDefault="00CD2E0E" w:rsidP="0022672C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De ce fait, l’entreprise retire de son catalogue le Wengé qui provient d’exploitation dont la légalité ne peut pas être vérifiée dans des conditions satisfaisantes.</w:t>
      </w:r>
      <w:r w:rsidR="00CA69B8">
        <w:rPr>
          <w:rFonts w:asciiTheme="majorHAnsi" w:hAnsiTheme="majorHAnsi"/>
        </w:rPr>
        <w:t xml:space="preserve"> Ce retrait sera effectif fin mars.</w:t>
      </w:r>
    </w:p>
    <w:p w:rsidR="00CD2E0E" w:rsidRDefault="00CD2E0E" w:rsidP="00B81F36">
      <w:pPr>
        <w:rPr>
          <w:rFonts w:asciiTheme="majorHAnsi" w:hAnsiTheme="majorHAnsi"/>
        </w:rPr>
      </w:pPr>
    </w:p>
    <w:p w:rsidR="00873D31" w:rsidRDefault="00873D31" w:rsidP="00B81F36">
      <w:pPr>
        <w:rPr>
          <w:rFonts w:asciiTheme="majorHAnsi" w:hAnsiTheme="majorHAnsi"/>
        </w:rPr>
      </w:pPr>
    </w:p>
    <w:p w:rsidR="00873D31" w:rsidRDefault="00873D31" w:rsidP="00B81F36">
      <w:pPr>
        <w:rPr>
          <w:rFonts w:asciiTheme="majorHAnsi" w:hAnsiTheme="majorHAnsi"/>
        </w:rPr>
      </w:pPr>
    </w:p>
    <w:p w:rsidR="00873D31" w:rsidRPr="001464B2" w:rsidRDefault="00873D31" w:rsidP="00B81F36">
      <w:pPr>
        <w:rPr>
          <w:rFonts w:asciiTheme="majorHAnsi" w:hAnsiTheme="majorHAnsi"/>
        </w:rPr>
      </w:pPr>
    </w:p>
    <w:tbl>
      <w:tblPr>
        <w:tblStyle w:val="Grilledutableau"/>
        <w:tblW w:w="0" w:type="auto"/>
        <w:tblBorders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9772"/>
      </w:tblGrid>
      <w:tr w:rsidR="00CD2E0E" w:rsidRPr="00CD2E0E" w:rsidTr="00740318">
        <w:trPr>
          <w:trHeight w:val="3155"/>
        </w:trPr>
        <w:tc>
          <w:tcPr>
            <w:tcW w:w="9772" w:type="dxa"/>
          </w:tcPr>
          <w:p w:rsidR="00CD2E0E" w:rsidRPr="00CD2E0E" w:rsidRDefault="00CD2E0E" w:rsidP="00E22AD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fr-FR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fr-FR"/>
              </w:rPr>
              <w:t>Le label FSC</w:t>
            </w:r>
          </w:p>
          <w:p w:rsidR="00CD2E0E" w:rsidRPr="00CD2E0E" w:rsidRDefault="00CD2E0E" w:rsidP="00E22A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fr-FR"/>
              </w:rPr>
            </w:pPr>
            <w:r w:rsidRPr="00CD2E0E">
              <w:rPr>
                <w:rFonts w:ascii="Times New Roman" w:eastAsia="Times New Roman" w:hAnsi="Times New Roman" w:cs="Times New Roman"/>
                <w:noProof/>
                <w:lang w:eastAsia="fr-FR"/>
              </w:rPr>
              <w:drawing>
                <wp:inline distT="0" distB="0" distL="0" distR="0">
                  <wp:extent cx="952500" cy="1000125"/>
                  <wp:effectExtent l="19050" t="0" r="0" b="0"/>
                  <wp:docPr id="3" name="Image 1" descr="Label F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bel F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2E0E">
              <w:rPr>
                <w:rFonts w:eastAsia="Times New Roman" w:cs="Times New Roman"/>
                <w:lang w:eastAsia="fr-FR"/>
              </w:rPr>
              <w:t>FSC (Forest Stewardship Council, ou Conseil de bonne gestion des forêts) est une organisation non gouvernementale, à but non lucratif, et indépendante. Créé en 1993, le label FSC concerne 117 millions d'hectares de forêt à travers le monde (82 pays), soit 5% des forêts exploitées. Ce sont aussi 15.000 entreprises qui sont certifiées. FSC est soutenu par plusieurs autres ONG, comme le WWF et Greenpeace.</w:t>
            </w:r>
          </w:p>
        </w:tc>
      </w:tr>
    </w:tbl>
    <w:p w:rsidR="00DF2345" w:rsidRPr="00B81F36" w:rsidRDefault="00DF2345" w:rsidP="00CD2E0E">
      <w:pPr>
        <w:tabs>
          <w:tab w:val="left" w:pos="3320"/>
        </w:tabs>
        <w:rPr>
          <w:rFonts w:asciiTheme="majorHAnsi" w:hAnsiTheme="majorHAnsi"/>
        </w:rPr>
      </w:pPr>
    </w:p>
    <w:sectPr w:rsidR="00DF2345" w:rsidRPr="00B81F36" w:rsidSect="00A264B2">
      <w:headerReference w:type="default" r:id="rId8"/>
      <w:footerReference w:type="default" r:id="rId9"/>
      <w:pgSz w:w="11900" w:h="16840" w:code="9"/>
      <w:pgMar w:top="1701" w:right="1134" w:bottom="1134" w:left="1134" w:header="0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4B0" w:rsidRDefault="00EB64B0" w:rsidP="00AA54AC">
      <w:r>
        <w:separator/>
      </w:r>
    </w:p>
  </w:endnote>
  <w:endnote w:type="continuationSeparator" w:id="1">
    <w:p w:rsidR="00EB64B0" w:rsidRDefault="00EB64B0" w:rsidP="00AA5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CCB" w:rsidRPr="00A264B2" w:rsidRDefault="00731804" w:rsidP="007808CD">
    <w:pPr>
      <w:pStyle w:val="Pieddepage"/>
      <w:jc w:val="center"/>
      <w:rPr>
        <w:rFonts w:ascii="MV Boli" w:hAnsi="MV Boli" w:cs="MV Boli"/>
        <w:b/>
        <w:sz w:val="20"/>
      </w:rPr>
    </w:pPr>
    <w:r>
      <w:rPr>
        <w:rFonts w:ascii="MV Boli" w:hAnsi="MV Boli" w:cs="MV Boli"/>
        <w:b/>
        <w:noProof/>
        <w:sz w:val="20"/>
        <w:lang w:eastAsia="fr-FR"/>
      </w:rPr>
      <w:pict>
        <v:line id="_x0000_s2056" style="position:absolute;left:0;text-align:left;z-index:251665408" from="-36pt,-6.85pt" to="540pt,-6.85pt" strokecolor="#e36c0a [2409]" strokeweight="1pt">
          <v:fill o:detectmouseclick="t"/>
          <v:shadow on="t" opacity="22938f" offset="0"/>
        </v:line>
      </w:pict>
    </w:r>
    <w:r w:rsidR="00F93CCB" w:rsidRPr="00A264B2">
      <w:rPr>
        <w:rFonts w:ascii="MV Boli" w:hAnsi="MV Boli" w:cs="MV Boli"/>
        <w:b/>
        <w:sz w:val="20"/>
      </w:rPr>
      <w:t>45, rue de la libération – 73000 Chambéry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Tel : 04 79 85 64 23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Fax : 04 79 85 65 00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 xml:space="preserve">Email : </w:t>
    </w:r>
    <w:hyperlink r:id="rId1" w:history="1">
      <w:r w:rsidRPr="00A264B2">
        <w:rPr>
          <w:rStyle w:val="Lienhypertexte"/>
          <w:rFonts w:ascii="MV Boli" w:hAnsi="MV Boli" w:cs="MV Boli"/>
          <w:b/>
          <w:sz w:val="20"/>
        </w:rPr>
        <w:t>contactNuprier@sfr.fr</w:t>
      </w:r>
    </w:hyperlink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SIRET : 38521459942511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4B0" w:rsidRDefault="00EB64B0" w:rsidP="00AA54AC">
      <w:r>
        <w:separator/>
      </w:r>
    </w:p>
  </w:footnote>
  <w:footnote w:type="continuationSeparator" w:id="1">
    <w:p w:rsidR="00EB64B0" w:rsidRDefault="00EB64B0" w:rsidP="00AA5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CCB" w:rsidRDefault="00731804" w:rsidP="00DF2345">
    <w:pPr>
      <w:pStyle w:val="Pieddepage"/>
      <w:jc w:val="center"/>
      <w:rPr>
        <w:rFonts w:ascii="Apple Casual" w:hAnsi="Apple Casual"/>
        <w:sz w:val="20"/>
      </w:rPr>
    </w:pPr>
    <w:r>
      <w:rPr>
        <w:rFonts w:ascii="Apple Casual" w:hAnsi="Apple Casual"/>
        <w:noProof/>
        <w:sz w:val="20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104.2pt;margin-top:-1.25pt;width:435.05pt;height:81.75pt;z-index:251663360" fillcolor="#fabf8f [1945]" strokecolor="#e36c0a [2409]">
          <v:fill o:detectmouseclick="t"/>
          <v:textbox inset=",7.2pt,,7.2pt">
            <w:txbxContent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>
                  <w:rPr>
                    <w:rFonts w:ascii="Apple Casual" w:hAnsi="Apple Casual"/>
                    <w:color w:val="984806" w:themeColor="accent6" w:themeShade="80"/>
                    <w:sz w:val="36"/>
                  </w:rPr>
                  <w:t xml:space="preserve">    </w:t>
                </w:r>
                <w:r w:rsidR="00B15033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Agencement 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</w:t>
                </w:r>
                <w:r w:rsidR="00B15033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Décoration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</w:t>
                </w:r>
                <w:r w:rsidR="00B15033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Menuiserie</w:t>
                </w:r>
              </w:p>
            </w:txbxContent>
          </v:textbox>
        </v:shape>
      </w:pict>
    </w:r>
    <w:r w:rsidRPr="00731804">
      <w:rPr>
        <w:noProof/>
        <w:lang w:eastAsia="fr-FR"/>
      </w:rPr>
      <w:pict>
        <v:shapetype id="_x0000_t113" coordsize="21600,21600" o:spt="113" path="m,l,21600r21600,l21600,xem4236,nfl4236,21600em,4236nfl21600,4236e">
          <v:stroke joinstyle="miter"/>
          <v:path o:extrusionok="f" gradientshapeok="t" o:connecttype="rect" textboxrect="4236,4236,21600,21600"/>
        </v:shapetype>
        <v:shape id="_x0000_s2058" type="#_x0000_t113" style="position:absolute;left:0;text-align:left;margin-left:-54.85pt;margin-top:1.55pt;width:157.8pt;height:77.55pt;z-index:251666432;mso-wrap-edited:f" wrapcoords="-600 -450 -750 225 -750 23400 22500 23400 22800 21600 22800 1350 22500 -225 22050 -450 -600 -450" fillcolor="#fabf8f [1945]" strokecolor="#e36c0a [2409]" strokeweight="3pt">
          <v:fill color2="fill darken(118)" rotate="t" o:detectmouseclick="t" angle="-135" method="linear sigma" focus="50%" type="gradient"/>
          <v:shadow on="t" opacity="22938f" offset="0"/>
          <v:textbox style="mso-next-textbox:#_x0000_s2058" inset=",7.2pt,,7.2pt">
            <w:txbxContent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</w:pPr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  <w:t>NuPRieR</w:t>
                </w:r>
              </w:p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</w:pPr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  <w:t>Sarl</w:t>
                </w:r>
              </w:p>
            </w:txbxContent>
          </v:textbox>
          <w10:wrap type="tight"/>
        </v:shape>
      </w:pict>
    </w:r>
  </w:p>
  <w:p w:rsidR="00F93CCB" w:rsidRDefault="00F93CCB" w:rsidP="00DF2345">
    <w:pPr>
      <w:pStyle w:val="En-tte"/>
      <w:ind w:left="-14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3616"/>
    <w:multiLevelType w:val="hybridMultilevel"/>
    <w:tmpl w:val="EB0E2312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243C6"/>
    <w:multiLevelType w:val="hybridMultilevel"/>
    <w:tmpl w:val="6C6CF1B2"/>
    <w:lvl w:ilvl="0" w:tplc="040C000B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2324FE"/>
    <w:multiLevelType w:val="hybridMultilevel"/>
    <w:tmpl w:val="6C0A3E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6386">
      <o:colormenu v:ext="edit" fillcolor="none [1945]" strokecolor="none [2409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DF2345"/>
    <w:rsid w:val="00060DC3"/>
    <w:rsid w:val="000B6CDB"/>
    <w:rsid w:val="0022672C"/>
    <w:rsid w:val="002741D7"/>
    <w:rsid w:val="002E5BDF"/>
    <w:rsid w:val="00317F55"/>
    <w:rsid w:val="003455F8"/>
    <w:rsid w:val="00386A09"/>
    <w:rsid w:val="003D2184"/>
    <w:rsid w:val="004D7A36"/>
    <w:rsid w:val="0059346E"/>
    <w:rsid w:val="005C0A03"/>
    <w:rsid w:val="00660450"/>
    <w:rsid w:val="0070798F"/>
    <w:rsid w:val="00731804"/>
    <w:rsid w:val="00740318"/>
    <w:rsid w:val="007808CD"/>
    <w:rsid w:val="007E3853"/>
    <w:rsid w:val="00817955"/>
    <w:rsid w:val="00873D31"/>
    <w:rsid w:val="00953DA8"/>
    <w:rsid w:val="009B705B"/>
    <w:rsid w:val="009E21E4"/>
    <w:rsid w:val="009E2CA9"/>
    <w:rsid w:val="00A264B2"/>
    <w:rsid w:val="00AA54AC"/>
    <w:rsid w:val="00B15033"/>
    <w:rsid w:val="00B81F36"/>
    <w:rsid w:val="00BE74B9"/>
    <w:rsid w:val="00C078D9"/>
    <w:rsid w:val="00C3649A"/>
    <w:rsid w:val="00CA69B8"/>
    <w:rsid w:val="00CB68EA"/>
    <w:rsid w:val="00CD2E0E"/>
    <w:rsid w:val="00DF2345"/>
    <w:rsid w:val="00EB64B0"/>
    <w:rsid w:val="00F1176D"/>
    <w:rsid w:val="00F5563B"/>
    <w:rsid w:val="00F67B58"/>
    <w:rsid w:val="00F93CCB"/>
    <w:rsid w:val="00FC2529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1945]" strokecolor="none [24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CC"/>
  </w:style>
  <w:style w:type="paragraph" w:styleId="Titre2">
    <w:name w:val="heading 2"/>
    <w:basedOn w:val="Normal"/>
    <w:link w:val="Titre2Car"/>
    <w:uiPriority w:val="9"/>
    <w:qFormat/>
    <w:rsid w:val="00CD2E0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F2345"/>
  </w:style>
  <w:style w:type="paragraph" w:styleId="Pieddepage">
    <w:name w:val="footer"/>
    <w:basedOn w:val="Normal"/>
    <w:link w:val="Pieddepag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F2345"/>
  </w:style>
  <w:style w:type="character" w:styleId="Lienhypertexte">
    <w:name w:val="Hyperlink"/>
    <w:basedOn w:val="Policepardfaut"/>
    <w:uiPriority w:val="99"/>
    <w:semiHidden/>
    <w:unhideWhenUsed/>
    <w:rsid w:val="00DF234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93CCB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CD2E0E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CD2E0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D2E0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2E0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D2E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Nuprier@sfr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5</cp:revision>
  <cp:lastPrinted>2015-12-10T13:04:00Z</cp:lastPrinted>
  <dcterms:created xsi:type="dcterms:W3CDTF">2015-12-10T13:01:00Z</dcterms:created>
  <dcterms:modified xsi:type="dcterms:W3CDTF">2015-12-10T13:08:00Z</dcterms:modified>
</cp:coreProperties>
</file>