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562" w:rsidRPr="009A4C4B" w:rsidRDefault="00D947E4" w:rsidP="00664562">
      <w:pPr>
        <w:suppressLineNumbers/>
        <w:ind w:left="284"/>
        <w:rPr>
          <w:rFonts w:ascii="Times New Roman" w:hAnsi="Times New Roman"/>
          <w:b/>
          <w:bCs/>
          <w:color w:val="000000"/>
          <w:sz w:val="20"/>
          <w:szCs w:val="20"/>
        </w:rPr>
      </w:pPr>
      <w:r w:rsidRPr="00D947E4">
        <w:rPr>
          <w:rFonts w:ascii="Times New Roman" w:hAnsi="Times New Roman"/>
          <w:color w:val="000000"/>
          <w:sz w:val="22"/>
          <w:szCs w:val="22"/>
          <w:lang w:eastAsia="en-US"/>
        </w:rPr>
        <w:pict>
          <v:group id="_x0000_s1026" style="position:absolute;left:0;text-align:left;margin-left:-42.55pt;margin-top:3.8pt;width:148.5pt;height:59.25pt;z-index:251661312" coordorigin="1155,1170" coordsize="2970,1185">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27" type="#_x0000_t11" style="position:absolute;left:1276;top:1315;width:2625;height:885"/>
            <v:shapetype id="_x0000_t202" coordsize="21600,21600" o:spt="202" path="m,l,21600r21600,l21600,xe">
              <v:stroke joinstyle="miter"/>
              <v:path gradientshapeok="t" o:connecttype="rect"/>
            </v:shapetype>
            <v:shape id="_x0000_s1028" type="#_x0000_t202" style="position:absolute;left:1666;top:1435;width:2070;height:525" filled="f" stroked="f">
              <v:textbox style="mso-next-textbox:#_x0000_s1028">
                <w:txbxContent>
                  <w:p w:rsidR="00664562" w:rsidRPr="00E151BB" w:rsidRDefault="00664562" w:rsidP="00664562">
                    <w:pPr>
                      <w:jc w:val="center"/>
                      <w:rPr>
                        <w:rFonts w:ascii="Times New Roman" w:hAnsi="Times New Roman"/>
                        <w:b/>
                        <w:bCs/>
                        <w:sz w:val="40"/>
                      </w:rPr>
                    </w:pPr>
                    <w:r w:rsidRPr="00E151BB">
                      <w:rPr>
                        <w:rFonts w:ascii="Times New Roman" w:hAnsi="Times New Roman"/>
                        <w:b/>
                        <w:bCs/>
                        <w:sz w:val="40"/>
                      </w:rPr>
                      <w:t>DCG</w:t>
                    </w:r>
                  </w:p>
                </w:txbxContent>
              </v:textbox>
            </v:shape>
            <v:shape id="_x0000_s1029" type="#_x0000_t202" style="position:absolute;left:1155;top:1170;width:510;height:525" filled="f" stroked="f">
              <v:textbox style="mso-next-textbox:#_x0000_s1029">
                <w:txbxContent>
                  <w:p w:rsidR="00664562" w:rsidRDefault="00664562" w:rsidP="00664562">
                    <w:pPr>
                      <w:ind w:right="-641"/>
                      <w:rPr>
                        <w:rFonts w:hint="eastAsia"/>
                        <w:sz w:val="32"/>
                      </w:rPr>
                    </w:pPr>
                    <w:r>
                      <w:rPr>
                        <w:sz w:val="32"/>
                      </w:rPr>
                      <w:t>●</w:t>
                    </w:r>
                  </w:p>
                </w:txbxContent>
              </v:textbox>
            </v:shape>
            <v:shape id="_x0000_s1030" type="#_x0000_t202" style="position:absolute;left:3600;top:1170;width:525;height:555" filled="f" stroked="f">
              <v:textbox style="mso-next-textbox:#_x0000_s1030">
                <w:txbxContent>
                  <w:p w:rsidR="00664562" w:rsidRDefault="00664562" w:rsidP="00664562">
                    <w:pPr>
                      <w:rPr>
                        <w:rFonts w:hint="eastAsia"/>
                        <w:sz w:val="32"/>
                      </w:rPr>
                    </w:pPr>
                    <w:r>
                      <w:rPr>
                        <w:sz w:val="32"/>
                      </w:rPr>
                      <w:t>●</w:t>
                    </w:r>
                  </w:p>
                </w:txbxContent>
              </v:textbox>
            </v:shape>
            <v:shape id="_x0000_s1031" type="#_x0000_t202" style="position:absolute;left:3600;top:1830;width:480;height:510" filled="f" stroked="f">
              <v:textbox style="mso-next-textbox:#_x0000_s1031">
                <w:txbxContent>
                  <w:p w:rsidR="00664562" w:rsidRDefault="00664562" w:rsidP="00664562">
                    <w:pPr>
                      <w:rPr>
                        <w:rFonts w:hint="eastAsia"/>
                        <w:sz w:val="32"/>
                      </w:rPr>
                    </w:pPr>
                    <w:r>
                      <w:rPr>
                        <w:sz w:val="32"/>
                      </w:rPr>
                      <w:t>●</w:t>
                    </w:r>
                  </w:p>
                </w:txbxContent>
              </v:textbox>
            </v:shape>
            <v:shape id="_x0000_s1032" type="#_x0000_t202" style="position:absolute;left:1170;top:1845;width:495;height:510" filled="f" stroked="f">
              <v:textbox style="mso-next-textbox:#_x0000_s1032">
                <w:txbxContent>
                  <w:p w:rsidR="00664562" w:rsidRDefault="00664562" w:rsidP="00664562">
                    <w:pPr>
                      <w:rPr>
                        <w:rFonts w:hint="eastAsia"/>
                        <w:sz w:val="32"/>
                      </w:rPr>
                    </w:pPr>
                    <w:r>
                      <w:rPr>
                        <w:sz w:val="32"/>
                      </w:rPr>
                      <w:t>●</w:t>
                    </w:r>
                  </w:p>
                </w:txbxContent>
              </v:textbox>
            </v:shape>
            <w10:wrap anchorx="page"/>
          </v:group>
        </w:pict>
      </w:r>
      <w:r w:rsidR="00664562" w:rsidRPr="009A4C4B">
        <w:rPr>
          <w:rFonts w:ascii="Times New Roman" w:hAnsi="Times New Roman"/>
          <w:b/>
          <w:bCs/>
          <w:color w:val="000000"/>
          <w:sz w:val="20"/>
          <w:szCs w:val="20"/>
        </w:rPr>
        <w:t xml:space="preserve"> </w:t>
      </w:r>
      <w:r w:rsidR="00664562">
        <w:rPr>
          <w:rFonts w:ascii="Times New Roman" w:hAnsi="Times New Roman"/>
          <w:b/>
          <w:bCs/>
          <w:color w:val="000000"/>
          <w:sz w:val="20"/>
          <w:szCs w:val="20"/>
        </w:rPr>
        <w:t>15</w:t>
      </w:r>
      <w:r w:rsidR="00664562" w:rsidRPr="009A4C4B">
        <w:rPr>
          <w:rFonts w:ascii="Times New Roman" w:hAnsi="Times New Roman"/>
          <w:b/>
          <w:bCs/>
          <w:color w:val="000000"/>
          <w:sz w:val="20"/>
          <w:szCs w:val="20"/>
        </w:rPr>
        <w:t>10012</w:t>
      </w:r>
    </w:p>
    <w:p w:rsidR="00664562" w:rsidRPr="00B067A0" w:rsidRDefault="00664562" w:rsidP="00664562">
      <w:pPr>
        <w:pStyle w:val="Titre1"/>
        <w:suppressLineNumbers/>
        <w:spacing w:before="0" w:after="0"/>
        <w:jc w:val="center"/>
        <w:rPr>
          <w:rFonts w:hint="eastAsia"/>
          <w:color w:val="000000"/>
          <w:sz w:val="24"/>
          <w:szCs w:val="24"/>
        </w:rPr>
      </w:pPr>
    </w:p>
    <w:p w:rsidR="00664562" w:rsidRPr="00B067A0" w:rsidRDefault="00664562" w:rsidP="00664562">
      <w:pPr>
        <w:pStyle w:val="Titre1"/>
        <w:suppressLineNumbers/>
        <w:spacing w:before="0" w:after="0"/>
        <w:jc w:val="center"/>
        <w:rPr>
          <w:rFonts w:hint="eastAsia"/>
          <w:color w:val="000000"/>
          <w:sz w:val="24"/>
          <w:szCs w:val="24"/>
        </w:rPr>
      </w:pPr>
    </w:p>
    <w:p w:rsidR="00664562" w:rsidRPr="00B067A0" w:rsidRDefault="00664562" w:rsidP="00664562">
      <w:pPr>
        <w:suppressLineNumbers/>
        <w:jc w:val="center"/>
        <w:rPr>
          <w:rFonts w:ascii="Times New Roman" w:hAnsi="Times New Roman"/>
          <w:color w:val="000000"/>
        </w:rPr>
      </w:pPr>
    </w:p>
    <w:p w:rsidR="00664562" w:rsidRPr="00B067A0" w:rsidRDefault="00664562" w:rsidP="00664562">
      <w:pPr>
        <w:pStyle w:val="Titre1"/>
        <w:suppressLineNumbers/>
        <w:spacing w:before="0" w:after="0"/>
        <w:jc w:val="center"/>
        <w:rPr>
          <w:rFonts w:hint="eastAsia"/>
          <w:color w:val="000000"/>
          <w:sz w:val="24"/>
          <w:szCs w:val="24"/>
        </w:rPr>
      </w:pPr>
    </w:p>
    <w:p w:rsidR="00664562" w:rsidRPr="00B067A0" w:rsidRDefault="00664562" w:rsidP="00664562">
      <w:pPr>
        <w:suppressLineNumbers/>
        <w:jc w:val="center"/>
        <w:rPr>
          <w:rFonts w:ascii="Times New Roman" w:hAnsi="Times New Roman"/>
          <w:color w:val="000000"/>
        </w:rPr>
      </w:pPr>
    </w:p>
    <w:p w:rsidR="00664562" w:rsidRPr="009A4C4B" w:rsidRDefault="00664562" w:rsidP="00664562">
      <w:pPr>
        <w:suppressLineNumbers/>
        <w:jc w:val="center"/>
        <w:rPr>
          <w:rFonts w:ascii="Times New Roman" w:hAnsi="Times New Roman"/>
          <w:color w:val="000000"/>
        </w:rPr>
      </w:pPr>
    </w:p>
    <w:p w:rsidR="00664562" w:rsidRPr="009A4C4B" w:rsidRDefault="00664562" w:rsidP="00664562">
      <w:pPr>
        <w:suppressLineNumbers/>
        <w:jc w:val="center"/>
        <w:rPr>
          <w:rFonts w:ascii="Times New Roman" w:hAnsi="Times New Roman"/>
          <w:color w:val="000000"/>
        </w:rPr>
      </w:pPr>
    </w:p>
    <w:p w:rsidR="00664562" w:rsidRPr="009A4C4B" w:rsidRDefault="00664562" w:rsidP="00664562">
      <w:pPr>
        <w:suppressLineNumbers/>
        <w:jc w:val="center"/>
        <w:rPr>
          <w:rFonts w:ascii="Times New Roman" w:hAnsi="Times New Roman"/>
          <w:color w:val="000000"/>
        </w:rPr>
      </w:pPr>
    </w:p>
    <w:p w:rsidR="00664562" w:rsidRPr="00664562" w:rsidRDefault="00664562" w:rsidP="00664562">
      <w:pPr>
        <w:pStyle w:val="Titre"/>
        <w:suppressLineNumbers/>
        <w:jc w:val="center"/>
        <w:rPr>
          <w:rFonts w:ascii="Times New Roman" w:hAnsi="Times New Roman" w:cs="Times New Roman"/>
          <w:b/>
          <w:bCs/>
          <w:caps/>
          <w:color w:val="000000"/>
          <w:sz w:val="52"/>
          <w:szCs w:val="52"/>
        </w:rPr>
      </w:pPr>
      <w:r w:rsidRPr="00664562">
        <w:rPr>
          <w:rFonts w:ascii="Times New Roman" w:hAnsi="Times New Roman" w:cs="Times New Roman"/>
          <w:b/>
          <w:bCs/>
          <w:caps/>
          <w:color w:val="000000"/>
          <w:sz w:val="52"/>
          <w:szCs w:val="52"/>
        </w:rPr>
        <w:t>SESSION 2015</w:t>
      </w:r>
    </w:p>
    <w:p w:rsidR="00664562" w:rsidRPr="00664562" w:rsidRDefault="00664562" w:rsidP="00664562">
      <w:pPr>
        <w:pStyle w:val="Titre"/>
        <w:suppressLineNumbers/>
        <w:rPr>
          <w:rFonts w:hint="eastAsia"/>
          <w:b/>
          <w:bCs/>
          <w:caps/>
          <w:color w:val="000000"/>
          <w:sz w:val="24"/>
          <w:szCs w:val="24"/>
        </w:rPr>
      </w:pPr>
    </w:p>
    <w:p w:rsidR="00664562" w:rsidRPr="00664562" w:rsidRDefault="00664562" w:rsidP="00664562">
      <w:pPr>
        <w:pStyle w:val="Titre"/>
        <w:suppressLineNumbers/>
        <w:rPr>
          <w:rFonts w:hint="eastAsia"/>
          <w:b/>
          <w:bCs/>
          <w:caps/>
          <w:color w:val="000000"/>
          <w:sz w:val="24"/>
          <w:szCs w:val="24"/>
        </w:rPr>
      </w:pPr>
    </w:p>
    <w:p w:rsidR="00664562" w:rsidRPr="00B067A0" w:rsidRDefault="00664562" w:rsidP="00664562">
      <w:pPr>
        <w:suppressLineNumbers/>
        <w:jc w:val="center"/>
        <w:rPr>
          <w:rFonts w:ascii="Times New Roman" w:hAnsi="Times New Roman"/>
          <w:color w:val="000000"/>
        </w:rPr>
      </w:pPr>
    </w:p>
    <w:p w:rsidR="00664562" w:rsidRPr="00B067A0" w:rsidRDefault="00664562" w:rsidP="00664562">
      <w:pPr>
        <w:suppressLineNumbers/>
        <w:jc w:val="center"/>
        <w:rPr>
          <w:rFonts w:ascii="Times New Roman" w:hAnsi="Times New Roman"/>
          <w:color w:val="000000"/>
        </w:rPr>
      </w:pPr>
    </w:p>
    <w:p w:rsidR="00664562" w:rsidRPr="00B067A0" w:rsidRDefault="00664562" w:rsidP="00664562">
      <w:pPr>
        <w:suppressLineNumbers/>
        <w:jc w:val="center"/>
        <w:rPr>
          <w:rFonts w:ascii="Times New Roman" w:hAnsi="Times New Roman"/>
          <w:b/>
          <w:color w:val="000000"/>
        </w:rPr>
      </w:pPr>
    </w:p>
    <w:p w:rsidR="00664562" w:rsidRPr="009A4C4B" w:rsidRDefault="00664562" w:rsidP="00664562">
      <w:pPr>
        <w:pStyle w:val="Titre3"/>
        <w:suppressLineNumbers/>
        <w:jc w:val="center"/>
        <w:rPr>
          <w:rFonts w:hint="eastAsia"/>
          <w:color w:val="000000"/>
          <w:sz w:val="52"/>
          <w:szCs w:val="52"/>
        </w:rPr>
      </w:pPr>
      <w:r w:rsidRPr="009A4C4B">
        <w:rPr>
          <w:color w:val="000000"/>
          <w:sz w:val="52"/>
          <w:szCs w:val="52"/>
        </w:rPr>
        <w:t>UE 12 – ANGLAIS APPLIQUÉ AUX AFFAIRES</w:t>
      </w:r>
    </w:p>
    <w:p w:rsidR="00664562" w:rsidRPr="00B067A0" w:rsidRDefault="00664562" w:rsidP="00664562">
      <w:pPr>
        <w:suppressLineNumbers/>
        <w:jc w:val="center"/>
        <w:rPr>
          <w:rFonts w:ascii="Times New Roman" w:hAnsi="Times New Roman"/>
          <w:color w:val="000000"/>
        </w:rPr>
      </w:pPr>
    </w:p>
    <w:p w:rsidR="00664562" w:rsidRPr="00B067A0" w:rsidRDefault="00664562" w:rsidP="00664562">
      <w:pPr>
        <w:suppressLineNumbers/>
        <w:jc w:val="center"/>
        <w:rPr>
          <w:rFonts w:ascii="Times New Roman" w:hAnsi="Times New Roman"/>
          <w:color w:val="000000"/>
        </w:rPr>
      </w:pPr>
    </w:p>
    <w:p w:rsidR="00664562" w:rsidRPr="00B067A0" w:rsidRDefault="00664562" w:rsidP="00664562">
      <w:pPr>
        <w:suppressLineNumbers/>
        <w:jc w:val="center"/>
        <w:rPr>
          <w:rFonts w:ascii="Times New Roman" w:hAnsi="Times New Roman"/>
          <w:color w:val="000000"/>
        </w:rPr>
      </w:pPr>
    </w:p>
    <w:p w:rsidR="00664562" w:rsidRPr="00B067A0" w:rsidRDefault="00664562" w:rsidP="00664562">
      <w:pPr>
        <w:suppressLineNumbers/>
        <w:tabs>
          <w:tab w:val="left" w:pos="8340"/>
        </w:tabs>
        <w:jc w:val="center"/>
        <w:rPr>
          <w:rFonts w:ascii="Times New Roman" w:hAnsi="Times New Roman"/>
          <w:b/>
          <w:color w:val="000000"/>
          <w:sz w:val="36"/>
          <w:szCs w:val="36"/>
        </w:rPr>
      </w:pPr>
      <w:r w:rsidRPr="00B067A0">
        <w:rPr>
          <w:rFonts w:ascii="Times New Roman" w:hAnsi="Times New Roman"/>
          <w:b/>
          <w:color w:val="000000"/>
          <w:sz w:val="36"/>
          <w:szCs w:val="36"/>
        </w:rPr>
        <w:t>Durée de l’épreuve : 3 heures     –     Coefficient : 1</w:t>
      </w:r>
    </w:p>
    <w:p w:rsidR="00664562" w:rsidRPr="00B067A0" w:rsidRDefault="00664562" w:rsidP="00664562">
      <w:pPr>
        <w:suppressLineNumbers/>
        <w:tabs>
          <w:tab w:val="left" w:pos="8340"/>
        </w:tabs>
        <w:jc w:val="center"/>
        <w:rPr>
          <w:rFonts w:ascii="Times New Roman" w:hAnsi="Times New Roman"/>
          <w:b/>
          <w:color w:val="000000"/>
        </w:rPr>
      </w:pPr>
    </w:p>
    <w:p w:rsidR="00664562" w:rsidRPr="00B067A0" w:rsidRDefault="00664562" w:rsidP="00664562">
      <w:pPr>
        <w:suppressLineNumbers/>
        <w:tabs>
          <w:tab w:val="left" w:pos="8340"/>
        </w:tabs>
        <w:jc w:val="center"/>
        <w:rPr>
          <w:rFonts w:ascii="Times New Roman" w:hAnsi="Times New Roman"/>
          <w:b/>
          <w:color w:val="000000"/>
        </w:rPr>
      </w:pPr>
    </w:p>
    <w:p w:rsidR="00664562" w:rsidRPr="00B067A0" w:rsidRDefault="00664562" w:rsidP="00664562">
      <w:pPr>
        <w:suppressLineNumbers/>
        <w:tabs>
          <w:tab w:val="left" w:pos="8340"/>
        </w:tabs>
        <w:jc w:val="center"/>
        <w:rPr>
          <w:rFonts w:ascii="Times New Roman" w:hAnsi="Times New Roman"/>
          <w:b/>
          <w:color w:val="000000"/>
        </w:rPr>
      </w:pPr>
    </w:p>
    <w:p w:rsidR="00664562" w:rsidRDefault="00664562" w:rsidP="00664562">
      <w:pPr>
        <w:suppressLineNumbers/>
        <w:tabs>
          <w:tab w:val="left" w:pos="8340"/>
        </w:tabs>
        <w:spacing w:before="60"/>
        <w:jc w:val="center"/>
        <w:rPr>
          <w:rFonts w:ascii="Times New Roman" w:hAnsi="Times New Roman"/>
          <w:b/>
          <w:color w:val="000000"/>
        </w:rPr>
      </w:pPr>
    </w:p>
    <w:p w:rsidR="00664562" w:rsidRDefault="00664562" w:rsidP="00664562">
      <w:pPr>
        <w:suppressLineNumbers/>
        <w:tabs>
          <w:tab w:val="left" w:pos="8340"/>
        </w:tabs>
        <w:spacing w:before="60"/>
        <w:jc w:val="center"/>
        <w:rPr>
          <w:rFonts w:ascii="Times New Roman" w:hAnsi="Times New Roman"/>
          <w:b/>
          <w:color w:val="000000"/>
        </w:rPr>
      </w:pPr>
    </w:p>
    <w:p w:rsidR="00664562" w:rsidRPr="00B067A0" w:rsidRDefault="00664562" w:rsidP="00664562">
      <w:pPr>
        <w:suppressLineNumbers/>
        <w:tabs>
          <w:tab w:val="left" w:pos="8340"/>
        </w:tabs>
        <w:spacing w:before="60"/>
        <w:jc w:val="center"/>
        <w:rPr>
          <w:rFonts w:ascii="Times New Roman" w:hAnsi="Times New Roman"/>
          <w:b/>
          <w:color w:val="000000"/>
        </w:rPr>
      </w:pPr>
    </w:p>
    <w:p w:rsidR="00664562" w:rsidRPr="00B067A0" w:rsidRDefault="00664562" w:rsidP="00664562">
      <w:pPr>
        <w:suppressLineNumbers/>
        <w:tabs>
          <w:tab w:val="left" w:pos="8340"/>
        </w:tabs>
        <w:spacing w:before="60"/>
        <w:rPr>
          <w:rFonts w:ascii="Times New Roman" w:hAnsi="Times New Roman"/>
          <w:b/>
          <w:color w:val="000000"/>
        </w:rPr>
      </w:pPr>
      <w:r w:rsidRPr="00B067A0">
        <w:rPr>
          <w:rFonts w:ascii="Times New Roman" w:hAnsi="Times New Roman"/>
          <w:b/>
          <w:color w:val="000000"/>
          <w:u w:val="single"/>
        </w:rPr>
        <w:t>Matériel autorisé</w:t>
      </w:r>
      <w:r w:rsidRPr="00B067A0">
        <w:rPr>
          <w:rFonts w:ascii="Times New Roman" w:hAnsi="Times New Roman"/>
          <w:b/>
          <w:color w:val="000000"/>
        </w:rPr>
        <w:t> : aucun matériel (agendas, calculatrices, traductrices) ni dictionnaire n’est autorisé.</w:t>
      </w:r>
    </w:p>
    <w:p w:rsidR="00664562" w:rsidRPr="00B067A0" w:rsidRDefault="00664562" w:rsidP="00664562">
      <w:pPr>
        <w:suppressLineNumbers/>
        <w:tabs>
          <w:tab w:val="left" w:pos="8340"/>
        </w:tabs>
        <w:jc w:val="center"/>
        <w:rPr>
          <w:rFonts w:ascii="Times New Roman" w:hAnsi="Times New Roman"/>
          <w:b/>
          <w:color w:val="000000"/>
        </w:rPr>
      </w:pPr>
    </w:p>
    <w:p w:rsidR="00664562" w:rsidRPr="00B067A0" w:rsidRDefault="00664562" w:rsidP="00664562">
      <w:pPr>
        <w:suppressLineNumbers/>
        <w:tabs>
          <w:tab w:val="left" w:pos="8340"/>
        </w:tabs>
        <w:jc w:val="center"/>
        <w:rPr>
          <w:rFonts w:ascii="Times New Roman" w:hAnsi="Times New Roman"/>
          <w:b/>
          <w:color w:val="000000"/>
        </w:rPr>
      </w:pPr>
    </w:p>
    <w:p w:rsidR="00664562" w:rsidRPr="00B067A0" w:rsidRDefault="00664562" w:rsidP="00664562">
      <w:pPr>
        <w:suppressLineNumbers/>
        <w:tabs>
          <w:tab w:val="left" w:pos="8340"/>
        </w:tabs>
        <w:jc w:val="center"/>
        <w:rPr>
          <w:rFonts w:ascii="Times New Roman" w:hAnsi="Times New Roman"/>
          <w:b/>
          <w:color w:val="000000"/>
        </w:rPr>
      </w:pPr>
    </w:p>
    <w:p w:rsidR="00664562" w:rsidRPr="00B067A0" w:rsidRDefault="00664562" w:rsidP="00664562">
      <w:pPr>
        <w:suppressLineNumbers/>
        <w:tabs>
          <w:tab w:val="left" w:pos="8340"/>
        </w:tabs>
        <w:jc w:val="center"/>
        <w:rPr>
          <w:rFonts w:ascii="Times New Roman" w:hAnsi="Times New Roman"/>
          <w:b/>
          <w:color w:val="000000"/>
        </w:rPr>
      </w:pPr>
      <w:r w:rsidRPr="00B067A0">
        <w:rPr>
          <w:rFonts w:ascii="Times New Roman" w:hAnsi="Times New Roman"/>
          <w:b/>
          <w:color w:val="000000"/>
        </w:rPr>
        <w:t xml:space="preserve">Le sujet comporte </w:t>
      </w:r>
      <w:r>
        <w:rPr>
          <w:b/>
          <w:color w:val="000000"/>
        </w:rPr>
        <w:t>6</w:t>
      </w:r>
      <w:r w:rsidRPr="00B067A0">
        <w:rPr>
          <w:rFonts w:ascii="Times New Roman" w:hAnsi="Times New Roman"/>
          <w:b/>
          <w:color w:val="000000"/>
        </w:rPr>
        <w:t xml:space="preserve"> pages numérotées de 1/</w:t>
      </w:r>
      <w:r>
        <w:rPr>
          <w:rFonts w:ascii="Times New Roman" w:hAnsi="Times New Roman"/>
          <w:b/>
          <w:color w:val="000000"/>
        </w:rPr>
        <w:t>6</w:t>
      </w:r>
      <w:r w:rsidRPr="00B067A0">
        <w:rPr>
          <w:rFonts w:ascii="Times New Roman" w:hAnsi="Times New Roman"/>
          <w:b/>
          <w:color w:val="000000"/>
        </w:rPr>
        <w:t xml:space="preserve"> à </w:t>
      </w:r>
      <w:r>
        <w:rPr>
          <w:rFonts w:ascii="Times New Roman" w:hAnsi="Times New Roman"/>
          <w:b/>
          <w:color w:val="000000"/>
        </w:rPr>
        <w:t>6</w:t>
      </w:r>
      <w:r w:rsidRPr="00B067A0">
        <w:rPr>
          <w:rFonts w:ascii="Times New Roman" w:hAnsi="Times New Roman"/>
          <w:b/>
          <w:color w:val="000000"/>
        </w:rPr>
        <w:t>/</w:t>
      </w:r>
      <w:r>
        <w:rPr>
          <w:rFonts w:ascii="Times New Roman" w:hAnsi="Times New Roman"/>
          <w:b/>
          <w:color w:val="000000"/>
        </w:rPr>
        <w:t>6</w:t>
      </w:r>
    </w:p>
    <w:p w:rsidR="006A55EF" w:rsidRDefault="006A55EF">
      <w:pPr>
        <w:widowControl/>
        <w:suppressAutoHyphens w:val="0"/>
        <w:rPr>
          <w:rFonts w:ascii="Times New Roman" w:hAnsi="Times New Roman"/>
          <w:b/>
          <w:color w:val="000000"/>
        </w:rPr>
      </w:pPr>
      <w:r>
        <w:rPr>
          <w:rFonts w:ascii="Times New Roman" w:hAnsi="Times New Roman"/>
          <w:bCs/>
          <w:color w:val="000000"/>
        </w:rPr>
        <w:br w:type="page"/>
      </w:r>
    </w:p>
    <w:p w:rsidR="004D400E" w:rsidRPr="00996188" w:rsidRDefault="00220915" w:rsidP="006A55EF">
      <w:pPr>
        <w:pStyle w:val="Titre2"/>
        <w:rPr>
          <w:rFonts w:ascii="Times New Roman" w:hAnsi="Times New Roman"/>
          <w:sz w:val="32"/>
          <w:szCs w:val="32"/>
          <w:lang w:val="en-US"/>
        </w:rPr>
      </w:pPr>
      <w:r w:rsidRPr="00220915">
        <w:rPr>
          <w:rFonts w:ascii="Times New Roman" w:hAnsi="Times New Roman"/>
          <w:sz w:val="32"/>
          <w:szCs w:val="32"/>
          <w:lang w:val="en-US"/>
        </w:rPr>
        <w:lastRenderedPageBreak/>
        <w:t>DOCUMENT 1</w:t>
      </w:r>
    </w:p>
    <w:p w:rsidR="004D400E" w:rsidRPr="00220915" w:rsidRDefault="00220915" w:rsidP="005D04A7">
      <w:pPr>
        <w:pStyle w:val="Titre2"/>
        <w:suppressLineNumbers/>
        <w:jc w:val="center"/>
        <w:rPr>
          <w:rFonts w:hint="eastAsia"/>
          <w:lang w:val="en-US"/>
        </w:rPr>
      </w:pPr>
      <w:r w:rsidRPr="00220915">
        <w:rPr>
          <w:rFonts w:ascii="Times New Roman" w:hAnsi="Times New Roman"/>
          <w:sz w:val="30"/>
          <w:szCs w:val="30"/>
          <w:lang w:val="en-US"/>
        </w:rPr>
        <w:t xml:space="preserve">      Pharmaceutical pricing</w:t>
      </w:r>
    </w:p>
    <w:p w:rsidR="004D400E" w:rsidRPr="0046253B" w:rsidRDefault="00220915" w:rsidP="005D04A7">
      <w:pPr>
        <w:pStyle w:val="Titre3"/>
        <w:suppressLineNumbers/>
        <w:jc w:val="center"/>
        <w:rPr>
          <w:rFonts w:hint="eastAsia"/>
          <w:lang w:val="en-GB"/>
        </w:rPr>
      </w:pPr>
      <w:r w:rsidRPr="0046253B">
        <w:rPr>
          <w:rFonts w:ascii="Times New Roman" w:hAnsi="Times New Roman"/>
          <w:sz w:val="30"/>
          <w:szCs w:val="30"/>
          <w:lang w:val="en-GB"/>
        </w:rPr>
        <w:t xml:space="preserve">     </w:t>
      </w:r>
      <w:r w:rsidRPr="0046253B">
        <w:rPr>
          <w:rFonts w:ascii="Times New Roman" w:hAnsi="Times New Roman"/>
          <w:color w:val="000000"/>
          <w:sz w:val="30"/>
          <w:szCs w:val="30"/>
          <w:lang w:val="en-GB"/>
        </w:rPr>
        <w:t>The new drugs war</w:t>
      </w:r>
    </w:p>
    <w:p w:rsidR="002E6481" w:rsidRDefault="002E6481" w:rsidP="002E6481">
      <w:pPr>
        <w:pStyle w:val="Corpsdetexte"/>
        <w:spacing w:after="240" w:line="240" w:lineRule="auto"/>
        <w:jc w:val="both"/>
        <w:rPr>
          <w:rFonts w:ascii="Times New Roman" w:hAnsi="Times New Roman"/>
          <w:lang w:val="en-GB"/>
        </w:rPr>
        <w:sectPr w:rsidR="002E6481" w:rsidSect="002C3CDE">
          <w:footerReference w:type="default" r:id="rId8"/>
          <w:pgSz w:w="11906" w:h="16838"/>
          <w:pgMar w:top="1418" w:right="1418" w:bottom="1418" w:left="1418" w:header="0" w:footer="397" w:gutter="0"/>
          <w:lnNumType w:countBy="5"/>
          <w:cols w:space="720"/>
          <w:formProt w:val="0"/>
          <w:docGrid w:linePitch="326" w:charSpace="-6145"/>
        </w:sectPr>
      </w:pPr>
    </w:p>
    <w:p w:rsidR="004D400E" w:rsidRPr="0046253B" w:rsidRDefault="00220915" w:rsidP="002E6481">
      <w:pPr>
        <w:pStyle w:val="Corpsdetexte"/>
        <w:spacing w:after="240" w:line="240" w:lineRule="auto"/>
        <w:jc w:val="both"/>
        <w:rPr>
          <w:rFonts w:hint="eastAsia"/>
          <w:lang w:val="en-GB"/>
        </w:rPr>
      </w:pPr>
      <w:r w:rsidRPr="0046253B">
        <w:rPr>
          <w:rFonts w:ascii="Times New Roman" w:hAnsi="Times New Roman"/>
          <w:lang w:val="en-GB"/>
        </w:rPr>
        <w:lastRenderedPageBreak/>
        <w:t xml:space="preserve">Though produced by private companies, pharmaceuticals constitute a public good, both because they can prevent epidemics and because healthy people function better as members of society than sick ones do. </w:t>
      </w:r>
    </w:p>
    <w:p w:rsidR="004D400E" w:rsidRPr="0046253B" w:rsidRDefault="00220915" w:rsidP="002E6481">
      <w:pPr>
        <w:pStyle w:val="Corpsdetexte"/>
        <w:spacing w:after="240" w:line="240" w:lineRule="auto"/>
        <w:jc w:val="both"/>
        <w:rPr>
          <w:rFonts w:hint="eastAsia"/>
          <w:lang w:val="en-GB"/>
        </w:rPr>
      </w:pPr>
      <w:r w:rsidRPr="0046253B">
        <w:rPr>
          <w:rFonts w:ascii="Times New Roman" w:hAnsi="Times New Roman"/>
          <w:lang w:val="en-GB"/>
        </w:rPr>
        <w:t xml:space="preserve">They carry a moral weight that most privately traded goods do not, for there is a widespread belief that people have a right to health care that they do not have to </w:t>
      </w:r>
      <w:proofErr w:type="spellStart"/>
      <w:r w:rsidRPr="0046253B">
        <w:rPr>
          <w:rFonts w:ascii="Times New Roman" w:hAnsi="Times New Roman"/>
          <w:lang w:val="en-GB"/>
        </w:rPr>
        <w:t>smartphones</w:t>
      </w:r>
      <w:proofErr w:type="spellEnd"/>
      <w:r w:rsidRPr="0046253B">
        <w:rPr>
          <w:rFonts w:ascii="Times New Roman" w:hAnsi="Times New Roman"/>
          <w:lang w:val="en-GB"/>
        </w:rPr>
        <w:t xml:space="preserve"> or trainers. </w:t>
      </w:r>
    </w:p>
    <w:p w:rsidR="004D400E" w:rsidRPr="0046253B" w:rsidRDefault="00220915" w:rsidP="002E6481">
      <w:pPr>
        <w:pStyle w:val="Corpsdetexte"/>
        <w:spacing w:after="240" w:line="240" w:lineRule="auto"/>
        <w:jc w:val="both"/>
        <w:rPr>
          <w:rFonts w:hint="eastAsia"/>
          <w:lang w:val="en-GB"/>
        </w:rPr>
      </w:pPr>
      <w:r w:rsidRPr="0046253B">
        <w:rPr>
          <w:rFonts w:ascii="Times New Roman" w:hAnsi="Times New Roman"/>
          <w:lang w:val="en-GB"/>
        </w:rPr>
        <w:t xml:space="preserve">Innovation accounts for most of the cost of production, so the price of drugs is much higher than their cost of manufacture, making them unaffordable to many poor people. Firms protect the intellectual property (IP) that drugs represent and sue those who try to manufacture and sell patented drugs cheaply. </w:t>
      </w:r>
    </w:p>
    <w:p w:rsidR="004D400E" w:rsidRPr="0046253B" w:rsidRDefault="00220915" w:rsidP="002E6481">
      <w:pPr>
        <w:pStyle w:val="Corpsdetexte"/>
        <w:spacing w:after="240" w:line="240" w:lineRule="auto"/>
        <w:jc w:val="both"/>
        <w:rPr>
          <w:rFonts w:hint="eastAsia"/>
          <w:lang w:val="en-GB"/>
        </w:rPr>
      </w:pPr>
      <w:r w:rsidRPr="0046253B">
        <w:rPr>
          <w:rFonts w:ascii="Times New Roman" w:hAnsi="Times New Roman"/>
          <w:lang w:val="en-GB"/>
        </w:rPr>
        <w:t xml:space="preserve">For all these reasons, pharmaceutical companies are widely regarded as vampires who exploit the sick and ignore the sufferings of the poor. </w:t>
      </w:r>
      <w:r w:rsidRPr="0046253B">
        <w:rPr>
          <w:rFonts w:ascii="Times New Roman" w:hAnsi="Times New Roman"/>
          <w:shd w:val="clear" w:color="auto" w:fill="FFFFFF"/>
          <w:lang w:val="en-GB"/>
        </w:rPr>
        <w:t xml:space="preserve">These criticisms reached a crescendo more than a decade ago at the peak of the HIV plague. When South Africa’s government sought to legalise the import of cheap generic copies of patented AIDS drugs, pharmaceutical companies took it to court. The case earned the nickname “Big </w:t>
      </w:r>
      <w:proofErr w:type="spellStart"/>
      <w:r w:rsidRPr="0046253B">
        <w:rPr>
          <w:rFonts w:ascii="Times New Roman" w:hAnsi="Times New Roman"/>
          <w:shd w:val="clear" w:color="auto" w:fill="FFFFFF"/>
          <w:lang w:val="en-GB"/>
        </w:rPr>
        <w:t>Pharma</w:t>
      </w:r>
      <w:proofErr w:type="spellEnd"/>
      <w:r w:rsidRPr="0046253B">
        <w:rPr>
          <w:rFonts w:ascii="Times New Roman" w:hAnsi="Times New Roman"/>
          <w:shd w:val="clear" w:color="auto" w:fill="FFFFFF"/>
          <w:lang w:val="en-GB"/>
        </w:rPr>
        <w:t xml:space="preserve"> </w:t>
      </w:r>
      <w:proofErr w:type="spellStart"/>
      <w:r w:rsidRPr="0046253B">
        <w:rPr>
          <w:rFonts w:ascii="Times New Roman" w:hAnsi="Times New Roman"/>
          <w:shd w:val="clear" w:color="auto" w:fill="FFFFFF"/>
          <w:lang w:val="en-GB"/>
        </w:rPr>
        <w:t>v</w:t>
      </w:r>
      <w:r w:rsidR="00C87596">
        <w:rPr>
          <w:rFonts w:ascii="Times New Roman" w:hAnsi="Times New Roman"/>
          <w:shd w:val="clear" w:color="auto" w:fill="FFFFFF"/>
          <w:lang w:val="en-GB"/>
        </w:rPr>
        <w:t>s</w:t>
      </w:r>
      <w:proofErr w:type="spellEnd"/>
      <w:r w:rsidRPr="0046253B">
        <w:rPr>
          <w:rFonts w:ascii="Times New Roman" w:hAnsi="Times New Roman"/>
          <w:shd w:val="clear" w:color="auto" w:fill="FFFFFF"/>
          <w:lang w:val="en-GB"/>
        </w:rPr>
        <w:t xml:space="preserve"> Nelson Mandela</w:t>
      </w:r>
      <w:r w:rsidR="00996188">
        <w:rPr>
          <w:rFonts w:ascii="Times New Roman" w:hAnsi="Times New Roman"/>
          <w:shd w:val="clear" w:color="auto" w:fill="FFFFFF"/>
          <w:lang w:val="en-GB"/>
        </w:rPr>
        <w:t>.</w:t>
      </w:r>
      <w:r w:rsidRPr="0046253B">
        <w:rPr>
          <w:rFonts w:ascii="Times New Roman" w:hAnsi="Times New Roman"/>
          <w:shd w:val="clear" w:color="auto" w:fill="FFFFFF"/>
          <w:lang w:val="en-GB"/>
        </w:rPr>
        <w:t xml:space="preserve">” </w:t>
      </w:r>
    </w:p>
    <w:p w:rsidR="004D400E" w:rsidRPr="002C3CDE" w:rsidRDefault="0046253B" w:rsidP="002E6481">
      <w:pPr>
        <w:pStyle w:val="Corpsdetexte"/>
        <w:spacing w:after="240" w:line="240" w:lineRule="auto"/>
        <w:jc w:val="both"/>
        <w:rPr>
          <w:rFonts w:ascii="Times New Roman" w:hAnsi="Times New Roman"/>
          <w:lang w:val="en-GB"/>
        </w:rPr>
      </w:pPr>
      <w:r>
        <w:rPr>
          <w:rFonts w:ascii="Times New Roman" w:hAnsi="Times New Roman"/>
          <w:shd w:val="clear" w:color="auto" w:fill="FFFFFF"/>
          <w:lang w:val="en-GB"/>
        </w:rPr>
        <w:t xml:space="preserve">Today’s problem is different </w:t>
      </w:r>
      <w:r w:rsidR="002E6481">
        <w:rPr>
          <w:rFonts w:ascii="Times New Roman" w:hAnsi="Times New Roman"/>
          <w:shd w:val="clear" w:color="auto" w:fill="FFFFFF"/>
          <w:lang w:val="en-GB"/>
        </w:rPr>
        <w:t>–</w:t>
      </w:r>
      <w:r>
        <w:rPr>
          <w:rFonts w:ascii="Times New Roman" w:hAnsi="Times New Roman"/>
          <w:shd w:val="clear" w:color="auto" w:fill="FFFFFF"/>
          <w:lang w:val="en-GB"/>
        </w:rPr>
        <w:t xml:space="preserve"> </w:t>
      </w:r>
      <w:r w:rsidR="00220915" w:rsidRPr="0046253B">
        <w:rPr>
          <w:rFonts w:ascii="Times New Roman" w:hAnsi="Times New Roman"/>
          <w:shd w:val="clear" w:color="auto" w:fill="FFFFFF"/>
          <w:lang w:val="en-GB"/>
        </w:rPr>
        <w:t xml:space="preserve">a steady wave of the diseases that come with age, not an out-of-control virus. It requires a tailored economic medicine. </w:t>
      </w:r>
      <w:r w:rsidR="002C3CDE">
        <w:rPr>
          <w:rFonts w:ascii="Times New Roman" w:hAnsi="Times New Roman"/>
          <w:lang w:val="en-GB"/>
        </w:rPr>
        <w:t xml:space="preserve">By varying their prices more </w:t>
      </w:r>
      <w:r w:rsidR="002E6481">
        <w:rPr>
          <w:rFonts w:ascii="Times New Roman" w:hAnsi="Times New Roman" w:cs="Times New Roman"/>
          <w:lang w:val="en-GB"/>
        </w:rPr>
        <w:t>‒</w:t>
      </w:r>
      <w:r w:rsidR="002C3CDE">
        <w:rPr>
          <w:rFonts w:ascii="Times New Roman" w:hAnsi="Times New Roman"/>
          <w:lang w:val="en-GB"/>
        </w:rPr>
        <w:t xml:space="preserve"> </w:t>
      </w:r>
      <w:r w:rsidR="00220915" w:rsidRPr="0046253B">
        <w:rPr>
          <w:rFonts w:ascii="Times New Roman" w:hAnsi="Times New Roman"/>
          <w:lang w:val="en-GB"/>
        </w:rPr>
        <w:t>charging Americans</w:t>
      </w:r>
      <w:r w:rsidR="002C3CDE">
        <w:rPr>
          <w:rFonts w:ascii="Times New Roman" w:hAnsi="Times New Roman"/>
          <w:lang w:val="en-GB"/>
        </w:rPr>
        <w:t xml:space="preserve"> and Britons more than Africans </w:t>
      </w:r>
      <w:r w:rsidR="002E6481">
        <w:rPr>
          <w:rFonts w:ascii="Times New Roman" w:hAnsi="Times New Roman" w:cs="Times New Roman"/>
          <w:lang w:val="en-GB"/>
        </w:rPr>
        <w:t>‒</w:t>
      </w:r>
      <w:r w:rsidR="002C3CDE">
        <w:rPr>
          <w:rFonts w:ascii="Times New Roman" w:hAnsi="Times New Roman"/>
          <w:lang w:val="en-GB"/>
        </w:rPr>
        <w:t xml:space="preserve"> </w:t>
      </w:r>
      <w:r w:rsidR="00220915" w:rsidRPr="0046253B">
        <w:rPr>
          <w:rFonts w:ascii="Times New Roman" w:hAnsi="Times New Roman"/>
          <w:lang w:val="en-GB"/>
        </w:rPr>
        <w:t>firms can pep up their profits at the same time as expanding their markets, making both shareholders and the sick better off. Some companies are trying this. Roche, a Swiss company, has created new brands and packaging for lower-priced drugs in India and Egypt.</w:t>
      </w:r>
    </w:p>
    <w:p w:rsidR="005F4F12" w:rsidRDefault="005F4F12" w:rsidP="002E6481">
      <w:pPr>
        <w:pStyle w:val="Corpsdetexte"/>
        <w:spacing w:after="240" w:line="240" w:lineRule="auto"/>
        <w:jc w:val="both"/>
        <w:rPr>
          <w:rFonts w:ascii="Times New Roman" w:hAnsi="Times New Roman"/>
          <w:lang w:val="en-GB"/>
        </w:rPr>
        <w:sectPr w:rsidR="005F4F12" w:rsidSect="00996188">
          <w:type w:val="continuous"/>
          <w:pgSz w:w="11906" w:h="16838" w:code="9"/>
          <w:pgMar w:top="1418" w:right="1418" w:bottom="1418" w:left="1418" w:header="0" w:footer="397" w:gutter="0"/>
          <w:lnNumType w:countBy="5" w:restart="newSection"/>
          <w:cols w:space="720"/>
          <w:formProt w:val="0"/>
          <w:docGrid w:linePitch="326" w:charSpace="-6145"/>
        </w:sectPr>
      </w:pPr>
    </w:p>
    <w:p w:rsidR="004D400E" w:rsidRDefault="00220915" w:rsidP="002E6481">
      <w:pPr>
        <w:pStyle w:val="Corpsdetexte"/>
        <w:spacing w:after="240" w:line="240" w:lineRule="auto"/>
        <w:jc w:val="both"/>
        <w:rPr>
          <w:rFonts w:ascii="Times New Roman" w:hAnsi="Times New Roman"/>
          <w:lang w:val="en-GB"/>
        </w:rPr>
      </w:pPr>
      <w:r w:rsidRPr="0046253B">
        <w:rPr>
          <w:rFonts w:ascii="Times New Roman" w:hAnsi="Times New Roman"/>
          <w:lang w:val="en-GB"/>
        </w:rPr>
        <w:lastRenderedPageBreak/>
        <w:t>But there are risks t</w:t>
      </w:r>
      <w:r w:rsidR="005D04A7" w:rsidRPr="0046253B">
        <w:rPr>
          <w:rFonts w:ascii="Times New Roman" w:hAnsi="Times New Roman"/>
          <w:lang w:val="en-GB"/>
        </w:rPr>
        <w:t>o so-called “tiered pricing”</w:t>
      </w:r>
      <w:r w:rsidR="005D04A7" w:rsidRPr="0046253B">
        <w:rPr>
          <w:rStyle w:val="Appelnotedebasdep"/>
          <w:rFonts w:ascii="Times New Roman" w:hAnsi="Times New Roman"/>
          <w:lang w:val="en-GB"/>
        </w:rPr>
        <w:footnoteReference w:id="1"/>
      </w:r>
      <w:r w:rsidR="005D04A7" w:rsidRPr="0046253B">
        <w:rPr>
          <w:rFonts w:ascii="Times New Roman" w:hAnsi="Times New Roman"/>
          <w:lang w:val="en-GB"/>
        </w:rPr>
        <w:t xml:space="preserve"> </w:t>
      </w:r>
      <w:r w:rsidRPr="0046253B">
        <w:rPr>
          <w:rFonts w:ascii="Times New Roman" w:hAnsi="Times New Roman"/>
          <w:lang w:val="en-GB"/>
        </w:rPr>
        <w:t>. People may buy drugs in low-price countries and sell them at a profit in high-price ones. Finer pricing therefore needs to be helped by stronger rules to prevent IP being removed by law, or undermined by illegal trade.</w:t>
      </w:r>
    </w:p>
    <w:p w:rsidR="004D400E" w:rsidRPr="005D04A7" w:rsidRDefault="005D04A7" w:rsidP="002E6481">
      <w:pPr>
        <w:pStyle w:val="Corpsdetexte"/>
        <w:suppressLineNumbers/>
        <w:jc w:val="right"/>
        <w:rPr>
          <w:rFonts w:hint="eastAsia"/>
          <w:lang w:val="en-US"/>
        </w:rPr>
      </w:pPr>
      <w:r>
        <w:rPr>
          <w:rFonts w:ascii="Times New Roman" w:hAnsi="Times New Roman"/>
          <w:lang w:val="en-US"/>
        </w:rPr>
        <w:t>Adapted</w:t>
      </w:r>
      <w:r w:rsidR="00220915" w:rsidRPr="00664562">
        <w:rPr>
          <w:rFonts w:ascii="Times New Roman" w:hAnsi="Times New Roman"/>
          <w:lang w:val="en-US"/>
        </w:rPr>
        <w:t xml:space="preserve"> from </w:t>
      </w:r>
      <w:proofErr w:type="gramStart"/>
      <w:r w:rsidR="00220915" w:rsidRPr="005D04A7">
        <w:rPr>
          <w:rFonts w:ascii="Times New Roman" w:hAnsi="Times New Roman"/>
          <w:i/>
          <w:lang w:val="en-US"/>
        </w:rPr>
        <w:t>The</w:t>
      </w:r>
      <w:proofErr w:type="gramEnd"/>
      <w:r w:rsidR="00220915" w:rsidRPr="005D04A7">
        <w:rPr>
          <w:rFonts w:ascii="Times New Roman" w:hAnsi="Times New Roman"/>
          <w:i/>
          <w:lang w:val="en-US"/>
        </w:rPr>
        <w:t xml:space="preserve"> Economi</w:t>
      </w:r>
      <w:r>
        <w:rPr>
          <w:rFonts w:ascii="Times New Roman" w:hAnsi="Times New Roman"/>
          <w:i/>
          <w:lang w:val="en-US"/>
        </w:rPr>
        <w:t xml:space="preserve">st, </w:t>
      </w:r>
      <w:r>
        <w:rPr>
          <w:rFonts w:ascii="Times New Roman" w:hAnsi="Times New Roman"/>
          <w:lang w:val="en-US"/>
        </w:rPr>
        <w:t>January 4,</w:t>
      </w:r>
      <w:r w:rsidRPr="005D04A7">
        <w:rPr>
          <w:rFonts w:ascii="Times New Roman" w:hAnsi="Times New Roman"/>
          <w:lang w:val="en-US"/>
        </w:rPr>
        <w:t xml:space="preserve"> 2014</w:t>
      </w:r>
    </w:p>
    <w:p w:rsidR="005D04A7" w:rsidRPr="005D04A7" w:rsidRDefault="005D04A7" w:rsidP="002C3CDE">
      <w:pPr>
        <w:widowControl/>
        <w:suppressLineNumbers/>
        <w:suppressAutoHyphens w:val="0"/>
        <w:rPr>
          <w:rFonts w:ascii="Times New Roman" w:hAnsi="Times New Roman"/>
          <w:lang w:val="en-US"/>
        </w:rPr>
      </w:pPr>
    </w:p>
    <w:p w:rsidR="002E6481" w:rsidRDefault="002E6481">
      <w:pPr>
        <w:widowControl/>
        <w:suppressAutoHyphens w:val="0"/>
        <w:rPr>
          <w:rFonts w:ascii="Times New Roman" w:hAnsi="Times New Roman"/>
          <w:b/>
          <w:bCs/>
          <w:sz w:val="28"/>
          <w:szCs w:val="28"/>
          <w:lang w:val="en-GB"/>
        </w:rPr>
      </w:pPr>
      <w:r>
        <w:rPr>
          <w:rFonts w:ascii="Times New Roman" w:hAnsi="Times New Roman"/>
          <w:sz w:val="28"/>
          <w:szCs w:val="28"/>
          <w:lang w:val="en-GB"/>
        </w:rPr>
        <w:br w:type="page"/>
      </w:r>
    </w:p>
    <w:p w:rsidR="00220915" w:rsidRPr="002C3CDE" w:rsidRDefault="00220915" w:rsidP="002C3CDE">
      <w:pPr>
        <w:pStyle w:val="Titre1"/>
        <w:suppressLineNumbers/>
        <w:spacing w:before="0" w:after="0"/>
        <w:rPr>
          <w:rFonts w:hint="eastAsia"/>
          <w:lang w:val="en-GB"/>
        </w:rPr>
      </w:pPr>
      <w:r w:rsidRPr="002C3CDE">
        <w:rPr>
          <w:rFonts w:ascii="Times New Roman" w:hAnsi="Times New Roman"/>
          <w:sz w:val="28"/>
          <w:szCs w:val="28"/>
          <w:lang w:val="en-GB"/>
        </w:rPr>
        <w:lastRenderedPageBreak/>
        <w:t xml:space="preserve">DOCUMENT 2 </w:t>
      </w:r>
      <w:r w:rsidRPr="002C3CDE">
        <w:rPr>
          <w:rFonts w:ascii="Times New Roman" w:hAnsi="Times New Roman"/>
          <w:sz w:val="32"/>
          <w:szCs w:val="32"/>
          <w:lang w:val="en-GB"/>
        </w:rPr>
        <w:t xml:space="preserve"> </w:t>
      </w:r>
    </w:p>
    <w:p w:rsidR="00220915" w:rsidRPr="002C3CDE" w:rsidRDefault="00220915" w:rsidP="002C3CDE">
      <w:pPr>
        <w:pStyle w:val="Titre1"/>
        <w:suppressLineNumbers/>
        <w:spacing w:before="0" w:after="0"/>
        <w:rPr>
          <w:rFonts w:hint="eastAsia"/>
          <w:lang w:val="en-GB"/>
        </w:rPr>
      </w:pPr>
      <w:r w:rsidRPr="002C3CDE">
        <w:rPr>
          <w:rFonts w:ascii="Times New Roman" w:hAnsi="Times New Roman"/>
          <w:sz w:val="32"/>
          <w:szCs w:val="32"/>
          <w:lang w:val="en-GB"/>
        </w:rPr>
        <w:t xml:space="preserve">  </w:t>
      </w:r>
    </w:p>
    <w:p w:rsidR="00220915" w:rsidRPr="002C3CDE" w:rsidRDefault="00220915" w:rsidP="002C3CDE">
      <w:pPr>
        <w:pStyle w:val="Titre1"/>
        <w:suppressLineNumbers/>
        <w:spacing w:before="0" w:after="0"/>
        <w:rPr>
          <w:rFonts w:hint="eastAsia"/>
          <w:lang w:val="en-GB"/>
        </w:rPr>
      </w:pPr>
      <w:r w:rsidRPr="002C3CDE">
        <w:rPr>
          <w:rFonts w:ascii="Times New Roman" w:hAnsi="Times New Roman"/>
          <w:sz w:val="32"/>
          <w:szCs w:val="32"/>
          <w:lang w:val="en-GB"/>
        </w:rPr>
        <w:t xml:space="preserve">           </w:t>
      </w:r>
      <w:r w:rsidRPr="002C3CDE">
        <w:rPr>
          <w:rFonts w:ascii="Times New Roman" w:hAnsi="Times New Roman"/>
          <w:sz w:val="30"/>
          <w:szCs w:val="30"/>
          <w:lang w:val="en-GB"/>
        </w:rPr>
        <w:t>Bill Gates dismisses criticism of high prices for vaccines</w:t>
      </w:r>
      <w:r w:rsidRPr="002C3CDE">
        <w:rPr>
          <w:rFonts w:ascii="Times New Roman" w:hAnsi="Times New Roman"/>
          <w:sz w:val="32"/>
          <w:szCs w:val="32"/>
          <w:lang w:val="en-GB"/>
        </w:rPr>
        <w:t xml:space="preserve"> </w:t>
      </w:r>
    </w:p>
    <w:p w:rsidR="00220915" w:rsidRPr="002C3CDE" w:rsidRDefault="00220915" w:rsidP="002C3CDE">
      <w:pPr>
        <w:pStyle w:val="Titre1"/>
        <w:suppressLineNumbers/>
        <w:spacing w:before="0" w:after="0"/>
        <w:rPr>
          <w:rFonts w:ascii="Times New Roman" w:hAnsi="Times New Roman"/>
          <w:sz w:val="32"/>
          <w:szCs w:val="32"/>
          <w:lang w:val="en-GB"/>
        </w:rPr>
      </w:pPr>
    </w:p>
    <w:p w:rsidR="00220915" w:rsidRPr="00404637" w:rsidRDefault="00220915" w:rsidP="00220915">
      <w:pPr>
        <w:pStyle w:val="Corpsdetexte"/>
        <w:spacing w:after="0" w:line="240" w:lineRule="auto"/>
        <w:jc w:val="both"/>
        <w:rPr>
          <w:rFonts w:hint="eastAsia"/>
          <w:lang w:val="en-GB"/>
        </w:rPr>
      </w:pPr>
      <w:r w:rsidRPr="00404637">
        <w:rPr>
          <w:rFonts w:ascii="Times New Roman" w:hAnsi="Times New Roman"/>
          <w:i/>
          <w:iCs/>
          <w:lang w:val="en-GB"/>
        </w:rPr>
        <w:t>Criticising the cost of vaccines could lead to pharmaceutical companies withdrawing research funding, warns Gates, as donors pledge $7.5bn for immunisations of children in poor countries.</w:t>
      </w:r>
    </w:p>
    <w:p w:rsidR="00220915" w:rsidRPr="00404637" w:rsidRDefault="00220915" w:rsidP="00220915">
      <w:pPr>
        <w:pStyle w:val="Corpsdetexte"/>
        <w:spacing w:after="0" w:line="240" w:lineRule="auto"/>
        <w:jc w:val="both"/>
        <w:rPr>
          <w:rFonts w:ascii="Times New Roman" w:hAnsi="Times New Roman"/>
          <w:lang w:val="en-GB"/>
        </w:rPr>
      </w:pPr>
    </w:p>
    <w:p w:rsidR="005F4F12" w:rsidRDefault="005F4F12" w:rsidP="00220915">
      <w:pPr>
        <w:pStyle w:val="Corpsdetexte"/>
        <w:spacing w:after="0" w:line="240" w:lineRule="auto"/>
        <w:jc w:val="both"/>
        <w:rPr>
          <w:rFonts w:ascii="Times New Roman" w:hAnsi="Times New Roman"/>
          <w:lang w:val="en-GB"/>
        </w:rPr>
        <w:sectPr w:rsidR="005F4F12" w:rsidSect="005F4F12">
          <w:type w:val="continuous"/>
          <w:pgSz w:w="11906" w:h="16838"/>
          <w:pgMar w:top="1418" w:right="1418" w:bottom="1418" w:left="1418" w:header="0" w:footer="397" w:gutter="0"/>
          <w:cols w:space="720"/>
          <w:formProt w:val="0"/>
          <w:docGrid w:linePitch="326" w:charSpace="-6145"/>
        </w:sectPr>
      </w:pPr>
    </w:p>
    <w:p w:rsidR="00220915" w:rsidRPr="00404637" w:rsidRDefault="00220915" w:rsidP="005F4F12">
      <w:pPr>
        <w:pStyle w:val="Corpsdetexte"/>
        <w:spacing w:after="240" w:line="240" w:lineRule="auto"/>
        <w:jc w:val="both"/>
        <w:rPr>
          <w:rFonts w:hint="eastAsia"/>
          <w:lang w:val="en-GB"/>
        </w:rPr>
      </w:pPr>
      <w:r w:rsidRPr="00404637">
        <w:rPr>
          <w:rFonts w:ascii="Times New Roman" w:hAnsi="Times New Roman"/>
          <w:lang w:val="en-GB"/>
        </w:rPr>
        <w:lastRenderedPageBreak/>
        <w:t xml:space="preserve">In an interview with the Guardian from a major international vaccine-funding conference in Berlin, which on Tuesday announced that $7.5bn had been pledged for </w:t>
      </w:r>
      <w:r w:rsidR="00404637">
        <w:rPr>
          <w:rFonts w:ascii="Times New Roman" w:hAnsi="Times New Roman"/>
          <w:lang w:val="en-GB"/>
        </w:rPr>
        <w:t xml:space="preserve">the </w:t>
      </w:r>
      <w:r w:rsidRPr="00404637">
        <w:rPr>
          <w:rFonts w:ascii="Times New Roman" w:hAnsi="Times New Roman"/>
          <w:lang w:val="en-GB"/>
        </w:rPr>
        <w:t>immunisation of children in poor countries, Gates denied that the cost of the new vaccine agains</w:t>
      </w:r>
      <w:r w:rsidR="00404637" w:rsidRPr="00404637">
        <w:rPr>
          <w:rFonts w:ascii="Times New Roman" w:hAnsi="Times New Roman"/>
          <w:lang w:val="en-GB"/>
        </w:rPr>
        <w:t xml:space="preserve">t pneumococcal disease </w:t>
      </w:r>
      <w:r w:rsidRPr="00404637">
        <w:rPr>
          <w:rFonts w:ascii="Times New Roman" w:hAnsi="Times New Roman"/>
          <w:lang w:val="en-GB"/>
        </w:rPr>
        <w:t>was too high.</w:t>
      </w:r>
    </w:p>
    <w:p w:rsidR="00220915" w:rsidRPr="00404637" w:rsidRDefault="00220915" w:rsidP="005F4F12">
      <w:pPr>
        <w:pStyle w:val="Corpsdetexte"/>
        <w:tabs>
          <w:tab w:val="left" w:pos="0"/>
        </w:tabs>
        <w:spacing w:after="240" w:line="240" w:lineRule="auto"/>
        <w:jc w:val="both"/>
        <w:rPr>
          <w:rFonts w:hint="eastAsia"/>
          <w:lang w:val="en-GB"/>
        </w:rPr>
      </w:pPr>
      <w:r w:rsidRPr="00404637">
        <w:rPr>
          <w:rFonts w:ascii="Times New Roman" w:hAnsi="Times New Roman"/>
          <w:lang w:val="en-GB"/>
        </w:rPr>
        <w:t xml:space="preserve">The humanitarian aid organisation </w:t>
      </w:r>
      <w:proofErr w:type="spellStart"/>
      <w:r w:rsidRPr="00404637">
        <w:rPr>
          <w:rFonts w:ascii="Times New Roman" w:hAnsi="Times New Roman"/>
          <w:lang w:val="en-GB"/>
        </w:rPr>
        <w:t>Médecins</w:t>
      </w:r>
      <w:proofErr w:type="spellEnd"/>
      <w:r w:rsidRPr="00404637">
        <w:rPr>
          <w:rFonts w:ascii="Times New Roman" w:hAnsi="Times New Roman"/>
          <w:lang w:val="en-GB"/>
        </w:rPr>
        <w:t xml:space="preserve"> sans </w:t>
      </w:r>
      <w:proofErr w:type="spellStart"/>
      <w:r w:rsidRPr="00404637">
        <w:rPr>
          <w:rFonts w:ascii="Times New Roman" w:hAnsi="Times New Roman"/>
          <w:lang w:val="en-GB"/>
        </w:rPr>
        <w:t>Frontières</w:t>
      </w:r>
      <w:proofErr w:type="spellEnd"/>
      <w:r w:rsidRPr="00404637">
        <w:rPr>
          <w:rFonts w:ascii="Times New Roman" w:hAnsi="Times New Roman"/>
          <w:lang w:val="en-GB"/>
        </w:rPr>
        <w:t xml:space="preserve"> (MSF) last week called publicly for the two big </w:t>
      </w:r>
      <w:proofErr w:type="spellStart"/>
      <w:r w:rsidRPr="00404637">
        <w:rPr>
          <w:rFonts w:ascii="Times New Roman" w:hAnsi="Times New Roman"/>
          <w:lang w:val="en-GB"/>
        </w:rPr>
        <w:t>pharma</w:t>
      </w:r>
      <w:proofErr w:type="spellEnd"/>
      <w:r w:rsidRPr="00404637">
        <w:rPr>
          <w:rFonts w:ascii="Times New Roman" w:hAnsi="Times New Roman"/>
          <w:lang w:val="en-GB"/>
        </w:rPr>
        <w:t xml:space="preserve"> companies making the vaccine t</w:t>
      </w:r>
      <w:r w:rsidRPr="00404637">
        <w:rPr>
          <w:rFonts w:ascii="Times New Roman" w:hAnsi="Times New Roman"/>
          <w:color w:val="000000"/>
          <w:lang w:val="en-GB"/>
        </w:rPr>
        <w:t xml:space="preserve">o </w:t>
      </w:r>
      <w:hyperlink r:id="rId9">
        <w:r w:rsidRPr="00404637">
          <w:rPr>
            <w:rStyle w:val="LienInternet"/>
            <w:rFonts w:ascii="Times New Roman" w:hAnsi="Times New Roman"/>
            <w:color w:val="000000"/>
            <w:u w:val="none"/>
            <w:lang w:val="en-GB"/>
          </w:rPr>
          <w:t>drop the price to $5</w:t>
        </w:r>
      </w:hyperlink>
      <w:r w:rsidRPr="00404637">
        <w:rPr>
          <w:rFonts w:ascii="Times New Roman" w:hAnsi="Times New Roman"/>
          <w:color w:val="000000"/>
          <w:lang w:val="en-GB"/>
        </w:rPr>
        <w:t xml:space="preserve"> per child. Each child needs three doses of the vaccine.</w:t>
      </w:r>
    </w:p>
    <w:p w:rsidR="00220915" w:rsidRPr="00404637" w:rsidRDefault="00220915" w:rsidP="005F4F12">
      <w:pPr>
        <w:pStyle w:val="Titre1"/>
        <w:spacing w:before="0" w:after="240"/>
        <w:jc w:val="both"/>
        <w:rPr>
          <w:rFonts w:hint="eastAsia"/>
          <w:sz w:val="24"/>
          <w:szCs w:val="24"/>
          <w:lang w:val="en-GB"/>
        </w:rPr>
      </w:pPr>
      <w:r w:rsidRPr="00404637">
        <w:rPr>
          <w:rFonts w:ascii="Times New Roman" w:hAnsi="Times New Roman"/>
          <w:color w:val="000000"/>
          <w:sz w:val="24"/>
          <w:szCs w:val="24"/>
          <w:lang w:val="en-GB"/>
        </w:rPr>
        <w:t xml:space="preserve">Help us </w:t>
      </w:r>
      <w:proofErr w:type="spellStart"/>
      <w:r w:rsidRPr="00404637">
        <w:rPr>
          <w:rFonts w:ascii="Times New Roman" w:hAnsi="Times New Roman"/>
          <w:color w:val="000000"/>
          <w:sz w:val="24"/>
          <w:szCs w:val="24"/>
          <w:lang w:val="en-GB"/>
        </w:rPr>
        <w:t>crowdsource</w:t>
      </w:r>
      <w:proofErr w:type="spellEnd"/>
      <w:r w:rsidRPr="00404637">
        <w:rPr>
          <w:rFonts w:ascii="Times New Roman" w:hAnsi="Times New Roman"/>
          <w:color w:val="000000"/>
          <w:sz w:val="24"/>
          <w:szCs w:val="24"/>
          <w:lang w:val="en-GB"/>
        </w:rPr>
        <w:t xml:space="preserve"> vaccine prices around the world</w:t>
      </w:r>
    </w:p>
    <w:p w:rsidR="00220915" w:rsidRPr="00404637" w:rsidRDefault="00220915" w:rsidP="005F4F12">
      <w:pPr>
        <w:pStyle w:val="Corpsdetexte"/>
        <w:spacing w:after="240" w:line="240" w:lineRule="auto"/>
        <w:jc w:val="both"/>
        <w:rPr>
          <w:rFonts w:hint="eastAsia"/>
          <w:lang w:val="en-GB"/>
        </w:rPr>
      </w:pPr>
      <w:r w:rsidRPr="00404637">
        <w:rPr>
          <w:rFonts w:ascii="Times New Roman" w:hAnsi="Times New Roman"/>
          <w:color w:val="000000"/>
          <w:lang w:val="en-GB"/>
        </w:rPr>
        <w:t xml:space="preserve">Only two pharmaceutical companies, </w:t>
      </w:r>
      <w:hyperlink r:id="rId10">
        <w:r w:rsidRPr="00404637">
          <w:rPr>
            <w:rStyle w:val="LienInternet"/>
            <w:rFonts w:ascii="Times New Roman" w:hAnsi="Times New Roman"/>
            <w:color w:val="000000"/>
            <w:u w:val="none"/>
            <w:lang w:val="en-GB"/>
          </w:rPr>
          <w:t>GlaxoSmithKline</w:t>
        </w:r>
      </w:hyperlink>
      <w:r w:rsidRPr="00404637">
        <w:rPr>
          <w:rFonts w:ascii="Times New Roman" w:hAnsi="Times New Roman"/>
          <w:color w:val="000000"/>
          <w:lang w:val="en-GB"/>
        </w:rPr>
        <w:t xml:space="preserve"> and </w:t>
      </w:r>
      <w:hyperlink r:id="rId11">
        <w:r w:rsidRPr="00404637">
          <w:rPr>
            <w:rStyle w:val="LienInternet"/>
            <w:rFonts w:ascii="Times New Roman" w:hAnsi="Times New Roman"/>
            <w:color w:val="000000"/>
            <w:u w:val="none"/>
            <w:lang w:val="en-GB"/>
          </w:rPr>
          <w:t>Pfizer</w:t>
        </w:r>
      </w:hyperlink>
      <w:r w:rsidRPr="00404637">
        <w:rPr>
          <w:rFonts w:ascii="Times New Roman" w:hAnsi="Times New Roman"/>
          <w:color w:val="000000"/>
          <w:lang w:val="en-GB"/>
        </w:rPr>
        <w:t>, currently manufact</w:t>
      </w:r>
      <w:r w:rsidR="00404637">
        <w:rPr>
          <w:rFonts w:ascii="Times New Roman" w:hAnsi="Times New Roman"/>
          <w:color w:val="000000"/>
          <w:lang w:val="en-GB"/>
        </w:rPr>
        <w:t xml:space="preserve">ure the </w:t>
      </w:r>
      <w:proofErr w:type="spellStart"/>
      <w:r w:rsidR="00404637">
        <w:rPr>
          <w:rFonts w:ascii="Times New Roman" w:hAnsi="Times New Roman"/>
          <w:color w:val="000000"/>
          <w:lang w:val="en-GB"/>
        </w:rPr>
        <w:t>pneumococcus</w:t>
      </w:r>
      <w:proofErr w:type="spellEnd"/>
      <w:r w:rsidR="00404637">
        <w:rPr>
          <w:rFonts w:ascii="Times New Roman" w:hAnsi="Times New Roman"/>
          <w:color w:val="000000"/>
          <w:lang w:val="en-GB"/>
        </w:rPr>
        <w:t xml:space="preserve"> vaccine</w:t>
      </w:r>
      <w:r w:rsidRPr="00404637">
        <w:rPr>
          <w:rFonts w:ascii="Times New Roman" w:hAnsi="Times New Roman"/>
          <w:color w:val="000000"/>
          <w:lang w:val="en-GB"/>
        </w:rPr>
        <w:t>.</w:t>
      </w:r>
      <w:r w:rsidR="00404637">
        <w:rPr>
          <w:lang w:val="en-GB"/>
        </w:rPr>
        <w:t xml:space="preserve"> </w:t>
      </w:r>
      <w:r w:rsidRPr="00404637">
        <w:rPr>
          <w:rFonts w:ascii="Times New Roman" w:hAnsi="Times New Roman"/>
          <w:color w:val="000000"/>
          <w:lang w:val="en-GB"/>
        </w:rPr>
        <w:t xml:space="preserve">On Monday, </w:t>
      </w:r>
      <w:hyperlink r:id="rId12">
        <w:r w:rsidRPr="00404637">
          <w:rPr>
            <w:rStyle w:val="LienInternet"/>
            <w:rFonts w:ascii="Times New Roman" w:hAnsi="Times New Roman"/>
            <w:color w:val="000000"/>
            <w:u w:val="none"/>
            <w:lang w:val="en-GB"/>
          </w:rPr>
          <w:t>Pfizer offered to cut the price from $3.30 a dose to $3.10</w:t>
        </w:r>
      </w:hyperlink>
      <w:r w:rsidRPr="00404637">
        <w:rPr>
          <w:rFonts w:ascii="Times New Roman" w:hAnsi="Times New Roman"/>
          <w:color w:val="000000"/>
          <w:lang w:val="en-GB"/>
        </w:rPr>
        <w:t>.</w:t>
      </w:r>
    </w:p>
    <w:p w:rsidR="00220915" w:rsidRPr="00404637" w:rsidRDefault="00220915" w:rsidP="005F4F12">
      <w:pPr>
        <w:pStyle w:val="Corpsdetexte"/>
        <w:spacing w:after="240" w:line="240" w:lineRule="auto"/>
        <w:jc w:val="both"/>
        <w:rPr>
          <w:rFonts w:hint="eastAsia"/>
          <w:lang w:val="en-GB"/>
        </w:rPr>
      </w:pPr>
      <w:r w:rsidRPr="00404637">
        <w:rPr>
          <w:rFonts w:ascii="Times New Roman" w:hAnsi="Times New Roman"/>
          <w:color w:val="000000"/>
          <w:lang w:val="en-GB"/>
        </w:rPr>
        <w:t xml:space="preserve">Gates praised pharmaceutical companies that were willing to invest in vaccine research and development for poor countries. These companies charge different prices according to countries’ ability to pay, he said. “We get a great price for </w:t>
      </w:r>
      <w:proofErr w:type="gramStart"/>
      <w:r w:rsidRPr="00404637">
        <w:rPr>
          <w:rFonts w:ascii="Times New Roman" w:hAnsi="Times New Roman"/>
          <w:color w:val="000000"/>
          <w:lang w:val="en-GB"/>
        </w:rPr>
        <w:t>these things, which is</w:t>
      </w:r>
      <w:proofErr w:type="gramEnd"/>
      <w:r w:rsidRPr="00404637">
        <w:rPr>
          <w:rFonts w:ascii="Times New Roman" w:hAnsi="Times New Roman"/>
          <w:color w:val="000000"/>
          <w:lang w:val="en-GB"/>
        </w:rPr>
        <w:t xml:space="preserve"> tiered pricing And that’s how we manage </w:t>
      </w:r>
      <w:r w:rsidR="00404637">
        <w:rPr>
          <w:rFonts w:ascii="Times New Roman" w:hAnsi="Times New Roman"/>
          <w:color w:val="000000"/>
          <w:lang w:val="en-GB"/>
        </w:rPr>
        <w:t>to cut childhood death in half.”</w:t>
      </w:r>
      <w:r w:rsidRPr="00404637">
        <w:rPr>
          <w:rFonts w:ascii="Times New Roman" w:hAnsi="Times New Roman"/>
          <w:color w:val="000000"/>
          <w:lang w:val="en-GB"/>
        </w:rPr>
        <w:t> </w:t>
      </w:r>
    </w:p>
    <w:p w:rsidR="00220915" w:rsidRPr="00404637" w:rsidRDefault="00220915" w:rsidP="005F4F12">
      <w:pPr>
        <w:pStyle w:val="Corpsdetexte"/>
        <w:spacing w:after="240" w:line="240" w:lineRule="auto"/>
        <w:jc w:val="both"/>
        <w:rPr>
          <w:rFonts w:hint="eastAsia"/>
          <w:lang w:val="en-GB"/>
        </w:rPr>
      </w:pPr>
      <w:r w:rsidRPr="00404637">
        <w:rPr>
          <w:rFonts w:ascii="Times New Roman" w:hAnsi="Times New Roman"/>
          <w:color w:val="000000"/>
          <w:lang w:val="en-GB"/>
        </w:rPr>
        <w:t>“We have to make sure we understand the cost structure of making those vaccines. The quality you want for these things to be made is really pretty mind-blowing. To focus on ‘why isn’t everything free’ is a misdirection that has to do with the fact that they don’t actually know anything about the costs.”</w:t>
      </w:r>
    </w:p>
    <w:p w:rsidR="00220915" w:rsidRPr="00404637" w:rsidRDefault="00220915" w:rsidP="00220915">
      <w:pPr>
        <w:pStyle w:val="Corpsdetexte"/>
        <w:spacing w:after="0" w:line="240" w:lineRule="auto"/>
        <w:jc w:val="both"/>
        <w:rPr>
          <w:rFonts w:hint="eastAsia"/>
          <w:lang w:val="en-GB"/>
        </w:rPr>
      </w:pPr>
      <w:r w:rsidRPr="00404637">
        <w:rPr>
          <w:rFonts w:ascii="Times New Roman" w:hAnsi="Times New Roman"/>
          <w:lang w:val="en-GB"/>
        </w:rPr>
        <w:t>Often the supply chain is the limiting factor, Gates said. Improving supply, which means a cold chain in the case of vaccines, transport over difficult terrain and information about what is missing and what is available, also takes a burden away from primary healthcare providers.</w:t>
      </w:r>
    </w:p>
    <w:p w:rsidR="005F4F12" w:rsidRDefault="005F4F12" w:rsidP="00220915">
      <w:pPr>
        <w:pStyle w:val="Corpsdetexte"/>
        <w:spacing w:after="0" w:line="240" w:lineRule="auto"/>
        <w:jc w:val="both"/>
        <w:rPr>
          <w:rFonts w:hint="eastAsia"/>
          <w:lang w:val="en-US"/>
        </w:rPr>
        <w:sectPr w:rsidR="005F4F12" w:rsidSect="005F4F12">
          <w:type w:val="continuous"/>
          <w:pgSz w:w="11906" w:h="16838"/>
          <w:pgMar w:top="1418" w:right="1418" w:bottom="1418" w:left="1418" w:header="0" w:footer="397" w:gutter="0"/>
          <w:lnNumType w:countBy="5" w:restart="newSection"/>
          <w:cols w:space="720"/>
          <w:formProt w:val="0"/>
          <w:docGrid w:linePitch="326" w:charSpace="-6145"/>
        </w:sectPr>
      </w:pPr>
    </w:p>
    <w:p w:rsidR="00220915" w:rsidRPr="00664562" w:rsidRDefault="00220915" w:rsidP="00220915">
      <w:pPr>
        <w:pStyle w:val="Corpsdetexte"/>
        <w:spacing w:after="0" w:line="240" w:lineRule="auto"/>
        <w:jc w:val="both"/>
        <w:rPr>
          <w:rFonts w:hint="eastAsia"/>
          <w:lang w:val="en-US"/>
        </w:rPr>
      </w:pPr>
    </w:p>
    <w:p w:rsidR="00220915" w:rsidRPr="00664562" w:rsidRDefault="00220915" w:rsidP="006A55EF">
      <w:pPr>
        <w:pStyle w:val="Corpsdetexte"/>
        <w:suppressLineNumbers/>
        <w:spacing w:after="0" w:line="240" w:lineRule="auto"/>
        <w:jc w:val="both"/>
        <w:rPr>
          <w:rFonts w:hint="eastAsia"/>
          <w:lang w:val="en-US"/>
        </w:rPr>
      </w:pPr>
    </w:p>
    <w:p w:rsidR="00220915" w:rsidRPr="002C3CDE" w:rsidRDefault="00404637" w:rsidP="006A55EF">
      <w:pPr>
        <w:pStyle w:val="Corpsdetexte"/>
        <w:suppressLineNumbers/>
        <w:spacing w:after="0" w:line="240" w:lineRule="auto"/>
        <w:jc w:val="right"/>
        <w:rPr>
          <w:rFonts w:hint="eastAsia"/>
          <w:lang w:val="en-US"/>
        </w:rPr>
      </w:pPr>
      <w:r>
        <w:rPr>
          <w:rStyle w:val="LienInternet"/>
          <w:rFonts w:ascii="Times New Roman" w:hAnsi="Times New Roman"/>
          <w:color w:val="000000"/>
          <w:u w:val="none"/>
          <w:lang w:val="en-US"/>
        </w:rPr>
        <w:t xml:space="preserve">Adapted from </w:t>
      </w:r>
      <w:proofErr w:type="gramStart"/>
      <w:r w:rsidR="002C3CDE" w:rsidRPr="002C3CDE">
        <w:rPr>
          <w:rFonts w:ascii="Times New Roman" w:hAnsi="Times New Roman"/>
          <w:i/>
          <w:color w:val="000000"/>
          <w:lang w:val="en-US"/>
        </w:rPr>
        <w:t>The</w:t>
      </w:r>
      <w:proofErr w:type="gramEnd"/>
      <w:r w:rsidR="002C3CDE" w:rsidRPr="002C3CDE">
        <w:rPr>
          <w:rFonts w:ascii="Times New Roman" w:hAnsi="Times New Roman"/>
          <w:i/>
          <w:color w:val="000000"/>
          <w:lang w:val="en-US"/>
        </w:rPr>
        <w:t xml:space="preserve"> Guardian</w:t>
      </w:r>
      <w:r w:rsidR="002C3CDE">
        <w:rPr>
          <w:rFonts w:ascii="Times New Roman" w:hAnsi="Times New Roman"/>
          <w:color w:val="000000"/>
          <w:lang w:val="en-US"/>
        </w:rPr>
        <w:t xml:space="preserve">, </w:t>
      </w:r>
      <w:hyperlink r:id="rId13">
        <w:r w:rsidR="002C3CDE" w:rsidRPr="002C3CDE">
          <w:rPr>
            <w:rStyle w:val="LienInternet"/>
            <w:rFonts w:ascii="Times New Roman" w:hAnsi="Times New Roman"/>
            <w:color w:val="000000"/>
            <w:u w:val="none"/>
            <w:lang w:val="en-US"/>
          </w:rPr>
          <w:t xml:space="preserve">Sarah </w:t>
        </w:r>
        <w:proofErr w:type="spellStart"/>
        <w:r w:rsidR="002C3CDE" w:rsidRPr="002C3CDE">
          <w:rPr>
            <w:rStyle w:val="LienInternet"/>
            <w:rFonts w:ascii="Times New Roman" w:hAnsi="Times New Roman"/>
            <w:color w:val="000000"/>
            <w:u w:val="none"/>
            <w:lang w:val="en-US"/>
          </w:rPr>
          <w:t>Boseley</w:t>
        </w:r>
        <w:proofErr w:type="spellEnd"/>
      </w:hyperlink>
      <w:r w:rsidR="002C3CDE">
        <w:rPr>
          <w:lang w:val="en-US"/>
        </w:rPr>
        <w:t xml:space="preserve">, </w:t>
      </w:r>
      <w:r w:rsidR="002C3CDE" w:rsidRPr="002C3CDE">
        <w:rPr>
          <w:rFonts w:ascii="Times New Roman" w:hAnsi="Times New Roman"/>
          <w:color w:val="000000"/>
          <w:lang w:val="en-US"/>
        </w:rPr>
        <w:t>27 January 2015</w:t>
      </w:r>
    </w:p>
    <w:p w:rsidR="00220915" w:rsidRPr="002C3CDE" w:rsidRDefault="00220915" w:rsidP="006A55EF">
      <w:pPr>
        <w:pStyle w:val="Corpsdetexte"/>
        <w:suppressLineNumbers/>
        <w:spacing w:after="0" w:line="240" w:lineRule="auto"/>
        <w:jc w:val="both"/>
        <w:rPr>
          <w:rFonts w:hint="eastAsia"/>
          <w:lang w:val="en-US"/>
        </w:rPr>
      </w:pPr>
    </w:p>
    <w:p w:rsidR="00220915" w:rsidRPr="00664562" w:rsidRDefault="00220915" w:rsidP="006A55EF">
      <w:pPr>
        <w:pStyle w:val="Corpsdetexte"/>
        <w:suppressLineNumbers/>
        <w:spacing w:after="0" w:line="240" w:lineRule="auto"/>
        <w:jc w:val="both"/>
        <w:rPr>
          <w:rFonts w:hint="eastAsia"/>
          <w:lang w:val="en-US"/>
        </w:rPr>
      </w:pPr>
    </w:p>
    <w:p w:rsidR="00220915" w:rsidRPr="00532CB9" w:rsidRDefault="00220915" w:rsidP="006A55EF">
      <w:pPr>
        <w:pStyle w:val="Corpsdetexte"/>
        <w:suppressLineNumbers/>
        <w:spacing w:after="0" w:line="240" w:lineRule="auto"/>
        <w:jc w:val="both"/>
        <w:rPr>
          <w:rFonts w:hint="eastAsia"/>
          <w:lang w:val="en-US"/>
        </w:rPr>
      </w:pPr>
    </w:p>
    <w:p w:rsidR="00220915" w:rsidRPr="00404637" w:rsidRDefault="00220915" w:rsidP="006A55EF">
      <w:pPr>
        <w:pStyle w:val="Corpsdetexte"/>
        <w:suppressLineNumbers/>
        <w:spacing w:after="0" w:line="240" w:lineRule="auto"/>
        <w:jc w:val="both"/>
        <w:rPr>
          <w:rFonts w:hint="eastAsia"/>
          <w:lang w:val="en-US"/>
        </w:rPr>
      </w:pPr>
    </w:p>
    <w:p w:rsidR="00220915" w:rsidRPr="00404637" w:rsidRDefault="00220915" w:rsidP="006A55EF">
      <w:pPr>
        <w:pStyle w:val="Corpsdetexte"/>
        <w:suppressLineNumbers/>
        <w:jc w:val="both"/>
        <w:rPr>
          <w:rFonts w:hint="eastAsia"/>
          <w:lang w:val="en-US"/>
        </w:rPr>
      </w:pPr>
    </w:p>
    <w:p w:rsidR="00664562" w:rsidRPr="00404637" w:rsidRDefault="00664562" w:rsidP="006A55EF">
      <w:pPr>
        <w:widowControl/>
        <w:suppressLineNumbers/>
        <w:suppressAutoHyphens w:val="0"/>
        <w:rPr>
          <w:rFonts w:hint="eastAsia"/>
          <w:lang w:val="en-US"/>
        </w:rPr>
      </w:pPr>
      <w:r w:rsidRPr="00404637">
        <w:rPr>
          <w:rFonts w:hint="eastAsia"/>
          <w:lang w:val="en-US"/>
        </w:rPr>
        <w:br w:type="page"/>
      </w:r>
    </w:p>
    <w:p w:rsidR="00220915" w:rsidRPr="00404637" w:rsidRDefault="00220915" w:rsidP="006A55EF">
      <w:pPr>
        <w:pStyle w:val="Corpsdetexte"/>
        <w:suppressLineNumbers/>
        <w:jc w:val="both"/>
        <w:rPr>
          <w:rFonts w:hint="eastAsia"/>
          <w:lang w:val="en-US"/>
        </w:rPr>
      </w:pPr>
    </w:p>
    <w:p w:rsidR="00220915" w:rsidRPr="00996188" w:rsidRDefault="00220915" w:rsidP="006A55EF">
      <w:pPr>
        <w:suppressLineNumbers/>
        <w:rPr>
          <w:rFonts w:hint="eastAsia"/>
          <w:b/>
          <w:bCs/>
          <w:lang w:val="en-US"/>
        </w:rPr>
      </w:pPr>
      <w:r w:rsidRPr="00996188">
        <w:rPr>
          <w:b/>
          <w:bCs/>
          <w:lang w:val="en-US"/>
        </w:rPr>
        <w:t>DOCUMENT 3</w:t>
      </w:r>
    </w:p>
    <w:p w:rsidR="00220915" w:rsidRPr="00996188" w:rsidRDefault="00220915" w:rsidP="006A55EF">
      <w:pPr>
        <w:suppressLineNumbers/>
        <w:rPr>
          <w:rFonts w:hint="eastAsia"/>
          <w:lang w:val="en-US"/>
        </w:rPr>
      </w:pPr>
    </w:p>
    <w:p w:rsidR="006A55EF" w:rsidRPr="006920AE" w:rsidRDefault="006A55EF" w:rsidP="008461F4">
      <w:pPr>
        <w:suppressLineNumbers/>
        <w:spacing w:before="200" w:after="120"/>
        <w:jc w:val="both"/>
        <w:rPr>
          <w:rFonts w:hint="eastAsia"/>
          <w:lang w:val="en-US"/>
        </w:rPr>
      </w:pPr>
      <w:r w:rsidRPr="006920AE">
        <w:rPr>
          <w:rFonts w:ascii="Times New Roman" w:hAnsi="Times New Roman"/>
          <w:b/>
          <w:bCs/>
          <w:sz w:val="30"/>
          <w:szCs w:val="30"/>
          <w:shd w:val="clear" w:color="auto" w:fill="FFFFFF"/>
          <w:lang w:val="en-US"/>
        </w:rPr>
        <w:t xml:space="preserve">                           Current drug-patent system is bad medicine</w:t>
      </w:r>
    </w:p>
    <w:p w:rsidR="005F4F12" w:rsidRDefault="005F4F12" w:rsidP="006A55EF">
      <w:pPr>
        <w:pStyle w:val="Corpsdetexte"/>
        <w:spacing w:line="360" w:lineRule="atLeast"/>
        <w:jc w:val="both"/>
        <w:rPr>
          <w:rFonts w:ascii="Times New Roman" w:hAnsi="Times New Roman"/>
          <w:lang w:val="en-US"/>
        </w:rPr>
        <w:sectPr w:rsidR="005F4F12" w:rsidSect="005F4F12">
          <w:type w:val="continuous"/>
          <w:pgSz w:w="11906" w:h="16838"/>
          <w:pgMar w:top="1418" w:right="1418" w:bottom="1418" w:left="1418" w:header="0" w:footer="397" w:gutter="0"/>
          <w:cols w:space="720"/>
          <w:formProt w:val="0"/>
          <w:docGrid w:linePitch="326" w:charSpace="-6145"/>
        </w:sectPr>
      </w:pPr>
    </w:p>
    <w:p w:rsidR="006A55EF" w:rsidRPr="00664562" w:rsidRDefault="006A55EF" w:rsidP="006A55EF">
      <w:pPr>
        <w:pStyle w:val="Corpsdetexte"/>
        <w:spacing w:line="360" w:lineRule="atLeast"/>
        <w:jc w:val="both"/>
        <w:rPr>
          <w:rFonts w:hint="eastAsia"/>
          <w:lang w:val="en-US"/>
        </w:rPr>
      </w:pPr>
      <w:r w:rsidRPr="00664562">
        <w:rPr>
          <w:rFonts w:ascii="Times New Roman" w:hAnsi="Times New Roman"/>
          <w:lang w:val="en-US"/>
        </w:rPr>
        <w:lastRenderedPageBreak/>
        <w:t xml:space="preserve">The cost of developing a new drug increased at </w:t>
      </w:r>
      <w:r>
        <w:rPr>
          <w:rFonts w:ascii="Times New Roman" w:hAnsi="Times New Roman"/>
          <w:lang w:val="en-US"/>
        </w:rPr>
        <w:t xml:space="preserve">an </w:t>
      </w:r>
      <w:r w:rsidRPr="00664562">
        <w:rPr>
          <w:rFonts w:ascii="Times New Roman" w:hAnsi="Times New Roman"/>
          <w:lang w:val="en-US"/>
        </w:rPr>
        <w:t>annual rate of almost eight percentage points above the overall inflation rate.</w:t>
      </w:r>
    </w:p>
    <w:p w:rsidR="006A55EF" w:rsidRPr="00664562" w:rsidRDefault="006A55EF" w:rsidP="006A55EF">
      <w:pPr>
        <w:pStyle w:val="Corpsdetexte"/>
        <w:spacing w:line="360" w:lineRule="atLeast"/>
        <w:jc w:val="both"/>
        <w:rPr>
          <w:rFonts w:hint="eastAsia"/>
          <w:lang w:val="en-US"/>
        </w:rPr>
      </w:pPr>
      <w:r w:rsidRPr="00664562">
        <w:rPr>
          <w:rFonts w:ascii="Times New Roman" w:hAnsi="Times New Roman"/>
          <w:lang w:val="en-US"/>
        </w:rPr>
        <w:t xml:space="preserve">This rapid run-up in costs is exactly what economists would expect from an industry that is protected from competition by the government. The system of government-granted patent monopolies gives companies little incentive to control costs and reduce waste. </w:t>
      </w:r>
    </w:p>
    <w:p w:rsidR="006A55EF" w:rsidRPr="00664562" w:rsidRDefault="006A55EF" w:rsidP="006A55EF">
      <w:pPr>
        <w:pStyle w:val="Corpsdetexte"/>
        <w:spacing w:line="360" w:lineRule="atLeast"/>
        <w:jc w:val="both"/>
        <w:rPr>
          <w:rFonts w:ascii="Times New Roman" w:hAnsi="Times New Roman"/>
          <w:lang w:val="en-US"/>
        </w:rPr>
      </w:pPr>
      <w:r w:rsidRPr="00664562">
        <w:rPr>
          <w:rFonts w:ascii="Times New Roman" w:hAnsi="Times New Roman"/>
          <w:lang w:val="en-US"/>
        </w:rPr>
        <w:t xml:space="preserve">In addition to creating access problems, outrageous patent-protected prices give the drug companies an enormous incentive to misrepresent the safety and effectiveness of their drugs in order to maximize sales. </w:t>
      </w:r>
    </w:p>
    <w:p w:rsidR="006A55EF" w:rsidRPr="00664562" w:rsidRDefault="006A55EF" w:rsidP="006A55EF">
      <w:pPr>
        <w:pStyle w:val="Corpsdetexte"/>
        <w:spacing w:line="360" w:lineRule="atLeast"/>
        <w:jc w:val="both"/>
        <w:rPr>
          <w:rFonts w:hint="eastAsia"/>
          <w:lang w:val="en-US"/>
        </w:rPr>
      </w:pPr>
      <w:r w:rsidRPr="00664562">
        <w:rPr>
          <w:rFonts w:ascii="Times New Roman" w:hAnsi="Times New Roman"/>
          <w:lang w:val="en-US"/>
        </w:rPr>
        <w:t xml:space="preserve">The secrecy promoted by the patent system also slows down research. Drug companies only reveal the information necessary to gain a patent. They have no interest in sharing research findings that </w:t>
      </w:r>
      <w:r w:rsidR="002E6481">
        <w:rPr>
          <w:rFonts w:ascii="Times New Roman" w:hAnsi="Times New Roman"/>
          <w:lang w:val="en-US"/>
        </w:rPr>
        <w:t xml:space="preserve">could be useful to </w:t>
      </w:r>
      <w:proofErr w:type="gramStart"/>
      <w:r w:rsidR="002E6481">
        <w:rPr>
          <w:rFonts w:ascii="Times New Roman" w:hAnsi="Times New Roman"/>
          <w:lang w:val="en-US"/>
        </w:rPr>
        <w:t>competitors</w:t>
      </w:r>
      <w:proofErr w:type="gramEnd"/>
      <w:r w:rsidR="002E6481">
        <w:rPr>
          <w:rFonts w:ascii="Times New Roman" w:hAnsi="Times New Roman"/>
          <w:lang w:val="en-US"/>
        </w:rPr>
        <w:t xml:space="preserve"> </w:t>
      </w:r>
      <w:r w:rsidR="002E6481">
        <w:rPr>
          <w:rFonts w:ascii="Times New Roman" w:hAnsi="Times New Roman" w:cs="Times New Roman"/>
          <w:lang w:val="en-US"/>
        </w:rPr>
        <w:t>‒</w:t>
      </w:r>
      <w:r w:rsidR="008461F4">
        <w:rPr>
          <w:rFonts w:ascii="Times New Roman" w:hAnsi="Times New Roman" w:cs="Times New Roman"/>
          <w:lang w:val="en-US"/>
        </w:rPr>
        <w:t xml:space="preserve"> </w:t>
      </w:r>
      <w:r w:rsidRPr="00664562">
        <w:rPr>
          <w:rFonts w:ascii="Times New Roman" w:hAnsi="Times New Roman"/>
          <w:lang w:val="en-US"/>
        </w:rPr>
        <w:t>a situation that contravenes the open environment in which science advances most quickly.</w:t>
      </w:r>
    </w:p>
    <w:p w:rsidR="006A55EF" w:rsidRPr="00664562" w:rsidRDefault="006A55EF" w:rsidP="006A55EF">
      <w:pPr>
        <w:pStyle w:val="Corpsdetexte"/>
        <w:spacing w:line="360" w:lineRule="atLeast"/>
        <w:jc w:val="both"/>
        <w:rPr>
          <w:rFonts w:hint="eastAsia"/>
          <w:lang w:val="en-US"/>
        </w:rPr>
      </w:pPr>
      <w:r w:rsidRPr="00664562">
        <w:rPr>
          <w:rFonts w:ascii="Times New Roman" w:hAnsi="Times New Roman"/>
          <w:lang w:val="en-US"/>
        </w:rPr>
        <w:t>The drug companies have enough money that, thanks to their lobbying and campaign donations, they will prevent any major changes to this system as long as they are making tens of billions of dollars a year.</w:t>
      </w:r>
    </w:p>
    <w:p w:rsidR="006A55EF" w:rsidRPr="00664562" w:rsidRDefault="006A55EF" w:rsidP="006A55EF">
      <w:pPr>
        <w:pStyle w:val="Corpsdetexte"/>
        <w:spacing w:line="360" w:lineRule="atLeast"/>
        <w:jc w:val="both"/>
        <w:rPr>
          <w:rFonts w:ascii="Times New Roman" w:hAnsi="Times New Roman"/>
          <w:lang w:val="en-US"/>
        </w:rPr>
      </w:pPr>
      <w:r w:rsidRPr="00664562">
        <w:rPr>
          <w:rFonts w:ascii="Times New Roman" w:hAnsi="Times New Roman"/>
          <w:lang w:val="en-US"/>
        </w:rPr>
        <w:t>This brings us to India. The one scenario that could lead to a change in this wasteful and corrupt system is if it becomes impossible to market drugs at grossly inflated prices. India’s dynamic generic industry holds out this possibility.</w:t>
      </w:r>
    </w:p>
    <w:p w:rsidR="006A55EF" w:rsidRPr="00664562" w:rsidRDefault="006A55EF" w:rsidP="006A55EF">
      <w:pPr>
        <w:pStyle w:val="Corpsdetexte"/>
        <w:spacing w:line="360" w:lineRule="atLeast"/>
        <w:jc w:val="both"/>
        <w:rPr>
          <w:rFonts w:hint="eastAsia"/>
          <w:lang w:val="en-US"/>
        </w:rPr>
      </w:pPr>
      <w:r w:rsidRPr="00664562">
        <w:rPr>
          <w:rFonts w:ascii="Times New Roman" w:hAnsi="Times New Roman"/>
          <w:lang w:val="en-US"/>
        </w:rPr>
        <w:t>This is why it is very bad news that India is now reviewing its patent policy at the insistence of the Barack Obama administration. The White House wants India to adopt a much stronger patent regime that would limit the ability of its generic industry to provide low cost alternatives to expensive drugs in the United States. It has threatened sticks if India doesn’t go along, as well as some serious carrots in the form of improved trading relations if India adopts stronger patent protections.</w:t>
      </w:r>
    </w:p>
    <w:p w:rsidR="005F4F12" w:rsidRDefault="005F4F12" w:rsidP="006A55EF">
      <w:pPr>
        <w:pStyle w:val="Corpsdetexte"/>
        <w:spacing w:line="360" w:lineRule="atLeast"/>
        <w:rPr>
          <w:rFonts w:ascii="Times New Roman" w:hAnsi="Times New Roman"/>
          <w:lang w:val="en-US"/>
        </w:rPr>
        <w:sectPr w:rsidR="005F4F12" w:rsidSect="005F4F12">
          <w:type w:val="continuous"/>
          <w:pgSz w:w="11906" w:h="16838"/>
          <w:pgMar w:top="1418" w:right="1418" w:bottom="1418" w:left="1418" w:header="0" w:footer="397" w:gutter="0"/>
          <w:lnNumType w:countBy="5" w:restart="newSection"/>
          <w:cols w:space="720"/>
          <w:formProt w:val="0"/>
          <w:docGrid w:linePitch="326" w:charSpace="-6145"/>
        </w:sectPr>
      </w:pPr>
    </w:p>
    <w:p w:rsidR="008461F4" w:rsidRDefault="008461F4" w:rsidP="008461F4">
      <w:pPr>
        <w:pStyle w:val="Corpsdetexte"/>
        <w:spacing w:line="360" w:lineRule="atLeast"/>
        <w:rPr>
          <w:rFonts w:ascii="Times New Roman" w:hAnsi="Times New Roman"/>
          <w:lang w:val="en-US"/>
        </w:rPr>
      </w:pPr>
    </w:p>
    <w:p w:rsidR="006A55EF" w:rsidRPr="008461F4" w:rsidRDefault="008461F4" w:rsidP="008461F4">
      <w:pPr>
        <w:pStyle w:val="Corpsdetexte"/>
        <w:spacing w:line="360" w:lineRule="atLeast"/>
        <w:jc w:val="right"/>
        <w:rPr>
          <w:rFonts w:hint="eastAsia"/>
          <w:lang w:val="en-US"/>
        </w:rPr>
      </w:pPr>
      <w:r>
        <w:rPr>
          <w:rFonts w:ascii="Times New Roman" w:hAnsi="Times New Roman"/>
          <w:lang w:val="en-US"/>
        </w:rPr>
        <w:t xml:space="preserve">Adapted from Center for Economic and Policy </w:t>
      </w:r>
      <w:r w:rsidR="006A55EF" w:rsidRPr="00664562">
        <w:rPr>
          <w:rFonts w:ascii="Times New Roman" w:hAnsi="Times New Roman"/>
          <w:lang w:val="en-US"/>
        </w:rPr>
        <w:t>Researc</w:t>
      </w:r>
      <w:r>
        <w:rPr>
          <w:rFonts w:ascii="Times New Roman" w:hAnsi="Times New Roman"/>
          <w:lang w:val="en-US"/>
        </w:rPr>
        <w:t xml:space="preserve">h, </w:t>
      </w:r>
      <w:r w:rsidRPr="00664562">
        <w:rPr>
          <w:rFonts w:ascii="Times New Roman" w:hAnsi="Times New Roman"/>
          <w:lang w:val="en-US"/>
        </w:rPr>
        <w:t>Dean Baker</w:t>
      </w:r>
      <w:r>
        <w:rPr>
          <w:rFonts w:ascii="Times New Roman" w:hAnsi="Times New Roman"/>
          <w:lang w:val="en-US"/>
        </w:rPr>
        <w:t>,</w:t>
      </w:r>
      <w:r w:rsidRPr="008461F4">
        <w:rPr>
          <w:rFonts w:ascii="Times New Roman" w:hAnsi="Times New Roman"/>
          <w:lang w:val="en-US"/>
        </w:rPr>
        <w:t xml:space="preserve"> </w:t>
      </w:r>
      <w:r w:rsidR="006A55EF" w:rsidRPr="008461F4">
        <w:rPr>
          <w:rFonts w:ascii="Times New Roman" w:hAnsi="Times New Roman"/>
          <w:lang w:val="en-US"/>
        </w:rPr>
        <w:t>November 28, 2014</w:t>
      </w:r>
    </w:p>
    <w:p w:rsidR="00220915" w:rsidRPr="008461F4" w:rsidRDefault="00220915" w:rsidP="00220915">
      <w:pPr>
        <w:rPr>
          <w:rFonts w:hint="eastAsia"/>
          <w:lang w:val="en-US"/>
        </w:rPr>
      </w:pPr>
    </w:p>
    <w:p w:rsidR="00220915" w:rsidRPr="008461F4" w:rsidRDefault="00220915" w:rsidP="00220915">
      <w:pPr>
        <w:rPr>
          <w:rFonts w:hint="eastAsia"/>
          <w:lang w:val="en-US"/>
        </w:rPr>
      </w:pPr>
    </w:p>
    <w:p w:rsidR="00220915" w:rsidRPr="008461F4" w:rsidRDefault="00220915" w:rsidP="00220915">
      <w:pPr>
        <w:rPr>
          <w:rFonts w:hint="eastAsia"/>
          <w:lang w:val="en-US"/>
        </w:rPr>
      </w:pPr>
    </w:p>
    <w:p w:rsidR="00220915" w:rsidRPr="008461F4" w:rsidRDefault="00220915" w:rsidP="00220915">
      <w:pPr>
        <w:rPr>
          <w:rFonts w:hint="eastAsia"/>
          <w:lang w:val="en-US"/>
        </w:rPr>
      </w:pPr>
    </w:p>
    <w:p w:rsidR="00220915" w:rsidRPr="008461F4" w:rsidRDefault="00220915" w:rsidP="00220915">
      <w:pPr>
        <w:rPr>
          <w:rFonts w:hint="eastAsia"/>
          <w:lang w:val="en-US"/>
        </w:rPr>
      </w:pPr>
    </w:p>
    <w:p w:rsidR="00220915" w:rsidRPr="008461F4" w:rsidRDefault="00220915" w:rsidP="00220915">
      <w:pPr>
        <w:rPr>
          <w:rFonts w:hint="eastAsia"/>
          <w:lang w:val="en-US"/>
        </w:rPr>
      </w:pPr>
    </w:p>
    <w:p w:rsidR="008461F4" w:rsidRPr="006920AE" w:rsidRDefault="008461F4" w:rsidP="008461F4">
      <w:pPr>
        <w:spacing w:before="200" w:after="120"/>
        <w:rPr>
          <w:rFonts w:hint="eastAsia"/>
          <w:b/>
          <w:bCs/>
          <w:lang w:val="en-US"/>
        </w:rPr>
      </w:pPr>
      <w:r w:rsidRPr="006920AE">
        <w:rPr>
          <w:b/>
          <w:bCs/>
          <w:lang w:val="en-US"/>
        </w:rPr>
        <w:lastRenderedPageBreak/>
        <w:t>DOCUMENT 4</w:t>
      </w:r>
    </w:p>
    <w:p w:rsidR="00220915" w:rsidRDefault="00220915" w:rsidP="00220915">
      <w:pPr>
        <w:rPr>
          <w:rFonts w:hint="eastAsia"/>
          <w:lang w:val="en-US"/>
        </w:rPr>
      </w:pPr>
    </w:p>
    <w:p w:rsidR="008461F4" w:rsidRPr="008461F4" w:rsidRDefault="008461F4" w:rsidP="00220915">
      <w:pPr>
        <w:rPr>
          <w:rFonts w:hint="eastAsia"/>
          <w:lang w:val="en-US"/>
        </w:rPr>
      </w:pPr>
      <w:r>
        <w:rPr>
          <w:noProof/>
          <w:lang w:eastAsia="fr-FR" w:bidi="ar-SA"/>
        </w:rPr>
        <w:drawing>
          <wp:inline distT="0" distB="0" distL="0" distR="0">
            <wp:extent cx="5720080" cy="6177280"/>
            <wp:effectExtent l="19050" t="0" r="0" b="0"/>
            <wp:docPr id="2" name="Image 1" descr="C:\Users\siec\Desktop\Document iconographiq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ec\Desktop\Document iconographique.jpg"/>
                    <pic:cNvPicPr>
                      <a:picLocks noChangeAspect="1" noChangeArrowheads="1"/>
                    </pic:cNvPicPr>
                  </pic:nvPicPr>
                  <pic:blipFill>
                    <a:blip r:embed="rId14" cstate="print"/>
                    <a:srcRect/>
                    <a:stretch>
                      <a:fillRect/>
                    </a:stretch>
                  </pic:blipFill>
                  <pic:spPr bwMode="auto">
                    <a:xfrm>
                      <a:off x="0" y="0"/>
                      <a:ext cx="5720080" cy="6177280"/>
                    </a:xfrm>
                    <a:prstGeom prst="rect">
                      <a:avLst/>
                    </a:prstGeom>
                    <a:noFill/>
                    <a:ln w="9525">
                      <a:noFill/>
                      <a:miter lim="800000"/>
                      <a:headEnd/>
                      <a:tailEnd/>
                    </a:ln>
                  </pic:spPr>
                </pic:pic>
              </a:graphicData>
            </a:graphic>
          </wp:inline>
        </w:drawing>
      </w:r>
    </w:p>
    <w:p w:rsidR="00220915" w:rsidRPr="008461F4" w:rsidRDefault="00220915" w:rsidP="00220915">
      <w:pPr>
        <w:rPr>
          <w:rFonts w:hint="eastAsia"/>
          <w:lang w:val="en-US"/>
        </w:rPr>
      </w:pPr>
    </w:p>
    <w:p w:rsidR="00220915" w:rsidRPr="008461F4" w:rsidRDefault="00220915" w:rsidP="00220915">
      <w:pPr>
        <w:rPr>
          <w:rFonts w:hint="eastAsia"/>
          <w:lang w:val="en-US"/>
        </w:rPr>
      </w:pPr>
    </w:p>
    <w:p w:rsidR="00220915" w:rsidRPr="008461F4" w:rsidRDefault="00220915" w:rsidP="00220915">
      <w:pPr>
        <w:rPr>
          <w:rFonts w:hint="eastAsia"/>
          <w:lang w:val="en-US"/>
        </w:rPr>
      </w:pPr>
    </w:p>
    <w:p w:rsidR="008461F4" w:rsidRPr="00C87596" w:rsidRDefault="00C87596" w:rsidP="008461F4">
      <w:pPr>
        <w:pStyle w:val="Contenudetableau"/>
        <w:jc w:val="right"/>
        <w:rPr>
          <w:rFonts w:hint="eastAsia"/>
          <w:color w:val="auto"/>
          <w:lang w:val="en-US"/>
        </w:rPr>
      </w:pPr>
      <w:proofErr w:type="gramStart"/>
      <w:r w:rsidRPr="00C87596">
        <w:rPr>
          <w:rFonts w:ascii="Times New Roman" w:hAnsi="Times New Roman"/>
          <w:iCs/>
          <w:lang w:val="en-US"/>
        </w:rPr>
        <w:t xml:space="preserve">Big </w:t>
      </w:r>
      <w:proofErr w:type="spellStart"/>
      <w:r w:rsidRPr="00C87596">
        <w:rPr>
          <w:rFonts w:ascii="Times New Roman" w:hAnsi="Times New Roman"/>
          <w:iCs/>
          <w:lang w:val="en-US"/>
        </w:rPr>
        <w:t>Pharma</w:t>
      </w:r>
      <w:proofErr w:type="spellEnd"/>
      <w:r w:rsidRPr="00C87596">
        <w:rPr>
          <w:rFonts w:ascii="Times New Roman" w:hAnsi="Times New Roman"/>
          <w:iCs/>
          <w:lang w:val="en-US"/>
        </w:rPr>
        <w:t xml:space="preserve"> </w:t>
      </w:r>
      <w:proofErr w:type="spellStart"/>
      <w:r w:rsidRPr="00C87596">
        <w:rPr>
          <w:rFonts w:ascii="Times New Roman" w:hAnsi="Times New Roman"/>
          <w:iCs/>
          <w:lang w:val="en-US"/>
        </w:rPr>
        <w:t>v</w:t>
      </w:r>
      <w:r>
        <w:rPr>
          <w:rFonts w:ascii="Times New Roman" w:hAnsi="Times New Roman"/>
          <w:iCs/>
          <w:lang w:val="en-US"/>
        </w:rPr>
        <w:t>s</w:t>
      </w:r>
      <w:proofErr w:type="spellEnd"/>
      <w:r w:rsidRPr="00C87596">
        <w:rPr>
          <w:rFonts w:ascii="Times New Roman" w:hAnsi="Times New Roman"/>
          <w:iCs/>
          <w:lang w:val="en-US"/>
        </w:rPr>
        <w:t xml:space="preserve"> AIDS patients</w:t>
      </w:r>
      <w:r>
        <w:rPr>
          <w:rFonts w:ascii="Times New Roman" w:hAnsi="Times New Roman"/>
          <w:iCs/>
          <w:lang w:val="en-US"/>
        </w:rPr>
        <w:t>,</w:t>
      </w:r>
      <w:r>
        <w:rPr>
          <w:rStyle w:val="LienInternet"/>
          <w:rFonts w:ascii="Times New Roman" w:hAnsi="Times New Roman"/>
          <w:color w:val="auto"/>
          <w:sz w:val="26"/>
          <w:szCs w:val="26"/>
          <w:u w:val="none"/>
          <w:shd w:val="clear" w:color="auto" w:fill="FFFFFF"/>
          <w:lang w:val="en-US"/>
        </w:rPr>
        <w:t xml:space="preserve"> </w:t>
      </w:r>
      <w:r w:rsidR="008461F4" w:rsidRPr="00C87596">
        <w:rPr>
          <w:rStyle w:val="LienInternet"/>
          <w:rFonts w:ascii="Times New Roman" w:hAnsi="Times New Roman"/>
          <w:color w:val="auto"/>
          <w:sz w:val="26"/>
          <w:szCs w:val="26"/>
          <w:u w:val="none"/>
          <w:shd w:val="clear" w:color="auto" w:fill="FFFFFF"/>
          <w:lang w:val="en-US"/>
        </w:rPr>
        <w:t>Mike Adams</w:t>
      </w:r>
      <w:r>
        <w:rPr>
          <w:rStyle w:val="LienInternet"/>
          <w:rFonts w:ascii="Times New Roman" w:hAnsi="Times New Roman"/>
          <w:color w:val="auto"/>
          <w:sz w:val="26"/>
          <w:szCs w:val="26"/>
          <w:u w:val="none"/>
          <w:shd w:val="clear" w:color="auto" w:fill="FFFFFF"/>
          <w:lang w:val="en-US"/>
        </w:rPr>
        <w:t xml:space="preserve">, </w:t>
      </w:r>
      <w:r>
        <w:rPr>
          <w:rStyle w:val="LienInternet"/>
          <w:rFonts w:ascii="Times New Roman" w:hAnsi="Times New Roman"/>
          <w:i/>
          <w:color w:val="auto"/>
          <w:sz w:val="26"/>
          <w:szCs w:val="26"/>
          <w:u w:val="none"/>
          <w:shd w:val="clear" w:color="auto" w:fill="FFFFFF"/>
          <w:lang w:val="en-US"/>
        </w:rPr>
        <w:t>N</w:t>
      </w:r>
      <w:r w:rsidR="008461F4" w:rsidRPr="00C87596">
        <w:rPr>
          <w:rStyle w:val="LienInternet"/>
          <w:rFonts w:ascii="Times New Roman" w:hAnsi="Times New Roman"/>
          <w:i/>
          <w:color w:val="auto"/>
          <w:sz w:val="26"/>
          <w:szCs w:val="26"/>
          <w:u w:val="none"/>
          <w:shd w:val="clear" w:color="auto" w:fill="FFFFFF"/>
          <w:lang w:val="en-US"/>
        </w:rPr>
        <w:t>atural</w:t>
      </w:r>
      <w:r>
        <w:rPr>
          <w:rStyle w:val="LienInternet"/>
          <w:rFonts w:ascii="Times New Roman" w:hAnsi="Times New Roman"/>
          <w:i/>
          <w:color w:val="auto"/>
          <w:sz w:val="26"/>
          <w:szCs w:val="26"/>
          <w:u w:val="none"/>
          <w:shd w:val="clear" w:color="auto" w:fill="FFFFFF"/>
          <w:lang w:val="en-US"/>
        </w:rPr>
        <w:t xml:space="preserve"> News.</w:t>
      </w:r>
      <w:proofErr w:type="gramEnd"/>
      <w:r w:rsidRPr="00C87596">
        <w:rPr>
          <w:rStyle w:val="LienInternet"/>
          <w:rFonts w:ascii="Times New Roman" w:hAnsi="Times New Roman"/>
          <w:i/>
          <w:color w:val="auto"/>
          <w:sz w:val="26"/>
          <w:szCs w:val="26"/>
          <w:u w:val="none"/>
          <w:shd w:val="clear" w:color="auto" w:fill="FFFFFF"/>
          <w:lang w:val="en-US"/>
        </w:rPr>
        <w:t xml:space="preserve"> </w:t>
      </w:r>
      <w:r w:rsidRPr="00C87596">
        <w:rPr>
          <w:rFonts w:ascii="Times New Roman" w:hAnsi="Times New Roman"/>
          <w:lang w:val="en-US"/>
        </w:rPr>
        <w:t>7 May 2007</w:t>
      </w:r>
    </w:p>
    <w:p w:rsidR="00220915" w:rsidRPr="00C87596" w:rsidRDefault="00220915" w:rsidP="00220915">
      <w:pPr>
        <w:rPr>
          <w:rFonts w:hint="eastAsia"/>
          <w:lang w:val="en-US"/>
        </w:rPr>
      </w:pPr>
    </w:p>
    <w:p w:rsidR="00220915" w:rsidRPr="00C87596" w:rsidRDefault="00220915" w:rsidP="00220915">
      <w:pPr>
        <w:rPr>
          <w:rFonts w:hint="eastAsia"/>
          <w:lang w:val="en-US"/>
        </w:rPr>
      </w:pPr>
    </w:p>
    <w:p w:rsidR="00220915" w:rsidRPr="00C87596" w:rsidRDefault="00220915" w:rsidP="00220915">
      <w:pPr>
        <w:rPr>
          <w:rFonts w:hint="eastAsia"/>
          <w:lang w:val="en-US"/>
        </w:rPr>
      </w:pPr>
    </w:p>
    <w:p w:rsidR="00220915" w:rsidRPr="00C87596" w:rsidRDefault="00220915" w:rsidP="00220915">
      <w:pPr>
        <w:rPr>
          <w:rFonts w:hint="eastAsia"/>
          <w:lang w:val="en-US"/>
        </w:rPr>
      </w:pPr>
    </w:p>
    <w:p w:rsidR="00220915" w:rsidRPr="00C87596" w:rsidRDefault="00220915" w:rsidP="00220915">
      <w:pPr>
        <w:rPr>
          <w:rFonts w:hint="eastAsia"/>
          <w:lang w:val="en-US"/>
        </w:rPr>
      </w:pPr>
    </w:p>
    <w:p w:rsidR="00220915" w:rsidRPr="00C87596" w:rsidRDefault="00220915" w:rsidP="00220915">
      <w:pPr>
        <w:rPr>
          <w:rFonts w:hint="eastAsia"/>
          <w:lang w:val="en-US"/>
        </w:rPr>
      </w:pPr>
    </w:p>
    <w:p w:rsidR="00220915" w:rsidRPr="00C87596" w:rsidRDefault="00220915" w:rsidP="00220915">
      <w:pPr>
        <w:rPr>
          <w:rFonts w:hint="eastAsia"/>
          <w:lang w:val="en-US"/>
        </w:rPr>
      </w:pPr>
    </w:p>
    <w:p w:rsidR="00220915" w:rsidRPr="00C87596" w:rsidRDefault="00220915" w:rsidP="00220915">
      <w:pPr>
        <w:rPr>
          <w:rFonts w:hint="eastAsia"/>
          <w:lang w:val="en-US"/>
        </w:rPr>
      </w:pPr>
    </w:p>
    <w:p w:rsidR="00220915" w:rsidRPr="00C87596" w:rsidRDefault="00220915" w:rsidP="00220915">
      <w:pPr>
        <w:rPr>
          <w:rFonts w:hint="eastAsia"/>
          <w:lang w:val="en-US"/>
        </w:rPr>
      </w:pPr>
    </w:p>
    <w:p w:rsidR="00220915" w:rsidRPr="008461F4" w:rsidRDefault="00220915" w:rsidP="00C87596">
      <w:pPr>
        <w:widowControl/>
        <w:suppressAutoHyphens w:val="0"/>
        <w:jc w:val="center"/>
        <w:rPr>
          <w:rFonts w:hint="eastAsia"/>
        </w:rPr>
      </w:pPr>
      <w:r>
        <w:rPr>
          <w:rFonts w:ascii="Times New Roman" w:hAnsi="Times New Roman"/>
          <w:sz w:val="28"/>
          <w:szCs w:val="28"/>
          <w:u w:val="single"/>
        </w:rPr>
        <w:t>TRAVAIL A FAIRE</w:t>
      </w:r>
      <w:r w:rsidR="00C87596">
        <w:rPr>
          <w:rFonts w:ascii="Times New Roman" w:hAnsi="Times New Roman"/>
          <w:sz w:val="28"/>
          <w:szCs w:val="28"/>
          <w:u w:val="single"/>
        </w:rPr>
        <w:t xml:space="preserve"> PAR LE CANDIDAT</w:t>
      </w:r>
    </w:p>
    <w:p w:rsidR="00220915" w:rsidRDefault="00220915" w:rsidP="00220915">
      <w:pPr>
        <w:rPr>
          <w:rFonts w:ascii="Times New Roman" w:hAnsi="Times New Roman"/>
          <w:sz w:val="28"/>
          <w:szCs w:val="28"/>
        </w:rPr>
      </w:pPr>
    </w:p>
    <w:p w:rsidR="00220915" w:rsidRDefault="00220915" w:rsidP="00220915">
      <w:pPr>
        <w:rPr>
          <w:rFonts w:ascii="Times New Roman" w:hAnsi="Times New Roman"/>
          <w:sz w:val="28"/>
          <w:szCs w:val="28"/>
        </w:rPr>
      </w:pPr>
    </w:p>
    <w:p w:rsidR="00220915" w:rsidRPr="00C87596" w:rsidRDefault="00220915" w:rsidP="00220915">
      <w:pPr>
        <w:pStyle w:val="Contenudetableau"/>
        <w:rPr>
          <w:rFonts w:hint="eastAsia"/>
          <w:b/>
        </w:rPr>
      </w:pPr>
      <w:r w:rsidRPr="00C87596">
        <w:rPr>
          <w:rStyle w:val="LienInternet"/>
          <w:rFonts w:ascii="Times New Roman" w:hAnsi="Times New Roman"/>
          <w:b/>
          <w:color w:val="000000"/>
          <w:sz w:val="28"/>
          <w:szCs w:val="28"/>
          <w:u w:val="none"/>
        </w:rPr>
        <w:t xml:space="preserve">I </w:t>
      </w:r>
      <w:r w:rsidR="00C87596" w:rsidRPr="00C87596">
        <w:rPr>
          <w:rStyle w:val="LienInternet"/>
          <w:rFonts w:ascii="Times New Roman" w:hAnsi="Times New Roman"/>
          <w:b/>
          <w:color w:val="000000"/>
          <w:sz w:val="28"/>
          <w:szCs w:val="28"/>
          <w:u w:val="none"/>
        </w:rPr>
        <w:t xml:space="preserve">– </w:t>
      </w:r>
      <w:r w:rsidRPr="00C87596">
        <w:rPr>
          <w:rStyle w:val="LienInternet"/>
          <w:rFonts w:ascii="Times New Roman" w:hAnsi="Times New Roman"/>
          <w:b/>
          <w:color w:val="000000"/>
          <w:sz w:val="28"/>
          <w:szCs w:val="28"/>
          <w:u w:val="none"/>
        </w:rPr>
        <w:t>COMPREHENSION</w:t>
      </w:r>
      <w:r w:rsidR="00C87596" w:rsidRPr="00C87596">
        <w:rPr>
          <w:rStyle w:val="LienInternet"/>
          <w:rFonts w:ascii="Times New Roman" w:hAnsi="Times New Roman"/>
          <w:b/>
          <w:color w:val="000000"/>
          <w:sz w:val="28"/>
          <w:szCs w:val="28"/>
          <w:u w:val="none"/>
        </w:rPr>
        <w:t xml:space="preserve"> (10 points)</w:t>
      </w:r>
    </w:p>
    <w:p w:rsidR="00C87596" w:rsidRDefault="00C87596" w:rsidP="00220915">
      <w:pPr>
        <w:pStyle w:val="Contenudetableau"/>
        <w:rPr>
          <w:rStyle w:val="LienInternet"/>
          <w:rFonts w:ascii="Times New Roman" w:hAnsi="Times New Roman"/>
          <w:color w:val="000000"/>
          <w:u w:val="none"/>
        </w:rPr>
      </w:pPr>
    </w:p>
    <w:p w:rsidR="00220915" w:rsidRPr="00664562" w:rsidRDefault="00220915" w:rsidP="00220915">
      <w:pPr>
        <w:pStyle w:val="Contenudetableau"/>
        <w:rPr>
          <w:rFonts w:hint="eastAsia"/>
        </w:rPr>
      </w:pPr>
      <w:r w:rsidRPr="00664562">
        <w:rPr>
          <w:rStyle w:val="LienInternet"/>
          <w:rFonts w:ascii="Times New Roman" w:hAnsi="Times New Roman"/>
          <w:color w:val="000000"/>
          <w:u w:val="none"/>
        </w:rPr>
        <w:t xml:space="preserve">En vous appuyant sur les </w:t>
      </w:r>
      <w:r w:rsidR="00C87596">
        <w:rPr>
          <w:rStyle w:val="LienInternet"/>
          <w:rFonts w:ascii="Times New Roman" w:hAnsi="Times New Roman"/>
          <w:color w:val="000000"/>
          <w:u w:val="none"/>
        </w:rPr>
        <w:t>quatre</w:t>
      </w:r>
      <w:r w:rsidRPr="00664562">
        <w:rPr>
          <w:rStyle w:val="LienInternet"/>
          <w:rFonts w:ascii="Times New Roman" w:hAnsi="Times New Roman"/>
          <w:color w:val="000000"/>
          <w:u w:val="none"/>
        </w:rPr>
        <w:t xml:space="preserve"> documents fournis, vous rédigerez, </w:t>
      </w:r>
      <w:r w:rsidRPr="00C87596">
        <w:rPr>
          <w:rStyle w:val="LienInternet"/>
          <w:rFonts w:ascii="Times New Roman" w:hAnsi="Times New Roman"/>
          <w:b/>
          <w:color w:val="000000"/>
        </w:rPr>
        <w:t>en français</w:t>
      </w:r>
      <w:r w:rsidRPr="00C87596">
        <w:rPr>
          <w:rStyle w:val="LienInternet"/>
          <w:rFonts w:ascii="Times New Roman" w:hAnsi="Times New Roman"/>
          <w:b/>
          <w:color w:val="000000"/>
          <w:u w:val="none"/>
        </w:rPr>
        <w:t>,</w:t>
      </w:r>
      <w:r w:rsidRPr="00664562">
        <w:rPr>
          <w:rStyle w:val="LienInternet"/>
          <w:rFonts w:ascii="Times New Roman" w:hAnsi="Times New Roman"/>
          <w:color w:val="000000"/>
          <w:u w:val="none"/>
        </w:rPr>
        <w:t xml:space="preserve">  u</w:t>
      </w:r>
      <w:r w:rsidR="00C87596">
        <w:rPr>
          <w:rStyle w:val="LienInternet"/>
          <w:rFonts w:ascii="Times New Roman" w:hAnsi="Times New Roman"/>
          <w:color w:val="000000"/>
          <w:u w:val="none"/>
        </w:rPr>
        <w:t>ne note de synthèse de 250 mots (</w:t>
      </w:r>
      <w:r w:rsidR="0045535E" w:rsidRPr="0045535E">
        <w:rPr>
          <w:rFonts w:ascii="Times New Roman" w:hAnsi="Times New Roman" w:cs="Times New Roman"/>
        </w:rPr>
        <w:t>±</w:t>
      </w:r>
      <w:r w:rsidR="0045535E" w:rsidRPr="0045535E">
        <w:rPr>
          <w:rFonts w:ascii="Times New Roman" w:hAnsi="Times New Roman"/>
        </w:rPr>
        <w:t xml:space="preserve"> </w:t>
      </w:r>
      <w:r w:rsidR="00C87596">
        <w:rPr>
          <w:rStyle w:val="LienInternet"/>
          <w:rFonts w:ascii="Times New Roman" w:hAnsi="Times New Roman"/>
          <w:color w:val="000000"/>
          <w:u w:val="none"/>
        </w:rPr>
        <w:t>10%)</w:t>
      </w:r>
      <w:r w:rsidRPr="00664562">
        <w:rPr>
          <w:rStyle w:val="LienInternet"/>
          <w:rFonts w:ascii="Times New Roman" w:hAnsi="Times New Roman"/>
          <w:color w:val="000000"/>
          <w:u w:val="none"/>
        </w:rPr>
        <w:t xml:space="preserve"> qui rendra compte de la problématique de ce dossier. </w:t>
      </w:r>
    </w:p>
    <w:p w:rsidR="00C87596" w:rsidRDefault="00C87596" w:rsidP="00220915">
      <w:pPr>
        <w:pStyle w:val="Contenudetableau"/>
        <w:rPr>
          <w:rStyle w:val="LienInternet"/>
          <w:rFonts w:ascii="Times New Roman" w:hAnsi="Times New Roman"/>
          <w:color w:val="000000"/>
          <w:u w:val="none"/>
        </w:rPr>
      </w:pPr>
    </w:p>
    <w:p w:rsidR="00220915" w:rsidRPr="00664562" w:rsidRDefault="00220915" w:rsidP="00220915">
      <w:pPr>
        <w:pStyle w:val="Contenudetableau"/>
        <w:rPr>
          <w:rFonts w:hint="eastAsia"/>
        </w:rPr>
      </w:pPr>
      <w:r w:rsidRPr="00664562">
        <w:rPr>
          <w:rStyle w:val="LienInternet"/>
          <w:rFonts w:ascii="Times New Roman" w:hAnsi="Times New Roman"/>
          <w:color w:val="000000"/>
          <w:u w:val="none"/>
        </w:rPr>
        <w:t xml:space="preserve">Vous indiquerez le nombre de mots utilisés. </w:t>
      </w:r>
    </w:p>
    <w:p w:rsidR="00220915" w:rsidRPr="00664562" w:rsidRDefault="00220915" w:rsidP="00220915">
      <w:pPr>
        <w:pStyle w:val="Contenudetableau"/>
        <w:rPr>
          <w:rFonts w:ascii="Times New Roman" w:hAnsi="Times New Roman"/>
        </w:rPr>
      </w:pPr>
    </w:p>
    <w:p w:rsidR="00220915" w:rsidRDefault="00220915" w:rsidP="00220915">
      <w:pPr>
        <w:pStyle w:val="Contenudetableau"/>
        <w:rPr>
          <w:rFonts w:ascii="Times New Roman" w:hAnsi="Times New Roman"/>
          <w:sz w:val="28"/>
          <w:szCs w:val="28"/>
        </w:rPr>
      </w:pPr>
    </w:p>
    <w:p w:rsidR="00220915" w:rsidRDefault="00220915" w:rsidP="00220915">
      <w:pPr>
        <w:pStyle w:val="Contenudetableau"/>
        <w:rPr>
          <w:rFonts w:hint="eastAsia"/>
          <w:color w:val="000000"/>
        </w:rPr>
      </w:pPr>
    </w:p>
    <w:p w:rsidR="00220915" w:rsidRDefault="00220915" w:rsidP="00220915">
      <w:pPr>
        <w:rPr>
          <w:rFonts w:ascii="Times New Roman" w:hAnsi="Times New Roman"/>
          <w:sz w:val="28"/>
          <w:szCs w:val="28"/>
        </w:rPr>
      </w:pPr>
      <w:r w:rsidRPr="00C87596">
        <w:rPr>
          <w:rFonts w:ascii="Times New Roman" w:hAnsi="Times New Roman"/>
          <w:b/>
          <w:sz w:val="28"/>
          <w:szCs w:val="28"/>
        </w:rPr>
        <w:t xml:space="preserve">II </w:t>
      </w:r>
      <w:r w:rsidR="00C87596" w:rsidRPr="00C87596">
        <w:rPr>
          <w:rFonts w:ascii="Times New Roman" w:hAnsi="Times New Roman"/>
          <w:b/>
          <w:sz w:val="28"/>
          <w:szCs w:val="28"/>
        </w:rPr>
        <w:t xml:space="preserve">– </w:t>
      </w:r>
      <w:r w:rsidRPr="00C87596">
        <w:rPr>
          <w:rFonts w:ascii="Times New Roman" w:hAnsi="Times New Roman"/>
          <w:b/>
          <w:sz w:val="28"/>
          <w:szCs w:val="28"/>
        </w:rPr>
        <w:t>EXPRESSION</w:t>
      </w:r>
      <w:r w:rsidR="00C87596">
        <w:rPr>
          <w:rFonts w:ascii="Times New Roman" w:hAnsi="Times New Roman"/>
          <w:sz w:val="28"/>
          <w:szCs w:val="28"/>
        </w:rPr>
        <w:t xml:space="preserve"> </w:t>
      </w:r>
      <w:r w:rsidR="00C87596" w:rsidRPr="00C87596">
        <w:rPr>
          <w:rFonts w:ascii="Times New Roman" w:hAnsi="Times New Roman"/>
          <w:b/>
          <w:sz w:val="28"/>
          <w:szCs w:val="28"/>
        </w:rPr>
        <w:t>EN LANGUE ANGLAISE</w:t>
      </w:r>
      <w:r w:rsidR="00C87596">
        <w:rPr>
          <w:rFonts w:ascii="Times New Roman" w:hAnsi="Times New Roman"/>
          <w:sz w:val="28"/>
          <w:szCs w:val="28"/>
        </w:rPr>
        <w:t xml:space="preserve"> </w:t>
      </w:r>
      <w:r w:rsidR="00C87596" w:rsidRPr="00C87596">
        <w:rPr>
          <w:rStyle w:val="LienInternet"/>
          <w:rFonts w:ascii="Times New Roman" w:hAnsi="Times New Roman"/>
          <w:b/>
          <w:color w:val="000000"/>
          <w:sz w:val="28"/>
          <w:szCs w:val="28"/>
          <w:u w:val="none"/>
        </w:rPr>
        <w:t>(10 points)</w:t>
      </w:r>
    </w:p>
    <w:p w:rsidR="004E1483" w:rsidRDefault="004E1483" w:rsidP="00220915">
      <w:pPr>
        <w:rPr>
          <w:rFonts w:ascii="Times New Roman" w:hAnsi="Times New Roman"/>
        </w:rPr>
      </w:pPr>
    </w:p>
    <w:p w:rsidR="00220915" w:rsidRPr="00664562" w:rsidRDefault="00220915" w:rsidP="00220915">
      <w:pPr>
        <w:rPr>
          <w:rFonts w:hint="eastAsia"/>
        </w:rPr>
      </w:pPr>
      <w:r w:rsidRPr="00664562">
        <w:rPr>
          <w:rFonts w:ascii="Times New Roman" w:hAnsi="Times New Roman"/>
        </w:rPr>
        <w:t xml:space="preserve">Les deux exercices seront rédigés </w:t>
      </w:r>
      <w:r w:rsidRPr="00C87596">
        <w:rPr>
          <w:rFonts w:ascii="Times New Roman" w:hAnsi="Times New Roman"/>
          <w:b/>
          <w:u w:val="single"/>
        </w:rPr>
        <w:t>en anglais.</w:t>
      </w:r>
      <w:r w:rsidRPr="00664562">
        <w:t xml:space="preserve"> </w:t>
      </w:r>
    </w:p>
    <w:p w:rsidR="00220915" w:rsidRPr="00664562" w:rsidRDefault="00220915" w:rsidP="00220915">
      <w:pPr>
        <w:rPr>
          <w:rFonts w:ascii="Times New Roman" w:hAnsi="Times New Roman"/>
        </w:rPr>
      </w:pPr>
    </w:p>
    <w:p w:rsidR="00220915" w:rsidRPr="00996188" w:rsidRDefault="00220915" w:rsidP="00220915">
      <w:pPr>
        <w:rPr>
          <w:rFonts w:hint="eastAsia"/>
          <w:lang w:val="en-US"/>
        </w:rPr>
      </w:pPr>
      <w:r w:rsidRPr="00996188">
        <w:rPr>
          <w:rFonts w:ascii="Times New Roman" w:hAnsi="Times New Roman"/>
          <w:b/>
          <w:bCs/>
          <w:lang w:val="en-US"/>
        </w:rPr>
        <w:t>1</w:t>
      </w:r>
      <w:r w:rsidR="004E1483" w:rsidRPr="00996188">
        <w:rPr>
          <w:rFonts w:ascii="Times New Roman" w:hAnsi="Times New Roman"/>
          <w:b/>
          <w:bCs/>
          <w:lang w:val="en-US"/>
        </w:rPr>
        <w:t>.</w:t>
      </w:r>
      <w:r w:rsidRPr="00996188">
        <w:rPr>
          <w:rFonts w:ascii="Times New Roman" w:hAnsi="Times New Roman"/>
          <w:bCs/>
          <w:lang w:val="en-US"/>
        </w:rPr>
        <w:t xml:space="preserve"> Comment on document </w:t>
      </w:r>
      <w:r w:rsidR="00C87596" w:rsidRPr="00996188">
        <w:rPr>
          <w:rFonts w:ascii="Times New Roman" w:hAnsi="Times New Roman"/>
          <w:bCs/>
          <w:lang w:val="en-US"/>
        </w:rPr>
        <w:t>4 (</w:t>
      </w:r>
      <w:r w:rsidRPr="00996188">
        <w:rPr>
          <w:rFonts w:ascii="Times New Roman" w:hAnsi="Times New Roman"/>
          <w:lang w:val="en-US"/>
        </w:rPr>
        <w:t xml:space="preserve">150 </w:t>
      </w:r>
      <w:proofErr w:type="spellStart"/>
      <w:r w:rsidRPr="00996188">
        <w:rPr>
          <w:rFonts w:ascii="Times New Roman" w:hAnsi="Times New Roman"/>
          <w:lang w:val="en-US"/>
        </w:rPr>
        <w:t>mots</w:t>
      </w:r>
      <w:proofErr w:type="spellEnd"/>
      <w:r w:rsidR="00C87596" w:rsidRPr="00996188">
        <w:rPr>
          <w:rFonts w:ascii="Times New Roman" w:hAnsi="Times New Roman"/>
          <w:lang w:val="en-US"/>
        </w:rPr>
        <w:t xml:space="preserve"> </w:t>
      </w:r>
      <w:r w:rsidR="0045535E" w:rsidRPr="00996188">
        <w:rPr>
          <w:rFonts w:ascii="Times New Roman" w:hAnsi="Times New Roman" w:cs="Times New Roman"/>
          <w:lang w:val="en-US"/>
        </w:rPr>
        <w:t>±</w:t>
      </w:r>
      <w:r w:rsidRPr="00996188">
        <w:rPr>
          <w:rFonts w:ascii="Times New Roman" w:hAnsi="Times New Roman"/>
          <w:lang w:val="en-US"/>
        </w:rPr>
        <w:t xml:space="preserve"> 10 %</w:t>
      </w:r>
      <w:r w:rsidR="00C87596" w:rsidRPr="00996188">
        <w:rPr>
          <w:rFonts w:ascii="Times New Roman" w:hAnsi="Times New Roman"/>
          <w:lang w:val="en-US"/>
        </w:rPr>
        <w:t>)</w:t>
      </w:r>
    </w:p>
    <w:p w:rsidR="00220915" w:rsidRPr="004E1483" w:rsidRDefault="00220915" w:rsidP="00220915">
      <w:pPr>
        <w:rPr>
          <w:rFonts w:hint="eastAsia"/>
          <w:lang w:val="en-US"/>
        </w:rPr>
      </w:pPr>
      <w:r w:rsidRPr="00996188">
        <w:rPr>
          <w:lang w:val="en-US"/>
        </w:rPr>
        <w:t xml:space="preserve">     </w:t>
      </w:r>
      <w:r w:rsidRPr="004E1483">
        <w:rPr>
          <w:lang w:val="en-US"/>
        </w:rPr>
        <w:t xml:space="preserve">Specify the number of words used. </w:t>
      </w:r>
    </w:p>
    <w:p w:rsidR="00220915" w:rsidRPr="004E1483" w:rsidRDefault="00220915" w:rsidP="00220915">
      <w:pPr>
        <w:rPr>
          <w:rFonts w:hint="eastAsia"/>
          <w:lang w:val="en-US"/>
        </w:rPr>
      </w:pPr>
    </w:p>
    <w:p w:rsidR="00220915" w:rsidRPr="004E1483" w:rsidRDefault="00220915" w:rsidP="00220915">
      <w:pPr>
        <w:rPr>
          <w:rFonts w:hint="eastAsia"/>
          <w:lang w:val="en-US"/>
        </w:rPr>
      </w:pPr>
    </w:p>
    <w:p w:rsidR="00D0008C" w:rsidRDefault="00220915" w:rsidP="00220915">
      <w:pPr>
        <w:rPr>
          <w:rFonts w:hint="eastAsia"/>
        </w:rPr>
      </w:pPr>
      <w:r w:rsidRPr="004E1483">
        <w:rPr>
          <w:b/>
          <w:bCs/>
        </w:rPr>
        <w:t>2</w:t>
      </w:r>
      <w:r w:rsidR="004E1483" w:rsidRPr="004E1483">
        <w:rPr>
          <w:b/>
          <w:bCs/>
        </w:rPr>
        <w:t>.</w:t>
      </w:r>
      <w:r w:rsidRPr="00664562">
        <w:rPr>
          <w:b/>
          <w:bCs/>
        </w:rPr>
        <w:t xml:space="preserve"> </w:t>
      </w:r>
      <w:r w:rsidRPr="00664562">
        <w:t xml:space="preserve">Vous êtes Ann / </w:t>
      </w:r>
      <w:r w:rsidR="003419FE">
        <w:t>Anthony</w:t>
      </w:r>
      <w:r w:rsidR="00CD12A5">
        <w:t xml:space="preserve"> </w:t>
      </w:r>
      <w:r w:rsidRPr="00664562">
        <w:t>Peterson</w:t>
      </w:r>
      <w:r w:rsidR="009D4816">
        <w:t xml:space="preserve">. Vous travaillez pour un cabinet de conseil en stratégie. </w:t>
      </w:r>
      <w:r w:rsidR="00D0008C">
        <w:t xml:space="preserve"> </w:t>
      </w:r>
    </w:p>
    <w:p w:rsidR="00D0008C" w:rsidRDefault="00D0008C" w:rsidP="00220915">
      <w:pPr>
        <w:rPr>
          <w:rFonts w:hint="eastAsia"/>
        </w:rPr>
      </w:pPr>
    </w:p>
    <w:p w:rsidR="009D4816" w:rsidRDefault="004E1483" w:rsidP="00220915">
      <w:pPr>
        <w:rPr>
          <w:rFonts w:hint="eastAsia"/>
        </w:rPr>
      </w:pPr>
      <w:r>
        <w:t>V</w:t>
      </w:r>
      <w:r w:rsidR="00220915" w:rsidRPr="00664562">
        <w:t xml:space="preserve">ous adressez un </w:t>
      </w:r>
      <w:r w:rsidR="00996188">
        <w:t>courriel</w:t>
      </w:r>
      <w:r w:rsidR="00220915" w:rsidRPr="00664562">
        <w:t xml:space="preserve"> </w:t>
      </w:r>
      <w:r w:rsidR="009D4816">
        <w:t>à la direction du laboratoire</w:t>
      </w:r>
      <w:r w:rsidR="009D4816" w:rsidRPr="00664562">
        <w:t xml:space="preserve"> Pfizer</w:t>
      </w:r>
      <w:r w:rsidR="009D4816">
        <w:t xml:space="preserve"> à New York,</w:t>
      </w:r>
      <w:r w:rsidR="009D4816" w:rsidRPr="00664562">
        <w:t xml:space="preserve"> </w:t>
      </w:r>
      <w:r w:rsidR="00996188">
        <w:t>quant à la stratégie à adopter</w:t>
      </w:r>
      <w:r w:rsidR="009D4816">
        <w:t xml:space="preserve"> et aux actions à mener pour améliorer l</w:t>
      </w:r>
      <w:r w:rsidR="009D4816">
        <w:rPr>
          <w:rFonts w:ascii="Times New Roman" w:hAnsi="Times New Roman" w:cs="Times New Roman"/>
        </w:rPr>
        <w:t>’</w:t>
      </w:r>
      <w:r w:rsidR="009D4816">
        <w:t xml:space="preserve">image de la société. </w:t>
      </w:r>
    </w:p>
    <w:p w:rsidR="00D0008C" w:rsidRDefault="00D0008C" w:rsidP="00220915">
      <w:pPr>
        <w:rPr>
          <w:rFonts w:hint="eastAsia"/>
        </w:rPr>
      </w:pPr>
    </w:p>
    <w:p w:rsidR="00C87596" w:rsidRPr="00C87596" w:rsidRDefault="00C87596" w:rsidP="00220915">
      <w:pPr>
        <w:rPr>
          <w:rFonts w:hint="eastAsia"/>
          <w:color w:val="000000"/>
        </w:rPr>
      </w:pPr>
    </w:p>
    <w:p w:rsidR="00C87596" w:rsidRDefault="00220915" w:rsidP="00220915">
      <w:pPr>
        <w:rPr>
          <w:rFonts w:hint="eastAsia"/>
        </w:rPr>
      </w:pPr>
      <w:r w:rsidRPr="00664562">
        <w:t>Fo</w:t>
      </w:r>
      <w:r w:rsidR="00C87596">
        <w:t xml:space="preserve">rmules et présentation d'usage. </w:t>
      </w:r>
    </w:p>
    <w:p w:rsidR="00220915" w:rsidRPr="00664562" w:rsidRDefault="00C87596" w:rsidP="00220915">
      <w:pPr>
        <w:rPr>
          <w:rFonts w:hint="eastAsia"/>
        </w:rPr>
      </w:pPr>
      <w:r>
        <w:t>1</w:t>
      </w:r>
      <w:r w:rsidR="004E1483">
        <w:t>50 mots</w:t>
      </w:r>
      <w:r>
        <w:t xml:space="preserve"> </w:t>
      </w:r>
      <w:r w:rsidR="004E1483">
        <w:t>(</w:t>
      </w:r>
      <w:r w:rsidR="0045535E" w:rsidRPr="0045535E">
        <w:rPr>
          <w:rFonts w:ascii="Times New Roman" w:hAnsi="Times New Roman" w:cs="Times New Roman"/>
        </w:rPr>
        <w:t>±</w:t>
      </w:r>
      <w:r w:rsidR="00220915" w:rsidRPr="00664562">
        <w:t xml:space="preserve"> 10 %</w:t>
      </w:r>
      <w:r w:rsidR="004E1483">
        <w:t>)</w:t>
      </w:r>
      <w:r w:rsidR="00220915" w:rsidRPr="00664562">
        <w:t xml:space="preserve"> </w:t>
      </w:r>
      <w:r>
        <w:t xml:space="preserve">pour le </w:t>
      </w:r>
      <w:r w:rsidR="00996188">
        <w:t>corps du courriel</w:t>
      </w:r>
      <w:r>
        <w:t>.</w:t>
      </w:r>
    </w:p>
    <w:p w:rsidR="00220915" w:rsidRPr="00664562" w:rsidRDefault="00220915" w:rsidP="00220915">
      <w:pPr>
        <w:rPr>
          <w:rFonts w:hint="eastAsia"/>
        </w:rPr>
      </w:pPr>
      <w:r w:rsidRPr="00664562">
        <w:t>Vous indiquerez le nombre de mots utilisés.</w:t>
      </w:r>
    </w:p>
    <w:p w:rsidR="00220915" w:rsidRPr="00664562" w:rsidRDefault="00220915" w:rsidP="00220915">
      <w:pPr>
        <w:pStyle w:val="Corpsdetexte"/>
        <w:jc w:val="both"/>
        <w:rPr>
          <w:rFonts w:hint="eastAsia"/>
        </w:rPr>
      </w:pPr>
    </w:p>
    <w:sectPr w:rsidR="00220915" w:rsidRPr="00664562" w:rsidSect="005F4F12">
      <w:type w:val="continuous"/>
      <w:pgSz w:w="11906" w:h="16838"/>
      <w:pgMar w:top="1418" w:right="1418" w:bottom="1418" w:left="1418" w:header="0" w:footer="397" w:gutter="0"/>
      <w:cols w:space="720"/>
      <w:formProt w:val="0"/>
      <w:docGrid w:linePitch="326"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A4C" w:rsidRDefault="00394A4C" w:rsidP="00664562">
      <w:pPr>
        <w:rPr>
          <w:rFonts w:hint="eastAsia"/>
        </w:rPr>
      </w:pPr>
      <w:r>
        <w:separator/>
      </w:r>
    </w:p>
  </w:endnote>
  <w:endnote w:type="continuationSeparator" w:id="0">
    <w:p w:rsidR="00394A4C" w:rsidRDefault="00394A4C" w:rsidP="00664562">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562" w:rsidRPr="00DD2EFB" w:rsidRDefault="00664562" w:rsidP="00664562">
    <w:pPr>
      <w:pStyle w:val="Pieddepage"/>
      <w:rPr>
        <w:rFonts w:ascii="Times New Roman" w:hAnsi="Times New Roman"/>
      </w:rPr>
    </w:pPr>
    <w:r>
      <w:rPr>
        <w:rFonts w:ascii="Times New Roman" w:hAnsi="Times New Roman"/>
      </w:rPr>
      <w:t>DCG 2015</w:t>
    </w:r>
    <w:r w:rsidRPr="00DD2EFB">
      <w:rPr>
        <w:rFonts w:ascii="Times New Roman" w:hAnsi="Times New Roman"/>
      </w:rPr>
      <w:t xml:space="preserve"> UE12 – Anglais appliqué aux affaires </w:t>
    </w:r>
    <w:r>
      <w:rPr>
        <w:rFonts w:ascii="Times New Roman" w:hAnsi="Times New Roman"/>
      </w:rPr>
      <w:tab/>
    </w:r>
    <w:r w:rsidRPr="00DD2EFB">
      <w:rPr>
        <w:rFonts w:ascii="Times New Roman" w:hAnsi="Times New Roman"/>
      </w:rPr>
      <w:t>P</w:t>
    </w:r>
    <w:r>
      <w:rPr>
        <w:rFonts w:ascii="Times New Roman" w:hAnsi="Times New Roman"/>
      </w:rPr>
      <w:t xml:space="preserve">age  </w:t>
    </w:r>
    <w:r w:rsidR="00D947E4" w:rsidRPr="00DD2EFB">
      <w:rPr>
        <w:rFonts w:ascii="Times New Roman" w:hAnsi="Times New Roman"/>
      </w:rPr>
      <w:fldChar w:fldCharType="begin"/>
    </w:r>
    <w:r w:rsidRPr="00DD2EFB">
      <w:rPr>
        <w:rFonts w:ascii="Times New Roman" w:hAnsi="Times New Roman"/>
      </w:rPr>
      <w:instrText xml:space="preserve"> PAGE   \* MERGEFORMAT </w:instrText>
    </w:r>
    <w:r w:rsidR="00D947E4" w:rsidRPr="00DD2EFB">
      <w:rPr>
        <w:rFonts w:ascii="Times New Roman" w:hAnsi="Times New Roman"/>
      </w:rPr>
      <w:fldChar w:fldCharType="separate"/>
    </w:r>
    <w:r w:rsidR="00996188">
      <w:rPr>
        <w:rFonts w:ascii="Times New Roman" w:hAnsi="Times New Roman"/>
        <w:noProof/>
      </w:rPr>
      <w:t>6</w:t>
    </w:r>
    <w:r w:rsidR="00D947E4" w:rsidRPr="00DD2EFB">
      <w:rPr>
        <w:rFonts w:ascii="Times New Roman" w:hAnsi="Times New Roman"/>
      </w:rPr>
      <w:fldChar w:fldCharType="end"/>
    </w:r>
    <w:r>
      <w:rPr>
        <w:rFonts w:ascii="Times New Roman" w:hAnsi="Times New Roman"/>
      </w:rPr>
      <w:t xml:space="preserve"> / 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A4C" w:rsidRDefault="00394A4C" w:rsidP="00664562">
      <w:pPr>
        <w:rPr>
          <w:rFonts w:hint="eastAsia"/>
        </w:rPr>
      </w:pPr>
      <w:r>
        <w:separator/>
      </w:r>
    </w:p>
  </w:footnote>
  <w:footnote w:type="continuationSeparator" w:id="0">
    <w:p w:rsidR="00394A4C" w:rsidRDefault="00394A4C" w:rsidP="00664562">
      <w:pPr>
        <w:rPr>
          <w:rFonts w:hint="eastAsia"/>
        </w:rPr>
      </w:pPr>
      <w:r>
        <w:continuationSeparator/>
      </w:r>
    </w:p>
  </w:footnote>
  <w:footnote w:id="1">
    <w:p w:rsidR="005D04A7" w:rsidRPr="00664562" w:rsidRDefault="005D04A7" w:rsidP="005D04A7">
      <w:pPr>
        <w:pStyle w:val="Corpsdetexte"/>
        <w:ind w:left="735"/>
        <w:jc w:val="both"/>
        <w:rPr>
          <w:rFonts w:ascii="Times New Roman" w:hAnsi="Times New Roman"/>
        </w:rPr>
      </w:pPr>
      <w:r>
        <w:rPr>
          <w:rStyle w:val="Appelnotedebasdep"/>
          <w:rFonts w:hint="eastAsia"/>
        </w:rPr>
        <w:footnoteRef/>
      </w:r>
      <w:r>
        <w:rPr>
          <w:rFonts w:hint="eastAsia"/>
        </w:rPr>
        <w:t xml:space="preserve"> </w:t>
      </w:r>
      <w:proofErr w:type="gramStart"/>
      <w:r w:rsidRPr="00664562">
        <w:rPr>
          <w:rFonts w:ascii="Times New Roman" w:hAnsi="Times New Roman"/>
        </w:rPr>
        <w:t>tarification</w:t>
      </w:r>
      <w:proofErr w:type="gramEnd"/>
      <w:r w:rsidRPr="00664562">
        <w:rPr>
          <w:rFonts w:ascii="Times New Roman" w:hAnsi="Times New Roman"/>
        </w:rPr>
        <w:t xml:space="preserve"> modulée, politique de prix différenciés</w:t>
      </w:r>
    </w:p>
    <w:p w:rsidR="005D04A7" w:rsidRDefault="005D04A7">
      <w:pPr>
        <w:pStyle w:val="Notedebasdepage"/>
        <w:rPr>
          <w:rFonts w:hint="eastAsia"/>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618A8"/>
    <w:multiLevelType w:val="hybridMultilevel"/>
    <w:tmpl w:val="03646466"/>
    <w:lvl w:ilvl="0" w:tplc="7B68D83C">
      <w:start w:val="1"/>
      <w:numFmt w:val="decimal"/>
      <w:lvlText w:val="(%1)"/>
      <w:lvlJc w:val="left"/>
      <w:pPr>
        <w:ind w:left="735" w:hanging="37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9"/>
  <w:hyphenationZone w:val="425"/>
  <w:drawingGridHorizontalSpacing w:val="108"/>
  <w:displayHorizontalDrawingGridEvery w:val="2"/>
  <w:characterSpacingControl w:val="doNotCompress"/>
  <w:footnotePr>
    <w:footnote w:id="-1"/>
    <w:footnote w:id="0"/>
  </w:footnotePr>
  <w:endnotePr>
    <w:endnote w:id="-1"/>
    <w:endnote w:id="0"/>
  </w:endnotePr>
  <w:compat>
    <w:useFELayout/>
  </w:compat>
  <w:rsids>
    <w:rsidRoot w:val="004D400E"/>
    <w:rsid w:val="0018558A"/>
    <w:rsid w:val="00220915"/>
    <w:rsid w:val="002C3CDE"/>
    <w:rsid w:val="002E6481"/>
    <w:rsid w:val="003419FE"/>
    <w:rsid w:val="00394A4C"/>
    <w:rsid w:val="00404637"/>
    <w:rsid w:val="0045535E"/>
    <w:rsid w:val="0046253B"/>
    <w:rsid w:val="004D400E"/>
    <w:rsid w:val="004E1483"/>
    <w:rsid w:val="00526530"/>
    <w:rsid w:val="005D04A7"/>
    <w:rsid w:val="005F4F12"/>
    <w:rsid w:val="00664562"/>
    <w:rsid w:val="006A55EF"/>
    <w:rsid w:val="008461F4"/>
    <w:rsid w:val="00966114"/>
    <w:rsid w:val="00996188"/>
    <w:rsid w:val="009D4816"/>
    <w:rsid w:val="00BE51BB"/>
    <w:rsid w:val="00C87596"/>
    <w:rsid w:val="00CB4959"/>
    <w:rsid w:val="00CD12A5"/>
    <w:rsid w:val="00D0008C"/>
    <w:rsid w:val="00D947E4"/>
    <w:rsid w:val="00FE401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Mangal"/>
        <w:szCs w:val="24"/>
        <w:lang w:val="fr-F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D400E"/>
    <w:pPr>
      <w:widowControl w:val="0"/>
      <w:suppressAutoHyphens/>
    </w:pPr>
    <w:rPr>
      <w:color w:val="00000A"/>
      <w:sz w:val="24"/>
    </w:rPr>
  </w:style>
  <w:style w:type="paragraph" w:styleId="Titre1">
    <w:name w:val="heading 1"/>
    <w:basedOn w:val="Titre"/>
    <w:link w:val="Titre1Car"/>
    <w:qFormat/>
    <w:rsid w:val="004D400E"/>
    <w:pPr>
      <w:outlineLvl w:val="0"/>
    </w:pPr>
    <w:rPr>
      <w:rFonts w:ascii="Liberation Serif" w:eastAsia="SimSun" w:hAnsi="Liberation Serif"/>
      <w:b/>
      <w:bCs/>
      <w:sz w:val="48"/>
      <w:szCs w:val="48"/>
    </w:rPr>
  </w:style>
  <w:style w:type="paragraph" w:styleId="Titre2">
    <w:name w:val="heading 2"/>
    <w:basedOn w:val="Titre"/>
    <w:rsid w:val="004D400E"/>
    <w:pPr>
      <w:spacing w:before="200"/>
      <w:outlineLvl w:val="1"/>
    </w:pPr>
    <w:rPr>
      <w:rFonts w:ascii="Liberation Serif" w:eastAsia="SimSun" w:hAnsi="Liberation Serif"/>
      <w:b/>
      <w:bCs/>
      <w:sz w:val="36"/>
      <w:szCs w:val="36"/>
    </w:rPr>
  </w:style>
  <w:style w:type="paragraph" w:styleId="Titre3">
    <w:name w:val="heading 3"/>
    <w:basedOn w:val="Titre"/>
    <w:link w:val="Titre3Car"/>
    <w:qFormat/>
    <w:rsid w:val="004D400E"/>
    <w:pPr>
      <w:spacing w:before="140"/>
      <w:outlineLvl w:val="2"/>
    </w:pPr>
    <w:rPr>
      <w:rFonts w:ascii="Liberation Serif" w:eastAsia="SimSun" w:hAnsi="Liberation Serif"/>
      <w:b/>
      <w:bCs/>
      <w:color w:val="80808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Internet">
    <w:name w:val="Lien Internet"/>
    <w:rsid w:val="004D400E"/>
    <w:rPr>
      <w:color w:val="000080"/>
      <w:u w:val="single"/>
    </w:rPr>
  </w:style>
  <w:style w:type="paragraph" w:styleId="Titre">
    <w:name w:val="Title"/>
    <w:basedOn w:val="Normal"/>
    <w:next w:val="Corpsdetexte"/>
    <w:link w:val="TitreCar"/>
    <w:qFormat/>
    <w:rsid w:val="004D400E"/>
    <w:pPr>
      <w:keepNext/>
      <w:spacing w:before="240" w:after="120"/>
    </w:pPr>
    <w:rPr>
      <w:rFonts w:ascii="Liberation Sans" w:eastAsia="Microsoft YaHei" w:hAnsi="Liberation Sans"/>
      <w:sz w:val="28"/>
      <w:szCs w:val="28"/>
    </w:rPr>
  </w:style>
  <w:style w:type="paragraph" w:styleId="Corpsdetexte">
    <w:name w:val="Body Text"/>
    <w:basedOn w:val="Normal"/>
    <w:rsid w:val="004D400E"/>
    <w:pPr>
      <w:spacing w:after="140" w:line="288" w:lineRule="auto"/>
    </w:pPr>
  </w:style>
  <w:style w:type="paragraph" w:styleId="Liste">
    <w:name w:val="List"/>
    <w:basedOn w:val="Corpsdetexte"/>
    <w:rsid w:val="004D400E"/>
  </w:style>
  <w:style w:type="paragraph" w:styleId="Lgende">
    <w:name w:val="caption"/>
    <w:basedOn w:val="Normal"/>
    <w:rsid w:val="004D400E"/>
    <w:pPr>
      <w:suppressLineNumbers/>
      <w:spacing w:before="120" w:after="120"/>
    </w:pPr>
    <w:rPr>
      <w:i/>
      <w:iCs/>
    </w:rPr>
  </w:style>
  <w:style w:type="paragraph" w:customStyle="1" w:styleId="Index">
    <w:name w:val="Index"/>
    <w:basedOn w:val="Normal"/>
    <w:rsid w:val="004D400E"/>
    <w:pPr>
      <w:suppressLineNumbers/>
    </w:pPr>
  </w:style>
  <w:style w:type="paragraph" w:customStyle="1" w:styleId="Contenudetableau">
    <w:name w:val="Contenu de tableau"/>
    <w:basedOn w:val="Normal"/>
    <w:rsid w:val="00220915"/>
    <w:pPr>
      <w:suppressLineNumbers/>
    </w:pPr>
  </w:style>
  <w:style w:type="character" w:customStyle="1" w:styleId="Titre1Car">
    <w:name w:val="Titre 1 Car"/>
    <w:basedOn w:val="Policepardfaut"/>
    <w:link w:val="Titre1"/>
    <w:rsid w:val="00664562"/>
    <w:rPr>
      <w:b/>
      <w:bCs/>
      <w:color w:val="00000A"/>
      <w:sz w:val="48"/>
      <w:szCs w:val="48"/>
    </w:rPr>
  </w:style>
  <w:style w:type="character" w:customStyle="1" w:styleId="Titre3Car">
    <w:name w:val="Titre 3 Car"/>
    <w:basedOn w:val="Policepardfaut"/>
    <w:link w:val="Titre3"/>
    <w:rsid w:val="00664562"/>
    <w:rPr>
      <w:b/>
      <w:bCs/>
      <w:color w:val="808080"/>
      <w:sz w:val="28"/>
      <w:szCs w:val="28"/>
    </w:rPr>
  </w:style>
  <w:style w:type="character" w:customStyle="1" w:styleId="TitreCar">
    <w:name w:val="Titre Car"/>
    <w:basedOn w:val="Policepardfaut"/>
    <w:link w:val="Titre"/>
    <w:rsid w:val="00664562"/>
    <w:rPr>
      <w:rFonts w:ascii="Liberation Sans" w:eastAsia="Microsoft YaHei" w:hAnsi="Liberation Sans"/>
      <w:color w:val="00000A"/>
      <w:sz w:val="28"/>
      <w:szCs w:val="28"/>
    </w:rPr>
  </w:style>
  <w:style w:type="paragraph" w:styleId="En-tte">
    <w:name w:val="header"/>
    <w:basedOn w:val="Normal"/>
    <w:link w:val="En-tteCar"/>
    <w:uiPriority w:val="99"/>
    <w:semiHidden/>
    <w:unhideWhenUsed/>
    <w:rsid w:val="00664562"/>
    <w:pPr>
      <w:tabs>
        <w:tab w:val="center" w:pos="4536"/>
        <w:tab w:val="right" w:pos="9072"/>
      </w:tabs>
    </w:pPr>
    <w:rPr>
      <w:szCs w:val="21"/>
    </w:rPr>
  </w:style>
  <w:style w:type="character" w:customStyle="1" w:styleId="En-tteCar">
    <w:name w:val="En-tête Car"/>
    <w:basedOn w:val="Policepardfaut"/>
    <w:link w:val="En-tte"/>
    <w:uiPriority w:val="99"/>
    <w:semiHidden/>
    <w:rsid w:val="00664562"/>
    <w:rPr>
      <w:color w:val="00000A"/>
      <w:sz w:val="24"/>
      <w:szCs w:val="21"/>
    </w:rPr>
  </w:style>
  <w:style w:type="paragraph" w:styleId="Pieddepage">
    <w:name w:val="footer"/>
    <w:basedOn w:val="Normal"/>
    <w:link w:val="PieddepageCar"/>
    <w:unhideWhenUsed/>
    <w:rsid w:val="00664562"/>
    <w:pPr>
      <w:tabs>
        <w:tab w:val="center" w:pos="4536"/>
        <w:tab w:val="right" w:pos="9072"/>
      </w:tabs>
    </w:pPr>
    <w:rPr>
      <w:szCs w:val="21"/>
    </w:rPr>
  </w:style>
  <w:style w:type="character" w:customStyle="1" w:styleId="PieddepageCar">
    <w:name w:val="Pied de page Car"/>
    <w:basedOn w:val="Policepardfaut"/>
    <w:link w:val="Pieddepage"/>
    <w:rsid w:val="00664562"/>
    <w:rPr>
      <w:color w:val="00000A"/>
      <w:sz w:val="24"/>
      <w:szCs w:val="21"/>
    </w:rPr>
  </w:style>
  <w:style w:type="character" w:styleId="Numrodeligne">
    <w:name w:val="line number"/>
    <w:basedOn w:val="Policepardfaut"/>
    <w:uiPriority w:val="99"/>
    <w:semiHidden/>
    <w:unhideWhenUsed/>
    <w:rsid w:val="005D04A7"/>
  </w:style>
  <w:style w:type="paragraph" w:styleId="Notedebasdepage">
    <w:name w:val="footnote text"/>
    <w:basedOn w:val="Normal"/>
    <w:link w:val="NotedebasdepageCar"/>
    <w:uiPriority w:val="99"/>
    <w:semiHidden/>
    <w:unhideWhenUsed/>
    <w:rsid w:val="005D04A7"/>
    <w:rPr>
      <w:sz w:val="20"/>
      <w:szCs w:val="18"/>
    </w:rPr>
  </w:style>
  <w:style w:type="character" w:customStyle="1" w:styleId="NotedebasdepageCar">
    <w:name w:val="Note de bas de page Car"/>
    <w:basedOn w:val="Policepardfaut"/>
    <w:link w:val="Notedebasdepage"/>
    <w:uiPriority w:val="99"/>
    <w:semiHidden/>
    <w:rsid w:val="005D04A7"/>
    <w:rPr>
      <w:color w:val="00000A"/>
      <w:szCs w:val="18"/>
    </w:rPr>
  </w:style>
  <w:style w:type="character" w:styleId="Appelnotedebasdep">
    <w:name w:val="footnote reference"/>
    <w:basedOn w:val="Policepardfaut"/>
    <w:uiPriority w:val="99"/>
    <w:semiHidden/>
    <w:unhideWhenUsed/>
    <w:rsid w:val="005D04A7"/>
    <w:rPr>
      <w:vertAlign w:val="superscript"/>
    </w:rPr>
  </w:style>
  <w:style w:type="paragraph" w:styleId="Textedebulles">
    <w:name w:val="Balloon Text"/>
    <w:basedOn w:val="Normal"/>
    <w:link w:val="TextedebullesCar"/>
    <w:uiPriority w:val="99"/>
    <w:semiHidden/>
    <w:unhideWhenUsed/>
    <w:rsid w:val="008461F4"/>
    <w:rPr>
      <w:rFonts w:ascii="Tahoma" w:hAnsi="Tahoma"/>
      <w:sz w:val="16"/>
      <w:szCs w:val="14"/>
    </w:rPr>
  </w:style>
  <w:style w:type="character" w:customStyle="1" w:styleId="TextedebullesCar">
    <w:name w:val="Texte de bulles Car"/>
    <w:basedOn w:val="Policepardfaut"/>
    <w:link w:val="Textedebulles"/>
    <w:uiPriority w:val="99"/>
    <w:semiHidden/>
    <w:rsid w:val="008461F4"/>
    <w:rPr>
      <w:rFonts w:ascii="Tahoma" w:hAnsi="Tahoma"/>
      <w:color w:val="00000A"/>
      <w:sz w:val="16"/>
      <w:szCs w:val="14"/>
    </w:rPr>
  </w:style>
  <w:style w:type="character" w:styleId="Lienhypertexte">
    <w:name w:val="Hyperlink"/>
    <w:basedOn w:val="Policepardfaut"/>
    <w:uiPriority w:val="99"/>
    <w:unhideWhenUsed/>
    <w:rsid w:val="008461F4"/>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heguardian.com/profile/sarahbosele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heguardian.com/business/2015/jan/26/vaccine-price-cut-pledge-pfiz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heguardian.com/business/pfiz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heguardian.com/business/glaxosmithkline" TargetMode="External"/><Relationship Id="rId4" Type="http://schemas.openxmlformats.org/officeDocument/2006/relationships/settings" Target="settings.xml"/><Relationship Id="rId9" Type="http://schemas.openxmlformats.org/officeDocument/2006/relationships/hyperlink" Target="http://www.theguardian.com/business/2015/jan/26/vaccine-price-cut-pledge-pfizer" TargetMode="External"/><Relationship Id="rId1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268DB-DCB4-4BE2-A91E-214531DD5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1188</Words>
  <Characters>6540</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Philippe Miege</dc:creator>
  <cp:lastModifiedBy>MIEGE Philippe</cp:lastModifiedBy>
  <cp:revision>14</cp:revision>
  <cp:lastPrinted>2015-03-30T10:02:00Z</cp:lastPrinted>
  <dcterms:created xsi:type="dcterms:W3CDTF">2015-03-23T13:54:00Z</dcterms:created>
  <dcterms:modified xsi:type="dcterms:W3CDTF">2015-03-30T10:02:00Z</dcterms:modified>
  <dc:language>fr-FR</dc:language>
</cp:coreProperties>
</file>