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C9" w:rsidRDefault="00A07EC9" w:rsidP="00A07EC9">
      <w:pPr>
        <w:pStyle w:val="Titre"/>
        <w:rPr>
          <w:sz w:val="48"/>
        </w:rPr>
      </w:pPr>
      <w:bookmarkStart w:id="0" w:name="_GoBack"/>
      <w:bookmarkEnd w:id="0"/>
      <w:r>
        <w:rPr>
          <w:sz w:val="48"/>
        </w:rPr>
        <w:t xml:space="preserve">Le scénario : Garage Armand – </w:t>
      </w:r>
      <w:r w:rsidR="00735150">
        <w:rPr>
          <w:sz w:val="48"/>
        </w:rPr>
        <w:t>Mise en place d’une nouvelle activité</w:t>
      </w:r>
      <w:r>
        <w:rPr>
          <w:sz w:val="48"/>
        </w:rPr>
        <w:t xml:space="preserve"> 2019</w:t>
      </w:r>
      <w:r w:rsidR="00165D70">
        <w:rPr>
          <w:sz w:val="48"/>
        </w:rPr>
        <w:t xml:space="preserve"> </w:t>
      </w:r>
      <w:r>
        <w:rPr>
          <w:sz w:val="48"/>
        </w:rPr>
        <w:t xml:space="preserve">(P1, </w:t>
      </w:r>
      <w:r w:rsidR="00735150">
        <w:rPr>
          <w:sz w:val="48"/>
        </w:rPr>
        <w:t>P4</w:t>
      </w:r>
      <w:r>
        <w:rPr>
          <w:sz w:val="48"/>
        </w:rPr>
        <w:t xml:space="preserve"> et P7)</w:t>
      </w:r>
    </w:p>
    <w:p w:rsidR="00B668B2" w:rsidRDefault="00B668B2" w:rsidP="00127B53"/>
    <w:p w:rsidR="00330EF4" w:rsidRPr="00165D70" w:rsidRDefault="00E3471E" w:rsidP="00330EF4">
      <w:pPr>
        <w:jc w:val="both"/>
        <w:rPr>
          <w:b/>
          <w:color w:val="1F497D" w:themeColor="text2"/>
          <w:sz w:val="24"/>
          <w:u w:val="single"/>
        </w:rPr>
      </w:pPr>
      <w:r w:rsidRPr="00165D70">
        <w:rPr>
          <w:b/>
          <w:color w:val="1F497D" w:themeColor="text2"/>
          <w:sz w:val="24"/>
          <w:u w:val="single"/>
        </w:rPr>
        <w:t>Activité</w:t>
      </w:r>
      <w:r w:rsidR="00A07EC9" w:rsidRPr="00165D70">
        <w:rPr>
          <w:b/>
          <w:color w:val="1F497D" w:themeColor="text2"/>
          <w:sz w:val="24"/>
          <w:u w:val="single"/>
        </w:rPr>
        <w:t>s</w:t>
      </w:r>
      <w:r w:rsidRPr="00165D70">
        <w:rPr>
          <w:b/>
          <w:color w:val="1F497D" w:themeColor="text2"/>
          <w:sz w:val="24"/>
          <w:u w:val="single"/>
        </w:rPr>
        <w:t xml:space="preserve"> et c</w:t>
      </w:r>
      <w:r w:rsidR="00330EF4" w:rsidRPr="00165D70">
        <w:rPr>
          <w:b/>
          <w:color w:val="1F497D" w:themeColor="text2"/>
          <w:sz w:val="24"/>
          <w:u w:val="single"/>
        </w:rPr>
        <w:t>omposantes de la situation professionnelle :</w:t>
      </w:r>
    </w:p>
    <w:p w:rsidR="001814EF" w:rsidRPr="00E3471E" w:rsidRDefault="001814EF" w:rsidP="00735150">
      <w:pPr>
        <w:jc w:val="both"/>
        <w:rPr>
          <w:b/>
          <w:color w:val="1F497D" w:themeColor="text2"/>
          <w:sz w:val="12"/>
          <w:szCs w:val="12"/>
          <w:u w:val="single"/>
        </w:rPr>
      </w:pPr>
    </w:p>
    <w:p w:rsidR="00735150" w:rsidRPr="007B29F9" w:rsidRDefault="00735150" w:rsidP="00735150">
      <w:pPr>
        <w:autoSpaceDE w:val="0"/>
        <w:autoSpaceDN w:val="0"/>
        <w:adjustRightInd w:val="0"/>
        <w:jc w:val="both"/>
        <w:rPr>
          <w:rFonts w:ascii="Calibri" w:hAnsi="Calibri" w:cs="Calibri"/>
          <w:b/>
          <w:color w:val="000000"/>
        </w:rPr>
      </w:pPr>
      <w:r w:rsidRPr="007B29F9">
        <w:rPr>
          <w:rFonts w:ascii="Calibri" w:hAnsi="Calibri" w:cs="Calibri"/>
          <w:b/>
          <w:color w:val="000000"/>
        </w:rPr>
        <w:t>1.2 Contrôle des documents commerciaux</w:t>
      </w:r>
    </w:p>
    <w:p w:rsidR="00735150" w:rsidRPr="00FF699B" w:rsidRDefault="00735150" w:rsidP="00735150">
      <w:pPr>
        <w:autoSpaceDE w:val="0"/>
        <w:autoSpaceDN w:val="0"/>
        <w:adjustRightInd w:val="0"/>
        <w:ind w:left="426"/>
        <w:jc w:val="both"/>
        <w:rPr>
          <w:rFonts w:ascii="Calibri" w:hAnsi="Calibri" w:cs="Calibri"/>
          <w:color w:val="000000"/>
        </w:rPr>
      </w:pPr>
      <w:r w:rsidRPr="00FF699B">
        <w:rPr>
          <w:rFonts w:ascii="Calibri" w:hAnsi="Calibri" w:cs="Calibri"/>
          <w:color w:val="000000"/>
        </w:rPr>
        <w:t>1.2.1. Tenue et suivi des dossiers clients : du contrôle du devis au contrôle de l’encaissement</w:t>
      </w:r>
    </w:p>
    <w:p w:rsidR="00735150" w:rsidRPr="00FF699B" w:rsidRDefault="00735150" w:rsidP="00735150">
      <w:pPr>
        <w:autoSpaceDE w:val="0"/>
        <w:autoSpaceDN w:val="0"/>
        <w:adjustRightInd w:val="0"/>
        <w:ind w:left="426"/>
        <w:jc w:val="both"/>
        <w:rPr>
          <w:rFonts w:ascii="Calibri" w:hAnsi="Calibri" w:cs="Calibri"/>
          <w:color w:val="000000"/>
        </w:rPr>
      </w:pPr>
      <w:r w:rsidRPr="00FF699B">
        <w:rPr>
          <w:rFonts w:ascii="Calibri" w:hAnsi="Calibri" w:cs="Calibri"/>
          <w:color w:val="000000"/>
        </w:rPr>
        <w:t>1.2.2. Tenue et suivi des dossiers fournisseurs : du contrôle de la commande au contrôle du règlement</w:t>
      </w:r>
    </w:p>
    <w:p w:rsidR="00735150" w:rsidRDefault="00735150" w:rsidP="00735150">
      <w:pPr>
        <w:autoSpaceDE w:val="0"/>
        <w:autoSpaceDN w:val="0"/>
        <w:adjustRightInd w:val="0"/>
        <w:ind w:left="426"/>
        <w:jc w:val="both"/>
        <w:rPr>
          <w:rFonts w:ascii="Calibri" w:hAnsi="Calibri" w:cs="Calibri"/>
          <w:color w:val="000000"/>
        </w:rPr>
      </w:pPr>
      <w:r w:rsidRPr="00FF699B">
        <w:rPr>
          <w:rFonts w:ascii="Calibri" w:hAnsi="Calibri" w:cs="Calibri"/>
          <w:color w:val="000000"/>
        </w:rPr>
        <w:t>1.2.3. Contrôle des opérations et des traitements dématérialisés</w:t>
      </w:r>
    </w:p>
    <w:p w:rsidR="00735150" w:rsidRPr="007B29F9" w:rsidRDefault="00735150" w:rsidP="00735150">
      <w:pPr>
        <w:autoSpaceDE w:val="0"/>
        <w:autoSpaceDN w:val="0"/>
        <w:adjustRightInd w:val="0"/>
        <w:jc w:val="both"/>
        <w:rPr>
          <w:rFonts w:ascii="Calibri" w:hAnsi="Calibri" w:cs="Calibri"/>
          <w:b/>
          <w:color w:val="000000"/>
        </w:rPr>
      </w:pPr>
      <w:r w:rsidRPr="007B29F9">
        <w:rPr>
          <w:rFonts w:ascii="Calibri" w:hAnsi="Calibri" w:cs="Calibri"/>
          <w:b/>
          <w:color w:val="000000"/>
        </w:rPr>
        <w:t xml:space="preserve">1.7 Contribution à la performance du processus « Contrôle </w:t>
      </w:r>
      <w:r>
        <w:rPr>
          <w:rFonts w:ascii="Calibri" w:hAnsi="Calibri" w:cs="Calibri"/>
          <w:b/>
          <w:color w:val="000000"/>
        </w:rPr>
        <w:t xml:space="preserve">et traitement comptable des op. </w:t>
      </w:r>
      <w:proofErr w:type="gramStart"/>
      <w:r>
        <w:rPr>
          <w:rFonts w:ascii="Calibri" w:hAnsi="Calibri" w:cs="Calibri"/>
          <w:b/>
          <w:color w:val="000000"/>
        </w:rPr>
        <w:t>c</w:t>
      </w:r>
      <w:proofErr w:type="gramEnd"/>
      <w:r>
        <w:rPr>
          <w:rFonts w:ascii="Calibri" w:hAnsi="Calibri" w:cs="Calibri"/>
          <w:b/>
          <w:color w:val="000000"/>
        </w:rPr>
        <w:t>.</w:t>
      </w:r>
      <w:r w:rsidRPr="007B29F9">
        <w:rPr>
          <w:rFonts w:ascii="Calibri" w:hAnsi="Calibri" w:cs="Calibri"/>
          <w:b/>
          <w:color w:val="000000"/>
        </w:rPr>
        <w:t> »</w:t>
      </w:r>
    </w:p>
    <w:p w:rsidR="00735150" w:rsidRDefault="00735150" w:rsidP="00735150">
      <w:pPr>
        <w:autoSpaceDE w:val="0"/>
        <w:autoSpaceDN w:val="0"/>
        <w:adjustRightInd w:val="0"/>
        <w:ind w:left="426"/>
        <w:jc w:val="both"/>
        <w:rPr>
          <w:rFonts w:ascii="Calibri" w:hAnsi="Calibri" w:cs="Calibri"/>
          <w:color w:val="000000"/>
        </w:rPr>
      </w:pPr>
      <w:r>
        <w:rPr>
          <w:rFonts w:ascii="Calibri" w:hAnsi="Calibri" w:cs="Calibri"/>
          <w:color w:val="000000"/>
        </w:rPr>
        <w:t>1.7.1 Présentation des caractéristiques de l’organisation du processus « Contrôle et traitement des opérations commerciales »</w:t>
      </w:r>
    </w:p>
    <w:p w:rsidR="00735150" w:rsidRPr="007B29F9" w:rsidRDefault="00735150" w:rsidP="00735150">
      <w:pPr>
        <w:autoSpaceDE w:val="0"/>
        <w:autoSpaceDN w:val="0"/>
        <w:adjustRightInd w:val="0"/>
        <w:jc w:val="both"/>
        <w:rPr>
          <w:rFonts w:ascii="Calibri" w:hAnsi="Calibri" w:cs="Calibri"/>
          <w:b/>
          <w:color w:val="000000"/>
        </w:rPr>
      </w:pPr>
      <w:r w:rsidRPr="007B29F9">
        <w:rPr>
          <w:rFonts w:ascii="Calibri" w:hAnsi="Calibri" w:cs="Calibri"/>
          <w:b/>
          <w:color w:val="000000"/>
        </w:rPr>
        <w:t>4.2 Préparation des formalités administratives de gestion du personnel et information des salariés</w:t>
      </w:r>
    </w:p>
    <w:p w:rsidR="00735150" w:rsidRDefault="00735150" w:rsidP="00735150">
      <w:pPr>
        <w:autoSpaceDE w:val="0"/>
        <w:autoSpaceDN w:val="0"/>
        <w:adjustRightInd w:val="0"/>
        <w:ind w:firstLine="426"/>
        <w:jc w:val="both"/>
        <w:rPr>
          <w:rFonts w:ascii="Calibri" w:hAnsi="Calibri" w:cs="Calibri"/>
          <w:color w:val="000000"/>
        </w:rPr>
      </w:pPr>
      <w:r w:rsidRPr="00FF699B">
        <w:rPr>
          <w:rFonts w:ascii="Calibri" w:hAnsi="Calibri" w:cs="Calibri"/>
          <w:color w:val="000000"/>
        </w:rPr>
        <w:t>4.2.1. Établissement des formalités d’embauche et de départ</w:t>
      </w:r>
    </w:p>
    <w:p w:rsidR="00735150" w:rsidRPr="007B29F9" w:rsidRDefault="00735150" w:rsidP="00735150">
      <w:pPr>
        <w:autoSpaceDE w:val="0"/>
        <w:autoSpaceDN w:val="0"/>
        <w:adjustRightInd w:val="0"/>
        <w:jc w:val="both"/>
        <w:rPr>
          <w:rFonts w:ascii="Calibri" w:hAnsi="Calibri" w:cs="Calibri"/>
          <w:b/>
          <w:color w:val="000000"/>
        </w:rPr>
      </w:pPr>
      <w:r w:rsidRPr="007B29F9">
        <w:rPr>
          <w:rFonts w:ascii="Calibri" w:hAnsi="Calibri" w:cs="Calibri"/>
          <w:b/>
          <w:color w:val="000000"/>
        </w:rPr>
        <w:t>7.1 Recherche d’information</w:t>
      </w:r>
    </w:p>
    <w:p w:rsidR="00735150" w:rsidRPr="00FF699B" w:rsidRDefault="00735150" w:rsidP="00735150">
      <w:pPr>
        <w:autoSpaceDE w:val="0"/>
        <w:autoSpaceDN w:val="0"/>
        <w:adjustRightInd w:val="0"/>
        <w:ind w:left="426"/>
        <w:rPr>
          <w:rFonts w:ascii="Calibri" w:hAnsi="Calibri" w:cs="Calibri"/>
          <w:color w:val="000000"/>
        </w:rPr>
      </w:pPr>
      <w:r w:rsidRPr="00FF699B">
        <w:rPr>
          <w:rFonts w:ascii="Calibri" w:hAnsi="Calibri" w:cs="Calibri"/>
          <w:color w:val="000000"/>
        </w:rPr>
        <w:t>7.1.3  Mises en œuvre les méthodes de recherche d’information</w:t>
      </w:r>
    </w:p>
    <w:p w:rsidR="00735150" w:rsidRDefault="00735150" w:rsidP="00735150">
      <w:pPr>
        <w:autoSpaceDE w:val="0"/>
        <w:autoSpaceDN w:val="0"/>
        <w:adjustRightInd w:val="0"/>
        <w:ind w:left="426"/>
        <w:rPr>
          <w:rFonts w:ascii="Calibri" w:hAnsi="Calibri" w:cs="Calibri"/>
          <w:color w:val="000000"/>
        </w:rPr>
      </w:pPr>
      <w:r w:rsidRPr="00FF699B">
        <w:rPr>
          <w:rFonts w:ascii="Calibri" w:hAnsi="Calibri" w:cs="Calibri"/>
          <w:color w:val="000000"/>
        </w:rPr>
        <w:t>7.1.4. Réalisatio</w:t>
      </w:r>
      <w:r>
        <w:rPr>
          <w:rFonts w:ascii="Calibri" w:hAnsi="Calibri" w:cs="Calibri"/>
          <w:color w:val="000000"/>
        </w:rPr>
        <w:t>n d’une veille informationnelle</w:t>
      </w:r>
    </w:p>
    <w:p w:rsidR="00735150" w:rsidRPr="007B29F9" w:rsidRDefault="00735150" w:rsidP="00735150">
      <w:pPr>
        <w:autoSpaceDE w:val="0"/>
        <w:autoSpaceDN w:val="0"/>
        <w:adjustRightInd w:val="0"/>
        <w:rPr>
          <w:rFonts w:ascii="Calibri" w:hAnsi="Calibri" w:cs="Calibri"/>
          <w:b/>
          <w:color w:val="000000"/>
        </w:rPr>
      </w:pPr>
      <w:r w:rsidRPr="007B29F9">
        <w:rPr>
          <w:rFonts w:ascii="Calibri" w:hAnsi="Calibri" w:cs="Calibri"/>
          <w:b/>
          <w:color w:val="000000"/>
        </w:rPr>
        <w:t>7.3 Contribuer à la qualité du système d’information</w:t>
      </w:r>
    </w:p>
    <w:p w:rsidR="00735150" w:rsidRPr="007B29F9" w:rsidRDefault="00735150" w:rsidP="00735150">
      <w:pPr>
        <w:autoSpaceDE w:val="0"/>
        <w:autoSpaceDN w:val="0"/>
        <w:adjustRightInd w:val="0"/>
        <w:ind w:firstLine="426"/>
        <w:rPr>
          <w:rFonts w:ascii="Calibri" w:hAnsi="Calibri" w:cs="Calibri"/>
          <w:color w:val="000000"/>
        </w:rPr>
      </w:pPr>
      <w:r w:rsidRPr="00FF699B">
        <w:rPr>
          <w:rFonts w:ascii="Calibri" w:hAnsi="Calibri" w:cs="Calibri"/>
          <w:color w:val="000000"/>
        </w:rPr>
        <w:t>7.3.2. Participation à l’évolution du système d’information</w:t>
      </w:r>
    </w:p>
    <w:p w:rsidR="00C41C01" w:rsidRDefault="00C41C01" w:rsidP="00127B53"/>
    <w:p w:rsidR="00735150" w:rsidRDefault="00735150" w:rsidP="00127B53"/>
    <w:p w:rsidR="00330EF4" w:rsidRPr="00165D70" w:rsidRDefault="00165D70" w:rsidP="00330EF4">
      <w:pPr>
        <w:jc w:val="both"/>
        <w:rPr>
          <w:b/>
          <w:color w:val="1F497D" w:themeColor="text2"/>
          <w:sz w:val="24"/>
          <w:u w:val="single"/>
        </w:rPr>
      </w:pPr>
      <w:r w:rsidRPr="00165D70">
        <w:rPr>
          <w:b/>
          <w:color w:val="1F497D" w:themeColor="text2"/>
          <w:sz w:val="24"/>
          <w:u w:val="single"/>
        </w:rPr>
        <w:t>Les données</w:t>
      </w:r>
      <w:r w:rsidR="00330EF4" w:rsidRPr="00165D70">
        <w:rPr>
          <w:b/>
          <w:color w:val="1F497D" w:themeColor="text2"/>
          <w:sz w:val="24"/>
          <w:u w:val="single"/>
        </w:rPr>
        <w:t> :</w:t>
      </w:r>
    </w:p>
    <w:p w:rsidR="001814EF" w:rsidRDefault="001814EF" w:rsidP="001814EF">
      <w:pPr>
        <w:ind w:firstLine="426"/>
        <w:rPr>
          <w:b/>
          <w:sz w:val="12"/>
          <w:szCs w:val="12"/>
        </w:rPr>
      </w:pPr>
    </w:p>
    <w:p w:rsidR="00735150" w:rsidRPr="00735150" w:rsidRDefault="00735150" w:rsidP="00222D09">
      <w:pPr>
        <w:rPr>
          <w:sz w:val="12"/>
        </w:rPr>
      </w:pPr>
    </w:p>
    <w:p w:rsidR="00165D70" w:rsidRPr="00165D70" w:rsidRDefault="00165D70" w:rsidP="00222D09">
      <w:r w:rsidRPr="00165D70">
        <w:t>Les étudiants disposent de l’ensemble des ressources suivantes :</w:t>
      </w:r>
    </w:p>
    <w:p w:rsidR="00165D70" w:rsidRPr="00222D09" w:rsidRDefault="00165D70" w:rsidP="00222D09">
      <w:pPr>
        <w:rPr>
          <w:b/>
          <w:sz w:val="14"/>
        </w:rPr>
      </w:pPr>
    </w:p>
    <w:p w:rsidR="00735150" w:rsidRPr="00CF1126" w:rsidRDefault="00735150" w:rsidP="00735150">
      <w:pPr>
        <w:rPr>
          <w:b/>
          <w:color w:val="1F497D" w:themeColor="text2"/>
        </w:rPr>
      </w:pPr>
      <w:r w:rsidRPr="00CF1126">
        <w:rPr>
          <w:b/>
          <w:color w:val="1F497D" w:themeColor="text2"/>
        </w:rPr>
        <w:t>Mission 1</w:t>
      </w:r>
    </w:p>
    <w:p w:rsidR="00735150" w:rsidRDefault="00735150" w:rsidP="00735150">
      <w:pPr>
        <w:pStyle w:val="Paragraphedeliste"/>
        <w:numPr>
          <w:ilvl w:val="0"/>
          <w:numId w:val="18"/>
        </w:numPr>
      </w:pPr>
      <w:r>
        <w:t>Tableau d’organisation comptable et commerciale</w:t>
      </w:r>
      <w:r w:rsidR="00C80C62">
        <w:t>.</w:t>
      </w:r>
    </w:p>
    <w:p w:rsidR="00735150" w:rsidRPr="007B29F9" w:rsidRDefault="00735150" w:rsidP="00735150">
      <w:pPr>
        <w:rPr>
          <w:sz w:val="10"/>
          <w:szCs w:val="10"/>
        </w:rPr>
      </w:pPr>
    </w:p>
    <w:p w:rsidR="00735150" w:rsidRPr="00CF1126" w:rsidRDefault="00735150" w:rsidP="00735150">
      <w:pPr>
        <w:rPr>
          <w:b/>
          <w:color w:val="1F497D" w:themeColor="text2"/>
        </w:rPr>
      </w:pPr>
      <w:r w:rsidRPr="00CF1126">
        <w:rPr>
          <w:b/>
          <w:color w:val="1F497D" w:themeColor="text2"/>
        </w:rPr>
        <w:t xml:space="preserve">Mission </w:t>
      </w:r>
      <w:r>
        <w:rPr>
          <w:b/>
          <w:color w:val="1F497D" w:themeColor="text2"/>
        </w:rPr>
        <w:t>2</w:t>
      </w:r>
    </w:p>
    <w:p w:rsidR="00735150" w:rsidRDefault="00735150" w:rsidP="00735150">
      <w:pPr>
        <w:pStyle w:val="Paragraphedeliste"/>
        <w:numPr>
          <w:ilvl w:val="0"/>
          <w:numId w:val="18"/>
        </w:numPr>
      </w:pPr>
      <w:r>
        <w:t>Fiche du nouveau salarié.</w:t>
      </w:r>
    </w:p>
    <w:p w:rsidR="00735150" w:rsidRDefault="00735150" w:rsidP="00735150">
      <w:pPr>
        <w:pStyle w:val="Paragraphedeliste"/>
        <w:numPr>
          <w:ilvl w:val="0"/>
          <w:numId w:val="18"/>
        </w:numPr>
      </w:pPr>
      <w:r>
        <w:t>Procédure administrative d’embauche.</w:t>
      </w:r>
    </w:p>
    <w:p w:rsidR="00735150" w:rsidRDefault="00735150" w:rsidP="00735150">
      <w:pPr>
        <w:pStyle w:val="Paragraphedeliste"/>
        <w:numPr>
          <w:ilvl w:val="0"/>
          <w:numId w:val="18"/>
        </w:numPr>
      </w:pPr>
      <w:r>
        <w:t>Modèles de contrat de travail.</w:t>
      </w:r>
    </w:p>
    <w:p w:rsidR="00735150" w:rsidRDefault="00735150" w:rsidP="00735150">
      <w:pPr>
        <w:pStyle w:val="Paragraphedeliste"/>
        <w:numPr>
          <w:ilvl w:val="0"/>
          <w:numId w:val="18"/>
        </w:numPr>
      </w:pPr>
      <w:r>
        <w:t>Formulaire affiliation retraite complémentaire.</w:t>
      </w:r>
    </w:p>
    <w:p w:rsidR="00735150" w:rsidRDefault="00735150" w:rsidP="00735150">
      <w:pPr>
        <w:pStyle w:val="Paragraphedeliste"/>
        <w:numPr>
          <w:ilvl w:val="0"/>
          <w:numId w:val="18"/>
        </w:numPr>
      </w:pPr>
      <w:r>
        <w:t>Note de M. Armand sur le paramétrage de la gestion commerciale.</w:t>
      </w:r>
    </w:p>
    <w:p w:rsidR="00735150" w:rsidRDefault="00735150" w:rsidP="00735150">
      <w:pPr>
        <w:pStyle w:val="Paragraphedeliste"/>
        <w:numPr>
          <w:ilvl w:val="0"/>
          <w:numId w:val="18"/>
        </w:numPr>
      </w:pPr>
      <w:r>
        <w:t>Mode opératoire CEGID Mission 2</w:t>
      </w:r>
      <w:r w:rsidR="00C80C62">
        <w:t>.</w:t>
      </w:r>
    </w:p>
    <w:p w:rsidR="00735150" w:rsidRPr="007B29F9" w:rsidRDefault="00735150" w:rsidP="00735150">
      <w:pPr>
        <w:rPr>
          <w:sz w:val="10"/>
          <w:szCs w:val="10"/>
        </w:rPr>
      </w:pPr>
    </w:p>
    <w:p w:rsidR="00735150" w:rsidRDefault="00735150" w:rsidP="00735150">
      <w:pPr>
        <w:rPr>
          <w:b/>
          <w:color w:val="1F497D" w:themeColor="text2"/>
        </w:rPr>
      </w:pPr>
      <w:r>
        <w:rPr>
          <w:b/>
          <w:color w:val="1F497D" w:themeColor="text2"/>
        </w:rPr>
        <w:t>Mission 3</w:t>
      </w:r>
    </w:p>
    <w:p w:rsidR="00735150" w:rsidRPr="008732BB" w:rsidRDefault="00735150" w:rsidP="00735150">
      <w:pPr>
        <w:pStyle w:val="Paragraphedeliste"/>
        <w:numPr>
          <w:ilvl w:val="0"/>
          <w:numId w:val="18"/>
        </w:numPr>
      </w:pPr>
      <w:r>
        <w:t>Edition des opérations d’entretien et de réparations du 1</w:t>
      </w:r>
      <w:r w:rsidRPr="000D337C">
        <w:rPr>
          <w:vertAlign w:val="superscript"/>
        </w:rPr>
        <w:t>er</w:t>
      </w:r>
      <w:r>
        <w:t xml:space="preserve"> octobre</w:t>
      </w:r>
      <w:r w:rsidRPr="008732BB">
        <w:t>.</w:t>
      </w:r>
    </w:p>
    <w:p w:rsidR="00735150" w:rsidRDefault="00735150" w:rsidP="00735150">
      <w:pPr>
        <w:pStyle w:val="Paragraphedeliste"/>
        <w:numPr>
          <w:ilvl w:val="0"/>
          <w:numId w:val="18"/>
        </w:numPr>
      </w:pPr>
      <w:r w:rsidRPr="008732BB">
        <w:t>Note de la secrétair</w:t>
      </w:r>
      <w:r>
        <w:t>e comptable pour la journée du 1</w:t>
      </w:r>
      <w:r w:rsidRPr="000D337C">
        <w:rPr>
          <w:vertAlign w:val="superscript"/>
        </w:rPr>
        <w:t>er</w:t>
      </w:r>
      <w:r>
        <w:t xml:space="preserve"> octobre</w:t>
      </w:r>
      <w:r w:rsidRPr="008732BB">
        <w:t>.</w:t>
      </w:r>
    </w:p>
    <w:p w:rsidR="00735150" w:rsidRPr="008732BB" w:rsidRDefault="00735150" w:rsidP="00735150">
      <w:pPr>
        <w:pStyle w:val="Paragraphedeliste"/>
        <w:numPr>
          <w:ilvl w:val="0"/>
          <w:numId w:val="18"/>
        </w:numPr>
      </w:pPr>
      <w:r>
        <w:t>Mode opératoire CEGID Mission 3</w:t>
      </w:r>
      <w:r w:rsidR="00C80C62">
        <w:t>.</w:t>
      </w:r>
    </w:p>
    <w:p w:rsidR="00735150" w:rsidRPr="007B29F9" w:rsidRDefault="00735150" w:rsidP="00735150">
      <w:pPr>
        <w:rPr>
          <w:sz w:val="10"/>
          <w:szCs w:val="10"/>
        </w:rPr>
      </w:pPr>
    </w:p>
    <w:p w:rsidR="00735150" w:rsidRDefault="00735150" w:rsidP="00735150">
      <w:pPr>
        <w:rPr>
          <w:b/>
          <w:color w:val="1F497D" w:themeColor="text2"/>
        </w:rPr>
      </w:pPr>
      <w:r>
        <w:rPr>
          <w:b/>
          <w:color w:val="1F497D" w:themeColor="text2"/>
        </w:rPr>
        <w:t>Mission 4</w:t>
      </w:r>
    </w:p>
    <w:p w:rsidR="00735150" w:rsidRPr="00FF699B" w:rsidRDefault="00735150" w:rsidP="00735150">
      <w:pPr>
        <w:pStyle w:val="Paragraphedeliste"/>
        <w:numPr>
          <w:ilvl w:val="0"/>
          <w:numId w:val="18"/>
        </w:numPr>
      </w:pPr>
      <w:r w:rsidRPr="00FF699B">
        <w:t>Courriel de l’expert-comptable</w:t>
      </w:r>
      <w:r>
        <w:t xml:space="preserve"> avec en pièce jointe l’impression écran Netvibes.</w:t>
      </w:r>
    </w:p>
    <w:p w:rsidR="00735150" w:rsidRPr="00FF699B" w:rsidRDefault="00735150" w:rsidP="00735150">
      <w:pPr>
        <w:pStyle w:val="Paragraphedeliste"/>
        <w:numPr>
          <w:ilvl w:val="0"/>
          <w:numId w:val="18"/>
        </w:numPr>
      </w:pPr>
      <w:r>
        <w:t>Courriel de M. Ar</w:t>
      </w:r>
      <w:r w:rsidRPr="00FF699B">
        <w:t>mand</w:t>
      </w:r>
      <w:r>
        <w:t>.</w:t>
      </w:r>
    </w:p>
    <w:p w:rsidR="00222D09" w:rsidRDefault="00222D09">
      <w:pPr>
        <w:spacing w:after="200" w:line="276" w:lineRule="auto"/>
        <w:rPr>
          <w:b/>
          <w:color w:val="1F497D" w:themeColor="text2"/>
          <w:sz w:val="24"/>
          <w:u w:val="single"/>
        </w:rPr>
      </w:pPr>
      <w:r>
        <w:rPr>
          <w:b/>
          <w:color w:val="1F497D" w:themeColor="text2"/>
          <w:sz w:val="24"/>
          <w:u w:val="single"/>
        </w:rPr>
        <w:br w:type="page"/>
      </w:r>
    </w:p>
    <w:p w:rsidR="00165D70" w:rsidRPr="00165D70" w:rsidRDefault="00165D70" w:rsidP="00156B29">
      <w:pPr>
        <w:spacing w:after="120"/>
        <w:jc w:val="both"/>
        <w:rPr>
          <w:b/>
          <w:color w:val="1F497D" w:themeColor="text2"/>
          <w:sz w:val="24"/>
          <w:u w:val="single"/>
        </w:rPr>
      </w:pPr>
      <w:r>
        <w:rPr>
          <w:b/>
          <w:color w:val="1F497D" w:themeColor="text2"/>
          <w:sz w:val="24"/>
          <w:u w:val="single"/>
        </w:rPr>
        <w:lastRenderedPageBreak/>
        <w:t xml:space="preserve">La problématique </w:t>
      </w:r>
      <w:r w:rsidRPr="00165D70">
        <w:rPr>
          <w:b/>
          <w:color w:val="1F497D" w:themeColor="text2"/>
          <w:sz w:val="24"/>
          <w:u w:val="single"/>
        </w:rPr>
        <w:t>:</w:t>
      </w:r>
    </w:p>
    <w:p w:rsidR="00165D70" w:rsidRDefault="00735150" w:rsidP="00165D70">
      <w:pPr>
        <w:jc w:val="both"/>
        <w:rPr>
          <w:rFonts w:ascii="Calibri" w:hAnsi="Calibri" w:cs="Calibri"/>
          <w:bCs/>
          <w:iCs/>
          <w:color w:val="000000"/>
        </w:rPr>
      </w:pPr>
      <w:r>
        <w:rPr>
          <w:rFonts w:ascii="Calibri" w:hAnsi="Calibri" w:cs="Calibri"/>
          <w:bCs/>
          <w:iCs/>
          <w:color w:val="000000"/>
        </w:rPr>
        <w:t>Le cœur de la situation professionnelle est la mise en place d’une nouvelle activité (</w:t>
      </w:r>
      <w:proofErr w:type="spellStart"/>
      <w:r>
        <w:rPr>
          <w:rFonts w:ascii="Calibri" w:hAnsi="Calibri" w:cs="Calibri"/>
          <w:bCs/>
          <w:iCs/>
          <w:color w:val="000000"/>
        </w:rPr>
        <w:t>tuning</w:t>
      </w:r>
      <w:proofErr w:type="spellEnd"/>
      <w:r>
        <w:rPr>
          <w:rFonts w:ascii="Calibri" w:hAnsi="Calibri" w:cs="Calibri"/>
          <w:bCs/>
          <w:iCs/>
          <w:color w:val="000000"/>
        </w:rPr>
        <w:t>). Les étudiants peuvent donc s’interroger sur la problématique suivante : q</w:t>
      </w:r>
      <w:r w:rsidRPr="00735150">
        <w:rPr>
          <w:rFonts w:ascii="Calibri" w:hAnsi="Calibri" w:cs="Calibri"/>
          <w:bCs/>
          <w:iCs/>
          <w:color w:val="000000"/>
        </w:rPr>
        <w:t xml:space="preserve">uelles sont les traitements à opérer lors de la mise en place d’une nouvelle activité ? </w:t>
      </w:r>
    </w:p>
    <w:p w:rsidR="00735150" w:rsidRPr="00156B29" w:rsidRDefault="00735150" w:rsidP="00165D70">
      <w:pPr>
        <w:jc w:val="both"/>
        <w:rPr>
          <w:b/>
          <w:color w:val="1F497D" w:themeColor="text2"/>
          <w:u w:val="single"/>
        </w:rPr>
      </w:pPr>
    </w:p>
    <w:p w:rsidR="00165D70" w:rsidRPr="00165D70" w:rsidRDefault="00165D70" w:rsidP="00156B29">
      <w:pPr>
        <w:spacing w:after="120"/>
        <w:jc w:val="both"/>
        <w:rPr>
          <w:b/>
          <w:color w:val="1F497D" w:themeColor="text2"/>
          <w:sz w:val="24"/>
          <w:u w:val="single"/>
        </w:rPr>
      </w:pPr>
      <w:r w:rsidRPr="00165D70">
        <w:rPr>
          <w:b/>
          <w:color w:val="1F497D" w:themeColor="text2"/>
          <w:sz w:val="24"/>
          <w:u w:val="single"/>
        </w:rPr>
        <w:t>Les ressources matérielles et logicielles :</w:t>
      </w:r>
    </w:p>
    <w:p w:rsidR="00165D70" w:rsidRDefault="00165D70" w:rsidP="00165D70">
      <w:pPr>
        <w:jc w:val="both"/>
      </w:pPr>
      <w:r>
        <w:t>PGI CEGID, tableur, traitement de texte, accès internet, ressources internes disponibles sur le réseau de l’établissement.</w:t>
      </w:r>
    </w:p>
    <w:p w:rsidR="00165D70" w:rsidRPr="00156B29" w:rsidRDefault="00165D70" w:rsidP="00165D70">
      <w:pPr>
        <w:spacing w:line="276" w:lineRule="auto"/>
        <w:rPr>
          <w:b/>
          <w:color w:val="365F91" w:themeColor="accent1" w:themeShade="BF"/>
          <w:szCs w:val="28"/>
        </w:rPr>
      </w:pPr>
    </w:p>
    <w:p w:rsidR="00165D70" w:rsidRPr="00165D70" w:rsidRDefault="00165D70" w:rsidP="00156B29">
      <w:pPr>
        <w:spacing w:after="120"/>
        <w:jc w:val="both"/>
        <w:rPr>
          <w:b/>
          <w:color w:val="1F497D" w:themeColor="text2"/>
          <w:sz w:val="24"/>
          <w:u w:val="single"/>
        </w:rPr>
      </w:pPr>
      <w:r w:rsidRPr="00165D70">
        <w:rPr>
          <w:b/>
          <w:color w:val="1F497D" w:themeColor="text2"/>
          <w:sz w:val="24"/>
          <w:u w:val="single"/>
        </w:rPr>
        <w:t>L’organisation du travail :</w:t>
      </w:r>
    </w:p>
    <w:p w:rsidR="00165D70" w:rsidRDefault="00165D70" w:rsidP="00165D70">
      <w:pPr>
        <w:jc w:val="both"/>
        <w:rPr>
          <w:rFonts w:ascii="Calibri" w:hAnsi="Calibri" w:cs="Calibri"/>
          <w:bCs/>
          <w:iCs/>
          <w:color w:val="000000"/>
        </w:rPr>
      </w:pPr>
      <w:r>
        <w:rPr>
          <w:rFonts w:ascii="Calibri" w:hAnsi="Calibri" w:cs="Calibri"/>
          <w:bCs/>
          <w:iCs/>
          <w:color w:val="000000"/>
        </w:rPr>
        <w:t xml:space="preserve">Les étudiants, en groupes de </w:t>
      </w:r>
      <w:r w:rsidR="00735150">
        <w:rPr>
          <w:rFonts w:ascii="Calibri" w:hAnsi="Calibri" w:cs="Calibri"/>
          <w:bCs/>
          <w:iCs/>
          <w:color w:val="000000"/>
        </w:rPr>
        <w:t xml:space="preserve">2 ou de 3, </w:t>
      </w:r>
      <w:r w:rsidR="00E966FC">
        <w:rPr>
          <w:rFonts w:ascii="Calibri" w:hAnsi="Calibri" w:cs="Calibri"/>
          <w:bCs/>
          <w:iCs/>
          <w:color w:val="000000"/>
        </w:rPr>
        <w:t>sont placés en position de « stagiaire »</w:t>
      </w:r>
      <w:r>
        <w:rPr>
          <w:rFonts w:ascii="Calibri" w:hAnsi="Calibri" w:cs="Calibri"/>
          <w:bCs/>
          <w:iCs/>
          <w:color w:val="000000"/>
        </w:rPr>
        <w:t xml:space="preserve"> dans le garage Armand</w:t>
      </w:r>
      <w:r w:rsidR="00E966FC">
        <w:rPr>
          <w:rFonts w:ascii="Calibri" w:hAnsi="Calibri" w:cs="Calibri"/>
          <w:bCs/>
          <w:iCs/>
          <w:color w:val="000000"/>
        </w:rPr>
        <w:t xml:space="preserve"> et sous la responsabilité de </w:t>
      </w:r>
      <w:r w:rsidR="009F14A2">
        <w:rPr>
          <w:rFonts w:ascii="Calibri" w:hAnsi="Calibri" w:cs="Calibri"/>
          <w:bCs/>
          <w:iCs/>
          <w:color w:val="000000"/>
        </w:rPr>
        <w:t>la secrétaire comptable</w:t>
      </w:r>
      <w:r>
        <w:rPr>
          <w:rFonts w:ascii="Calibri" w:hAnsi="Calibri" w:cs="Calibri"/>
          <w:bCs/>
          <w:iCs/>
          <w:color w:val="000000"/>
        </w:rPr>
        <w:t xml:space="preserve">. </w:t>
      </w:r>
      <w:r w:rsidR="00E966FC">
        <w:rPr>
          <w:rFonts w:ascii="Calibri" w:hAnsi="Calibri" w:cs="Calibri"/>
          <w:bCs/>
          <w:iCs/>
          <w:color w:val="000000"/>
        </w:rPr>
        <w:t>Ils ont 4 missions à réaliser</w:t>
      </w:r>
      <w:r w:rsidR="00E266AE">
        <w:rPr>
          <w:rFonts w:ascii="Calibri" w:hAnsi="Calibri" w:cs="Calibri"/>
          <w:bCs/>
          <w:iCs/>
          <w:color w:val="000000"/>
        </w:rPr>
        <w:t xml:space="preserve"> en 9 heures (ce temps inclus la rédaction de la fiche de situation professionnelle).</w:t>
      </w:r>
    </w:p>
    <w:p w:rsidR="00E966FC" w:rsidRDefault="00E966FC" w:rsidP="00165D70">
      <w:pPr>
        <w:jc w:val="both"/>
        <w:rPr>
          <w:rFonts w:ascii="Calibri" w:hAnsi="Calibri" w:cs="Calibri"/>
          <w:bCs/>
          <w:iCs/>
          <w:color w:val="000000"/>
        </w:rPr>
      </w:pPr>
      <w:r>
        <w:rPr>
          <w:rFonts w:ascii="Calibri" w:hAnsi="Calibri" w:cs="Calibri"/>
          <w:bCs/>
          <w:iCs/>
          <w:color w:val="000000"/>
        </w:rPr>
        <w:t>Cette situation professionnelle pouvant être traitée au début de la 1</w:t>
      </w:r>
      <w:r w:rsidRPr="00E966FC">
        <w:rPr>
          <w:rFonts w:ascii="Calibri" w:hAnsi="Calibri" w:cs="Calibri"/>
          <w:bCs/>
          <w:iCs/>
          <w:color w:val="000000"/>
          <w:vertAlign w:val="superscript"/>
        </w:rPr>
        <w:t>ère</w:t>
      </w:r>
      <w:r>
        <w:rPr>
          <w:rFonts w:ascii="Calibri" w:hAnsi="Calibri" w:cs="Calibri"/>
          <w:bCs/>
          <w:iCs/>
          <w:color w:val="000000"/>
        </w:rPr>
        <w:t xml:space="preserve"> année, les ressources sont classées par mission pour faciliter le travail des étudiants.</w:t>
      </w:r>
    </w:p>
    <w:p w:rsidR="00156B29" w:rsidRDefault="00156B29" w:rsidP="00156B29">
      <w:pPr>
        <w:jc w:val="both"/>
        <w:rPr>
          <w:b/>
          <w:color w:val="1F497D" w:themeColor="text2"/>
          <w:sz w:val="24"/>
          <w:u w:val="single"/>
        </w:rPr>
      </w:pPr>
    </w:p>
    <w:p w:rsidR="00165D70" w:rsidRPr="00165D70" w:rsidRDefault="00165D70" w:rsidP="00156B29">
      <w:pPr>
        <w:spacing w:after="120"/>
        <w:jc w:val="both"/>
        <w:rPr>
          <w:b/>
          <w:color w:val="1F497D" w:themeColor="text2"/>
          <w:sz w:val="24"/>
          <w:u w:val="single"/>
        </w:rPr>
      </w:pPr>
      <w:r w:rsidRPr="00165D70">
        <w:rPr>
          <w:b/>
          <w:color w:val="1F497D" w:themeColor="text2"/>
          <w:sz w:val="24"/>
          <w:u w:val="single"/>
        </w:rPr>
        <w:t>Les missions confiées :</w:t>
      </w:r>
    </w:p>
    <w:p w:rsidR="003F2C85" w:rsidRDefault="003F2C85" w:rsidP="00127B53"/>
    <w:p w:rsidR="00E966FC" w:rsidRPr="00E966FC" w:rsidRDefault="00E966FC" w:rsidP="00E966FC">
      <w:pPr>
        <w:rPr>
          <w:b/>
          <w:color w:val="000000" w:themeColor="text1"/>
          <w:sz w:val="24"/>
          <w:szCs w:val="24"/>
        </w:rPr>
      </w:pPr>
      <w:r w:rsidRPr="00E966FC">
        <w:rPr>
          <w:b/>
          <w:color w:val="000000" w:themeColor="text1"/>
          <w:sz w:val="24"/>
          <w:szCs w:val="24"/>
        </w:rPr>
        <w:t>Mission 1 : Analyse de l’organisation comptable et commerciale</w:t>
      </w:r>
    </w:p>
    <w:p w:rsidR="00E966FC" w:rsidRDefault="00E966FC" w:rsidP="00E966FC"/>
    <w:p w:rsidR="00E966FC" w:rsidRDefault="00E966FC" w:rsidP="00E966FC">
      <w:pPr>
        <w:jc w:val="both"/>
      </w:pPr>
      <w:r>
        <w:t>M. Armand souhaite avoir un tableau synthétique formalisant l’organisation comptable et commerciale. Ce document doit permettre de visualiser, pour chaque opération réalisée, le logiciel métier Cegid utilisé et la procédure de traitement.</w:t>
      </w:r>
    </w:p>
    <w:p w:rsidR="00E966FC" w:rsidRDefault="00E966FC" w:rsidP="00E966FC">
      <w:pPr>
        <w:jc w:val="both"/>
      </w:pPr>
    </w:p>
    <w:p w:rsidR="00E966FC" w:rsidRDefault="00E966FC" w:rsidP="00E966FC">
      <w:pPr>
        <w:jc w:val="both"/>
      </w:pPr>
      <w:r>
        <w:t>Les étudiants doivent poursuivre le travail entamé par M. Armand afin de finaliser le tableau d’analyse de l’organisation comptable et commerciale.</w:t>
      </w:r>
    </w:p>
    <w:p w:rsidR="00E966FC" w:rsidRDefault="00E966FC" w:rsidP="00127B53"/>
    <w:p w:rsidR="00E966FC" w:rsidRPr="00E966FC" w:rsidRDefault="00E966FC" w:rsidP="00E966FC">
      <w:pPr>
        <w:rPr>
          <w:b/>
          <w:color w:val="000000" w:themeColor="text1"/>
          <w:sz w:val="24"/>
          <w:szCs w:val="24"/>
        </w:rPr>
      </w:pPr>
      <w:r w:rsidRPr="00E966FC">
        <w:rPr>
          <w:b/>
          <w:color w:val="000000" w:themeColor="text1"/>
          <w:sz w:val="24"/>
          <w:szCs w:val="24"/>
        </w:rPr>
        <w:t>Mission 2 : Mise en place de l’activité « </w:t>
      </w:r>
      <w:proofErr w:type="spellStart"/>
      <w:r w:rsidRPr="00E966FC">
        <w:rPr>
          <w:b/>
          <w:color w:val="000000" w:themeColor="text1"/>
          <w:sz w:val="24"/>
          <w:szCs w:val="24"/>
        </w:rPr>
        <w:t>Tuning</w:t>
      </w:r>
      <w:proofErr w:type="spellEnd"/>
      <w:r w:rsidRPr="00E966FC">
        <w:rPr>
          <w:b/>
          <w:color w:val="000000" w:themeColor="text1"/>
          <w:sz w:val="24"/>
          <w:szCs w:val="24"/>
        </w:rPr>
        <w:t> »</w:t>
      </w:r>
    </w:p>
    <w:p w:rsidR="00E966FC" w:rsidRDefault="00E966FC" w:rsidP="00E966FC"/>
    <w:p w:rsidR="00E966FC" w:rsidRDefault="00E966FC" w:rsidP="00E966FC">
      <w:pPr>
        <w:jc w:val="both"/>
      </w:pPr>
      <w:r>
        <w:t>M. Armand a de plus en plus de demande de clients qui souhaitent changer l’aspect de leur véhicule (</w:t>
      </w:r>
      <w:proofErr w:type="spellStart"/>
      <w:r>
        <w:t>Tuning</w:t>
      </w:r>
      <w:proofErr w:type="spellEnd"/>
      <w:r>
        <w:t>). Le chef d’atelier et le mécanicien actuel ne sont pas compétents dans ce domaine. Afin de mettre en place cette nouvelle activité, un nouveau mécanicien doit être embauché. De plus, le paramétrage du PGI nécessite d’être complété.</w:t>
      </w:r>
    </w:p>
    <w:p w:rsidR="00E966FC" w:rsidRDefault="00E966FC" w:rsidP="00E966FC"/>
    <w:p w:rsidR="00E966FC" w:rsidRDefault="009F14A2" w:rsidP="00E966FC">
      <w:pPr>
        <w:jc w:val="both"/>
      </w:pPr>
      <w:r>
        <w:t>Les étudiants sont</w:t>
      </w:r>
      <w:r w:rsidR="00E966FC">
        <w:t xml:space="preserve"> chargé</w:t>
      </w:r>
      <w:r>
        <w:t>s</w:t>
      </w:r>
      <w:r w:rsidR="00E966FC">
        <w:t> :</w:t>
      </w:r>
    </w:p>
    <w:p w:rsidR="00E966FC" w:rsidRDefault="00E966FC" w:rsidP="00E966FC">
      <w:pPr>
        <w:jc w:val="both"/>
      </w:pPr>
      <w:r>
        <w:t xml:space="preserve">     - d</w:t>
      </w:r>
      <w:r w:rsidRPr="00083F06">
        <w:t>e créer le nouveau salarié dans le PGI et d’effectuer les formalités d’embauche.</w:t>
      </w:r>
    </w:p>
    <w:p w:rsidR="00E966FC" w:rsidRDefault="00E966FC" w:rsidP="00E966FC">
      <w:pPr>
        <w:jc w:val="both"/>
      </w:pPr>
      <w:r>
        <w:t xml:space="preserve">     </w:t>
      </w:r>
      <w:r w:rsidRPr="00083F06">
        <w:t>-</w:t>
      </w:r>
      <w:r>
        <w:t xml:space="preserve"> d</w:t>
      </w:r>
      <w:r w:rsidRPr="00083F06">
        <w:t xml:space="preserve">e compléter le paramétrage du PGI afin de pouvoir gérer l’activité de « </w:t>
      </w:r>
      <w:proofErr w:type="spellStart"/>
      <w:r w:rsidRPr="00083F06">
        <w:t>Tuning</w:t>
      </w:r>
      <w:proofErr w:type="spellEnd"/>
      <w:r w:rsidRPr="00083F06">
        <w:t xml:space="preserve"> » automobile.</w:t>
      </w:r>
    </w:p>
    <w:p w:rsidR="00E966FC" w:rsidRDefault="00E966FC" w:rsidP="00127B53"/>
    <w:p w:rsidR="009F14A2" w:rsidRPr="009F14A2" w:rsidRDefault="009F14A2" w:rsidP="009F14A2">
      <w:pPr>
        <w:rPr>
          <w:b/>
          <w:color w:val="000000" w:themeColor="text1"/>
          <w:sz w:val="24"/>
          <w:szCs w:val="24"/>
        </w:rPr>
      </w:pPr>
      <w:r w:rsidRPr="009F14A2">
        <w:rPr>
          <w:b/>
          <w:color w:val="000000" w:themeColor="text1"/>
          <w:sz w:val="24"/>
          <w:szCs w:val="24"/>
        </w:rPr>
        <w:t>Mission 3 : Traitement des opérations commerciales d’octobre</w:t>
      </w:r>
    </w:p>
    <w:p w:rsidR="009F14A2" w:rsidRDefault="009F14A2" w:rsidP="009F14A2"/>
    <w:p w:rsidR="009F14A2" w:rsidRDefault="009F14A2" w:rsidP="009F14A2">
      <w:pPr>
        <w:jc w:val="both"/>
      </w:pPr>
      <w:r>
        <w:t>Face à un surcroit de travail, M. Armand vous demande d’aider la secrétaire comptable et le commercial dans le traitement de certaines opérations de vente du mois d’octobre.</w:t>
      </w:r>
    </w:p>
    <w:p w:rsidR="009F14A2" w:rsidRDefault="009F14A2" w:rsidP="009F14A2">
      <w:pPr>
        <w:jc w:val="both"/>
      </w:pPr>
    </w:p>
    <w:p w:rsidR="009F14A2" w:rsidRDefault="009F14A2" w:rsidP="009F14A2">
      <w:pPr>
        <w:jc w:val="both"/>
      </w:pPr>
      <w:r>
        <w:t>Les étudiants ont la charge :</w:t>
      </w:r>
    </w:p>
    <w:p w:rsidR="009F14A2" w:rsidRDefault="009F14A2" w:rsidP="009F14A2">
      <w:pPr>
        <w:jc w:val="both"/>
      </w:pPr>
      <w:r>
        <w:t xml:space="preserve">     - de traiter les opérations d’entretien et de réparations de la journée du 1</w:t>
      </w:r>
      <w:r w:rsidRPr="000D337C">
        <w:rPr>
          <w:vertAlign w:val="superscript"/>
        </w:rPr>
        <w:t>er</w:t>
      </w:r>
      <w:r>
        <w:t xml:space="preserve"> octobre.</w:t>
      </w:r>
    </w:p>
    <w:p w:rsidR="009F14A2" w:rsidRDefault="009F14A2" w:rsidP="009F14A2">
      <w:pPr>
        <w:jc w:val="both"/>
      </w:pPr>
      <w:r>
        <w:t xml:space="preserve">     - d’effectuer les opérations liées aux ventes de véhicules neufs du 1</w:t>
      </w:r>
      <w:r w:rsidRPr="000D337C">
        <w:rPr>
          <w:vertAlign w:val="superscript"/>
        </w:rPr>
        <w:t>er</w:t>
      </w:r>
      <w:r>
        <w:t xml:space="preserve"> octobre en répondant à la demande de la secrétaire comptable.</w:t>
      </w:r>
    </w:p>
    <w:p w:rsidR="009F14A2" w:rsidRDefault="009F14A2" w:rsidP="00127B53"/>
    <w:p w:rsidR="00993B7E" w:rsidRDefault="00993B7E">
      <w:pPr>
        <w:spacing w:after="200" w:line="276" w:lineRule="auto"/>
        <w:rPr>
          <w:b/>
          <w:color w:val="000000" w:themeColor="text1"/>
          <w:sz w:val="24"/>
          <w:szCs w:val="24"/>
        </w:rPr>
      </w:pPr>
      <w:r>
        <w:rPr>
          <w:b/>
          <w:color w:val="000000" w:themeColor="text1"/>
          <w:sz w:val="24"/>
          <w:szCs w:val="24"/>
        </w:rPr>
        <w:br w:type="page"/>
      </w:r>
    </w:p>
    <w:p w:rsidR="00993B7E" w:rsidRPr="00993B7E" w:rsidRDefault="00993B7E" w:rsidP="00993B7E">
      <w:pPr>
        <w:rPr>
          <w:b/>
          <w:color w:val="000000" w:themeColor="text1"/>
          <w:sz w:val="24"/>
          <w:szCs w:val="24"/>
        </w:rPr>
      </w:pPr>
      <w:r w:rsidRPr="00993B7E">
        <w:rPr>
          <w:b/>
          <w:color w:val="000000" w:themeColor="text1"/>
          <w:sz w:val="24"/>
          <w:szCs w:val="24"/>
        </w:rPr>
        <w:lastRenderedPageBreak/>
        <w:t>Mission 4 : Mise en place de la veille sociale</w:t>
      </w:r>
    </w:p>
    <w:p w:rsidR="00993B7E" w:rsidRPr="00BA21AD" w:rsidRDefault="00993B7E" w:rsidP="00993B7E">
      <w:pPr>
        <w:rPr>
          <w:sz w:val="18"/>
        </w:rPr>
      </w:pPr>
    </w:p>
    <w:p w:rsidR="00993B7E" w:rsidRDefault="00993B7E" w:rsidP="00993B7E">
      <w:pPr>
        <w:jc w:val="both"/>
      </w:pPr>
      <w:r>
        <w:t>La secrétaire comptable s’occupe de la gestion sociale du garage, mais pour obtenir les nouveautés du domaine social, elle doit s’adresser à l’expert-comptable. Voulant s’affranchir de cette contrainte, elle souhaite avoir un tableau de bord « Netvibes » lui permettant d’accéder rapidement à l’information sociale.</w:t>
      </w:r>
    </w:p>
    <w:p w:rsidR="00993B7E" w:rsidRDefault="00993B7E" w:rsidP="00993B7E">
      <w:pPr>
        <w:jc w:val="both"/>
      </w:pPr>
      <w:r>
        <w:t>Dans le même temps, M. Armand lui a posé trois questions qui nécessitent une recherche.</w:t>
      </w:r>
    </w:p>
    <w:p w:rsidR="00993B7E" w:rsidRDefault="00993B7E" w:rsidP="00993B7E">
      <w:pPr>
        <w:jc w:val="both"/>
      </w:pPr>
    </w:p>
    <w:p w:rsidR="00993B7E" w:rsidRDefault="00993B7E" w:rsidP="00993B7E">
      <w:pPr>
        <w:jc w:val="both"/>
      </w:pPr>
      <w:r>
        <w:t>Les étudiants doivent :</w:t>
      </w:r>
    </w:p>
    <w:p w:rsidR="00993B7E" w:rsidRDefault="00993B7E" w:rsidP="00993B7E">
      <w:pPr>
        <w:jc w:val="both"/>
      </w:pPr>
      <w:r>
        <w:t xml:space="preserve">     - réaliser une page Netvibes conformément aux consignes données par l’expert-comptable.</w:t>
      </w:r>
    </w:p>
    <w:p w:rsidR="00993B7E" w:rsidRDefault="00993B7E" w:rsidP="00993B7E">
      <w:pPr>
        <w:jc w:val="both"/>
      </w:pPr>
      <w:r>
        <w:t xml:space="preserve">     - rédiger un message électronique M. Armand pour répondre à ses questions.</w:t>
      </w:r>
    </w:p>
    <w:p w:rsidR="00993B7E" w:rsidRDefault="00993B7E" w:rsidP="00993B7E">
      <w:pPr>
        <w:jc w:val="both"/>
      </w:pPr>
    </w:p>
    <w:p w:rsidR="005E4AF9" w:rsidRPr="005E4AF9" w:rsidRDefault="005E4AF9" w:rsidP="005E4AF9">
      <w:pPr>
        <w:spacing w:after="120"/>
        <w:jc w:val="both"/>
        <w:rPr>
          <w:b/>
          <w:color w:val="1F497D" w:themeColor="text2"/>
          <w:sz w:val="24"/>
          <w:u w:val="single"/>
        </w:rPr>
      </w:pPr>
      <w:r w:rsidRPr="005E4AF9">
        <w:rPr>
          <w:b/>
          <w:color w:val="1F497D" w:themeColor="text2"/>
          <w:sz w:val="24"/>
          <w:u w:val="single"/>
        </w:rPr>
        <w:t>Les compétences ciblées et les résultats attendus :</w:t>
      </w:r>
    </w:p>
    <w:p w:rsidR="005E4AF9" w:rsidRDefault="005E4AF9" w:rsidP="005E4AF9">
      <w:pPr>
        <w:jc w:val="both"/>
        <w:rPr>
          <w:rFonts w:cs="Arial"/>
          <w:b/>
          <w:sz w:val="24"/>
          <w:szCs w:val="24"/>
        </w:rPr>
      </w:pPr>
      <w:r w:rsidRPr="00715720">
        <w:rPr>
          <w:rFonts w:cs="Arial"/>
          <w:b/>
          <w:sz w:val="24"/>
          <w:szCs w:val="24"/>
        </w:rPr>
        <w:t xml:space="preserve">Compétences principales des activités </w:t>
      </w:r>
      <w:r w:rsidR="00E266AE">
        <w:rPr>
          <w:rFonts w:cs="Arial"/>
          <w:b/>
          <w:sz w:val="24"/>
          <w:szCs w:val="24"/>
        </w:rPr>
        <w:t>1.2</w:t>
      </w:r>
      <w:r>
        <w:rPr>
          <w:rFonts w:cs="Arial"/>
          <w:b/>
          <w:sz w:val="24"/>
          <w:szCs w:val="24"/>
        </w:rPr>
        <w:t>, 1.</w:t>
      </w:r>
      <w:r w:rsidR="00E266AE">
        <w:rPr>
          <w:rFonts w:cs="Arial"/>
          <w:b/>
          <w:sz w:val="24"/>
          <w:szCs w:val="24"/>
        </w:rPr>
        <w:t>7 et 4.2</w:t>
      </w:r>
      <w:r w:rsidRPr="00715720">
        <w:rPr>
          <w:rFonts w:cs="Arial"/>
          <w:b/>
          <w:sz w:val="24"/>
          <w:szCs w:val="24"/>
        </w:rPr>
        <w:t xml:space="preserve"> </w:t>
      </w:r>
    </w:p>
    <w:p w:rsidR="005E4AF9" w:rsidRPr="00BA21AD" w:rsidRDefault="005E4AF9" w:rsidP="005E4AF9">
      <w:pPr>
        <w:jc w:val="both"/>
        <w:rPr>
          <w:rFonts w:cs="Arial"/>
          <w:b/>
          <w:sz w:val="8"/>
          <w:szCs w:val="24"/>
        </w:rPr>
      </w:pPr>
    </w:p>
    <w:p w:rsidR="005E4AF9" w:rsidRPr="00FE1AED" w:rsidRDefault="00E266AE" w:rsidP="005E4AF9">
      <w:pPr>
        <w:pStyle w:val="Paragraphedeliste"/>
        <w:numPr>
          <w:ilvl w:val="0"/>
          <w:numId w:val="25"/>
        </w:numPr>
        <w:ind w:left="426" w:right="-144"/>
        <w:rPr>
          <w:b/>
          <w:color w:val="000000" w:themeColor="text1"/>
          <w:u w:val="single"/>
        </w:rPr>
      </w:pPr>
      <w:r>
        <w:rPr>
          <w:color w:val="000000" w:themeColor="text1"/>
        </w:rPr>
        <w:t>Identifier et présenter les principales caractéristiques de l’organisation commerciale et comptable.</w:t>
      </w:r>
    </w:p>
    <w:p w:rsidR="005E4AF9" w:rsidRPr="00FE1AED" w:rsidRDefault="00E266AE" w:rsidP="005E4AF9">
      <w:pPr>
        <w:pStyle w:val="Paragraphedeliste"/>
        <w:numPr>
          <w:ilvl w:val="0"/>
          <w:numId w:val="25"/>
        </w:numPr>
        <w:ind w:left="426" w:right="-144"/>
        <w:rPr>
          <w:b/>
          <w:color w:val="000000" w:themeColor="text1"/>
          <w:u w:val="single"/>
        </w:rPr>
      </w:pPr>
      <w:r>
        <w:rPr>
          <w:color w:val="000000" w:themeColor="text1"/>
        </w:rPr>
        <w:t>Compléter le paramétrage du PGI.</w:t>
      </w:r>
    </w:p>
    <w:p w:rsidR="005E4AF9" w:rsidRPr="00FE1AED" w:rsidRDefault="00E266AE" w:rsidP="005E4AF9">
      <w:pPr>
        <w:pStyle w:val="Paragraphedeliste"/>
        <w:numPr>
          <w:ilvl w:val="0"/>
          <w:numId w:val="25"/>
        </w:numPr>
        <w:ind w:left="426" w:right="-144"/>
        <w:rPr>
          <w:b/>
          <w:color w:val="000000" w:themeColor="text1"/>
          <w:u w:val="single"/>
        </w:rPr>
      </w:pPr>
      <w:r>
        <w:rPr>
          <w:color w:val="000000" w:themeColor="text1"/>
        </w:rPr>
        <w:t>Réaliser les opérations commerciales (du devis à la facture).</w:t>
      </w:r>
    </w:p>
    <w:p w:rsidR="005E4AF9" w:rsidRPr="00E266AE" w:rsidRDefault="00E266AE" w:rsidP="005E4AF9">
      <w:pPr>
        <w:pStyle w:val="Paragraphedeliste"/>
        <w:numPr>
          <w:ilvl w:val="0"/>
          <w:numId w:val="25"/>
        </w:numPr>
        <w:ind w:left="426" w:right="-144"/>
        <w:rPr>
          <w:b/>
          <w:color w:val="000000" w:themeColor="text1"/>
          <w:u w:val="single"/>
        </w:rPr>
      </w:pPr>
      <w:r>
        <w:rPr>
          <w:color w:val="000000" w:themeColor="text1"/>
        </w:rPr>
        <w:t>Traiter une anomalie de règlement d’un client.</w:t>
      </w:r>
    </w:p>
    <w:p w:rsidR="00E266AE" w:rsidRPr="0043335C" w:rsidRDefault="00E266AE" w:rsidP="005E4AF9">
      <w:pPr>
        <w:pStyle w:val="Paragraphedeliste"/>
        <w:numPr>
          <w:ilvl w:val="0"/>
          <w:numId w:val="25"/>
        </w:numPr>
        <w:ind w:left="426" w:right="-144"/>
        <w:rPr>
          <w:b/>
          <w:color w:val="000000" w:themeColor="text1"/>
          <w:u w:val="single"/>
        </w:rPr>
      </w:pPr>
      <w:r>
        <w:rPr>
          <w:color w:val="000000" w:themeColor="text1"/>
        </w:rPr>
        <w:t>Exporter les données du PGI (calcul du chiffre d’affaires de la journée).</w:t>
      </w:r>
    </w:p>
    <w:p w:rsidR="005E4AF9" w:rsidRPr="0043335C" w:rsidRDefault="00BA21AD" w:rsidP="005E4AF9">
      <w:pPr>
        <w:pStyle w:val="Paragraphedeliste"/>
        <w:numPr>
          <w:ilvl w:val="0"/>
          <w:numId w:val="25"/>
        </w:numPr>
        <w:ind w:left="426" w:right="-144"/>
        <w:rPr>
          <w:b/>
          <w:color w:val="000000" w:themeColor="text1"/>
          <w:u w:val="single"/>
        </w:rPr>
      </w:pPr>
      <w:r>
        <w:rPr>
          <w:color w:val="000000" w:themeColor="text1"/>
        </w:rPr>
        <w:t>Traiter la création d’un nouveau salarié dans le PGI.</w:t>
      </w:r>
    </w:p>
    <w:p w:rsidR="005E4AF9" w:rsidRDefault="00BA21AD" w:rsidP="005E4AF9">
      <w:pPr>
        <w:pStyle w:val="Paragraphedeliste"/>
        <w:numPr>
          <w:ilvl w:val="0"/>
          <w:numId w:val="25"/>
        </w:numPr>
        <w:ind w:left="426" w:right="-144"/>
        <w:rPr>
          <w:color w:val="000000" w:themeColor="text1"/>
        </w:rPr>
      </w:pPr>
      <w:r>
        <w:rPr>
          <w:color w:val="000000" w:themeColor="text1"/>
        </w:rPr>
        <w:t>Réaliser les formalités d’embauche.</w:t>
      </w:r>
    </w:p>
    <w:p w:rsidR="003F2C85" w:rsidRDefault="003F2C85" w:rsidP="00127B53"/>
    <w:p w:rsidR="003F2C85" w:rsidRPr="00BA21AD" w:rsidRDefault="003F2C85" w:rsidP="00127B53">
      <w:pPr>
        <w:rPr>
          <w:sz w:val="6"/>
        </w:rPr>
      </w:pPr>
    </w:p>
    <w:p w:rsidR="005E4AF9" w:rsidRDefault="005E4AF9" w:rsidP="005E4AF9">
      <w:pPr>
        <w:jc w:val="both"/>
        <w:rPr>
          <w:rFonts w:cs="Arial"/>
          <w:b/>
          <w:sz w:val="24"/>
          <w:szCs w:val="24"/>
        </w:rPr>
      </w:pPr>
      <w:r w:rsidRPr="00715720">
        <w:rPr>
          <w:rFonts w:cs="Arial"/>
          <w:b/>
          <w:sz w:val="24"/>
          <w:szCs w:val="24"/>
        </w:rPr>
        <w:t>Résultats attendus</w:t>
      </w:r>
    </w:p>
    <w:p w:rsidR="005E4AF9" w:rsidRPr="00301086" w:rsidRDefault="005E4AF9" w:rsidP="005E4AF9">
      <w:pPr>
        <w:jc w:val="both"/>
        <w:rPr>
          <w:rFonts w:cs="Arial"/>
          <w:b/>
          <w:sz w:val="10"/>
          <w:szCs w:val="10"/>
        </w:rPr>
      </w:pPr>
    </w:p>
    <w:tbl>
      <w:tblPr>
        <w:tblStyle w:val="Grilledutableau"/>
        <w:tblW w:w="10204" w:type="dxa"/>
        <w:jc w:val="center"/>
        <w:tblLayout w:type="fixed"/>
        <w:tblLook w:val="04A0" w:firstRow="1" w:lastRow="0" w:firstColumn="1" w:lastColumn="0" w:noHBand="0" w:noVBand="1"/>
      </w:tblPr>
      <w:tblGrid>
        <w:gridCol w:w="737"/>
        <w:gridCol w:w="737"/>
        <w:gridCol w:w="737"/>
        <w:gridCol w:w="823"/>
        <w:gridCol w:w="921"/>
        <w:gridCol w:w="6249"/>
      </w:tblGrid>
      <w:tr w:rsidR="00993B7E" w:rsidRPr="00B945A2" w:rsidTr="00993B7E">
        <w:trPr>
          <w:jc w:val="center"/>
        </w:trPr>
        <w:tc>
          <w:tcPr>
            <w:tcW w:w="737" w:type="dxa"/>
            <w:shd w:val="clear" w:color="auto" w:fill="DBE5F1" w:themeFill="accent1" w:themeFillTint="33"/>
            <w:vAlign w:val="center"/>
          </w:tcPr>
          <w:p w:rsidR="00993B7E" w:rsidRPr="00A6473A" w:rsidRDefault="00993B7E" w:rsidP="00F057DC">
            <w:pPr>
              <w:jc w:val="center"/>
              <w:rPr>
                <w:b/>
                <w:sz w:val="16"/>
                <w:szCs w:val="16"/>
              </w:rPr>
            </w:pPr>
            <w:r w:rsidRPr="00A6473A">
              <w:rPr>
                <w:b/>
                <w:sz w:val="16"/>
                <w:szCs w:val="16"/>
              </w:rPr>
              <w:t xml:space="preserve">Activité </w:t>
            </w:r>
            <w:r>
              <w:rPr>
                <w:b/>
                <w:sz w:val="16"/>
                <w:szCs w:val="16"/>
              </w:rPr>
              <w:t>1.2</w:t>
            </w:r>
          </w:p>
        </w:tc>
        <w:tc>
          <w:tcPr>
            <w:tcW w:w="737" w:type="dxa"/>
            <w:shd w:val="clear" w:color="auto" w:fill="DBE5F1" w:themeFill="accent1" w:themeFillTint="33"/>
            <w:vAlign w:val="center"/>
          </w:tcPr>
          <w:p w:rsidR="00993B7E" w:rsidRPr="00A6473A" w:rsidRDefault="00993B7E" w:rsidP="00F057DC">
            <w:pPr>
              <w:jc w:val="center"/>
              <w:rPr>
                <w:b/>
                <w:sz w:val="16"/>
                <w:szCs w:val="16"/>
              </w:rPr>
            </w:pPr>
            <w:r w:rsidRPr="00A6473A">
              <w:rPr>
                <w:b/>
                <w:sz w:val="16"/>
                <w:szCs w:val="16"/>
              </w:rPr>
              <w:t xml:space="preserve">Activité </w:t>
            </w:r>
            <w:r>
              <w:rPr>
                <w:b/>
                <w:sz w:val="16"/>
                <w:szCs w:val="16"/>
              </w:rPr>
              <w:t>1.7</w:t>
            </w:r>
          </w:p>
        </w:tc>
        <w:tc>
          <w:tcPr>
            <w:tcW w:w="737" w:type="dxa"/>
            <w:shd w:val="clear" w:color="auto" w:fill="DBE5F1" w:themeFill="accent1" w:themeFillTint="33"/>
            <w:vAlign w:val="center"/>
          </w:tcPr>
          <w:p w:rsidR="00993B7E" w:rsidRPr="00A6473A" w:rsidRDefault="00993B7E" w:rsidP="00993B7E">
            <w:pPr>
              <w:jc w:val="center"/>
              <w:rPr>
                <w:b/>
                <w:sz w:val="16"/>
                <w:szCs w:val="16"/>
              </w:rPr>
            </w:pPr>
            <w:r w:rsidRPr="00A6473A">
              <w:rPr>
                <w:b/>
                <w:sz w:val="16"/>
                <w:szCs w:val="16"/>
              </w:rPr>
              <w:t xml:space="preserve">Activité </w:t>
            </w:r>
            <w:r>
              <w:rPr>
                <w:b/>
                <w:sz w:val="16"/>
                <w:szCs w:val="16"/>
              </w:rPr>
              <w:t>4.2</w:t>
            </w:r>
          </w:p>
        </w:tc>
        <w:tc>
          <w:tcPr>
            <w:tcW w:w="823" w:type="dxa"/>
            <w:shd w:val="clear" w:color="auto" w:fill="DBE5F1" w:themeFill="accent1" w:themeFillTint="33"/>
            <w:vAlign w:val="center"/>
          </w:tcPr>
          <w:p w:rsidR="00993B7E" w:rsidRPr="00A6473A" w:rsidRDefault="00993B7E" w:rsidP="00F057DC">
            <w:pPr>
              <w:jc w:val="center"/>
              <w:rPr>
                <w:b/>
                <w:sz w:val="16"/>
                <w:szCs w:val="16"/>
              </w:rPr>
            </w:pPr>
            <w:r w:rsidRPr="00A6473A">
              <w:rPr>
                <w:b/>
                <w:sz w:val="16"/>
                <w:szCs w:val="16"/>
              </w:rPr>
              <w:t>Activité 7.</w:t>
            </w:r>
            <w:r>
              <w:rPr>
                <w:b/>
                <w:sz w:val="16"/>
                <w:szCs w:val="16"/>
              </w:rPr>
              <w:t>1</w:t>
            </w:r>
          </w:p>
        </w:tc>
        <w:tc>
          <w:tcPr>
            <w:tcW w:w="921" w:type="dxa"/>
            <w:shd w:val="clear" w:color="auto" w:fill="DBE5F1" w:themeFill="accent1" w:themeFillTint="33"/>
          </w:tcPr>
          <w:p w:rsidR="00993B7E" w:rsidRDefault="00993B7E" w:rsidP="00F057DC">
            <w:pPr>
              <w:jc w:val="center"/>
              <w:rPr>
                <w:b/>
                <w:sz w:val="20"/>
                <w:szCs w:val="20"/>
              </w:rPr>
            </w:pPr>
            <w:r w:rsidRPr="00A6473A">
              <w:rPr>
                <w:b/>
                <w:sz w:val="16"/>
                <w:szCs w:val="16"/>
              </w:rPr>
              <w:t>Activité 7.</w:t>
            </w:r>
            <w:r>
              <w:rPr>
                <w:b/>
                <w:sz w:val="16"/>
                <w:szCs w:val="16"/>
              </w:rPr>
              <w:t>1</w:t>
            </w:r>
          </w:p>
        </w:tc>
        <w:tc>
          <w:tcPr>
            <w:tcW w:w="6249" w:type="dxa"/>
            <w:shd w:val="clear" w:color="auto" w:fill="DBE5F1" w:themeFill="accent1" w:themeFillTint="33"/>
            <w:vAlign w:val="center"/>
          </w:tcPr>
          <w:p w:rsidR="00993B7E" w:rsidRPr="00B945A2" w:rsidRDefault="00993B7E" w:rsidP="00F057DC">
            <w:pPr>
              <w:jc w:val="center"/>
              <w:rPr>
                <w:b/>
                <w:sz w:val="20"/>
                <w:szCs w:val="20"/>
              </w:rPr>
            </w:pPr>
            <w:r>
              <w:rPr>
                <w:b/>
                <w:sz w:val="20"/>
                <w:szCs w:val="20"/>
              </w:rPr>
              <w:t>Résultats attendus</w:t>
            </w:r>
          </w:p>
        </w:tc>
      </w:tr>
      <w:tr w:rsidR="00993B7E" w:rsidTr="00993B7E">
        <w:trPr>
          <w:jc w:val="center"/>
        </w:trPr>
        <w:tc>
          <w:tcPr>
            <w:tcW w:w="737" w:type="dxa"/>
            <w:vAlign w:val="center"/>
          </w:tcPr>
          <w:p w:rsidR="00993B7E" w:rsidRDefault="00993B7E" w:rsidP="00993B7E">
            <w:pPr>
              <w:jc w:val="center"/>
              <w:rPr>
                <w:sz w:val="20"/>
                <w:szCs w:val="20"/>
              </w:rPr>
            </w:pPr>
            <w:r>
              <w:rPr>
                <w:sz w:val="20"/>
                <w:szCs w:val="20"/>
              </w:rPr>
              <w:t>121</w:t>
            </w:r>
          </w:p>
          <w:p w:rsidR="00993B7E" w:rsidRDefault="00993B7E" w:rsidP="00993B7E">
            <w:pPr>
              <w:jc w:val="center"/>
              <w:rPr>
                <w:sz w:val="20"/>
                <w:szCs w:val="20"/>
              </w:rPr>
            </w:pPr>
            <w:r>
              <w:rPr>
                <w:sz w:val="20"/>
                <w:szCs w:val="20"/>
              </w:rPr>
              <w:t>122</w:t>
            </w:r>
          </w:p>
          <w:p w:rsidR="00993B7E" w:rsidRPr="00A8562D" w:rsidRDefault="00993B7E" w:rsidP="00993B7E">
            <w:pPr>
              <w:jc w:val="center"/>
              <w:rPr>
                <w:sz w:val="20"/>
                <w:szCs w:val="20"/>
              </w:rPr>
            </w:pPr>
            <w:r>
              <w:rPr>
                <w:sz w:val="20"/>
                <w:szCs w:val="20"/>
              </w:rPr>
              <w:t>123</w:t>
            </w:r>
          </w:p>
        </w:tc>
        <w:tc>
          <w:tcPr>
            <w:tcW w:w="737" w:type="dxa"/>
            <w:vAlign w:val="center"/>
          </w:tcPr>
          <w:p w:rsidR="00993B7E" w:rsidRPr="00A8562D" w:rsidRDefault="00993B7E" w:rsidP="005E4AF9">
            <w:pPr>
              <w:jc w:val="center"/>
              <w:rPr>
                <w:sz w:val="20"/>
                <w:szCs w:val="20"/>
              </w:rPr>
            </w:pPr>
          </w:p>
        </w:tc>
        <w:tc>
          <w:tcPr>
            <w:tcW w:w="737" w:type="dxa"/>
            <w:vAlign w:val="center"/>
          </w:tcPr>
          <w:p w:rsidR="00993B7E" w:rsidRPr="00A8562D" w:rsidRDefault="00993B7E" w:rsidP="005E4AF9">
            <w:pPr>
              <w:jc w:val="center"/>
              <w:rPr>
                <w:sz w:val="20"/>
                <w:szCs w:val="20"/>
              </w:rPr>
            </w:pPr>
          </w:p>
        </w:tc>
        <w:tc>
          <w:tcPr>
            <w:tcW w:w="823" w:type="dxa"/>
            <w:vAlign w:val="center"/>
          </w:tcPr>
          <w:p w:rsidR="00993B7E" w:rsidRPr="00A8562D" w:rsidRDefault="00993B7E" w:rsidP="005E4AF9">
            <w:pPr>
              <w:jc w:val="center"/>
              <w:rPr>
                <w:sz w:val="20"/>
                <w:szCs w:val="20"/>
              </w:rPr>
            </w:pPr>
          </w:p>
        </w:tc>
        <w:tc>
          <w:tcPr>
            <w:tcW w:w="921" w:type="dxa"/>
          </w:tcPr>
          <w:p w:rsidR="00993B7E" w:rsidRDefault="00993B7E" w:rsidP="00F057DC">
            <w:pPr>
              <w:rPr>
                <w:sz w:val="20"/>
                <w:szCs w:val="20"/>
              </w:rPr>
            </w:pPr>
          </w:p>
        </w:tc>
        <w:tc>
          <w:tcPr>
            <w:tcW w:w="6249" w:type="dxa"/>
            <w:vAlign w:val="center"/>
          </w:tcPr>
          <w:p w:rsidR="00993B7E" w:rsidRDefault="00E266AE" w:rsidP="00F057DC">
            <w:pPr>
              <w:rPr>
                <w:sz w:val="20"/>
                <w:szCs w:val="20"/>
              </w:rPr>
            </w:pPr>
            <w:r>
              <w:rPr>
                <w:sz w:val="20"/>
                <w:szCs w:val="20"/>
              </w:rPr>
              <w:t>Modification du paramétrage de la gestion commerciale.</w:t>
            </w:r>
          </w:p>
          <w:p w:rsidR="00E266AE" w:rsidRDefault="00E266AE" w:rsidP="00F057DC">
            <w:pPr>
              <w:rPr>
                <w:sz w:val="20"/>
                <w:szCs w:val="20"/>
              </w:rPr>
            </w:pPr>
            <w:r>
              <w:rPr>
                <w:sz w:val="20"/>
                <w:szCs w:val="20"/>
              </w:rPr>
              <w:t>Réalisation des opérations commerciales (achats et ventes).</w:t>
            </w:r>
          </w:p>
          <w:p w:rsidR="00E266AE" w:rsidRPr="00B945A2" w:rsidRDefault="00E266AE" w:rsidP="00F057DC">
            <w:pPr>
              <w:rPr>
                <w:sz w:val="20"/>
                <w:szCs w:val="20"/>
              </w:rPr>
            </w:pPr>
            <w:r>
              <w:rPr>
                <w:sz w:val="20"/>
                <w:szCs w:val="20"/>
              </w:rPr>
              <w:t>Mise à jour des données clients.</w:t>
            </w:r>
          </w:p>
        </w:tc>
      </w:tr>
      <w:tr w:rsidR="00993B7E" w:rsidTr="00993B7E">
        <w:trPr>
          <w:jc w:val="center"/>
        </w:trPr>
        <w:tc>
          <w:tcPr>
            <w:tcW w:w="737" w:type="dxa"/>
            <w:vAlign w:val="center"/>
          </w:tcPr>
          <w:p w:rsidR="00993B7E" w:rsidRPr="00A8562D" w:rsidRDefault="00993B7E" w:rsidP="005E4AF9">
            <w:pPr>
              <w:jc w:val="center"/>
              <w:rPr>
                <w:sz w:val="20"/>
                <w:szCs w:val="20"/>
              </w:rPr>
            </w:pPr>
          </w:p>
        </w:tc>
        <w:tc>
          <w:tcPr>
            <w:tcW w:w="737" w:type="dxa"/>
            <w:vAlign w:val="center"/>
          </w:tcPr>
          <w:p w:rsidR="00993B7E" w:rsidRPr="00A8562D" w:rsidRDefault="00993B7E" w:rsidP="005E4AF9">
            <w:pPr>
              <w:jc w:val="center"/>
              <w:rPr>
                <w:sz w:val="20"/>
                <w:szCs w:val="20"/>
              </w:rPr>
            </w:pPr>
            <w:r>
              <w:rPr>
                <w:sz w:val="20"/>
                <w:szCs w:val="20"/>
              </w:rPr>
              <w:t>171</w:t>
            </w:r>
          </w:p>
        </w:tc>
        <w:tc>
          <w:tcPr>
            <w:tcW w:w="737" w:type="dxa"/>
            <w:vAlign w:val="center"/>
          </w:tcPr>
          <w:p w:rsidR="00993B7E" w:rsidRPr="00A8562D" w:rsidRDefault="00993B7E" w:rsidP="005E4AF9">
            <w:pPr>
              <w:jc w:val="center"/>
              <w:rPr>
                <w:i/>
                <w:sz w:val="20"/>
                <w:szCs w:val="20"/>
              </w:rPr>
            </w:pPr>
          </w:p>
        </w:tc>
        <w:tc>
          <w:tcPr>
            <w:tcW w:w="823" w:type="dxa"/>
            <w:vAlign w:val="center"/>
          </w:tcPr>
          <w:p w:rsidR="00993B7E" w:rsidRPr="00A8562D" w:rsidRDefault="00993B7E" w:rsidP="005E4AF9">
            <w:pPr>
              <w:jc w:val="center"/>
              <w:rPr>
                <w:i/>
                <w:sz w:val="20"/>
                <w:szCs w:val="20"/>
              </w:rPr>
            </w:pPr>
          </w:p>
        </w:tc>
        <w:tc>
          <w:tcPr>
            <w:tcW w:w="921" w:type="dxa"/>
          </w:tcPr>
          <w:p w:rsidR="00993B7E" w:rsidRDefault="00993B7E" w:rsidP="00F057DC">
            <w:pPr>
              <w:rPr>
                <w:sz w:val="20"/>
                <w:szCs w:val="20"/>
              </w:rPr>
            </w:pPr>
          </w:p>
        </w:tc>
        <w:tc>
          <w:tcPr>
            <w:tcW w:w="6249" w:type="dxa"/>
            <w:vAlign w:val="center"/>
          </w:tcPr>
          <w:p w:rsidR="00993B7E" w:rsidRPr="0057445F" w:rsidRDefault="00E266AE" w:rsidP="00F057DC">
            <w:pPr>
              <w:rPr>
                <w:sz w:val="20"/>
                <w:szCs w:val="20"/>
              </w:rPr>
            </w:pPr>
            <w:r>
              <w:rPr>
                <w:sz w:val="20"/>
                <w:szCs w:val="20"/>
              </w:rPr>
              <w:t>Présentation des principales caractéristiques de l’organisation.</w:t>
            </w:r>
          </w:p>
        </w:tc>
      </w:tr>
      <w:tr w:rsidR="00993B7E" w:rsidRPr="00853684" w:rsidTr="00993B7E">
        <w:trPr>
          <w:jc w:val="center"/>
        </w:trPr>
        <w:tc>
          <w:tcPr>
            <w:tcW w:w="737" w:type="dxa"/>
            <w:vAlign w:val="center"/>
          </w:tcPr>
          <w:p w:rsidR="00993B7E" w:rsidRPr="00853684" w:rsidRDefault="00993B7E" w:rsidP="005E4AF9">
            <w:pPr>
              <w:jc w:val="center"/>
              <w:rPr>
                <w:sz w:val="20"/>
                <w:szCs w:val="20"/>
              </w:rPr>
            </w:pPr>
          </w:p>
        </w:tc>
        <w:tc>
          <w:tcPr>
            <w:tcW w:w="737" w:type="dxa"/>
            <w:vAlign w:val="center"/>
          </w:tcPr>
          <w:p w:rsidR="00993B7E" w:rsidRPr="00853684" w:rsidRDefault="00993B7E" w:rsidP="005E4AF9">
            <w:pPr>
              <w:jc w:val="center"/>
              <w:rPr>
                <w:sz w:val="20"/>
                <w:szCs w:val="20"/>
              </w:rPr>
            </w:pPr>
          </w:p>
        </w:tc>
        <w:tc>
          <w:tcPr>
            <w:tcW w:w="737" w:type="dxa"/>
            <w:vAlign w:val="center"/>
          </w:tcPr>
          <w:p w:rsidR="00993B7E" w:rsidRPr="00853684" w:rsidRDefault="00993B7E" w:rsidP="005E4AF9">
            <w:pPr>
              <w:jc w:val="center"/>
              <w:rPr>
                <w:sz w:val="20"/>
                <w:szCs w:val="20"/>
              </w:rPr>
            </w:pPr>
            <w:r>
              <w:rPr>
                <w:sz w:val="20"/>
                <w:szCs w:val="20"/>
              </w:rPr>
              <w:t>421</w:t>
            </w:r>
          </w:p>
        </w:tc>
        <w:tc>
          <w:tcPr>
            <w:tcW w:w="823" w:type="dxa"/>
            <w:vAlign w:val="center"/>
          </w:tcPr>
          <w:p w:rsidR="00993B7E" w:rsidRPr="00853684" w:rsidRDefault="00993B7E" w:rsidP="005E4AF9">
            <w:pPr>
              <w:jc w:val="center"/>
              <w:rPr>
                <w:sz w:val="20"/>
                <w:szCs w:val="20"/>
              </w:rPr>
            </w:pPr>
          </w:p>
        </w:tc>
        <w:tc>
          <w:tcPr>
            <w:tcW w:w="921" w:type="dxa"/>
          </w:tcPr>
          <w:p w:rsidR="00993B7E" w:rsidRDefault="00993B7E" w:rsidP="00F057DC">
            <w:pPr>
              <w:rPr>
                <w:sz w:val="20"/>
                <w:szCs w:val="20"/>
              </w:rPr>
            </w:pPr>
          </w:p>
        </w:tc>
        <w:tc>
          <w:tcPr>
            <w:tcW w:w="6249" w:type="dxa"/>
            <w:vAlign w:val="center"/>
          </w:tcPr>
          <w:p w:rsidR="00993B7E" w:rsidRDefault="00993B7E" w:rsidP="00F057DC">
            <w:pPr>
              <w:rPr>
                <w:sz w:val="20"/>
                <w:szCs w:val="20"/>
              </w:rPr>
            </w:pPr>
            <w:r>
              <w:rPr>
                <w:sz w:val="20"/>
                <w:szCs w:val="20"/>
              </w:rPr>
              <w:t>Création du nouveau salarié dans le PGI.</w:t>
            </w:r>
          </w:p>
          <w:p w:rsidR="00993B7E" w:rsidRPr="00853684" w:rsidRDefault="00993B7E" w:rsidP="00F057DC">
            <w:pPr>
              <w:rPr>
                <w:sz w:val="20"/>
                <w:szCs w:val="20"/>
              </w:rPr>
            </w:pPr>
            <w:r>
              <w:rPr>
                <w:sz w:val="20"/>
                <w:szCs w:val="20"/>
              </w:rPr>
              <w:t>Réalisation des formalités d’embauche.</w:t>
            </w:r>
          </w:p>
        </w:tc>
      </w:tr>
      <w:tr w:rsidR="00993B7E" w:rsidTr="00993B7E">
        <w:trPr>
          <w:jc w:val="center"/>
        </w:trPr>
        <w:tc>
          <w:tcPr>
            <w:tcW w:w="737" w:type="dxa"/>
            <w:shd w:val="clear" w:color="auto" w:fill="FBD4B4" w:themeFill="accent6" w:themeFillTint="66"/>
            <w:vAlign w:val="center"/>
          </w:tcPr>
          <w:p w:rsidR="00993B7E" w:rsidRPr="00A8562D" w:rsidRDefault="00993B7E" w:rsidP="005E4AF9">
            <w:pPr>
              <w:jc w:val="center"/>
              <w:rPr>
                <w:sz w:val="20"/>
                <w:szCs w:val="20"/>
              </w:rPr>
            </w:pPr>
          </w:p>
        </w:tc>
        <w:tc>
          <w:tcPr>
            <w:tcW w:w="737" w:type="dxa"/>
            <w:shd w:val="clear" w:color="auto" w:fill="FBD4B4" w:themeFill="accent6" w:themeFillTint="66"/>
            <w:vAlign w:val="center"/>
          </w:tcPr>
          <w:p w:rsidR="00993B7E" w:rsidRPr="00A8562D" w:rsidRDefault="00993B7E" w:rsidP="005E4AF9">
            <w:pPr>
              <w:jc w:val="center"/>
              <w:rPr>
                <w:sz w:val="20"/>
                <w:szCs w:val="20"/>
              </w:rPr>
            </w:pPr>
          </w:p>
        </w:tc>
        <w:tc>
          <w:tcPr>
            <w:tcW w:w="737" w:type="dxa"/>
            <w:shd w:val="clear" w:color="auto" w:fill="FBD4B4" w:themeFill="accent6" w:themeFillTint="66"/>
            <w:vAlign w:val="center"/>
          </w:tcPr>
          <w:p w:rsidR="00993B7E" w:rsidRPr="00A8562D" w:rsidRDefault="00993B7E" w:rsidP="005E4AF9">
            <w:pPr>
              <w:jc w:val="center"/>
              <w:rPr>
                <w:i/>
                <w:sz w:val="20"/>
                <w:szCs w:val="20"/>
              </w:rPr>
            </w:pPr>
          </w:p>
        </w:tc>
        <w:tc>
          <w:tcPr>
            <w:tcW w:w="823" w:type="dxa"/>
            <w:shd w:val="clear" w:color="auto" w:fill="FBD4B4" w:themeFill="accent6" w:themeFillTint="66"/>
            <w:vAlign w:val="center"/>
          </w:tcPr>
          <w:p w:rsidR="00993B7E" w:rsidRDefault="00993B7E" w:rsidP="005E4AF9">
            <w:pPr>
              <w:jc w:val="center"/>
              <w:rPr>
                <w:i/>
                <w:sz w:val="20"/>
                <w:szCs w:val="20"/>
              </w:rPr>
            </w:pPr>
            <w:r w:rsidRPr="00A8562D">
              <w:rPr>
                <w:i/>
                <w:sz w:val="20"/>
                <w:szCs w:val="20"/>
              </w:rPr>
              <w:t>713</w:t>
            </w:r>
          </w:p>
          <w:p w:rsidR="00993B7E" w:rsidRPr="00A8562D" w:rsidRDefault="00993B7E" w:rsidP="005E4AF9">
            <w:pPr>
              <w:jc w:val="center"/>
              <w:rPr>
                <w:i/>
                <w:sz w:val="20"/>
                <w:szCs w:val="20"/>
              </w:rPr>
            </w:pPr>
            <w:r>
              <w:rPr>
                <w:i/>
                <w:sz w:val="20"/>
                <w:szCs w:val="20"/>
              </w:rPr>
              <w:t>714</w:t>
            </w:r>
          </w:p>
        </w:tc>
        <w:tc>
          <w:tcPr>
            <w:tcW w:w="921" w:type="dxa"/>
            <w:shd w:val="clear" w:color="auto" w:fill="FBD4B4" w:themeFill="accent6" w:themeFillTint="66"/>
          </w:tcPr>
          <w:p w:rsidR="00993B7E" w:rsidRDefault="00993B7E" w:rsidP="00F057DC">
            <w:pPr>
              <w:rPr>
                <w:i/>
                <w:sz w:val="20"/>
                <w:szCs w:val="20"/>
              </w:rPr>
            </w:pPr>
          </w:p>
        </w:tc>
        <w:tc>
          <w:tcPr>
            <w:tcW w:w="6249" w:type="dxa"/>
            <w:shd w:val="clear" w:color="auto" w:fill="FBD4B4" w:themeFill="accent6" w:themeFillTint="66"/>
            <w:vAlign w:val="center"/>
          </w:tcPr>
          <w:p w:rsidR="00993B7E" w:rsidRDefault="00993B7E" w:rsidP="00F057DC">
            <w:pPr>
              <w:rPr>
                <w:i/>
                <w:sz w:val="20"/>
                <w:szCs w:val="20"/>
              </w:rPr>
            </w:pPr>
            <w:r>
              <w:rPr>
                <w:i/>
                <w:sz w:val="20"/>
                <w:szCs w:val="20"/>
              </w:rPr>
              <w:t>Extractions</w:t>
            </w:r>
            <w:r w:rsidRPr="0057445F">
              <w:rPr>
                <w:i/>
                <w:sz w:val="20"/>
                <w:szCs w:val="20"/>
              </w:rPr>
              <w:t xml:space="preserve"> de donné</w:t>
            </w:r>
            <w:r>
              <w:rPr>
                <w:i/>
                <w:sz w:val="20"/>
                <w:szCs w:val="20"/>
              </w:rPr>
              <w:t>es du PGI pour répondre aux besoins.</w:t>
            </w:r>
          </w:p>
          <w:p w:rsidR="00993B7E" w:rsidRPr="0057445F" w:rsidRDefault="00993B7E" w:rsidP="00993B7E">
            <w:pPr>
              <w:rPr>
                <w:i/>
                <w:sz w:val="20"/>
                <w:szCs w:val="20"/>
              </w:rPr>
            </w:pPr>
            <w:r>
              <w:rPr>
                <w:i/>
                <w:sz w:val="20"/>
                <w:szCs w:val="20"/>
              </w:rPr>
              <w:t>Recherche documentaire dans le domaine sociale.</w:t>
            </w:r>
          </w:p>
        </w:tc>
      </w:tr>
      <w:tr w:rsidR="00993B7E" w:rsidTr="00993B7E">
        <w:trPr>
          <w:jc w:val="center"/>
        </w:trPr>
        <w:tc>
          <w:tcPr>
            <w:tcW w:w="737" w:type="dxa"/>
            <w:shd w:val="clear" w:color="auto" w:fill="FBD4B4" w:themeFill="accent6" w:themeFillTint="66"/>
            <w:vAlign w:val="center"/>
          </w:tcPr>
          <w:p w:rsidR="00993B7E" w:rsidRPr="00A8562D" w:rsidRDefault="00993B7E" w:rsidP="005E4AF9">
            <w:pPr>
              <w:jc w:val="center"/>
              <w:rPr>
                <w:sz w:val="20"/>
                <w:szCs w:val="20"/>
              </w:rPr>
            </w:pPr>
          </w:p>
        </w:tc>
        <w:tc>
          <w:tcPr>
            <w:tcW w:w="737" w:type="dxa"/>
            <w:shd w:val="clear" w:color="auto" w:fill="FBD4B4" w:themeFill="accent6" w:themeFillTint="66"/>
            <w:vAlign w:val="center"/>
          </w:tcPr>
          <w:p w:rsidR="00993B7E" w:rsidRPr="00A8562D" w:rsidRDefault="00993B7E" w:rsidP="005E4AF9">
            <w:pPr>
              <w:jc w:val="center"/>
              <w:rPr>
                <w:sz w:val="20"/>
                <w:szCs w:val="20"/>
              </w:rPr>
            </w:pPr>
          </w:p>
        </w:tc>
        <w:tc>
          <w:tcPr>
            <w:tcW w:w="737" w:type="dxa"/>
            <w:shd w:val="clear" w:color="auto" w:fill="FBD4B4" w:themeFill="accent6" w:themeFillTint="66"/>
            <w:vAlign w:val="center"/>
          </w:tcPr>
          <w:p w:rsidR="00993B7E" w:rsidRPr="00A8562D" w:rsidRDefault="00993B7E" w:rsidP="005E4AF9">
            <w:pPr>
              <w:jc w:val="center"/>
              <w:rPr>
                <w:i/>
                <w:sz w:val="20"/>
                <w:szCs w:val="20"/>
              </w:rPr>
            </w:pPr>
          </w:p>
        </w:tc>
        <w:tc>
          <w:tcPr>
            <w:tcW w:w="823" w:type="dxa"/>
            <w:shd w:val="clear" w:color="auto" w:fill="FBD4B4" w:themeFill="accent6" w:themeFillTint="66"/>
            <w:vAlign w:val="center"/>
          </w:tcPr>
          <w:p w:rsidR="00993B7E" w:rsidRPr="00A8562D" w:rsidRDefault="00993B7E" w:rsidP="005E4AF9">
            <w:pPr>
              <w:jc w:val="center"/>
              <w:rPr>
                <w:i/>
                <w:sz w:val="20"/>
                <w:szCs w:val="20"/>
              </w:rPr>
            </w:pPr>
          </w:p>
        </w:tc>
        <w:tc>
          <w:tcPr>
            <w:tcW w:w="921" w:type="dxa"/>
            <w:shd w:val="clear" w:color="auto" w:fill="FBD4B4" w:themeFill="accent6" w:themeFillTint="66"/>
          </w:tcPr>
          <w:p w:rsidR="00993B7E" w:rsidRDefault="00993B7E" w:rsidP="00993B7E">
            <w:pPr>
              <w:jc w:val="center"/>
              <w:rPr>
                <w:i/>
                <w:sz w:val="20"/>
                <w:szCs w:val="20"/>
              </w:rPr>
            </w:pPr>
            <w:r>
              <w:rPr>
                <w:i/>
                <w:sz w:val="20"/>
                <w:szCs w:val="20"/>
              </w:rPr>
              <w:t>732</w:t>
            </w:r>
          </w:p>
        </w:tc>
        <w:tc>
          <w:tcPr>
            <w:tcW w:w="6249" w:type="dxa"/>
            <w:shd w:val="clear" w:color="auto" w:fill="FBD4B4" w:themeFill="accent6" w:themeFillTint="66"/>
            <w:vAlign w:val="center"/>
          </w:tcPr>
          <w:p w:rsidR="00993B7E" w:rsidRDefault="00993B7E" w:rsidP="00993B7E">
            <w:pPr>
              <w:rPr>
                <w:i/>
                <w:sz w:val="20"/>
                <w:szCs w:val="20"/>
              </w:rPr>
            </w:pPr>
            <w:r>
              <w:rPr>
                <w:i/>
                <w:sz w:val="20"/>
                <w:szCs w:val="20"/>
              </w:rPr>
              <w:t>Évolution du paramétrage du PGI.</w:t>
            </w:r>
          </w:p>
        </w:tc>
      </w:tr>
    </w:tbl>
    <w:p w:rsidR="005E4AF9" w:rsidRPr="005B44C2" w:rsidRDefault="005E4AF9" w:rsidP="005E4AF9">
      <w:pPr>
        <w:jc w:val="both"/>
        <w:rPr>
          <w:i/>
        </w:rPr>
      </w:pPr>
    </w:p>
    <w:p w:rsidR="005E4AF9" w:rsidRPr="00BA21AD" w:rsidRDefault="005E4AF9" w:rsidP="005E4AF9">
      <w:pPr>
        <w:jc w:val="both"/>
        <w:rPr>
          <w:b/>
          <w:sz w:val="10"/>
          <w:u w:val="single"/>
        </w:rPr>
      </w:pPr>
    </w:p>
    <w:p w:rsidR="005E4AF9" w:rsidRPr="005E4AF9" w:rsidRDefault="005E4AF9" w:rsidP="005E4AF9">
      <w:pPr>
        <w:spacing w:after="120"/>
        <w:jc w:val="both"/>
        <w:rPr>
          <w:b/>
          <w:color w:val="1F497D" w:themeColor="text2"/>
          <w:sz w:val="24"/>
          <w:u w:val="single"/>
        </w:rPr>
      </w:pPr>
      <w:r w:rsidRPr="005E4AF9">
        <w:rPr>
          <w:b/>
          <w:color w:val="1F497D" w:themeColor="text2"/>
          <w:sz w:val="24"/>
          <w:u w:val="single"/>
        </w:rPr>
        <w:t>Les productions attendues :</w:t>
      </w:r>
    </w:p>
    <w:p w:rsidR="005E4AF9" w:rsidRPr="00BA21AD" w:rsidRDefault="005E4AF9" w:rsidP="005E4AF9">
      <w:pPr>
        <w:rPr>
          <w:b/>
          <w:color w:val="FF0000"/>
          <w:sz w:val="18"/>
          <w:szCs w:val="28"/>
          <w:u w:val="single"/>
        </w:rPr>
      </w:pPr>
    </w:p>
    <w:tbl>
      <w:tblPr>
        <w:tblStyle w:val="Grilledutableau"/>
        <w:tblW w:w="0" w:type="auto"/>
        <w:tblLook w:val="04A0" w:firstRow="1" w:lastRow="0" w:firstColumn="1" w:lastColumn="0" w:noHBand="0" w:noVBand="1"/>
      </w:tblPr>
      <w:tblGrid>
        <w:gridCol w:w="1384"/>
        <w:gridCol w:w="7828"/>
      </w:tblGrid>
      <w:tr w:rsidR="00993B7E" w:rsidTr="0076234F">
        <w:tc>
          <w:tcPr>
            <w:tcW w:w="1384" w:type="dxa"/>
            <w:vAlign w:val="center"/>
          </w:tcPr>
          <w:p w:rsidR="00993B7E" w:rsidRDefault="00993B7E" w:rsidP="0076234F">
            <w:pPr>
              <w:rPr>
                <w:b/>
                <w:color w:val="1F497D" w:themeColor="text2"/>
              </w:rPr>
            </w:pPr>
            <w:r w:rsidRPr="00CF1126">
              <w:rPr>
                <w:b/>
                <w:color w:val="1F497D" w:themeColor="text2"/>
              </w:rPr>
              <w:t>Mission 1</w:t>
            </w:r>
          </w:p>
        </w:tc>
        <w:tc>
          <w:tcPr>
            <w:tcW w:w="7828" w:type="dxa"/>
          </w:tcPr>
          <w:p w:rsidR="00993B7E" w:rsidRPr="00151903" w:rsidRDefault="00993B7E" w:rsidP="00993B7E">
            <w:pPr>
              <w:pStyle w:val="Paragraphedeliste"/>
              <w:numPr>
                <w:ilvl w:val="0"/>
                <w:numId w:val="28"/>
              </w:numPr>
            </w:pPr>
            <w:r>
              <w:t>Tableau d’organisation comptable et commerciale</w:t>
            </w:r>
          </w:p>
        </w:tc>
      </w:tr>
      <w:tr w:rsidR="00993B7E" w:rsidTr="0076234F">
        <w:tc>
          <w:tcPr>
            <w:tcW w:w="1384" w:type="dxa"/>
            <w:vAlign w:val="center"/>
          </w:tcPr>
          <w:p w:rsidR="00993B7E" w:rsidRDefault="00993B7E" w:rsidP="0076234F">
            <w:pPr>
              <w:rPr>
                <w:b/>
                <w:color w:val="1F497D" w:themeColor="text2"/>
              </w:rPr>
            </w:pPr>
            <w:r w:rsidRPr="00CF1126">
              <w:rPr>
                <w:b/>
                <w:color w:val="1F497D" w:themeColor="text2"/>
              </w:rPr>
              <w:t xml:space="preserve">Mission </w:t>
            </w:r>
            <w:r>
              <w:rPr>
                <w:b/>
                <w:color w:val="1F497D" w:themeColor="text2"/>
              </w:rPr>
              <w:t>2</w:t>
            </w:r>
          </w:p>
        </w:tc>
        <w:tc>
          <w:tcPr>
            <w:tcW w:w="7828" w:type="dxa"/>
          </w:tcPr>
          <w:p w:rsidR="00993B7E" w:rsidRDefault="00993B7E" w:rsidP="00993B7E">
            <w:pPr>
              <w:pStyle w:val="Paragraphedeliste"/>
              <w:numPr>
                <w:ilvl w:val="0"/>
                <w:numId w:val="27"/>
              </w:numPr>
            </w:pPr>
            <w:r>
              <w:t>Création du nouveau salarié dans CEGID</w:t>
            </w:r>
          </w:p>
          <w:p w:rsidR="00993B7E" w:rsidRDefault="00993B7E" w:rsidP="00993B7E">
            <w:pPr>
              <w:pStyle w:val="Paragraphedeliste"/>
              <w:numPr>
                <w:ilvl w:val="0"/>
                <w:numId w:val="27"/>
              </w:numPr>
            </w:pPr>
            <w:r>
              <w:t>Contrat de travail complété</w:t>
            </w:r>
          </w:p>
          <w:p w:rsidR="00993B7E" w:rsidRDefault="00993B7E" w:rsidP="00993B7E">
            <w:pPr>
              <w:pStyle w:val="Paragraphedeliste"/>
              <w:numPr>
                <w:ilvl w:val="0"/>
                <w:numId w:val="27"/>
              </w:numPr>
            </w:pPr>
            <w:proofErr w:type="spellStart"/>
            <w:r>
              <w:t>DPAE</w:t>
            </w:r>
            <w:proofErr w:type="spellEnd"/>
            <w:r>
              <w:t xml:space="preserve"> et registre du personnel édités à partir du PGI</w:t>
            </w:r>
          </w:p>
          <w:p w:rsidR="00993B7E" w:rsidRDefault="00993B7E" w:rsidP="00993B7E">
            <w:pPr>
              <w:pStyle w:val="Paragraphedeliste"/>
              <w:numPr>
                <w:ilvl w:val="0"/>
                <w:numId w:val="27"/>
              </w:numPr>
            </w:pPr>
            <w:r>
              <w:t>Fiche d’affiliation à l’</w:t>
            </w:r>
            <w:proofErr w:type="spellStart"/>
            <w:r>
              <w:t>AGIRC-ARRCO</w:t>
            </w:r>
            <w:proofErr w:type="spellEnd"/>
            <w:r>
              <w:t xml:space="preserve"> complétée</w:t>
            </w:r>
          </w:p>
          <w:p w:rsidR="00993B7E" w:rsidRDefault="00993B7E" w:rsidP="00993B7E">
            <w:pPr>
              <w:pStyle w:val="Paragraphedeliste"/>
              <w:numPr>
                <w:ilvl w:val="0"/>
                <w:numId w:val="27"/>
              </w:numPr>
            </w:pPr>
            <w:r w:rsidRPr="00A75606">
              <w:rPr>
                <w:u w:val="single"/>
              </w:rPr>
              <w:t>Écrit professionnel</w:t>
            </w:r>
            <w:r>
              <w:t> : Courriel au service de santé du travail</w:t>
            </w:r>
          </w:p>
          <w:p w:rsidR="00993B7E" w:rsidRPr="00151903" w:rsidRDefault="00993B7E" w:rsidP="00993B7E">
            <w:pPr>
              <w:pStyle w:val="Paragraphedeliste"/>
              <w:numPr>
                <w:ilvl w:val="0"/>
                <w:numId w:val="27"/>
              </w:numPr>
            </w:pPr>
            <w:r w:rsidRPr="00A75606">
              <w:t>Paramétrage du PGI pour l’activité « </w:t>
            </w:r>
            <w:proofErr w:type="spellStart"/>
            <w:r w:rsidRPr="00A75606">
              <w:t>Tuning</w:t>
            </w:r>
            <w:proofErr w:type="spellEnd"/>
            <w:r w:rsidRPr="00A75606">
              <w:t> »</w:t>
            </w:r>
          </w:p>
        </w:tc>
      </w:tr>
      <w:tr w:rsidR="00993B7E" w:rsidTr="0076234F">
        <w:tc>
          <w:tcPr>
            <w:tcW w:w="1384" w:type="dxa"/>
            <w:vAlign w:val="center"/>
          </w:tcPr>
          <w:p w:rsidR="00993B7E" w:rsidRDefault="00993B7E" w:rsidP="0076234F">
            <w:pPr>
              <w:rPr>
                <w:b/>
                <w:color w:val="1F497D" w:themeColor="text2"/>
              </w:rPr>
            </w:pPr>
            <w:r>
              <w:rPr>
                <w:b/>
                <w:color w:val="1F497D" w:themeColor="text2"/>
              </w:rPr>
              <w:t>Mission 3</w:t>
            </w:r>
          </w:p>
        </w:tc>
        <w:tc>
          <w:tcPr>
            <w:tcW w:w="7828" w:type="dxa"/>
          </w:tcPr>
          <w:p w:rsidR="00993B7E" w:rsidRPr="008732BB" w:rsidRDefault="00993B7E" w:rsidP="00993B7E">
            <w:pPr>
              <w:pStyle w:val="Paragraphedeliste"/>
              <w:numPr>
                <w:ilvl w:val="0"/>
                <w:numId w:val="29"/>
              </w:numPr>
            </w:pPr>
            <w:r>
              <w:t>Établissement dans CEGID des 5 factures de vente relatives à l’entretien et aux réparations</w:t>
            </w:r>
          </w:p>
          <w:p w:rsidR="00993B7E" w:rsidRDefault="00993B7E" w:rsidP="00993B7E">
            <w:pPr>
              <w:pStyle w:val="Paragraphedeliste"/>
              <w:numPr>
                <w:ilvl w:val="0"/>
                <w:numId w:val="29"/>
              </w:numPr>
            </w:pPr>
            <w:r>
              <w:t>Traitement des opérations relatives aux ventes de véhicules neufs</w:t>
            </w:r>
          </w:p>
          <w:p w:rsidR="00993B7E" w:rsidRDefault="00993B7E" w:rsidP="00993B7E">
            <w:pPr>
              <w:pStyle w:val="Paragraphedeliste"/>
              <w:numPr>
                <w:ilvl w:val="0"/>
                <w:numId w:val="29"/>
              </w:numPr>
            </w:pPr>
            <w:r w:rsidRPr="00A75606">
              <w:rPr>
                <w:u w:val="single"/>
              </w:rPr>
              <w:t>Écrit professionnel</w:t>
            </w:r>
            <w:r>
              <w:t> : Lettre à un client</w:t>
            </w:r>
          </w:p>
          <w:p w:rsidR="00993B7E" w:rsidRPr="00151903" w:rsidRDefault="00993B7E" w:rsidP="00993B7E">
            <w:pPr>
              <w:pStyle w:val="Paragraphedeliste"/>
              <w:numPr>
                <w:ilvl w:val="0"/>
                <w:numId w:val="29"/>
              </w:numPr>
            </w:pPr>
            <w:r>
              <w:t>Edition du chiffre d’affaires de la journée du 1</w:t>
            </w:r>
            <w:r w:rsidRPr="000D337C">
              <w:rPr>
                <w:vertAlign w:val="superscript"/>
              </w:rPr>
              <w:t>er</w:t>
            </w:r>
            <w:r>
              <w:t xml:space="preserve"> octobre</w:t>
            </w:r>
          </w:p>
        </w:tc>
      </w:tr>
      <w:tr w:rsidR="00993B7E" w:rsidTr="0076234F">
        <w:tc>
          <w:tcPr>
            <w:tcW w:w="1384" w:type="dxa"/>
            <w:vAlign w:val="center"/>
          </w:tcPr>
          <w:p w:rsidR="00993B7E" w:rsidRDefault="00993B7E" w:rsidP="0076234F">
            <w:pPr>
              <w:rPr>
                <w:b/>
                <w:color w:val="1F497D" w:themeColor="text2"/>
              </w:rPr>
            </w:pPr>
            <w:r>
              <w:rPr>
                <w:b/>
                <w:color w:val="1F497D" w:themeColor="text2"/>
              </w:rPr>
              <w:t>Mission 4</w:t>
            </w:r>
          </w:p>
        </w:tc>
        <w:tc>
          <w:tcPr>
            <w:tcW w:w="7828" w:type="dxa"/>
          </w:tcPr>
          <w:p w:rsidR="00993B7E" w:rsidRPr="00FF699B" w:rsidRDefault="00993B7E" w:rsidP="00993B7E">
            <w:pPr>
              <w:pStyle w:val="Paragraphedeliste"/>
              <w:numPr>
                <w:ilvl w:val="0"/>
                <w:numId w:val="30"/>
              </w:numPr>
            </w:pPr>
            <w:r>
              <w:t>Création du tableau de bord Netvibes</w:t>
            </w:r>
          </w:p>
          <w:p w:rsidR="00993B7E" w:rsidRDefault="00993B7E" w:rsidP="00993B7E">
            <w:pPr>
              <w:pStyle w:val="Paragraphedeliste"/>
              <w:numPr>
                <w:ilvl w:val="0"/>
                <w:numId w:val="30"/>
              </w:numPr>
            </w:pPr>
            <w:r>
              <w:t>Recherche documentaire sur Internet</w:t>
            </w:r>
          </w:p>
          <w:p w:rsidR="00993B7E" w:rsidRPr="00151903" w:rsidRDefault="00993B7E" w:rsidP="00993B7E">
            <w:pPr>
              <w:pStyle w:val="Paragraphedeliste"/>
              <w:numPr>
                <w:ilvl w:val="0"/>
                <w:numId w:val="30"/>
              </w:numPr>
            </w:pPr>
            <w:r w:rsidRPr="00A75606">
              <w:rPr>
                <w:u w:val="single"/>
              </w:rPr>
              <w:t>Écrit professionnel</w:t>
            </w:r>
            <w:r>
              <w:t> : Courriel à M. Armand</w:t>
            </w:r>
          </w:p>
        </w:tc>
      </w:tr>
    </w:tbl>
    <w:p w:rsidR="003F2C85" w:rsidRPr="00BA21AD" w:rsidRDefault="003F2C85" w:rsidP="00127B53">
      <w:pPr>
        <w:rPr>
          <w:sz w:val="16"/>
        </w:rPr>
      </w:pPr>
    </w:p>
    <w:sectPr w:rsidR="003F2C85" w:rsidRPr="00BA21AD" w:rsidSect="00AD79FC">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C2" w:rsidRDefault="002072C2" w:rsidP="00CA0FBC">
      <w:r>
        <w:separator/>
      </w:r>
    </w:p>
  </w:endnote>
  <w:endnote w:type="continuationSeparator" w:id="0">
    <w:p w:rsidR="002072C2" w:rsidRDefault="002072C2" w:rsidP="00CA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77" w:rsidRPr="00AE7073" w:rsidRDefault="00AE6F77" w:rsidP="00AE6F77">
    <w:pPr>
      <w:pStyle w:val="Pieddepage"/>
      <w:spacing w:after="60"/>
      <w:rPr>
        <w:rFonts w:ascii="Arial" w:hAnsi="Arial" w:cs="Arial"/>
        <w:sz w:val="16"/>
        <w:szCs w:val="16"/>
      </w:rPr>
    </w:pPr>
    <w:r>
      <w:rPr>
        <w:rFonts w:ascii="Arial" w:hAnsi="Arial" w:cs="Arial"/>
        <w:sz w:val="18"/>
        <w:szCs w:val="18"/>
      </w:rPr>
      <w:t xml:space="preserve">Situation professionnelle Garage Armand – </w:t>
    </w:r>
    <w:r w:rsidR="00D100B2">
      <w:rPr>
        <w:rFonts w:ascii="Arial" w:hAnsi="Arial" w:cs="Arial"/>
        <w:sz w:val="18"/>
        <w:szCs w:val="18"/>
      </w:rPr>
      <w:t>Mise en place d’une nouvelle activité</w:t>
    </w:r>
    <w:r>
      <w:rPr>
        <w:rFonts w:ascii="Arial" w:hAnsi="Arial" w:cs="Arial"/>
        <w:sz w:val="16"/>
        <w:szCs w:val="16"/>
      </w:rPr>
      <w:tab/>
    </w:r>
    <w:r w:rsidRPr="00AE7073">
      <w:rPr>
        <w:rFonts w:ascii="Arial" w:hAnsi="Arial" w:cs="Arial"/>
        <w:sz w:val="18"/>
        <w:szCs w:val="18"/>
      </w:rPr>
      <w:t xml:space="preserve">page </w:t>
    </w:r>
    <w:r w:rsidRPr="00AE7073">
      <w:rPr>
        <w:rFonts w:ascii="Arial" w:hAnsi="Arial" w:cs="Arial"/>
        <w:sz w:val="18"/>
        <w:szCs w:val="18"/>
      </w:rPr>
      <w:fldChar w:fldCharType="begin"/>
    </w:r>
    <w:r w:rsidRPr="00AE7073">
      <w:rPr>
        <w:rFonts w:ascii="Arial" w:hAnsi="Arial" w:cs="Arial"/>
        <w:sz w:val="18"/>
        <w:szCs w:val="18"/>
      </w:rPr>
      <w:instrText xml:space="preserve"> PAGE   \* MERGEFORMAT </w:instrText>
    </w:r>
    <w:r w:rsidRPr="00AE7073">
      <w:rPr>
        <w:rFonts w:ascii="Arial" w:hAnsi="Arial" w:cs="Arial"/>
        <w:sz w:val="18"/>
        <w:szCs w:val="18"/>
      </w:rPr>
      <w:fldChar w:fldCharType="separate"/>
    </w:r>
    <w:r w:rsidR="00D100B2">
      <w:rPr>
        <w:rFonts w:ascii="Arial" w:hAnsi="Arial" w:cs="Arial"/>
        <w:noProof/>
        <w:sz w:val="18"/>
        <w:szCs w:val="18"/>
      </w:rPr>
      <w:t>1</w:t>
    </w:r>
    <w:r w:rsidRPr="00AE7073">
      <w:rPr>
        <w:rFonts w:ascii="Arial" w:hAnsi="Arial" w:cs="Arial"/>
        <w:sz w:val="18"/>
        <w:szCs w:val="18"/>
      </w:rPr>
      <w:fldChar w:fldCharType="end"/>
    </w:r>
    <w:r w:rsidRPr="00AE7073">
      <w:rPr>
        <w:rFonts w:ascii="Arial" w:hAnsi="Arial" w:cs="Arial"/>
        <w:sz w:val="18"/>
        <w:szCs w:val="18"/>
      </w:rPr>
      <w:t>/</w:t>
    </w:r>
    <w:r w:rsidRPr="00AE7073">
      <w:rPr>
        <w:rFonts w:ascii="Arial" w:hAnsi="Arial" w:cs="Arial"/>
        <w:sz w:val="18"/>
        <w:szCs w:val="18"/>
      </w:rPr>
      <w:fldChar w:fldCharType="begin"/>
    </w:r>
    <w:r w:rsidRPr="00AE7073">
      <w:rPr>
        <w:rFonts w:ascii="Arial" w:hAnsi="Arial" w:cs="Arial"/>
        <w:sz w:val="18"/>
        <w:szCs w:val="18"/>
      </w:rPr>
      <w:instrText xml:space="preserve"> NUMPAGES   \* MERGEFORMAT </w:instrText>
    </w:r>
    <w:r w:rsidRPr="00AE7073">
      <w:rPr>
        <w:rFonts w:ascii="Arial" w:hAnsi="Arial" w:cs="Arial"/>
        <w:sz w:val="18"/>
        <w:szCs w:val="18"/>
      </w:rPr>
      <w:fldChar w:fldCharType="separate"/>
    </w:r>
    <w:r w:rsidR="00D100B2">
      <w:rPr>
        <w:rFonts w:ascii="Arial" w:hAnsi="Arial" w:cs="Arial"/>
        <w:noProof/>
        <w:sz w:val="18"/>
        <w:szCs w:val="18"/>
      </w:rPr>
      <w:t>3</w:t>
    </w:r>
    <w:r w:rsidRPr="00AE7073">
      <w:rPr>
        <w:rFonts w:ascii="Arial" w:hAnsi="Arial" w:cs="Arial"/>
        <w:sz w:val="18"/>
        <w:szCs w:val="18"/>
      </w:rPr>
      <w:fldChar w:fldCharType="end"/>
    </w:r>
  </w:p>
  <w:p w:rsidR="008958D2" w:rsidRPr="00AE6F77" w:rsidRDefault="00AE6F77" w:rsidP="00AE6F77">
    <w:pPr>
      <w:pStyle w:val="Pieddepage"/>
      <w:jc w:val="center"/>
      <w:rPr>
        <w:rFonts w:ascii="Arial" w:hAnsi="Arial" w:cs="Arial"/>
        <w:sz w:val="16"/>
        <w:szCs w:val="16"/>
      </w:rPr>
    </w:pPr>
    <w:r>
      <w:rPr>
        <w:rFonts w:ascii="Arial" w:hAnsi="Arial" w:cs="Arial"/>
        <w:noProof/>
        <w:sz w:val="16"/>
        <w:szCs w:val="16"/>
        <w:lang w:eastAsia="fr-FR"/>
      </w:rPr>
      <w:drawing>
        <wp:inline distT="0" distB="0" distL="0" distR="0" wp14:anchorId="46404E6E" wp14:editId="2C0D9BD7">
          <wp:extent cx="758825" cy="146685"/>
          <wp:effectExtent l="0" t="0" r="3175" b="5715"/>
          <wp:docPr id="2" name="Image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rFonts w:ascii="Arial" w:hAnsi="Arial" w:cs="Arial"/>
        <w:sz w:val="16"/>
        <w:szCs w:val="16"/>
      </w:rPr>
      <w:t xml:space="preserve"> Réseau </w:t>
    </w:r>
    <w:proofErr w:type="spellStart"/>
    <w:r w:rsidRPr="00AE7073">
      <w:rPr>
        <w:rFonts w:ascii="Arial" w:hAnsi="Arial" w:cs="Arial"/>
        <w:sz w:val="16"/>
        <w:szCs w:val="16"/>
      </w:rPr>
      <w:t>CRCF</w:t>
    </w:r>
    <w:proofErr w:type="spellEnd"/>
    <w:r w:rsidRPr="00AE7073">
      <w:rPr>
        <w:rFonts w:ascii="Arial" w:hAnsi="Arial" w:cs="Arial"/>
        <w:sz w:val="16"/>
        <w:szCs w:val="16"/>
      </w:rPr>
      <w:t xml:space="preserve">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C2" w:rsidRDefault="002072C2" w:rsidP="00CA0FBC">
      <w:r>
        <w:separator/>
      </w:r>
    </w:p>
  </w:footnote>
  <w:footnote w:type="continuationSeparator" w:id="0">
    <w:p w:rsidR="002072C2" w:rsidRDefault="002072C2" w:rsidP="00CA0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63D"/>
    <w:multiLevelType w:val="hybridMultilevel"/>
    <w:tmpl w:val="1B0A90F0"/>
    <w:lvl w:ilvl="0" w:tplc="1C680C8E">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A0C9E"/>
    <w:multiLevelType w:val="hybridMultilevel"/>
    <w:tmpl w:val="9272B87A"/>
    <w:lvl w:ilvl="0" w:tplc="1B4489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AE46B3"/>
    <w:multiLevelType w:val="hybridMultilevel"/>
    <w:tmpl w:val="181C68D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0D53ED2"/>
    <w:multiLevelType w:val="hybridMultilevel"/>
    <w:tmpl w:val="6F86F5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EE7B36"/>
    <w:multiLevelType w:val="hybridMultilevel"/>
    <w:tmpl w:val="2438F3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671EBB"/>
    <w:multiLevelType w:val="hybridMultilevel"/>
    <w:tmpl w:val="5C500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A6C58"/>
    <w:multiLevelType w:val="hybridMultilevel"/>
    <w:tmpl w:val="8B246DFE"/>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281D6F"/>
    <w:multiLevelType w:val="hybridMultilevel"/>
    <w:tmpl w:val="7FDE0724"/>
    <w:lvl w:ilvl="0" w:tplc="07A4884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8F311A"/>
    <w:multiLevelType w:val="hybridMultilevel"/>
    <w:tmpl w:val="DFD44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AB1C32"/>
    <w:multiLevelType w:val="hybridMultilevel"/>
    <w:tmpl w:val="C1603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860C65"/>
    <w:multiLevelType w:val="hybridMultilevel"/>
    <w:tmpl w:val="849A6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9722E6"/>
    <w:multiLevelType w:val="hybridMultilevel"/>
    <w:tmpl w:val="075C8F76"/>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2B368D"/>
    <w:multiLevelType w:val="hybridMultilevel"/>
    <w:tmpl w:val="00FABB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3909DB"/>
    <w:multiLevelType w:val="hybridMultilevel"/>
    <w:tmpl w:val="7E982174"/>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9E93748"/>
    <w:multiLevelType w:val="hybridMultilevel"/>
    <w:tmpl w:val="05E0CB78"/>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8D3346"/>
    <w:multiLevelType w:val="hybridMultilevel"/>
    <w:tmpl w:val="A392C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956B8C"/>
    <w:multiLevelType w:val="hybridMultilevel"/>
    <w:tmpl w:val="0A36F492"/>
    <w:lvl w:ilvl="0" w:tplc="6CC8CEC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102D96"/>
    <w:multiLevelType w:val="hybridMultilevel"/>
    <w:tmpl w:val="39F61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D412F1"/>
    <w:multiLevelType w:val="multilevel"/>
    <w:tmpl w:val="27CE6A5C"/>
    <w:lvl w:ilvl="0">
      <w:start w:val="1"/>
      <w:numFmt w:val="upperRoman"/>
      <w:pStyle w:val="CoursTitre1"/>
      <w:lvlText w:val="%1."/>
      <w:lvlJc w:val="left"/>
      <w:pPr>
        <w:tabs>
          <w:tab w:val="num" w:pos="360"/>
        </w:tabs>
        <w:ind w:left="0" w:firstLine="0"/>
      </w:pPr>
      <w:rPr>
        <w:rFonts w:hint="default"/>
      </w:rPr>
    </w:lvl>
    <w:lvl w:ilvl="1">
      <w:start w:val="1"/>
      <w:numFmt w:val="upperLetter"/>
      <w:pStyle w:val="CoursTitre2"/>
      <w:lvlText w:val="%2."/>
      <w:lvlJc w:val="left"/>
      <w:pPr>
        <w:tabs>
          <w:tab w:val="num" w:pos="1080"/>
        </w:tabs>
        <w:ind w:left="720" w:firstLine="0"/>
      </w:pPr>
      <w:rPr>
        <w:rFonts w:hint="default"/>
      </w:rPr>
    </w:lvl>
    <w:lvl w:ilvl="2">
      <w:start w:val="1"/>
      <w:numFmt w:val="decimal"/>
      <w:pStyle w:val="CoursTitre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56DA2DDC"/>
    <w:multiLevelType w:val="hybridMultilevel"/>
    <w:tmpl w:val="00FAB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0425DE"/>
    <w:multiLevelType w:val="multilevel"/>
    <w:tmpl w:val="90A0BB10"/>
    <w:lvl w:ilvl="0">
      <w:start w:val="1"/>
      <w:numFmt w:val="lowerLetter"/>
      <w:lvlText w:val="%1."/>
      <w:lvlJc w:val="left"/>
      <w:pPr>
        <w:tabs>
          <w:tab w:val="num" w:pos="2520"/>
        </w:tabs>
        <w:ind w:left="2520" w:hanging="360"/>
      </w:pPr>
    </w:lvl>
    <w:lvl w:ilvl="1">
      <w:start w:val="1"/>
      <w:numFmt w:val="upperLetter"/>
      <w:lvlText w:val="%2."/>
      <w:lvlJc w:val="left"/>
      <w:pPr>
        <w:tabs>
          <w:tab w:val="num" w:pos="1080"/>
        </w:tabs>
        <w:ind w:left="720" w:firstLine="0"/>
      </w:pPr>
      <w:rPr>
        <w:rFonts w:hint="default"/>
      </w:rPr>
    </w:lvl>
    <w:lvl w:ilvl="2">
      <w:start w:val="1"/>
      <w:numFmt w:val="decimal"/>
      <w:pStyle w:val="CoursTitre4"/>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BA521A0"/>
    <w:multiLevelType w:val="hybridMultilevel"/>
    <w:tmpl w:val="5D0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EF49C0"/>
    <w:multiLevelType w:val="hybridMultilevel"/>
    <w:tmpl w:val="F918B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1B575E"/>
    <w:multiLevelType w:val="hybridMultilevel"/>
    <w:tmpl w:val="73A2A5FA"/>
    <w:lvl w:ilvl="0" w:tplc="A9D012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41451D"/>
    <w:multiLevelType w:val="hybridMultilevel"/>
    <w:tmpl w:val="630AE004"/>
    <w:lvl w:ilvl="0" w:tplc="F9863060">
      <w:start w:val="1"/>
      <w:numFmt w:val="bullet"/>
      <w:lvlText w:val=""/>
      <w:lvlJc w:val="left"/>
      <w:pPr>
        <w:ind w:left="720" w:hanging="360"/>
      </w:pPr>
      <w:rPr>
        <w:rFonts w:ascii="Wingdings" w:hAnsi="Wingdings" w:hint="default"/>
        <w:u w:color="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5F3D64"/>
    <w:multiLevelType w:val="hybridMultilevel"/>
    <w:tmpl w:val="FE42EBAA"/>
    <w:lvl w:ilvl="0" w:tplc="AC2EFE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A1B33CE"/>
    <w:multiLevelType w:val="hybridMultilevel"/>
    <w:tmpl w:val="64DCA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20"/>
  </w:num>
  <w:num w:numId="5">
    <w:abstractNumId w:val="7"/>
  </w:num>
  <w:num w:numId="6">
    <w:abstractNumId w:val="1"/>
  </w:num>
  <w:num w:numId="7">
    <w:abstractNumId w:val="24"/>
  </w:num>
  <w:num w:numId="8">
    <w:abstractNumId w:val="3"/>
  </w:num>
  <w:num w:numId="9">
    <w:abstractNumId w:val="19"/>
  </w:num>
  <w:num w:numId="10">
    <w:abstractNumId w:val="22"/>
  </w:num>
  <w:num w:numId="11">
    <w:abstractNumId w:val="12"/>
  </w:num>
  <w:num w:numId="12">
    <w:abstractNumId w:val="25"/>
  </w:num>
  <w:num w:numId="13">
    <w:abstractNumId w:val="14"/>
  </w:num>
  <w:num w:numId="14">
    <w:abstractNumId w:val="11"/>
  </w:num>
  <w:num w:numId="15">
    <w:abstractNumId w:val="13"/>
  </w:num>
  <w:num w:numId="16">
    <w:abstractNumId w:val="6"/>
  </w:num>
  <w:num w:numId="17">
    <w:abstractNumId w:val="16"/>
  </w:num>
  <w:num w:numId="18">
    <w:abstractNumId w:val="23"/>
  </w:num>
  <w:num w:numId="19">
    <w:abstractNumId w:val="2"/>
  </w:num>
  <w:num w:numId="20">
    <w:abstractNumId w:val="8"/>
  </w:num>
  <w:num w:numId="21">
    <w:abstractNumId w:val="26"/>
  </w:num>
  <w:num w:numId="22">
    <w:abstractNumId w:val="17"/>
  </w:num>
  <w:num w:numId="23">
    <w:abstractNumId w:val="15"/>
  </w:num>
  <w:num w:numId="24">
    <w:abstractNumId w:val="21"/>
  </w:num>
  <w:num w:numId="25">
    <w:abstractNumId w:val="27"/>
  </w:num>
  <w:num w:numId="26">
    <w:abstractNumId w:val="0"/>
  </w:num>
  <w:num w:numId="27">
    <w:abstractNumId w:val="9"/>
  </w:num>
  <w:num w:numId="28">
    <w:abstractNumId w:val="5"/>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DE"/>
    <w:rsid w:val="000249FF"/>
    <w:rsid w:val="00025BB6"/>
    <w:rsid w:val="000370B6"/>
    <w:rsid w:val="000531A9"/>
    <w:rsid w:val="00055B09"/>
    <w:rsid w:val="000605D3"/>
    <w:rsid w:val="0006638A"/>
    <w:rsid w:val="00072A0D"/>
    <w:rsid w:val="00073988"/>
    <w:rsid w:val="00081D82"/>
    <w:rsid w:val="00084BC5"/>
    <w:rsid w:val="00096986"/>
    <w:rsid w:val="000C048C"/>
    <w:rsid w:val="000D0B8F"/>
    <w:rsid w:val="000E31A4"/>
    <w:rsid w:val="00103958"/>
    <w:rsid w:val="00115574"/>
    <w:rsid w:val="001236D8"/>
    <w:rsid w:val="00127B53"/>
    <w:rsid w:val="00131D18"/>
    <w:rsid w:val="0013729E"/>
    <w:rsid w:val="00147949"/>
    <w:rsid w:val="00156B29"/>
    <w:rsid w:val="00165D70"/>
    <w:rsid w:val="00170D42"/>
    <w:rsid w:val="001814EF"/>
    <w:rsid w:val="00194E35"/>
    <w:rsid w:val="001A0628"/>
    <w:rsid w:val="001A7A68"/>
    <w:rsid w:val="001F6A0D"/>
    <w:rsid w:val="00204714"/>
    <w:rsid w:val="002068CC"/>
    <w:rsid w:val="002072C2"/>
    <w:rsid w:val="0021736F"/>
    <w:rsid w:val="00222D09"/>
    <w:rsid w:val="0023140D"/>
    <w:rsid w:val="002454AB"/>
    <w:rsid w:val="002464FE"/>
    <w:rsid w:val="00252840"/>
    <w:rsid w:val="002A327F"/>
    <w:rsid w:val="002D4E28"/>
    <w:rsid w:val="002D4FFA"/>
    <w:rsid w:val="002D6A92"/>
    <w:rsid w:val="002E06EC"/>
    <w:rsid w:val="002E5047"/>
    <w:rsid w:val="002E60AA"/>
    <w:rsid w:val="002F6F2D"/>
    <w:rsid w:val="00320C2C"/>
    <w:rsid w:val="00330AB4"/>
    <w:rsid w:val="00330EF4"/>
    <w:rsid w:val="00333CF3"/>
    <w:rsid w:val="00355479"/>
    <w:rsid w:val="00380CE1"/>
    <w:rsid w:val="00385B7F"/>
    <w:rsid w:val="00392B07"/>
    <w:rsid w:val="003A4AA6"/>
    <w:rsid w:val="003B4A10"/>
    <w:rsid w:val="003B6FE5"/>
    <w:rsid w:val="003D7E19"/>
    <w:rsid w:val="003F2C85"/>
    <w:rsid w:val="004314D7"/>
    <w:rsid w:val="00443EF7"/>
    <w:rsid w:val="00461F5F"/>
    <w:rsid w:val="00464ABD"/>
    <w:rsid w:val="0047068F"/>
    <w:rsid w:val="00477A13"/>
    <w:rsid w:val="004823E4"/>
    <w:rsid w:val="004868CD"/>
    <w:rsid w:val="004A35FF"/>
    <w:rsid w:val="004D35F7"/>
    <w:rsid w:val="004D5604"/>
    <w:rsid w:val="004D587D"/>
    <w:rsid w:val="004D660A"/>
    <w:rsid w:val="005342F1"/>
    <w:rsid w:val="0053437D"/>
    <w:rsid w:val="00544163"/>
    <w:rsid w:val="0055768B"/>
    <w:rsid w:val="00572EDC"/>
    <w:rsid w:val="00575529"/>
    <w:rsid w:val="0059261A"/>
    <w:rsid w:val="005B49E7"/>
    <w:rsid w:val="005D752B"/>
    <w:rsid w:val="005E4AF9"/>
    <w:rsid w:val="005E4FCB"/>
    <w:rsid w:val="005E5B3E"/>
    <w:rsid w:val="005F0800"/>
    <w:rsid w:val="005F10AA"/>
    <w:rsid w:val="00600805"/>
    <w:rsid w:val="00633832"/>
    <w:rsid w:val="00646F08"/>
    <w:rsid w:val="006657C6"/>
    <w:rsid w:val="00666976"/>
    <w:rsid w:val="00677138"/>
    <w:rsid w:val="00693182"/>
    <w:rsid w:val="00695D70"/>
    <w:rsid w:val="00697646"/>
    <w:rsid w:val="006A1199"/>
    <w:rsid w:val="006B422B"/>
    <w:rsid w:val="006D5443"/>
    <w:rsid w:val="006E79B9"/>
    <w:rsid w:val="00702294"/>
    <w:rsid w:val="00735150"/>
    <w:rsid w:val="007644D0"/>
    <w:rsid w:val="0076473B"/>
    <w:rsid w:val="007650F1"/>
    <w:rsid w:val="0077130C"/>
    <w:rsid w:val="00783DB2"/>
    <w:rsid w:val="007A18F1"/>
    <w:rsid w:val="007A5E9A"/>
    <w:rsid w:val="007E3095"/>
    <w:rsid w:val="007F050A"/>
    <w:rsid w:val="007F12F1"/>
    <w:rsid w:val="00814FE2"/>
    <w:rsid w:val="0082352F"/>
    <w:rsid w:val="00836133"/>
    <w:rsid w:val="008426D5"/>
    <w:rsid w:val="00864D6E"/>
    <w:rsid w:val="00881D17"/>
    <w:rsid w:val="0088425C"/>
    <w:rsid w:val="0089010E"/>
    <w:rsid w:val="008933C8"/>
    <w:rsid w:val="00895813"/>
    <w:rsid w:val="008958D2"/>
    <w:rsid w:val="00895954"/>
    <w:rsid w:val="008A0ED7"/>
    <w:rsid w:val="008A75B0"/>
    <w:rsid w:val="008C0A2E"/>
    <w:rsid w:val="008C5DBF"/>
    <w:rsid w:val="008D68BD"/>
    <w:rsid w:val="008E133A"/>
    <w:rsid w:val="008E46CD"/>
    <w:rsid w:val="00901564"/>
    <w:rsid w:val="00906207"/>
    <w:rsid w:val="0090661A"/>
    <w:rsid w:val="00913694"/>
    <w:rsid w:val="0093642D"/>
    <w:rsid w:val="00943EF7"/>
    <w:rsid w:val="009549CD"/>
    <w:rsid w:val="00960F1D"/>
    <w:rsid w:val="00993B7E"/>
    <w:rsid w:val="009C1D56"/>
    <w:rsid w:val="009D3558"/>
    <w:rsid w:val="009F14A2"/>
    <w:rsid w:val="00A07EC9"/>
    <w:rsid w:val="00A138D0"/>
    <w:rsid w:val="00A250EF"/>
    <w:rsid w:val="00A335C9"/>
    <w:rsid w:val="00A412A4"/>
    <w:rsid w:val="00A419C0"/>
    <w:rsid w:val="00A44957"/>
    <w:rsid w:val="00A70C61"/>
    <w:rsid w:val="00AA4DF7"/>
    <w:rsid w:val="00AD4E5E"/>
    <w:rsid w:val="00AD729B"/>
    <w:rsid w:val="00AD79FC"/>
    <w:rsid w:val="00AE6F77"/>
    <w:rsid w:val="00AF1F51"/>
    <w:rsid w:val="00AF273B"/>
    <w:rsid w:val="00AF6D34"/>
    <w:rsid w:val="00B1299A"/>
    <w:rsid w:val="00B17AA1"/>
    <w:rsid w:val="00B325C1"/>
    <w:rsid w:val="00B33CC3"/>
    <w:rsid w:val="00B564A3"/>
    <w:rsid w:val="00B577A3"/>
    <w:rsid w:val="00B63557"/>
    <w:rsid w:val="00B64364"/>
    <w:rsid w:val="00B668B2"/>
    <w:rsid w:val="00B76CDE"/>
    <w:rsid w:val="00B8035E"/>
    <w:rsid w:val="00B962E1"/>
    <w:rsid w:val="00BA21AD"/>
    <w:rsid w:val="00BA659D"/>
    <w:rsid w:val="00BA67E5"/>
    <w:rsid w:val="00BB1BD2"/>
    <w:rsid w:val="00BD73DE"/>
    <w:rsid w:val="00C23561"/>
    <w:rsid w:val="00C25AC8"/>
    <w:rsid w:val="00C41C01"/>
    <w:rsid w:val="00C41D9B"/>
    <w:rsid w:val="00C5094D"/>
    <w:rsid w:val="00C5589D"/>
    <w:rsid w:val="00C64BAF"/>
    <w:rsid w:val="00C80C62"/>
    <w:rsid w:val="00C82DE4"/>
    <w:rsid w:val="00CA0FBC"/>
    <w:rsid w:val="00CA3A05"/>
    <w:rsid w:val="00CC104E"/>
    <w:rsid w:val="00CD4D45"/>
    <w:rsid w:val="00CD58FB"/>
    <w:rsid w:val="00CE2A16"/>
    <w:rsid w:val="00D02822"/>
    <w:rsid w:val="00D100B2"/>
    <w:rsid w:val="00D13EB7"/>
    <w:rsid w:val="00D37E58"/>
    <w:rsid w:val="00D46095"/>
    <w:rsid w:val="00D47DD7"/>
    <w:rsid w:val="00D557A0"/>
    <w:rsid w:val="00D6434C"/>
    <w:rsid w:val="00DA0FA2"/>
    <w:rsid w:val="00DE5230"/>
    <w:rsid w:val="00E016A3"/>
    <w:rsid w:val="00E20ECB"/>
    <w:rsid w:val="00E2268B"/>
    <w:rsid w:val="00E266AE"/>
    <w:rsid w:val="00E3204C"/>
    <w:rsid w:val="00E3471E"/>
    <w:rsid w:val="00E61B8D"/>
    <w:rsid w:val="00E76527"/>
    <w:rsid w:val="00E87345"/>
    <w:rsid w:val="00E90855"/>
    <w:rsid w:val="00E93A0A"/>
    <w:rsid w:val="00E94168"/>
    <w:rsid w:val="00E966FC"/>
    <w:rsid w:val="00E9783D"/>
    <w:rsid w:val="00E97EB5"/>
    <w:rsid w:val="00ED5DDF"/>
    <w:rsid w:val="00F021D2"/>
    <w:rsid w:val="00F230DC"/>
    <w:rsid w:val="00F32780"/>
    <w:rsid w:val="00F6659B"/>
    <w:rsid w:val="00F778C3"/>
    <w:rsid w:val="00FB3619"/>
    <w:rsid w:val="00FD0130"/>
    <w:rsid w:val="00FD6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B9"/>
    <w:pPr>
      <w:spacing w:after="0" w:line="240" w:lineRule="auto"/>
    </w:pPr>
  </w:style>
  <w:style w:type="paragraph" w:styleId="Titre2">
    <w:name w:val="heading 2"/>
    <w:basedOn w:val="Normal"/>
    <w:next w:val="Normal"/>
    <w:link w:val="Titre2Car"/>
    <w:uiPriority w:val="9"/>
    <w:semiHidden/>
    <w:unhideWhenUsed/>
    <w:qFormat/>
    <w:rsid w:val="00764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644D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644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Aretenir">
    <w:name w:val="Cours A retenir"/>
    <w:basedOn w:val="Normal"/>
    <w:qFormat/>
    <w:rsid w:val="007644D0"/>
    <w:pPr>
      <w:keepNext/>
      <w:pBdr>
        <w:left w:val="double" w:sz="4" w:space="4" w:color="7030A0"/>
        <w:bottom w:val="double" w:sz="4" w:space="1" w:color="7030A0"/>
        <w:right w:val="double" w:sz="4" w:space="4" w:color="7030A0"/>
      </w:pBdr>
      <w:jc w:val="both"/>
      <w:outlineLvl w:val="1"/>
    </w:pPr>
    <w:rPr>
      <w:rFonts w:ascii="Times New Roman" w:eastAsia="MS Mincho" w:hAnsi="Times New Roman" w:cs="Times New Roman"/>
      <w:color w:val="3333CC"/>
      <w:szCs w:val="24"/>
      <w:lang w:eastAsia="fr-FR"/>
    </w:rPr>
  </w:style>
  <w:style w:type="paragraph" w:customStyle="1" w:styleId="CoursRetTITRE">
    <w:name w:val="Cours à Ret TITRE"/>
    <w:basedOn w:val="CoursAretenir"/>
    <w:qFormat/>
    <w:rsid w:val="007644D0"/>
    <w:pPr>
      <w:pBdr>
        <w:top w:val="double" w:sz="4" w:space="1" w:color="7030A0"/>
        <w:bottom w:val="single" w:sz="4" w:space="1" w:color="7030A0"/>
      </w:pBdr>
      <w:jc w:val="center"/>
    </w:pPr>
    <w:rPr>
      <w:b/>
      <w:color w:val="7030A0"/>
    </w:rPr>
  </w:style>
  <w:style w:type="paragraph" w:customStyle="1" w:styleId="CoursTexteEtudiant">
    <w:name w:val="Cours Texte Etudiant"/>
    <w:basedOn w:val="Normal"/>
    <w:qFormat/>
    <w:rsid w:val="007644D0"/>
    <w:pPr>
      <w:jc w:val="both"/>
    </w:pPr>
    <w:rPr>
      <w:rFonts w:ascii="Times New Roman" w:eastAsia="MS Mincho" w:hAnsi="Times New Roman" w:cs="Times New Roman"/>
      <w:color w:val="3333CC"/>
      <w:szCs w:val="24"/>
      <w:lang w:eastAsia="fr-FR"/>
    </w:rPr>
  </w:style>
  <w:style w:type="paragraph" w:customStyle="1" w:styleId="CoursAppli">
    <w:name w:val="CoursAppli"/>
    <w:basedOn w:val="Normal"/>
    <w:next w:val="Corpsdetexte"/>
    <w:rsid w:val="007644D0"/>
    <w:pPr>
      <w:shd w:val="clear" w:color="auto" w:fill="914FB9"/>
      <w:ind w:left="357"/>
      <w:jc w:val="both"/>
    </w:pPr>
    <w:rPr>
      <w:rFonts w:ascii="Tahoma" w:eastAsia="MS Mincho" w:hAnsi="Tahoma" w:cs="Tahoma"/>
      <w:bCs/>
      <w:color w:val="FFFFFF" w:themeColor="background1"/>
      <w:szCs w:val="24"/>
      <w:lang w:eastAsia="fr-FR"/>
    </w:rPr>
  </w:style>
  <w:style w:type="paragraph" w:styleId="Corpsdetexte">
    <w:name w:val="Body Text"/>
    <w:basedOn w:val="Normal"/>
    <w:link w:val="CorpsdetexteCar"/>
    <w:uiPriority w:val="99"/>
    <w:semiHidden/>
    <w:unhideWhenUsed/>
    <w:rsid w:val="007644D0"/>
    <w:pPr>
      <w:spacing w:after="120"/>
    </w:pPr>
  </w:style>
  <w:style w:type="character" w:customStyle="1" w:styleId="CorpsdetexteCar">
    <w:name w:val="Corps de texte Car"/>
    <w:basedOn w:val="Policepardfaut"/>
    <w:link w:val="Corpsdetexte"/>
    <w:uiPriority w:val="99"/>
    <w:semiHidden/>
    <w:rsid w:val="007644D0"/>
  </w:style>
  <w:style w:type="paragraph" w:customStyle="1" w:styleId="CoursDocu">
    <w:name w:val="CoursDocu"/>
    <w:basedOn w:val="Normal"/>
    <w:next w:val="Corpsdetexte"/>
    <w:autoRedefine/>
    <w:rsid w:val="007644D0"/>
    <w:pPr>
      <w:jc w:val="both"/>
    </w:pPr>
    <w:rPr>
      <w:rFonts w:ascii="Tahoma" w:eastAsia="MS Mincho" w:hAnsi="Tahoma" w:cs="Tahoma"/>
      <w:b/>
      <w:bCs/>
      <w:i/>
      <w:iCs/>
      <w:color w:val="993366"/>
      <w:sz w:val="20"/>
      <w:szCs w:val="24"/>
      <w:lang w:eastAsia="fr-FR"/>
    </w:rPr>
  </w:style>
  <w:style w:type="paragraph" w:customStyle="1" w:styleId="CoursDocuTitre">
    <w:name w:val="CoursDocuTitre"/>
    <w:basedOn w:val="Titre"/>
    <w:qFormat/>
    <w:rsid w:val="007644D0"/>
    <w:pPr>
      <w:pBdr>
        <w:bottom w:val="single" w:sz="4" w:space="1" w:color="auto"/>
      </w:pBdr>
      <w:jc w:val="both"/>
    </w:pPr>
    <w:rPr>
      <w:sz w:val="28"/>
      <w:szCs w:val="28"/>
      <w:lang w:eastAsia="fr-FR"/>
    </w:rPr>
  </w:style>
  <w:style w:type="paragraph" w:styleId="Titre">
    <w:name w:val="Title"/>
    <w:basedOn w:val="Normal"/>
    <w:next w:val="Normal"/>
    <w:link w:val="TitreCar"/>
    <w:uiPriority w:val="10"/>
    <w:qFormat/>
    <w:rsid w:val="00764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44D0"/>
    <w:rPr>
      <w:rFonts w:asciiTheme="majorHAnsi" w:eastAsiaTheme="majorEastAsia" w:hAnsiTheme="majorHAnsi" w:cstheme="majorBidi"/>
      <w:color w:val="17365D" w:themeColor="text2" w:themeShade="BF"/>
      <w:spacing w:val="5"/>
      <w:kern w:val="28"/>
      <w:sz w:val="52"/>
      <w:szCs w:val="52"/>
    </w:rPr>
  </w:style>
  <w:style w:type="paragraph" w:customStyle="1" w:styleId="CoursSynthse">
    <w:name w:val="CoursSynthèse"/>
    <w:basedOn w:val="Normal"/>
    <w:next w:val="Corpsdetexte"/>
    <w:autoRedefine/>
    <w:rsid w:val="007644D0"/>
    <w:pPr>
      <w:pBdr>
        <w:top w:val="single" w:sz="4" w:space="1" w:color="333399"/>
        <w:left w:val="single" w:sz="4" w:space="4" w:color="333399"/>
        <w:bottom w:val="single" w:sz="4" w:space="1" w:color="333399"/>
        <w:right w:val="single" w:sz="4" w:space="4" w:color="333399"/>
      </w:pBdr>
      <w:jc w:val="center"/>
    </w:pPr>
    <w:rPr>
      <w:rFonts w:ascii="Tahoma" w:eastAsia="MS Mincho" w:hAnsi="Tahoma" w:cs="Tahoma"/>
      <w:b/>
      <w:bCs/>
      <w:color w:val="333399"/>
      <w:szCs w:val="24"/>
      <w:lang w:eastAsia="fr-FR"/>
    </w:rPr>
  </w:style>
  <w:style w:type="paragraph" w:customStyle="1" w:styleId="CoursTitre">
    <w:name w:val="CoursTitre"/>
    <w:basedOn w:val="Titre"/>
    <w:next w:val="Corpsdetexte"/>
    <w:autoRedefine/>
    <w:rsid w:val="007644D0"/>
    <w:pPr>
      <w:jc w:val="center"/>
    </w:pPr>
    <w:rPr>
      <w:color w:val="262626" w:themeColor="text1" w:themeTint="D9"/>
      <w:sz w:val="36"/>
      <w:szCs w:val="36"/>
      <w:lang w:eastAsia="fr-FR"/>
    </w:rPr>
  </w:style>
  <w:style w:type="paragraph" w:customStyle="1" w:styleId="CoursTitre1">
    <w:name w:val="CoursTitre1"/>
    <w:basedOn w:val="NormalWeb"/>
    <w:next w:val="Corpsdetexte"/>
    <w:autoRedefine/>
    <w:rsid w:val="007644D0"/>
    <w:pPr>
      <w:numPr>
        <w:numId w:val="3"/>
      </w:numPr>
      <w:spacing w:before="100" w:beforeAutospacing="1"/>
      <w:jc w:val="both"/>
    </w:pPr>
    <w:rPr>
      <w:rFonts w:asciiTheme="majorHAnsi" w:eastAsia="MS Mincho" w:hAnsiTheme="majorHAnsi" w:cs="Tahoma"/>
      <w:b/>
      <w:bCs/>
      <w:color w:val="0000FF"/>
      <w:sz w:val="28"/>
      <w:szCs w:val="32"/>
      <w:lang w:eastAsia="fr-FR"/>
    </w:rPr>
  </w:style>
  <w:style w:type="paragraph" w:styleId="NormalWeb">
    <w:name w:val="Normal (Web)"/>
    <w:basedOn w:val="Normal"/>
    <w:uiPriority w:val="99"/>
    <w:semiHidden/>
    <w:unhideWhenUsed/>
    <w:rsid w:val="007644D0"/>
    <w:rPr>
      <w:rFonts w:ascii="Times New Roman" w:hAnsi="Times New Roman" w:cs="Times New Roman"/>
      <w:sz w:val="24"/>
      <w:szCs w:val="24"/>
    </w:rPr>
  </w:style>
  <w:style w:type="paragraph" w:customStyle="1" w:styleId="CoursTitre2">
    <w:name w:val="CoursTitre2"/>
    <w:basedOn w:val="Titre2"/>
    <w:next w:val="Corpsdetexte"/>
    <w:autoRedefine/>
    <w:rsid w:val="007644D0"/>
    <w:pPr>
      <w:keepLines w:val="0"/>
      <w:numPr>
        <w:ilvl w:val="1"/>
        <w:numId w:val="3"/>
      </w:numPr>
      <w:spacing w:before="240" w:after="60"/>
      <w:jc w:val="both"/>
    </w:pPr>
    <w:rPr>
      <w:rFonts w:ascii="Tahoma" w:eastAsia="Times New Roman" w:hAnsi="Tahoma" w:cs="Tahoma"/>
      <w:i/>
      <w:iCs/>
      <w:color w:val="17365D" w:themeColor="text2" w:themeShade="BF"/>
      <w:sz w:val="24"/>
      <w:szCs w:val="20"/>
      <w:lang w:eastAsia="fr-FR"/>
    </w:rPr>
  </w:style>
  <w:style w:type="character" w:customStyle="1" w:styleId="Titre2Car">
    <w:name w:val="Titre 2 Car"/>
    <w:basedOn w:val="Policepardfaut"/>
    <w:link w:val="Titre2"/>
    <w:uiPriority w:val="9"/>
    <w:semiHidden/>
    <w:rsid w:val="007644D0"/>
    <w:rPr>
      <w:rFonts w:asciiTheme="majorHAnsi" w:eastAsiaTheme="majorEastAsia" w:hAnsiTheme="majorHAnsi" w:cstheme="majorBidi"/>
      <w:b/>
      <w:bCs/>
      <w:color w:val="4F81BD" w:themeColor="accent1"/>
      <w:sz w:val="26"/>
      <w:szCs w:val="26"/>
    </w:rPr>
  </w:style>
  <w:style w:type="paragraph" w:customStyle="1" w:styleId="CoursTitre3">
    <w:name w:val="CoursTitre3"/>
    <w:basedOn w:val="Titre3"/>
    <w:next w:val="Corpsdetexte"/>
    <w:autoRedefine/>
    <w:rsid w:val="007644D0"/>
    <w:pPr>
      <w:keepLines w:val="0"/>
      <w:numPr>
        <w:ilvl w:val="2"/>
        <w:numId w:val="3"/>
      </w:numPr>
      <w:spacing w:before="240" w:after="60"/>
      <w:jc w:val="both"/>
    </w:pPr>
    <w:rPr>
      <w:rFonts w:ascii="Tahoma" w:eastAsia="Times New Roman" w:hAnsi="Tahoma" w:cs="Tahoma"/>
      <w:color w:val="666699"/>
      <w:szCs w:val="24"/>
      <w:lang w:eastAsia="fr-FR"/>
    </w:rPr>
  </w:style>
  <w:style w:type="character" w:customStyle="1" w:styleId="Titre3Car">
    <w:name w:val="Titre 3 Car"/>
    <w:basedOn w:val="Policepardfaut"/>
    <w:link w:val="Titre3"/>
    <w:uiPriority w:val="9"/>
    <w:semiHidden/>
    <w:rsid w:val="007644D0"/>
    <w:rPr>
      <w:rFonts w:asciiTheme="majorHAnsi" w:eastAsiaTheme="majorEastAsia" w:hAnsiTheme="majorHAnsi" w:cstheme="majorBidi"/>
      <w:b/>
      <w:bCs/>
      <w:color w:val="4F81BD" w:themeColor="accent1"/>
    </w:rPr>
  </w:style>
  <w:style w:type="paragraph" w:customStyle="1" w:styleId="CoursTitre4">
    <w:name w:val="CoursTitre4"/>
    <w:basedOn w:val="Titre4"/>
    <w:next w:val="Corpsdetexte"/>
    <w:autoRedefine/>
    <w:rsid w:val="007644D0"/>
    <w:pPr>
      <w:keepLines w:val="0"/>
      <w:numPr>
        <w:ilvl w:val="2"/>
        <w:numId w:val="4"/>
      </w:numPr>
      <w:spacing w:before="0"/>
      <w:jc w:val="both"/>
    </w:pPr>
    <w:rPr>
      <w:rFonts w:ascii="Arial" w:eastAsia="Times New Roman" w:hAnsi="Arial" w:cs="Times New Roman"/>
      <w:i w:val="0"/>
      <w:iCs w:val="0"/>
      <w:color w:val="333333"/>
      <w:szCs w:val="24"/>
      <w:lang w:eastAsia="fr-FR"/>
    </w:rPr>
  </w:style>
  <w:style w:type="character" w:customStyle="1" w:styleId="Titre4Car">
    <w:name w:val="Titre 4 Car"/>
    <w:basedOn w:val="Policepardfaut"/>
    <w:link w:val="Titre4"/>
    <w:uiPriority w:val="9"/>
    <w:semiHidden/>
    <w:rsid w:val="007644D0"/>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666976"/>
    <w:pPr>
      <w:ind w:left="720"/>
      <w:contextualSpacing/>
    </w:pPr>
  </w:style>
  <w:style w:type="paragraph" w:styleId="Textedebulles">
    <w:name w:val="Balloon Text"/>
    <w:basedOn w:val="Normal"/>
    <w:link w:val="TextedebullesCar"/>
    <w:uiPriority w:val="99"/>
    <w:semiHidden/>
    <w:unhideWhenUsed/>
    <w:rsid w:val="00DE5230"/>
    <w:rPr>
      <w:rFonts w:ascii="Tahoma" w:hAnsi="Tahoma" w:cs="Tahoma"/>
      <w:sz w:val="16"/>
      <w:szCs w:val="16"/>
    </w:rPr>
  </w:style>
  <w:style w:type="character" w:customStyle="1" w:styleId="TextedebullesCar">
    <w:name w:val="Texte de bulles Car"/>
    <w:basedOn w:val="Policepardfaut"/>
    <w:link w:val="Textedebulles"/>
    <w:uiPriority w:val="99"/>
    <w:semiHidden/>
    <w:rsid w:val="00DE5230"/>
    <w:rPr>
      <w:rFonts w:ascii="Tahoma" w:hAnsi="Tahoma" w:cs="Tahoma"/>
      <w:sz w:val="16"/>
      <w:szCs w:val="16"/>
    </w:rPr>
  </w:style>
  <w:style w:type="character" w:customStyle="1" w:styleId="adresse">
    <w:name w:val="adresse"/>
    <w:basedOn w:val="Policepardfaut"/>
    <w:rsid w:val="00901564"/>
  </w:style>
  <w:style w:type="character" w:customStyle="1" w:styleId="apple-converted-space">
    <w:name w:val="apple-converted-space"/>
    <w:basedOn w:val="Policepardfaut"/>
    <w:rsid w:val="00901564"/>
  </w:style>
  <w:style w:type="paragraph" w:styleId="En-tte">
    <w:name w:val="header"/>
    <w:basedOn w:val="Normal"/>
    <w:link w:val="En-tteCar"/>
    <w:uiPriority w:val="99"/>
    <w:unhideWhenUsed/>
    <w:rsid w:val="00CA0FBC"/>
    <w:pPr>
      <w:tabs>
        <w:tab w:val="center" w:pos="4536"/>
        <w:tab w:val="right" w:pos="9072"/>
      </w:tabs>
    </w:pPr>
  </w:style>
  <w:style w:type="character" w:customStyle="1" w:styleId="En-tteCar">
    <w:name w:val="En-tête Car"/>
    <w:basedOn w:val="Policepardfaut"/>
    <w:link w:val="En-tte"/>
    <w:uiPriority w:val="99"/>
    <w:rsid w:val="00CA0FBC"/>
  </w:style>
  <w:style w:type="paragraph" w:styleId="Pieddepage">
    <w:name w:val="footer"/>
    <w:basedOn w:val="Normal"/>
    <w:link w:val="PieddepageCar"/>
    <w:unhideWhenUsed/>
    <w:rsid w:val="00CA0FBC"/>
    <w:pPr>
      <w:tabs>
        <w:tab w:val="center" w:pos="4536"/>
        <w:tab w:val="right" w:pos="9072"/>
      </w:tabs>
    </w:pPr>
  </w:style>
  <w:style w:type="character" w:customStyle="1" w:styleId="PieddepageCar">
    <w:name w:val="Pied de page Car"/>
    <w:basedOn w:val="Policepardfaut"/>
    <w:link w:val="Pieddepage"/>
    <w:rsid w:val="00CA0FBC"/>
  </w:style>
  <w:style w:type="table" w:styleId="Grilledutableau">
    <w:name w:val="Table Grid"/>
    <w:basedOn w:val="TableauNormal"/>
    <w:uiPriority w:val="59"/>
    <w:rsid w:val="007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E2268B"/>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E2268B"/>
    <w:rPr>
      <w:rFonts w:eastAsiaTheme="minorEastAsia"/>
      <w:i/>
      <w:iCs/>
      <w:color w:val="000000" w:themeColor="text1"/>
      <w:lang w:eastAsia="fr-FR"/>
    </w:rPr>
  </w:style>
  <w:style w:type="character" w:styleId="Lienhypertexte">
    <w:name w:val="Hyperlink"/>
    <w:uiPriority w:val="99"/>
    <w:rsid w:val="00AE6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B9"/>
    <w:pPr>
      <w:spacing w:after="0" w:line="240" w:lineRule="auto"/>
    </w:pPr>
  </w:style>
  <w:style w:type="paragraph" w:styleId="Titre2">
    <w:name w:val="heading 2"/>
    <w:basedOn w:val="Normal"/>
    <w:next w:val="Normal"/>
    <w:link w:val="Titre2Car"/>
    <w:uiPriority w:val="9"/>
    <w:semiHidden/>
    <w:unhideWhenUsed/>
    <w:qFormat/>
    <w:rsid w:val="007644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644D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644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Aretenir">
    <w:name w:val="Cours A retenir"/>
    <w:basedOn w:val="Normal"/>
    <w:qFormat/>
    <w:rsid w:val="007644D0"/>
    <w:pPr>
      <w:keepNext/>
      <w:pBdr>
        <w:left w:val="double" w:sz="4" w:space="4" w:color="7030A0"/>
        <w:bottom w:val="double" w:sz="4" w:space="1" w:color="7030A0"/>
        <w:right w:val="double" w:sz="4" w:space="4" w:color="7030A0"/>
      </w:pBdr>
      <w:jc w:val="both"/>
      <w:outlineLvl w:val="1"/>
    </w:pPr>
    <w:rPr>
      <w:rFonts w:ascii="Times New Roman" w:eastAsia="MS Mincho" w:hAnsi="Times New Roman" w:cs="Times New Roman"/>
      <w:color w:val="3333CC"/>
      <w:szCs w:val="24"/>
      <w:lang w:eastAsia="fr-FR"/>
    </w:rPr>
  </w:style>
  <w:style w:type="paragraph" w:customStyle="1" w:styleId="CoursRetTITRE">
    <w:name w:val="Cours à Ret TITRE"/>
    <w:basedOn w:val="CoursAretenir"/>
    <w:qFormat/>
    <w:rsid w:val="007644D0"/>
    <w:pPr>
      <w:pBdr>
        <w:top w:val="double" w:sz="4" w:space="1" w:color="7030A0"/>
        <w:bottom w:val="single" w:sz="4" w:space="1" w:color="7030A0"/>
      </w:pBdr>
      <w:jc w:val="center"/>
    </w:pPr>
    <w:rPr>
      <w:b/>
      <w:color w:val="7030A0"/>
    </w:rPr>
  </w:style>
  <w:style w:type="paragraph" w:customStyle="1" w:styleId="CoursTexteEtudiant">
    <w:name w:val="Cours Texte Etudiant"/>
    <w:basedOn w:val="Normal"/>
    <w:qFormat/>
    <w:rsid w:val="007644D0"/>
    <w:pPr>
      <w:jc w:val="both"/>
    </w:pPr>
    <w:rPr>
      <w:rFonts w:ascii="Times New Roman" w:eastAsia="MS Mincho" w:hAnsi="Times New Roman" w:cs="Times New Roman"/>
      <w:color w:val="3333CC"/>
      <w:szCs w:val="24"/>
      <w:lang w:eastAsia="fr-FR"/>
    </w:rPr>
  </w:style>
  <w:style w:type="paragraph" w:customStyle="1" w:styleId="CoursAppli">
    <w:name w:val="CoursAppli"/>
    <w:basedOn w:val="Normal"/>
    <w:next w:val="Corpsdetexte"/>
    <w:rsid w:val="007644D0"/>
    <w:pPr>
      <w:shd w:val="clear" w:color="auto" w:fill="914FB9"/>
      <w:ind w:left="357"/>
      <w:jc w:val="both"/>
    </w:pPr>
    <w:rPr>
      <w:rFonts w:ascii="Tahoma" w:eastAsia="MS Mincho" w:hAnsi="Tahoma" w:cs="Tahoma"/>
      <w:bCs/>
      <w:color w:val="FFFFFF" w:themeColor="background1"/>
      <w:szCs w:val="24"/>
      <w:lang w:eastAsia="fr-FR"/>
    </w:rPr>
  </w:style>
  <w:style w:type="paragraph" w:styleId="Corpsdetexte">
    <w:name w:val="Body Text"/>
    <w:basedOn w:val="Normal"/>
    <w:link w:val="CorpsdetexteCar"/>
    <w:uiPriority w:val="99"/>
    <w:semiHidden/>
    <w:unhideWhenUsed/>
    <w:rsid w:val="007644D0"/>
    <w:pPr>
      <w:spacing w:after="120"/>
    </w:pPr>
  </w:style>
  <w:style w:type="character" w:customStyle="1" w:styleId="CorpsdetexteCar">
    <w:name w:val="Corps de texte Car"/>
    <w:basedOn w:val="Policepardfaut"/>
    <w:link w:val="Corpsdetexte"/>
    <w:uiPriority w:val="99"/>
    <w:semiHidden/>
    <w:rsid w:val="007644D0"/>
  </w:style>
  <w:style w:type="paragraph" w:customStyle="1" w:styleId="CoursDocu">
    <w:name w:val="CoursDocu"/>
    <w:basedOn w:val="Normal"/>
    <w:next w:val="Corpsdetexte"/>
    <w:autoRedefine/>
    <w:rsid w:val="007644D0"/>
    <w:pPr>
      <w:jc w:val="both"/>
    </w:pPr>
    <w:rPr>
      <w:rFonts w:ascii="Tahoma" w:eastAsia="MS Mincho" w:hAnsi="Tahoma" w:cs="Tahoma"/>
      <w:b/>
      <w:bCs/>
      <w:i/>
      <w:iCs/>
      <w:color w:val="993366"/>
      <w:sz w:val="20"/>
      <w:szCs w:val="24"/>
      <w:lang w:eastAsia="fr-FR"/>
    </w:rPr>
  </w:style>
  <w:style w:type="paragraph" w:customStyle="1" w:styleId="CoursDocuTitre">
    <w:name w:val="CoursDocuTitre"/>
    <w:basedOn w:val="Titre"/>
    <w:qFormat/>
    <w:rsid w:val="007644D0"/>
    <w:pPr>
      <w:pBdr>
        <w:bottom w:val="single" w:sz="4" w:space="1" w:color="auto"/>
      </w:pBdr>
      <w:jc w:val="both"/>
    </w:pPr>
    <w:rPr>
      <w:sz w:val="28"/>
      <w:szCs w:val="28"/>
      <w:lang w:eastAsia="fr-FR"/>
    </w:rPr>
  </w:style>
  <w:style w:type="paragraph" w:styleId="Titre">
    <w:name w:val="Title"/>
    <w:basedOn w:val="Normal"/>
    <w:next w:val="Normal"/>
    <w:link w:val="TitreCar"/>
    <w:uiPriority w:val="10"/>
    <w:qFormat/>
    <w:rsid w:val="007644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44D0"/>
    <w:rPr>
      <w:rFonts w:asciiTheme="majorHAnsi" w:eastAsiaTheme="majorEastAsia" w:hAnsiTheme="majorHAnsi" w:cstheme="majorBidi"/>
      <w:color w:val="17365D" w:themeColor="text2" w:themeShade="BF"/>
      <w:spacing w:val="5"/>
      <w:kern w:val="28"/>
      <w:sz w:val="52"/>
      <w:szCs w:val="52"/>
    </w:rPr>
  </w:style>
  <w:style w:type="paragraph" w:customStyle="1" w:styleId="CoursSynthse">
    <w:name w:val="CoursSynthèse"/>
    <w:basedOn w:val="Normal"/>
    <w:next w:val="Corpsdetexte"/>
    <w:autoRedefine/>
    <w:rsid w:val="007644D0"/>
    <w:pPr>
      <w:pBdr>
        <w:top w:val="single" w:sz="4" w:space="1" w:color="333399"/>
        <w:left w:val="single" w:sz="4" w:space="4" w:color="333399"/>
        <w:bottom w:val="single" w:sz="4" w:space="1" w:color="333399"/>
        <w:right w:val="single" w:sz="4" w:space="4" w:color="333399"/>
      </w:pBdr>
      <w:jc w:val="center"/>
    </w:pPr>
    <w:rPr>
      <w:rFonts w:ascii="Tahoma" w:eastAsia="MS Mincho" w:hAnsi="Tahoma" w:cs="Tahoma"/>
      <w:b/>
      <w:bCs/>
      <w:color w:val="333399"/>
      <w:szCs w:val="24"/>
      <w:lang w:eastAsia="fr-FR"/>
    </w:rPr>
  </w:style>
  <w:style w:type="paragraph" w:customStyle="1" w:styleId="CoursTitre">
    <w:name w:val="CoursTitre"/>
    <w:basedOn w:val="Titre"/>
    <w:next w:val="Corpsdetexte"/>
    <w:autoRedefine/>
    <w:rsid w:val="007644D0"/>
    <w:pPr>
      <w:jc w:val="center"/>
    </w:pPr>
    <w:rPr>
      <w:color w:val="262626" w:themeColor="text1" w:themeTint="D9"/>
      <w:sz w:val="36"/>
      <w:szCs w:val="36"/>
      <w:lang w:eastAsia="fr-FR"/>
    </w:rPr>
  </w:style>
  <w:style w:type="paragraph" w:customStyle="1" w:styleId="CoursTitre1">
    <w:name w:val="CoursTitre1"/>
    <w:basedOn w:val="NormalWeb"/>
    <w:next w:val="Corpsdetexte"/>
    <w:autoRedefine/>
    <w:rsid w:val="007644D0"/>
    <w:pPr>
      <w:numPr>
        <w:numId w:val="3"/>
      </w:numPr>
      <w:spacing w:before="100" w:beforeAutospacing="1"/>
      <w:jc w:val="both"/>
    </w:pPr>
    <w:rPr>
      <w:rFonts w:asciiTheme="majorHAnsi" w:eastAsia="MS Mincho" w:hAnsiTheme="majorHAnsi" w:cs="Tahoma"/>
      <w:b/>
      <w:bCs/>
      <w:color w:val="0000FF"/>
      <w:sz w:val="28"/>
      <w:szCs w:val="32"/>
      <w:lang w:eastAsia="fr-FR"/>
    </w:rPr>
  </w:style>
  <w:style w:type="paragraph" w:styleId="NormalWeb">
    <w:name w:val="Normal (Web)"/>
    <w:basedOn w:val="Normal"/>
    <w:uiPriority w:val="99"/>
    <w:semiHidden/>
    <w:unhideWhenUsed/>
    <w:rsid w:val="007644D0"/>
    <w:rPr>
      <w:rFonts w:ascii="Times New Roman" w:hAnsi="Times New Roman" w:cs="Times New Roman"/>
      <w:sz w:val="24"/>
      <w:szCs w:val="24"/>
    </w:rPr>
  </w:style>
  <w:style w:type="paragraph" w:customStyle="1" w:styleId="CoursTitre2">
    <w:name w:val="CoursTitre2"/>
    <w:basedOn w:val="Titre2"/>
    <w:next w:val="Corpsdetexte"/>
    <w:autoRedefine/>
    <w:rsid w:val="007644D0"/>
    <w:pPr>
      <w:keepLines w:val="0"/>
      <w:numPr>
        <w:ilvl w:val="1"/>
        <w:numId w:val="3"/>
      </w:numPr>
      <w:spacing w:before="240" w:after="60"/>
      <w:jc w:val="both"/>
    </w:pPr>
    <w:rPr>
      <w:rFonts w:ascii="Tahoma" w:eastAsia="Times New Roman" w:hAnsi="Tahoma" w:cs="Tahoma"/>
      <w:i/>
      <w:iCs/>
      <w:color w:val="17365D" w:themeColor="text2" w:themeShade="BF"/>
      <w:sz w:val="24"/>
      <w:szCs w:val="20"/>
      <w:lang w:eastAsia="fr-FR"/>
    </w:rPr>
  </w:style>
  <w:style w:type="character" w:customStyle="1" w:styleId="Titre2Car">
    <w:name w:val="Titre 2 Car"/>
    <w:basedOn w:val="Policepardfaut"/>
    <w:link w:val="Titre2"/>
    <w:uiPriority w:val="9"/>
    <w:semiHidden/>
    <w:rsid w:val="007644D0"/>
    <w:rPr>
      <w:rFonts w:asciiTheme="majorHAnsi" w:eastAsiaTheme="majorEastAsia" w:hAnsiTheme="majorHAnsi" w:cstheme="majorBidi"/>
      <w:b/>
      <w:bCs/>
      <w:color w:val="4F81BD" w:themeColor="accent1"/>
      <w:sz w:val="26"/>
      <w:szCs w:val="26"/>
    </w:rPr>
  </w:style>
  <w:style w:type="paragraph" w:customStyle="1" w:styleId="CoursTitre3">
    <w:name w:val="CoursTitre3"/>
    <w:basedOn w:val="Titre3"/>
    <w:next w:val="Corpsdetexte"/>
    <w:autoRedefine/>
    <w:rsid w:val="007644D0"/>
    <w:pPr>
      <w:keepLines w:val="0"/>
      <w:numPr>
        <w:ilvl w:val="2"/>
        <w:numId w:val="3"/>
      </w:numPr>
      <w:spacing w:before="240" w:after="60"/>
      <w:jc w:val="both"/>
    </w:pPr>
    <w:rPr>
      <w:rFonts w:ascii="Tahoma" w:eastAsia="Times New Roman" w:hAnsi="Tahoma" w:cs="Tahoma"/>
      <w:color w:val="666699"/>
      <w:szCs w:val="24"/>
      <w:lang w:eastAsia="fr-FR"/>
    </w:rPr>
  </w:style>
  <w:style w:type="character" w:customStyle="1" w:styleId="Titre3Car">
    <w:name w:val="Titre 3 Car"/>
    <w:basedOn w:val="Policepardfaut"/>
    <w:link w:val="Titre3"/>
    <w:uiPriority w:val="9"/>
    <w:semiHidden/>
    <w:rsid w:val="007644D0"/>
    <w:rPr>
      <w:rFonts w:asciiTheme="majorHAnsi" w:eastAsiaTheme="majorEastAsia" w:hAnsiTheme="majorHAnsi" w:cstheme="majorBidi"/>
      <w:b/>
      <w:bCs/>
      <w:color w:val="4F81BD" w:themeColor="accent1"/>
    </w:rPr>
  </w:style>
  <w:style w:type="paragraph" w:customStyle="1" w:styleId="CoursTitre4">
    <w:name w:val="CoursTitre4"/>
    <w:basedOn w:val="Titre4"/>
    <w:next w:val="Corpsdetexte"/>
    <w:autoRedefine/>
    <w:rsid w:val="007644D0"/>
    <w:pPr>
      <w:keepLines w:val="0"/>
      <w:numPr>
        <w:ilvl w:val="2"/>
        <w:numId w:val="4"/>
      </w:numPr>
      <w:spacing w:before="0"/>
      <w:jc w:val="both"/>
    </w:pPr>
    <w:rPr>
      <w:rFonts w:ascii="Arial" w:eastAsia="Times New Roman" w:hAnsi="Arial" w:cs="Times New Roman"/>
      <w:i w:val="0"/>
      <w:iCs w:val="0"/>
      <w:color w:val="333333"/>
      <w:szCs w:val="24"/>
      <w:lang w:eastAsia="fr-FR"/>
    </w:rPr>
  </w:style>
  <w:style w:type="character" w:customStyle="1" w:styleId="Titre4Car">
    <w:name w:val="Titre 4 Car"/>
    <w:basedOn w:val="Policepardfaut"/>
    <w:link w:val="Titre4"/>
    <w:uiPriority w:val="9"/>
    <w:semiHidden/>
    <w:rsid w:val="007644D0"/>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666976"/>
    <w:pPr>
      <w:ind w:left="720"/>
      <w:contextualSpacing/>
    </w:pPr>
  </w:style>
  <w:style w:type="paragraph" w:styleId="Textedebulles">
    <w:name w:val="Balloon Text"/>
    <w:basedOn w:val="Normal"/>
    <w:link w:val="TextedebullesCar"/>
    <w:uiPriority w:val="99"/>
    <w:semiHidden/>
    <w:unhideWhenUsed/>
    <w:rsid w:val="00DE5230"/>
    <w:rPr>
      <w:rFonts w:ascii="Tahoma" w:hAnsi="Tahoma" w:cs="Tahoma"/>
      <w:sz w:val="16"/>
      <w:szCs w:val="16"/>
    </w:rPr>
  </w:style>
  <w:style w:type="character" w:customStyle="1" w:styleId="TextedebullesCar">
    <w:name w:val="Texte de bulles Car"/>
    <w:basedOn w:val="Policepardfaut"/>
    <w:link w:val="Textedebulles"/>
    <w:uiPriority w:val="99"/>
    <w:semiHidden/>
    <w:rsid w:val="00DE5230"/>
    <w:rPr>
      <w:rFonts w:ascii="Tahoma" w:hAnsi="Tahoma" w:cs="Tahoma"/>
      <w:sz w:val="16"/>
      <w:szCs w:val="16"/>
    </w:rPr>
  </w:style>
  <w:style w:type="character" w:customStyle="1" w:styleId="adresse">
    <w:name w:val="adresse"/>
    <w:basedOn w:val="Policepardfaut"/>
    <w:rsid w:val="00901564"/>
  </w:style>
  <w:style w:type="character" w:customStyle="1" w:styleId="apple-converted-space">
    <w:name w:val="apple-converted-space"/>
    <w:basedOn w:val="Policepardfaut"/>
    <w:rsid w:val="00901564"/>
  </w:style>
  <w:style w:type="paragraph" w:styleId="En-tte">
    <w:name w:val="header"/>
    <w:basedOn w:val="Normal"/>
    <w:link w:val="En-tteCar"/>
    <w:uiPriority w:val="99"/>
    <w:unhideWhenUsed/>
    <w:rsid w:val="00CA0FBC"/>
    <w:pPr>
      <w:tabs>
        <w:tab w:val="center" w:pos="4536"/>
        <w:tab w:val="right" w:pos="9072"/>
      </w:tabs>
    </w:pPr>
  </w:style>
  <w:style w:type="character" w:customStyle="1" w:styleId="En-tteCar">
    <w:name w:val="En-tête Car"/>
    <w:basedOn w:val="Policepardfaut"/>
    <w:link w:val="En-tte"/>
    <w:uiPriority w:val="99"/>
    <w:rsid w:val="00CA0FBC"/>
  </w:style>
  <w:style w:type="paragraph" w:styleId="Pieddepage">
    <w:name w:val="footer"/>
    <w:basedOn w:val="Normal"/>
    <w:link w:val="PieddepageCar"/>
    <w:unhideWhenUsed/>
    <w:rsid w:val="00CA0FBC"/>
    <w:pPr>
      <w:tabs>
        <w:tab w:val="center" w:pos="4536"/>
        <w:tab w:val="right" w:pos="9072"/>
      </w:tabs>
    </w:pPr>
  </w:style>
  <w:style w:type="character" w:customStyle="1" w:styleId="PieddepageCar">
    <w:name w:val="Pied de page Car"/>
    <w:basedOn w:val="Policepardfaut"/>
    <w:link w:val="Pieddepage"/>
    <w:rsid w:val="00CA0FBC"/>
  </w:style>
  <w:style w:type="table" w:styleId="Grilledutableau">
    <w:name w:val="Table Grid"/>
    <w:basedOn w:val="TableauNormal"/>
    <w:uiPriority w:val="59"/>
    <w:rsid w:val="007E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E2268B"/>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E2268B"/>
    <w:rPr>
      <w:rFonts w:eastAsiaTheme="minorEastAsia"/>
      <w:i/>
      <w:iCs/>
      <w:color w:val="000000" w:themeColor="text1"/>
      <w:lang w:eastAsia="fr-FR"/>
    </w:rPr>
  </w:style>
  <w:style w:type="character" w:styleId="Lienhypertexte">
    <w:name w:val="Hyperlink"/>
    <w:uiPriority w:val="99"/>
    <w:rsid w:val="00AE6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2654">
      <w:bodyDiv w:val="1"/>
      <w:marLeft w:val="0"/>
      <w:marRight w:val="0"/>
      <w:marTop w:val="0"/>
      <w:marBottom w:val="0"/>
      <w:divBdr>
        <w:top w:val="none" w:sz="0" w:space="0" w:color="auto"/>
        <w:left w:val="none" w:sz="0" w:space="0" w:color="auto"/>
        <w:bottom w:val="none" w:sz="0" w:space="0" w:color="auto"/>
        <w:right w:val="none" w:sz="0" w:space="0" w:color="auto"/>
      </w:divBdr>
    </w:div>
    <w:div w:id="1190291681">
      <w:bodyDiv w:val="1"/>
      <w:marLeft w:val="0"/>
      <w:marRight w:val="0"/>
      <w:marTop w:val="0"/>
      <w:marBottom w:val="0"/>
      <w:divBdr>
        <w:top w:val="none" w:sz="0" w:space="0" w:color="auto"/>
        <w:left w:val="none" w:sz="0" w:space="0" w:color="auto"/>
        <w:bottom w:val="none" w:sz="0" w:space="0" w:color="auto"/>
        <w:right w:val="none" w:sz="0" w:space="0" w:color="auto"/>
      </w:divBdr>
    </w:div>
    <w:div w:id="1230459243">
      <w:bodyDiv w:val="1"/>
      <w:marLeft w:val="0"/>
      <w:marRight w:val="0"/>
      <w:marTop w:val="0"/>
      <w:marBottom w:val="0"/>
      <w:divBdr>
        <w:top w:val="none" w:sz="0" w:space="0" w:color="auto"/>
        <w:left w:val="none" w:sz="0" w:space="0" w:color="auto"/>
        <w:bottom w:val="none" w:sz="0" w:space="0" w:color="auto"/>
        <w:right w:val="none" w:sz="0" w:space="0" w:color="auto"/>
      </w:divBdr>
    </w:div>
    <w:div w:id="1428038418">
      <w:bodyDiv w:val="1"/>
      <w:marLeft w:val="0"/>
      <w:marRight w:val="0"/>
      <w:marTop w:val="0"/>
      <w:marBottom w:val="0"/>
      <w:divBdr>
        <w:top w:val="none" w:sz="0" w:space="0" w:color="auto"/>
        <w:left w:val="none" w:sz="0" w:space="0" w:color="auto"/>
        <w:bottom w:val="none" w:sz="0" w:space="0" w:color="auto"/>
        <w:right w:val="none" w:sz="0" w:space="0" w:color="auto"/>
      </w:divBdr>
    </w:div>
    <w:div w:id="21315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1.png"/><Relationship Id="rId1" Type="http://schemas.openxmlformats.org/officeDocument/2006/relationships/hyperlink" Target="http://creativecommons.org/licenses/by-nc-sa/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1046</Words>
  <Characters>5758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Brunnarius</dc:creator>
  <cp:lastModifiedBy>Cedric Brunnarius</cp:lastModifiedBy>
  <cp:revision>62</cp:revision>
  <cp:lastPrinted>2019-05-12T15:09:00Z</cp:lastPrinted>
  <dcterms:created xsi:type="dcterms:W3CDTF">2015-10-20T15:00:00Z</dcterms:created>
  <dcterms:modified xsi:type="dcterms:W3CDTF">2019-05-18T16:29:00Z</dcterms:modified>
</cp:coreProperties>
</file>