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9F" w:rsidRPr="005A65DC" w:rsidRDefault="00763541" w:rsidP="005A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5A65DC">
        <w:rPr>
          <w:b/>
        </w:rPr>
        <w:t>PROC</w:t>
      </w:r>
      <w:r w:rsidR="00435DAA">
        <w:rPr>
          <w:rFonts w:cstheme="minorHAnsi"/>
          <w:b/>
        </w:rPr>
        <w:t>É</w:t>
      </w:r>
      <w:bookmarkStart w:id="0" w:name="_GoBack"/>
      <w:bookmarkEnd w:id="0"/>
      <w:r w:rsidRPr="005A65DC">
        <w:rPr>
          <w:b/>
        </w:rPr>
        <w:t>DURE D’IMPORTATION DE BALANCE IDYLIS DANS EXCEL</w:t>
      </w:r>
    </w:p>
    <w:p w:rsidR="00763541" w:rsidRDefault="00763541" w:rsidP="00763541">
      <w:pPr>
        <w:spacing w:after="0" w:line="240" w:lineRule="auto"/>
      </w:pPr>
    </w:p>
    <w:p w:rsidR="00763541" w:rsidRPr="005A65DC" w:rsidRDefault="00763541" w:rsidP="00763541">
      <w:pPr>
        <w:spacing w:after="0" w:line="240" w:lineRule="auto"/>
        <w:rPr>
          <w:b/>
          <w:u w:val="single"/>
        </w:rPr>
      </w:pPr>
      <w:r w:rsidRPr="005A65DC">
        <w:rPr>
          <w:b/>
          <w:u w:val="single"/>
        </w:rPr>
        <w:t>1- G</w:t>
      </w:r>
      <w:r w:rsidR="00435DAA">
        <w:rPr>
          <w:rFonts w:cstheme="minorHAnsi"/>
          <w:b/>
          <w:u w:val="single"/>
        </w:rPr>
        <w:t>É</w:t>
      </w:r>
      <w:r w:rsidRPr="005A65DC">
        <w:rPr>
          <w:b/>
          <w:u w:val="single"/>
        </w:rPr>
        <w:t>N</w:t>
      </w:r>
      <w:r w:rsidR="00435DAA">
        <w:rPr>
          <w:rFonts w:cstheme="minorHAnsi"/>
          <w:b/>
          <w:u w:val="single"/>
        </w:rPr>
        <w:t>É</w:t>
      </w:r>
      <w:r w:rsidRPr="005A65DC">
        <w:rPr>
          <w:b/>
          <w:u w:val="single"/>
        </w:rPr>
        <w:t>RATION DE LA BALANCE SUR IDYLIS</w:t>
      </w:r>
    </w:p>
    <w:p w:rsidR="00763541" w:rsidRDefault="00763541" w:rsidP="00763541">
      <w:pPr>
        <w:spacing w:after="0" w:line="240" w:lineRule="auto"/>
      </w:pPr>
      <w:r>
        <w:t>Dans le module comptable, sélectionner l’onglet Editions puis Balance </w:t>
      </w:r>
      <w:r w:rsidR="00435DAA">
        <w:t xml:space="preserve">(vous pouvez obtenir une balance globale ou partielle) </w:t>
      </w:r>
      <w:r>
        <w:t>:</w:t>
      </w:r>
    </w:p>
    <w:p w:rsidR="00763541" w:rsidRDefault="00763541" w:rsidP="00763541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 wp14:anchorId="45765444" wp14:editId="19CCCEDC">
            <wp:extent cx="5648325" cy="295566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2698" r="25427" b="24868"/>
                    <a:stretch/>
                  </pic:blipFill>
                  <pic:spPr bwMode="auto">
                    <a:xfrm>
                      <a:off x="0" y="0"/>
                      <a:ext cx="5648564" cy="2955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3541" w:rsidRDefault="00763541" w:rsidP="00763541">
      <w:pPr>
        <w:tabs>
          <w:tab w:val="left" w:pos="1035"/>
        </w:tabs>
        <w:spacing w:after="0" w:line="240" w:lineRule="auto"/>
      </w:pPr>
      <w:r>
        <w:tab/>
      </w:r>
    </w:p>
    <w:p w:rsidR="00763541" w:rsidRDefault="00763541" w:rsidP="00763541">
      <w:pPr>
        <w:tabs>
          <w:tab w:val="left" w:pos="1035"/>
        </w:tabs>
        <w:spacing w:after="0" w:line="240" w:lineRule="auto"/>
      </w:pPr>
      <w:r>
        <w:t>Puis exporter</w:t>
      </w:r>
    </w:p>
    <w:p w:rsidR="00763541" w:rsidRDefault="00763541" w:rsidP="00763541">
      <w:pPr>
        <w:tabs>
          <w:tab w:val="left" w:pos="1035"/>
        </w:tabs>
        <w:spacing w:after="0" w:line="240" w:lineRule="auto"/>
        <w:jc w:val="center"/>
      </w:pPr>
      <w:r>
        <w:rPr>
          <w:noProof/>
          <w:lang w:eastAsia="fr-FR"/>
        </w:rPr>
        <w:drawing>
          <wp:inline distT="0" distB="0" distL="0" distR="0" wp14:anchorId="2EEF296A" wp14:editId="43A2C6EE">
            <wp:extent cx="3125162" cy="14192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7369" t="21693" r="26584" b="52117"/>
                    <a:stretch/>
                  </pic:blipFill>
                  <pic:spPr bwMode="auto">
                    <a:xfrm>
                      <a:off x="0" y="0"/>
                      <a:ext cx="3125295" cy="1419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3541" w:rsidRDefault="00763541" w:rsidP="00763541">
      <w:pPr>
        <w:tabs>
          <w:tab w:val="left" w:pos="1035"/>
        </w:tabs>
        <w:spacing w:after="0" w:line="240" w:lineRule="auto"/>
      </w:pPr>
      <w:r>
        <w:t xml:space="preserve">Choisir </w:t>
      </w:r>
      <w:proofErr w:type="spellStart"/>
      <w:r>
        <w:t>Idylis</w:t>
      </w:r>
      <w:proofErr w:type="spellEnd"/>
      <w:r>
        <w:t xml:space="preserve"> (Balance) puis dans le nom du fichier, inscrire </w:t>
      </w:r>
      <w:r w:rsidRPr="005A65DC">
        <w:rPr>
          <w:b/>
          <w:i/>
        </w:rPr>
        <w:t>balance</w:t>
      </w:r>
      <w:r w:rsidR="005A65DC" w:rsidRPr="005A65DC">
        <w:rPr>
          <w:b/>
          <w:i/>
        </w:rPr>
        <w:t>.csv</w:t>
      </w:r>
      <w:r>
        <w:t> :</w:t>
      </w:r>
    </w:p>
    <w:p w:rsidR="00763541" w:rsidRDefault="00763541" w:rsidP="00763541">
      <w:pPr>
        <w:tabs>
          <w:tab w:val="left" w:pos="1035"/>
        </w:tabs>
        <w:spacing w:after="0" w:line="240" w:lineRule="auto"/>
        <w:jc w:val="center"/>
      </w:pPr>
    </w:p>
    <w:p w:rsidR="00763541" w:rsidRDefault="00763541" w:rsidP="00763541">
      <w:pPr>
        <w:tabs>
          <w:tab w:val="left" w:pos="1035"/>
        </w:tabs>
        <w:spacing w:after="0" w:line="240" w:lineRule="auto"/>
      </w:pPr>
    </w:p>
    <w:p w:rsidR="00763541" w:rsidRPr="005A65DC" w:rsidRDefault="00763541" w:rsidP="00763541">
      <w:pPr>
        <w:tabs>
          <w:tab w:val="left" w:pos="1035"/>
        </w:tabs>
        <w:spacing w:after="0" w:line="240" w:lineRule="auto"/>
        <w:rPr>
          <w:b/>
          <w:u w:val="single"/>
        </w:rPr>
      </w:pPr>
      <w:r w:rsidRPr="005A65DC">
        <w:rPr>
          <w:b/>
          <w:u w:val="single"/>
        </w:rPr>
        <w:t>2- IMPORTATION DU FICHIER DANS EXCEL</w:t>
      </w:r>
    </w:p>
    <w:p w:rsidR="00763541" w:rsidRDefault="005A65DC" w:rsidP="00763541">
      <w:pPr>
        <w:tabs>
          <w:tab w:val="left" w:pos="1035"/>
        </w:tabs>
        <w:spacing w:after="0" w:line="240" w:lineRule="auto"/>
        <w:jc w:val="center"/>
      </w:pPr>
      <w:r>
        <w:rPr>
          <w:noProof/>
          <w:lang w:eastAsia="fr-FR"/>
        </w:rPr>
        <w:drawing>
          <wp:inline distT="0" distB="0" distL="0" distR="0" wp14:anchorId="389F7592" wp14:editId="0142EA0A">
            <wp:extent cx="2581275" cy="1931898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3818" t="31217" r="29891" b="37302"/>
                    <a:stretch/>
                  </pic:blipFill>
                  <pic:spPr bwMode="auto">
                    <a:xfrm>
                      <a:off x="0" y="0"/>
                      <a:ext cx="2583259" cy="19333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3541" w:rsidRDefault="005A65DC" w:rsidP="00763541">
      <w:pPr>
        <w:tabs>
          <w:tab w:val="left" w:pos="1035"/>
        </w:tabs>
        <w:spacing w:after="0" w:line="240" w:lineRule="auto"/>
      </w:pPr>
      <w:r>
        <w:t>Cliquer sur OK et votre balance est importée.</w:t>
      </w:r>
    </w:p>
    <w:p w:rsidR="00763541" w:rsidRDefault="00763541" w:rsidP="00763541">
      <w:pPr>
        <w:tabs>
          <w:tab w:val="left" w:pos="1035"/>
        </w:tabs>
        <w:spacing w:after="0" w:line="240" w:lineRule="auto"/>
        <w:jc w:val="center"/>
      </w:pPr>
    </w:p>
    <w:sectPr w:rsidR="00763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41"/>
    <w:rsid w:val="00435DAA"/>
    <w:rsid w:val="005A65DC"/>
    <w:rsid w:val="00763541"/>
    <w:rsid w:val="009412FD"/>
    <w:rsid w:val="00F8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6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35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6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35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PHM</dc:creator>
  <cp:lastModifiedBy>PHM</cp:lastModifiedBy>
  <cp:revision>2</cp:revision>
  <dcterms:created xsi:type="dcterms:W3CDTF">2020-02-26T11:19:00Z</dcterms:created>
  <dcterms:modified xsi:type="dcterms:W3CDTF">2020-02-26T11:19:00Z</dcterms:modified>
</cp:coreProperties>
</file>