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356" w:rsidRDefault="00463356">
      <w:pPr>
        <w:spacing w:after="0" w:line="240" w:lineRule="auto"/>
        <w:jc w:val="both"/>
        <w:rPr>
          <w:rFonts w:ascii="Times New Roman" w:hAnsi="Times New Roman" w:cs="Times New Roman"/>
          <w:sz w:val="20"/>
          <w:szCs w:val="20"/>
          <w:lang w:eastAsia="fr-FR"/>
        </w:rPr>
      </w:pPr>
      <w:bookmarkStart w:id="0" w:name="_GoBack"/>
      <w:bookmarkEnd w:id="0"/>
    </w:p>
    <w:p w:rsidR="00463356" w:rsidRPr="006806D9" w:rsidRDefault="003C0FDB">
      <w:pPr>
        <w:spacing w:after="0" w:line="240" w:lineRule="auto"/>
        <w:jc w:val="both"/>
        <w:rPr>
          <w:rFonts w:ascii="Times" w:hAnsi="Times" w:cs="Times"/>
          <w:b/>
          <w:sz w:val="18"/>
          <w:szCs w:val="18"/>
          <w:lang w:eastAsia="fr-FR"/>
        </w:rPr>
      </w:pPr>
      <w:r>
        <w:rPr>
          <w:rFonts w:ascii="Times" w:hAnsi="Times" w:cs="Times"/>
          <w:noProof/>
          <w:sz w:val="24"/>
          <w:szCs w:val="24"/>
          <w:lang w:eastAsia="fr-FR"/>
        </w:rPr>
        <mc:AlternateContent>
          <mc:Choice Requires="wpg">
            <w:drawing>
              <wp:anchor distT="0" distB="0" distL="114300" distR="114300" simplePos="0" relativeHeight="251660288" behindDoc="0" locked="0" layoutInCell="1" allowOverlap="1">
                <wp:simplePos x="0" y="0"/>
                <wp:positionH relativeFrom="column">
                  <wp:posOffset>451485</wp:posOffset>
                </wp:positionH>
                <wp:positionV relativeFrom="paragraph">
                  <wp:posOffset>133350</wp:posOffset>
                </wp:positionV>
                <wp:extent cx="1429385" cy="723900"/>
                <wp:effectExtent l="13335" t="9525" r="0" b="9525"/>
                <wp:wrapNone/>
                <wp:docPr id="5"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9385" cy="723900"/>
                          <a:chOff x="1605" y="1319"/>
                          <a:chExt cx="2251" cy="1140"/>
                        </a:xfrm>
                      </wpg:grpSpPr>
                      <wps:wsp>
                        <wps:cNvPr id="6" name="Text Box 3"/>
                        <wps:cNvSpPr txBox="1">
                          <a:spLocks noChangeArrowheads="1"/>
                        </wps:cNvSpPr>
                        <wps:spPr bwMode="auto">
                          <a:xfrm>
                            <a:off x="1786" y="1543"/>
                            <a:ext cx="2070"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06D9" w:rsidRPr="00D57071" w:rsidRDefault="006806D9" w:rsidP="006806D9">
                              <w:pPr>
                                <w:rPr>
                                  <w:rFonts w:ascii="Times New Roman" w:hAnsi="Times New Roman" w:cs="Times New Roman"/>
                                  <w:sz w:val="40"/>
                                  <w:szCs w:val="40"/>
                                </w:rPr>
                              </w:pPr>
                              <w:r>
                                <w:rPr>
                                  <w:rFonts w:ascii="Times New Roman" w:hAnsi="Times New Roman" w:cs="Times New Roman"/>
                                  <w:sz w:val="40"/>
                                  <w:szCs w:val="40"/>
                                </w:rPr>
                                <w:t>DSCG</w:t>
                              </w:r>
                            </w:p>
                          </w:txbxContent>
                        </wps:txbx>
                        <wps:bodyPr rot="0" vert="horz" wrap="square" lIns="91440" tIns="45720" rIns="91440" bIns="45720" anchor="t" anchorCtr="0" upright="1">
                          <a:noAutofit/>
                        </wps:bodyPr>
                      </wps:wsp>
                      <wps:wsp>
                        <wps:cNvPr id="7" name="AutoShape 4"/>
                        <wps:cNvSpPr>
                          <a:spLocks noChangeArrowheads="1"/>
                        </wps:cNvSpPr>
                        <wps:spPr bwMode="auto">
                          <a:xfrm>
                            <a:off x="1605" y="1319"/>
                            <a:ext cx="1860" cy="1140"/>
                          </a:xfrm>
                          <a:prstGeom prst="foldedCorner">
                            <a:avLst>
                              <a:gd name="adj" fmla="val 125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 o:spid="_x0000_s1026" style="position:absolute;left:0;text-align:left;margin-left:35.55pt;margin-top:10.5pt;width:112.55pt;height:57pt;z-index:251660288" coordorigin="1605,1319" coordsize="2251,1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">
                <v:shapetype id="_x0000_t202" coordsize="21600,21600" o:spt="202" path="m,l,21600r21600,l21600,xe">
                  <v:stroke joinstyle="miter"/>
                  <v:path gradientshapeok="t" o:connecttype="rect"/>
                </v:shapetype>
                <v:shape id="Text Box 3" o:spid="_x0000_s1027" type="#_x0000_t202" style="position:absolute;left:1786;top:1543;width:2070;height: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6806D9" w:rsidRPr="00D57071" w:rsidRDefault="006806D9" w:rsidP="006806D9">
                        <w:pPr>
                          <w:rPr>
                            <w:rFonts w:ascii="Times New Roman" w:hAnsi="Times New Roman" w:cs="Times New Roman"/>
                            <w:sz w:val="40"/>
                            <w:szCs w:val="40"/>
                          </w:rPr>
                        </w:pPr>
                        <w:r>
                          <w:rPr>
                            <w:rFonts w:ascii="Times New Roman" w:hAnsi="Times New Roman" w:cs="Times New Roman"/>
                            <w:sz w:val="40"/>
                            <w:szCs w:val="40"/>
                          </w:rPr>
                          <w:t>DSCG</w:t>
                        </w:r>
                      </w:p>
                    </w:txbxContent>
                  </v:textbox>
                </v:shape>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4" o:spid="_x0000_s1028" type="#_x0000_t65" style="position:absolute;left:1605;top:1319;width:1860;height:1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eg58MA&#10;AADaAAAADwAAAGRycy9kb3ducmV2LnhtbESPQWvCQBSE74X+h+UVvNVNPRhJXaUVpZJLEyv0+th9&#10;JrHZtyG7NfHfuwWhx2FmvmGW69G24kK9bxwreJkmIIi1Mw1XCo5fu+cFCB+QDbaOScGVPKxXjw9L&#10;zIwbuKTLIVQiQthnqKAOocuk9Lomi37qOuLonVxvMUTZV9L0OES4beUsSebSYsNxocaONjXpn8Ov&#10;VeDOITWfZfE9L7b6/UNXmB8xV2ryNL69ggg0hv/wvb03ClL4uxJvgF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eg58MAAADaAAAADwAAAAAAAAAAAAAAAACYAgAAZHJzL2Rv&#10;d25yZXYueG1sUEsFBgAAAAAEAAQA9QAAAIgDAAAAAA==&#10;" filled="f"/>
              </v:group>
            </w:pict>
          </mc:Fallback>
        </mc:AlternateContent>
      </w:r>
      <w:r w:rsidR="006806D9">
        <w:rPr>
          <w:rFonts w:ascii="Times" w:hAnsi="Times" w:cs="Times"/>
          <w:sz w:val="24"/>
          <w:szCs w:val="24"/>
          <w:lang w:eastAsia="fr-FR"/>
        </w:rPr>
        <w:t xml:space="preserve">                    </w:t>
      </w:r>
      <w:r w:rsidR="006806D9" w:rsidRPr="006806D9">
        <w:rPr>
          <w:rFonts w:ascii="Times" w:hAnsi="Times" w:cs="Times"/>
          <w:b/>
          <w:sz w:val="18"/>
          <w:szCs w:val="18"/>
          <w:lang w:eastAsia="fr-FR"/>
        </w:rPr>
        <w:t>1720003</w:t>
      </w:r>
    </w:p>
    <w:p w:rsidR="00463356" w:rsidRDefault="00463356">
      <w:pPr>
        <w:keepNext/>
        <w:spacing w:after="0" w:line="240" w:lineRule="auto"/>
        <w:jc w:val="both"/>
        <w:outlineLvl w:val="0"/>
        <w:rPr>
          <w:rFonts w:ascii="Times New Roman" w:hAnsi="Times New Roman" w:cs="Times New Roman"/>
          <w:b/>
          <w:bCs/>
          <w:sz w:val="48"/>
          <w:szCs w:val="48"/>
          <w:lang w:eastAsia="fr-FR"/>
        </w:rPr>
      </w:pPr>
    </w:p>
    <w:p w:rsidR="00463356" w:rsidRDefault="00463356">
      <w:pPr>
        <w:spacing w:after="0" w:line="240" w:lineRule="auto"/>
        <w:jc w:val="both"/>
        <w:rPr>
          <w:rFonts w:ascii="Times" w:hAnsi="Times" w:cs="Times"/>
          <w:sz w:val="24"/>
          <w:szCs w:val="24"/>
          <w:lang w:eastAsia="fr-FR"/>
        </w:rPr>
      </w:pPr>
    </w:p>
    <w:p w:rsidR="00463356" w:rsidRDefault="00463356">
      <w:pPr>
        <w:spacing w:after="0" w:line="240" w:lineRule="auto"/>
        <w:jc w:val="both"/>
        <w:rPr>
          <w:rFonts w:ascii="Times" w:hAnsi="Times" w:cs="Times"/>
          <w:sz w:val="24"/>
          <w:szCs w:val="24"/>
          <w:lang w:eastAsia="fr-FR"/>
        </w:rPr>
      </w:pPr>
    </w:p>
    <w:p w:rsidR="00463356" w:rsidRDefault="00463356">
      <w:pPr>
        <w:spacing w:after="0" w:line="240" w:lineRule="auto"/>
        <w:jc w:val="both"/>
        <w:rPr>
          <w:rFonts w:ascii="Times New Roman" w:hAnsi="Times New Roman" w:cs="Times New Roman"/>
          <w:lang w:eastAsia="fr-FR"/>
        </w:rPr>
      </w:pPr>
    </w:p>
    <w:p w:rsidR="00463356" w:rsidRDefault="00463356">
      <w:pPr>
        <w:spacing w:after="0" w:line="240" w:lineRule="auto"/>
        <w:jc w:val="both"/>
        <w:rPr>
          <w:rFonts w:ascii="Times New Roman" w:hAnsi="Times New Roman" w:cs="Times New Roman"/>
          <w:b/>
          <w:bCs/>
          <w:sz w:val="28"/>
          <w:szCs w:val="28"/>
          <w:lang w:eastAsia="fr-FR"/>
        </w:rPr>
      </w:pPr>
    </w:p>
    <w:p w:rsidR="00463356" w:rsidRDefault="00463356">
      <w:pPr>
        <w:keepNext/>
        <w:spacing w:after="0" w:line="240" w:lineRule="auto"/>
        <w:jc w:val="both"/>
        <w:outlineLvl w:val="0"/>
        <w:rPr>
          <w:rFonts w:ascii="Times New Roman" w:hAnsi="Times New Roman" w:cs="Times New Roman"/>
          <w:b/>
          <w:bCs/>
          <w:sz w:val="48"/>
          <w:szCs w:val="48"/>
          <w:lang w:eastAsia="fr-FR"/>
        </w:rPr>
      </w:pPr>
    </w:p>
    <w:p w:rsidR="00463356" w:rsidRDefault="00463356">
      <w:pPr>
        <w:spacing w:after="0" w:line="240" w:lineRule="auto"/>
        <w:jc w:val="both"/>
        <w:rPr>
          <w:rFonts w:ascii="Times New Roman" w:hAnsi="Times New Roman" w:cs="Times New Roman"/>
          <w:sz w:val="48"/>
          <w:szCs w:val="48"/>
          <w:lang w:eastAsia="fr-FR"/>
        </w:rPr>
      </w:pPr>
    </w:p>
    <w:p w:rsidR="00463356" w:rsidRDefault="00463356">
      <w:pPr>
        <w:widowControl w:val="0"/>
        <w:overflowPunct w:val="0"/>
        <w:autoSpaceDE w:val="0"/>
        <w:autoSpaceDN w:val="0"/>
        <w:adjustRightInd w:val="0"/>
        <w:spacing w:after="0" w:line="240" w:lineRule="auto"/>
        <w:jc w:val="center"/>
        <w:textAlignment w:val="baseline"/>
        <w:rPr>
          <w:rFonts w:ascii="Times New Roman" w:hAnsi="Times New Roman" w:cs="Times New Roman"/>
          <w:b/>
          <w:bCs/>
          <w:caps/>
          <w:noProof/>
          <w:sz w:val="48"/>
          <w:szCs w:val="48"/>
          <w:lang w:eastAsia="fr-FR"/>
        </w:rPr>
      </w:pPr>
      <w:r>
        <w:rPr>
          <w:rFonts w:ascii="Times New Roman" w:hAnsi="Times New Roman" w:cs="Times New Roman"/>
          <w:b/>
          <w:bCs/>
          <w:caps/>
          <w:noProof/>
          <w:sz w:val="48"/>
          <w:szCs w:val="48"/>
          <w:lang w:eastAsia="fr-FR"/>
        </w:rPr>
        <w:t xml:space="preserve"> SESSION </w:t>
      </w:r>
      <w:r w:rsidR="00CE682B">
        <w:rPr>
          <w:rFonts w:ascii="Times New Roman" w:hAnsi="Times New Roman" w:cs="Times New Roman"/>
          <w:b/>
          <w:bCs/>
          <w:caps/>
          <w:noProof/>
          <w:sz w:val="48"/>
          <w:szCs w:val="48"/>
          <w:lang w:eastAsia="fr-FR"/>
        </w:rPr>
        <w:t>201</w:t>
      </w:r>
      <w:r w:rsidR="00F63C75">
        <w:rPr>
          <w:rFonts w:ascii="Times New Roman" w:hAnsi="Times New Roman" w:cs="Times New Roman"/>
          <w:b/>
          <w:bCs/>
          <w:caps/>
          <w:noProof/>
          <w:sz w:val="48"/>
          <w:szCs w:val="48"/>
          <w:lang w:eastAsia="fr-FR"/>
        </w:rPr>
        <w:t>7</w:t>
      </w:r>
    </w:p>
    <w:p w:rsidR="00463356" w:rsidRDefault="00463356">
      <w:pPr>
        <w:spacing w:after="0" w:line="240" w:lineRule="auto"/>
        <w:jc w:val="center"/>
        <w:rPr>
          <w:rFonts w:ascii="Times New Roman" w:hAnsi="Times New Roman" w:cs="Times New Roman"/>
          <w:sz w:val="48"/>
          <w:szCs w:val="48"/>
          <w:lang w:eastAsia="fr-FR"/>
        </w:rPr>
      </w:pPr>
    </w:p>
    <w:p w:rsidR="00463356" w:rsidRDefault="00463356">
      <w:pPr>
        <w:spacing w:after="0" w:line="256" w:lineRule="auto"/>
        <w:jc w:val="center"/>
        <w:rPr>
          <w:rFonts w:ascii="Times New Roman" w:hAnsi="Times New Roman" w:cs="Times New Roman"/>
          <w:b/>
          <w:bCs/>
          <w:sz w:val="48"/>
          <w:szCs w:val="48"/>
          <w:lang w:eastAsia="fr-FR"/>
        </w:rPr>
      </w:pPr>
    </w:p>
    <w:p w:rsidR="00463356" w:rsidRDefault="00463356">
      <w:pPr>
        <w:spacing w:after="0" w:line="256" w:lineRule="auto"/>
        <w:jc w:val="center"/>
        <w:rPr>
          <w:rFonts w:ascii="Times New Roman" w:hAnsi="Times New Roman" w:cs="Times New Roman"/>
          <w:b/>
          <w:bCs/>
          <w:sz w:val="48"/>
          <w:szCs w:val="48"/>
          <w:lang w:eastAsia="fr-FR"/>
        </w:rPr>
      </w:pPr>
    </w:p>
    <w:p w:rsidR="00463356" w:rsidRDefault="00463356">
      <w:pPr>
        <w:keepNext/>
        <w:spacing w:after="0" w:line="259" w:lineRule="auto"/>
        <w:jc w:val="center"/>
        <w:outlineLvl w:val="2"/>
        <w:rPr>
          <w:rFonts w:ascii="Times New Roman" w:hAnsi="Times New Roman" w:cs="Times New Roman"/>
          <w:b/>
          <w:bCs/>
          <w:sz w:val="48"/>
          <w:szCs w:val="48"/>
          <w:lang w:eastAsia="fr-FR"/>
        </w:rPr>
      </w:pPr>
      <w:r>
        <w:rPr>
          <w:rFonts w:ascii="Times New Roman" w:hAnsi="Times New Roman" w:cs="Times New Roman"/>
          <w:b/>
          <w:bCs/>
          <w:sz w:val="48"/>
          <w:szCs w:val="48"/>
          <w:lang w:eastAsia="fr-FR"/>
        </w:rPr>
        <w:t>UE3 – MANAGEMENT ET CONTRÔLE DE GESTION</w:t>
      </w:r>
    </w:p>
    <w:p w:rsidR="00463356" w:rsidRDefault="00463356">
      <w:pPr>
        <w:spacing w:after="0" w:line="240" w:lineRule="auto"/>
        <w:jc w:val="both"/>
        <w:rPr>
          <w:rFonts w:ascii="Times New Roman" w:hAnsi="Times New Roman" w:cs="Times New Roman"/>
          <w:sz w:val="48"/>
          <w:szCs w:val="48"/>
          <w:lang w:eastAsia="fr-FR"/>
        </w:rPr>
      </w:pPr>
    </w:p>
    <w:p w:rsidR="00463356" w:rsidRDefault="00463356">
      <w:pPr>
        <w:spacing w:after="0" w:line="240" w:lineRule="auto"/>
        <w:jc w:val="both"/>
        <w:rPr>
          <w:rFonts w:ascii="Times New Roman" w:hAnsi="Times New Roman" w:cs="Times New Roman"/>
          <w:sz w:val="48"/>
          <w:szCs w:val="48"/>
          <w:lang w:eastAsia="fr-FR"/>
        </w:rPr>
      </w:pPr>
    </w:p>
    <w:p w:rsidR="00463356" w:rsidRDefault="00463356">
      <w:pPr>
        <w:spacing w:after="0" w:line="240" w:lineRule="auto"/>
        <w:jc w:val="both"/>
        <w:rPr>
          <w:rFonts w:ascii="Times New Roman" w:hAnsi="Times New Roman" w:cs="Times New Roman"/>
          <w:sz w:val="48"/>
          <w:szCs w:val="48"/>
          <w:lang w:eastAsia="fr-FR"/>
        </w:rPr>
      </w:pPr>
    </w:p>
    <w:p w:rsidR="00463356" w:rsidRDefault="00463356">
      <w:pPr>
        <w:keepNext/>
        <w:spacing w:after="0" w:line="240" w:lineRule="auto"/>
        <w:jc w:val="center"/>
        <w:outlineLvl w:val="1"/>
        <w:rPr>
          <w:rFonts w:ascii="Times New Roman" w:hAnsi="Times New Roman" w:cs="Times New Roman"/>
          <w:sz w:val="28"/>
          <w:szCs w:val="28"/>
          <w:lang w:eastAsia="fr-FR"/>
        </w:rPr>
      </w:pPr>
      <w:r>
        <w:rPr>
          <w:rFonts w:ascii="Times New Roman" w:hAnsi="Times New Roman" w:cs="Times New Roman"/>
          <w:sz w:val="28"/>
          <w:szCs w:val="28"/>
          <w:lang w:eastAsia="fr-FR"/>
        </w:rPr>
        <w:t>Durée de l'épreuve : 4 heures</w:t>
      </w:r>
      <w:r>
        <w:rPr>
          <w:rFonts w:ascii="Times New Roman" w:hAnsi="Times New Roman" w:cs="Times New Roman"/>
          <w:sz w:val="28"/>
          <w:szCs w:val="28"/>
          <w:lang w:eastAsia="fr-FR"/>
        </w:rPr>
        <w:tab/>
      </w:r>
      <w:r>
        <w:rPr>
          <w:rFonts w:ascii="Times New Roman" w:hAnsi="Times New Roman" w:cs="Times New Roman"/>
          <w:sz w:val="28"/>
          <w:szCs w:val="28"/>
          <w:lang w:eastAsia="fr-FR"/>
        </w:rPr>
        <w:tab/>
        <w:t>Coefficient : 1,5</w:t>
      </w:r>
    </w:p>
    <w:p w:rsidR="00463356" w:rsidRDefault="00463356">
      <w:pPr>
        <w:keepNext/>
        <w:spacing w:after="0" w:line="240" w:lineRule="auto"/>
        <w:jc w:val="both"/>
        <w:outlineLvl w:val="0"/>
        <w:rPr>
          <w:rFonts w:ascii="Times New Roman" w:hAnsi="Times New Roman" w:cs="Times New Roman"/>
          <w:b/>
          <w:bCs/>
          <w:sz w:val="36"/>
          <w:szCs w:val="36"/>
          <w:lang w:eastAsia="fr-FR"/>
        </w:rPr>
      </w:pPr>
      <w:r>
        <w:rPr>
          <w:rFonts w:ascii="Times New Roman" w:hAnsi="Times New Roman" w:cs="Times New Roman"/>
          <w:b/>
          <w:bCs/>
          <w:sz w:val="36"/>
          <w:szCs w:val="36"/>
          <w:lang w:eastAsia="fr-FR"/>
        </w:rPr>
        <w:br w:type="page"/>
      </w:r>
    </w:p>
    <w:p w:rsidR="00463356" w:rsidRPr="001F6D5A" w:rsidRDefault="001F6D5A">
      <w:pPr>
        <w:spacing w:after="0" w:line="240" w:lineRule="auto"/>
        <w:jc w:val="both"/>
        <w:rPr>
          <w:rFonts w:ascii="Times New Roman" w:hAnsi="Times New Roman" w:cs="Times New Roman"/>
          <w:sz w:val="32"/>
          <w:szCs w:val="32"/>
          <w:lang w:eastAsia="fr-FR"/>
        </w:rPr>
      </w:pPr>
      <w:r>
        <w:rPr>
          <w:rFonts w:eastAsia="Times"/>
          <w:b/>
          <w:bCs/>
          <w:sz w:val="18"/>
          <w:szCs w:val="18"/>
        </w:rPr>
        <w:lastRenderedPageBreak/>
        <w:t xml:space="preserve">                   </w:t>
      </w:r>
      <w:r w:rsidRPr="001F6D5A">
        <w:rPr>
          <w:rFonts w:ascii="Times New Roman" w:eastAsia="Times" w:hAnsi="Times New Roman" w:cs="Times New Roman"/>
          <w:b/>
          <w:bCs/>
          <w:sz w:val="18"/>
          <w:szCs w:val="18"/>
        </w:rPr>
        <w:t>172000</w:t>
      </w:r>
      <w:r w:rsidR="003C0FDB">
        <w:rPr>
          <w:rFonts w:ascii="Times New Roman" w:hAnsi="Times New Roman" w:cs="Times New Roman"/>
          <w:noProof/>
          <w:lang w:eastAsia="fr-FR"/>
        </w:rPr>
        <mc:AlternateContent>
          <mc:Choice Requires="wpg">
            <w:drawing>
              <wp:anchor distT="0" distB="0" distL="114300" distR="114300" simplePos="0" relativeHeight="251657216" behindDoc="0" locked="0" layoutInCell="1" allowOverlap="1">
                <wp:simplePos x="0" y="0"/>
                <wp:positionH relativeFrom="column">
                  <wp:posOffset>299085</wp:posOffset>
                </wp:positionH>
                <wp:positionV relativeFrom="paragraph">
                  <wp:posOffset>127000</wp:posOffset>
                </wp:positionV>
                <wp:extent cx="1429385" cy="723900"/>
                <wp:effectExtent l="0" t="0" r="0" b="19050"/>
                <wp:wrapNone/>
                <wp:docPr id="1" name="Groupe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9385" cy="723900"/>
                          <a:chOff x="1605" y="1319"/>
                          <a:chExt cx="2251" cy="1140"/>
                        </a:xfrm>
                      </wpg:grpSpPr>
                      <wps:wsp>
                        <wps:cNvPr id="2" name="Text Box 3"/>
                        <wps:cNvSpPr txBox="1">
                          <a:spLocks noChangeArrowheads="1"/>
                        </wps:cNvSpPr>
                        <wps:spPr bwMode="auto">
                          <a:xfrm>
                            <a:off x="1786" y="1543"/>
                            <a:ext cx="2070"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6780" w:rsidRPr="00D57071" w:rsidRDefault="006806D9" w:rsidP="00D57071">
                              <w:pPr>
                                <w:rPr>
                                  <w:rFonts w:ascii="Times New Roman" w:hAnsi="Times New Roman" w:cs="Times New Roman"/>
                                  <w:sz w:val="40"/>
                                  <w:szCs w:val="40"/>
                                </w:rPr>
                              </w:pPr>
                              <w:r>
                                <w:rPr>
                                  <w:rFonts w:ascii="Times New Roman" w:hAnsi="Times New Roman" w:cs="Times New Roman"/>
                                  <w:sz w:val="40"/>
                                  <w:szCs w:val="40"/>
                                </w:rPr>
                                <w:t>DSCG</w:t>
                              </w:r>
                            </w:p>
                          </w:txbxContent>
                        </wps:txbx>
                        <wps:bodyPr rot="0" vert="horz" wrap="square" lIns="91440" tIns="45720" rIns="91440" bIns="45720" anchor="t" anchorCtr="0" upright="1">
                          <a:noAutofit/>
                        </wps:bodyPr>
                      </wps:wsp>
                      <wps:wsp>
                        <wps:cNvPr id="3" name="AutoShape 4"/>
                        <wps:cNvSpPr>
                          <a:spLocks noChangeArrowheads="1"/>
                        </wps:cNvSpPr>
                        <wps:spPr bwMode="auto">
                          <a:xfrm>
                            <a:off x="1605" y="1319"/>
                            <a:ext cx="1860" cy="1140"/>
                          </a:xfrm>
                          <a:prstGeom prst="foldedCorner">
                            <a:avLst>
                              <a:gd name="adj" fmla="val 125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e 3" o:spid="_x0000_s1029" style="position:absolute;left:0;text-align:left;margin-left:23.55pt;margin-top:10pt;width:112.55pt;height:57pt;z-index:251657216" coordorigin="1605,1319" coordsize="2251,1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">
                <v:shape id="Text Box 3" o:spid="_x0000_s1030" type="#_x0000_t202" style="position:absolute;left:1786;top:1543;width:2070;height: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OtKMEA&#10;AADaAAAADwAAAGRycy9kb3ducmV2LnhtbESPT4vCMBTE74LfITzBmyaKiluNIrsInhT/7MLeHs2z&#10;LTYvpYm2fnuzsOBxmJnfMMt1a0vxoNoXjjWMhgoEcepMwZmGy3k7mIPwAdlg6Zg0PMnDetXtLDEx&#10;ruEjPU4hExHCPkENeQhVIqVPc7Loh64ijt7V1RZDlHUmTY1NhNtSjpWaSYsFx4UcK/rMKb2d7lbD&#10;9/76+zNRh+zLTqvGtUqy/ZBa93vtZgEiUBve4f/2zmgYw9+VeA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TrSjBAAAA2gAAAA8AAAAAAAAAAAAAAAAAmAIAAGRycy9kb3du&#10;cmV2LnhtbFBLBQYAAAAABAAEAPUAAACGAwAAAAA=&#10;" filled="f" stroked="f">
                  <v:textbox>
                    <w:txbxContent>
                      <w:p w:rsidR="00656780" w:rsidRPr="00D57071" w:rsidRDefault="006806D9" w:rsidP="00D57071">
                        <w:pPr>
                          <w:rPr>
                            <w:rFonts w:ascii="Times New Roman" w:hAnsi="Times New Roman" w:cs="Times New Roman"/>
                            <w:sz w:val="40"/>
                            <w:szCs w:val="40"/>
                          </w:rPr>
                        </w:pPr>
                        <w:r>
                          <w:rPr>
                            <w:rFonts w:ascii="Times New Roman" w:hAnsi="Times New Roman" w:cs="Times New Roman"/>
                            <w:sz w:val="40"/>
                            <w:szCs w:val="40"/>
                          </w:rPr>
                          <w:t>DSCG</w:t>
                        </w:r>
                      </w:p>
                    </w:txbxContent>
                  </v:textbox>
                </v:shape>
                <v:shape id="AutoShape 4" o:spid="_x0000_s1031" type="#_x0000_t65" style="position:absolute;left:1605;top:1319;width:1860;height:1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m5MEA&#10;AADaAAAADwAAAGRycy9kb3ducmV2LnhtbESPT4vCMBTE7wt+h/AEb2uqgrtUo6gou3jxL3h9JM+2&#10;2ryUJmr99kZY2OMwM79hxtPGluJOtS8cK+h1ExDE2pmCMwXHw+rzG4QPyAZLx6TgSR6mk9bHGFPj&#10;Hryj+z5kIkLYp6ggD6FKpfQ6J4u+6yri6J1dbTFEWWfS1PiIcFvKfpIMpcWC40KOFS1y0tf9zSpw&#10;l/BlNrvtabhd6vmPznB9xLVSnXYzG4EI1IT/8F/71ygYwPtKvAFy8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8puTBAAAA2gAAAA8AAAAAAAAAAAAAAAAAmAIAAGRycy9kb3du&#10;cmV2LnhtbFBLBQYAAAAABAAEAPUAAACGAwAAAAA=&#10;" filled="f"/>
              </v:group>
            </w:pict>
          </mc:Fallback>
        </mc:AlternateContent>
      </w:r>
      <w:r>
        <w:rPr>
          <w:rFonts w:ascii="Times New Roman" w:eastAsia="Times" w:hAnsi="Times New Roman" w:cs="Times New Roman"/>
          <w:b/>
          <w:bCs/>
          <w:sz w:val="18"/>
          <w:szCs w:val="18"/>
        </w:rPr>
        <w:t>3</w:t>
      </w:r>
    </w:p>
    <w:p w:rsidR="00463356" w:rsidRPr="00C613FA" w:rsidRDefault="00463356">
      <w:pPr>
        <w:spacing w:after="0" w:line="240" w:lineRule="auto"/>
        <w:jc w:val="both"/>
        <w:rPr>
          <w:rFonts w:ascii="Times New Roman" w:hAnsi="Times New Roman" w:cs="Times New Roman"/>
          <w:sz w:val="24"/>
          <w:szCs w:val="24"/>
          <w:lang w:eastAsia="fr-FR"/>
        </w:rPr>
      </w:pPr>
    </w:p>
    <w:p w:rsidR="00463356" w:rsidRPr="00C613FA" w:rsidRDefault="00463356">
      <w:pPr>
        <w:spacing w:after="0" w:line="240" w:lineRule="auto"/>
        <w:jc w:val="both"/>
        <w:rPr>
          <w:rFonts w:ascii="Times New Roman" w:hAnsi="Times New Roman" w:cs="Times New Roman"/>
          <w:sz w:val="24"/>
          <w:szCs w:val="24"/>
          <w:lang w:eastAsia="fr-FR"/>
        </w:rPr>
      </w:pPr>
    </w:p>
    <w:p w:rsidR="00463356" w:rsidRPr="00C613FA" w:rsidRDefault="00463356">
      <w:pPr>
        <w:spacing w:after="0" w:line="240" w:lineRule="auto"/>
        <w:jc w:val="both"/>
        <w:rPr>
          <w:rFonts w:ascii="Times New Roman" w:hAnsi="Times New Roman" w:cs="Times New Roman"/>
          <w:sz w:val="24"/>
          <w:szCs w:val="24"/>
          <w:lang w:eastAsia="fr-FR"/>
        </w:rPr>
      </w:pPr>
    </w:p>
    <w:p w:rsidR="00463356" w:rsidRDefault="00463356">
      <w:pPr>
        <w:keepNext/>
        <w:spacing w:after="0" w:line="240" w:lineRule="auto"/>
        <w:jc w:val="both"/>
        <w:outlineLvl w:val="0"/>
        <w:rPr>
          <w:rFonts w:ascii="Times New Roman" w:hAnsi="Times New Roman" w:cs="Times New Roman"/>
          <w:b/>
          <w:bCs/>
          <w:sz w:val="48"/>
          <w:szCs w:val="48"/>
          <w:lang w:eastAsia="fr-FR"/>
        </w:rPr>
      </w:pPr>
    </w:p>
    <w:p w:rsidR="00463356" w:rsidRDefault="00463356">
      <w:pPr>
        <w:widowControl w:val="0"/>
        <w:overflowPunct w:val="0"/>
        <w:autoSpaceDE w:val="0"/>
        <w:autoSpaceDN w:val="0"/>
        <w:adjustRightInd w:val="0"/>
        <w:spacing w:after="0" w:line="240" w:lineRule="auto"/>
        <w:jc w:val="center"/>
        <w:textAlignment w:val="baseline"/>
        <w:rPr>
          <w:rFonts w:ascii="Times New Roman" w:hAnsi="Times New Roman" w:cs="Times New Roman"/>
          <w:b/>
          <w:bCs/>
          <w:caps/>
          <w:noProof/>
          <w:sz w:val="24"/>
          <w:szCs w:val="24"/>
          <w:lang w:eastAsia="fr-FR"/>
        </w:rPr>
      </w:pPr>
      <w:r>
        <w:rPr>
          <w:rFonts w:ascii="Times New Roman" w:hAnsi="Times New Roman" w:cs="Times New Roman"/>
          <w:b/>
          <w:bCs/>
          <w:caps/>
          <w:noProof/>
          <w:sz w:val="24"/>
          <w:szCs w:val="24"/>
          <w:lang w:eastAsia="fr-FR"/>
        </w:rPr>
        <w:t xml:space="preserve">SESSION </w:t>
      </w:r>
      <w:r w:rsidR="00F63C75">
        <w:rPr>
          <w:rFonts w:ascii="Times New Roman" w:hAnsi="Times New Roman" w:cs="Times New Roman"/>
          <w:b/>
          <w:bCs/>
          <w:caps/>
          <w:noProof/>
          <w:sz w:val="24"/>
          <w:szCs w:val="24"/>
          <w:lang w:eastAsia="fr-FR"/>
        </w:rPr>
        <w:t>2017</w:t>
      </w:r>
    </w:p>
    <w:p w:rsidR="00463356" w:rsidRDefault="00463356">
      <w:pPr>
        <w:spacing w:after="0" w:line="240" w:lineRule="auto"/>
        <w:jc w:val="center"/>
        <w:rPr>
          <w:rFonts w:ascii="Times New Roman" w:hAnsi="Times New Roman" w:cs="Times New Roman"/>
          <w:lang w:eastAsia="fr-FR"/>
        </w:rPr>
      </w:pPr>
    </w:p>
    <w:p w:rsidR="00463356" w:rsidRDefault="00463356">
      <w:pPr>
        <w:spacing w:after="0" w:line="259" w:lineRule="auto"/>
        <w:jc w:val="center"/>
        <w:rPr>
          <w:rFonts w:ascii="Times New Roman" w:hAnsi="Times New Roman" w:cs="Times New Roman"/>
          <w:b/>
          <w:bCs/>
          <w:lang w:eastAsia="fr-FR"/>
        </w:rPr>
      </w:pPr>
    </w:p>
    <w:p w:rsidR="00463356" w:rsidRDefault="00463356">
      <w:pPr>
        <w:keepNext/>
        <w:spacing w:after="0" w:line="259" w:lineRule="auto"/>
        <w:jc w:val="center"/>
        <w:outlineLvl w:val="2"/>
        <w:rPr>
          <w:rFonts w:ascii="Times New Roman" w:hAnsi="Times New Roman" w:cs="Times New Roman"/>
          <w:b/>
          <w:bCs/>
          <w:sz w:val="32"/>
          <w:szCs w:val="32"/>
          <w:lang w:eastAsia="fr-FR"/>
        </w:rPr>
      </w:pPr>
      <w:r>
        <w:rPr>
          <w:rFonts w:ascii="Times New Roman" w:hAnsi="Times New Roman" w:cs="Times New Roman"/>
          <w:b/>
          <w:bCs/>
          <w:sz w:val="32"/>
          <w:szCs w:val="32"/>
          <w:lang w:eastAsia="fr-FR"/>
        </w:rPr>
        <w:t xml:space="preserve">MANAGEMENT ET CONTRÔLE DE GESTION </w:t>
      </w:r>
    </w:p>
    <w:p w:rsidR="00463356" w:rsidRDefault="00463356">
      <w:pPr>
        <w:pBdr>
          <w:bottom w:val="single" w:sz="6" w:space="1" w:color="auto"/>
        </w:pBdr>
        <w:tabs>
          <w:tab w:val="left" w:pos="8340"/>
        </w:tabs>
        <w:spacing w:before="60" w:after="0" w:line="240" w:lineRule="auto"/>
        <w:jc w:val="center"/>
        <w:rPr>
          <w:rFonts w:ascii="Times New Roman" w:hAnsi="Times New Roman" w:cs="Times New Roman"/>
          <w:lang w:eastAsia="fr-FR"/>
        </w:rPr>
      </w:pPr>
      <w:r>
        <w:rPr>
          <w:rFonts w:ascii="Times New Roman" w:hAnsi="Times New Roman" w:cs="Times New Roman"/>
          <w:lang w:eastAsia="fr-FR"/>
        </w:rPr>
        <w:t>Durée de l’épreuve : 4 heures</w:t>
      </w:r>
      <w:r w:rsidR="00B7549E">
        <w:rPr>
          <w:rFonts w:ascii="Times New Roman" w:hAnsi="Times New Roman" w:cs="Times New Roman"/>
          <w:lang w:eastAsia="fr-FR"/>
        </w:rPr>
        <w:t xml:space="preserve">  </w:t>
      </w:r>
      <w:r>
        <w:rPr>
          <w:rFonts w:ascii="Times New Roman" w:hAnsi="Times New Roman" w:cs="Times New Roman"/>
          <w:lang w:eastAsia="fr-FR"/>
        </w:rPr>
        <w:t xml:space="preserve"> -</w:t>
      </w:r>
      <w:r w:rsidR="00B7549E">
        <w:rPr>
          <w:rFonts w:ascii="Times New Roman" w:hAnsi="Times New Roman" w:cs="Times New Roman"/>
          <w:lang w:eastAsia="fr-FR"/>
        </w:rPr>
        <w:t xml:space="preserve">  </w:t>
      </w:r>
      <w:r>
        <w:rPr>
          <w:rFonts w:ascii="Times New Roman" w:hAnsi="Times New Roman" w:cs="Times New Roman"/>
          <w:lang w:eastAsia="fr-FR"/>
        </w:rPr>
        <w:t xml:space="preserve"> coefficient : 1,5</w:t>
      </w:r>
    </w:p>
    <w:p w:rsidR="00463356" w:rsidRDefault="00463356">
      <w:pPr>
        <w:widowControl w:val="0"/>
        <w:overflowPunct w:val="0"/>
        <w:autoSpaceDE w:val="0"/>
        <w:autoSpaceDN w:val="0"/>
        <w:adjustRightInd w:val="0"/>
        <w:spacing w:after="0" w:line="240" w:lineRule="auto"/>
        <w:ind w:firstLine="284"/>
        <w:jc w:val="both"/>
        <w:textAlignment w:val="baseline"/>
        <w:rPr>
          <w:rFonts w:ascii="Times New Roman" w:hAnsi="Times New Roman" w:cs="Times New Roman"/>
          <w:b/>
          <w:bCs/>
          <w:noProof/>
          <w:sz w:val="10"/>
          <w:szCs w:val="10"/>
          <w:lang w:eastAsia="fr-FR"/>
        </w:rPr>
      </w:pPr>
    </w:p>
    <w:p w:rsidR="00F63C75" w:rsidRPr="003961D6" w:rsidRDefault="00F63C75" w:rsidP="00F63C75">
      <w:pPr>
        <w:pStyle w:val="Default"/>
        <w:jc w:val="both"/>
      </w:pPr>
      <w:r w:rsidRPr="003961D6">
        <w:t xml:space="preserve">Matériel autorisé : </w:t>
      </w:r>
    </w:p>
    <w:p w:rsidR="00F63C75" w:rsidRPr="003961D6" w:rsidRDefault="00F63C75" w:rsidP="00F63C75">
      <w:pPr>
        <w:pStyle w:val="Default"/>
        <w:jc w:val="both"/>
      </w:pPr>
      <w:r w:rsidRPr="003961D6">
        <w:t xml:space="preserve">Une calculatrice de poche </w:t>
      </w:r>
      <w:r w:rsidRPr="003961D6">
        <w:rPr>
          <w:b/>
          <w:bCs/>
        </w:rPr>
        <w:t xml:space="preserve">à fonctionnement autonome sans imprimante et sans aucun moyen de transmission, à l’exclusion de tout autre élément matériel ou documentaire (circulaire n° 99-186 du 16/11/99 ; BOEN n° 42). </w:t>
      </w:r>
    </w:p>
    <w:p w:rsidR="00F63C75" w:rsidRPr="003961D6" w:rsidRDefault="00F63C75" w:rsidP="00F63C75">
      <w:pPr>
        <w:pStyle w:val="Default"/>
        <w:jc w:val="both"/>
      </w:pPr>
      <w:r w:rsidRPr="003961D6">
        <w:t xml:space="preserve">Document remis au candidat : </w:t>
      </w:r>
    </w:p>
    <w:p w:rsidR="00F63C75" w:rsidRPr="00A45FD4" w:rsidRDefault="00D81FC4" w:rsidP="00F63C75">
      <w:pPr>
        <w:pStyle w:val="Default"/>
        <w:jc w:val="both"/>
        <w:rPr>
          <w:color w:val="auto"/>
        </w:rPr>
      </w:pPr>
      <w:r>
        <w:rPr>
          <w:b/>
          <w:bCs/>
          <w:color w:val="auto"/>
        </w:rPr>
        <w:t>Le sujet comporte 14 pages numérotées de 0/13</w:t>
      </w:r>
      <w:r w:rsidR="00750C80">
        <w:rPr>
          <w:b/>
          <w:bCs/>
          <w:color w:val="auto"/>
        </w:rPr>
        <w:t xml:space="preserve"> à 1</w:t>
      </w:r>
      <w:r>
        <w:rPr>
          <w:b/>
          <w:bCs/>
          <w:color w:val="auto"/>
        </w:rPr>
        <w:t>3/13</w:t>
      </w:r>
      <w:r w:rsidR="00F63C75">
        <w:rPr>
          <w:b/>
          <w:bCs/>
          <w:color w:val="auto"/>
        </w:rPr>
        <w:t>.</w:t>
      </w:r>
      <w:r w:rsidR="00F63C75" w:rsidRPr="00A45FD4">
        <w:rPr>
          <w:b/>
          <w:bCs/>
          <w:color w:val="auto"/>
        </w:rPr>
        <w:t xml:space="preserve"> </w:t>
      </w:r>
    </w:p>
    <w:p w:rsidR="00F63C75" w:rsidRPr="003961D6" w:rsidRDefault="00F63C75" w:rsidP="00F63C75">
      <w:pPr>
        <w:pStyle w:val="Default"/>
        <w:jc w:val="both"/>
      </w:pPr>
      <w:r w:rsidRPr="003961D6">
        <w:t>Il vous est demandé de vérifier que le sujet est complet dès sa mise à votre disposition.</w:t>
      </w:r>
    </w:p>
    <w:p w:rsidR="00F63C75" w:rsidRDefault="00F63C75">
      <w:pPr>
        <w:widowControl w:val="0"/>
        <w:pBdr>
          <w:bottom w:val="single" w:sz="4" w:space="1" w:color="auto"/>
        </w:pBdr>
        <w:overflowPunct w:val="0"/>
        <w:autoSpaceDE w:val="0"/>
        <w:autoSpaceDN w:val="0"/>
        <w:adjustRightInd w:val="0"/>
        <w:spacing w:after="0" w:line="240" w:lineRule="auto"/>
        <w:jc w:val="both"/>
        <w:textAlignment w:val="baseline"/>
        <w:rPr>
          <w:rFonts w:ascii="Times New Roman" w:hAnsi="Times New Roman" w:cs="Times New Roman"/>
          <w:noProof/>
          <w:lang w:eastAsia="fr-FR"/>
        </w:rPr>
      </w:pPr>
    </w:p>
    <w:p w:rsidR="00463356" w:rsidRDefault="00463356">
      <w:pPr>
        <w:widowControl w:val="0"/>
        <w:shd w:val="clear" w:color="auto" w:fill="FFFFFF"/>
        <w:autoSpaceDE w:val="0"/>
        <w:autoSpaceDN w:val="0"/>
        <w:adjustRightInd w:val="0"/>
        <w:spacing w:after="0" w:line="240" w:lineRule="auto"/>
        <w:ind w:right="98"/>
        <w:jc w:val="center"/>
        <w:rPr>
          <w:rFonts w:ascii="Times New Roman" w:hAnsi="Times New Roman" w:cs="Times New Roman"/>
          <w:b/>
          <w:bCs/>
          <w:i/>
          <w:iCs/>
          <w:color w:val="000000"/>
          <w:spacing w:val="-5"/>
          <w:lang w:eastAsia="fr-FR"/>
        </w:rPr>
      </w:pPr>
    </w:p>
    <w:p w:rsidR="00463356" w:rsidRDefault="00463356">
      <w:pPr>
        <w:widowControl w:val="0"/>
        <w:shd w:val="clear" w:color="auto" w:fill="FFFFFF"/>
        <w:autoSpaceDE w:val="0"/>
        <w:autoSpaceDN w:val="0"/>
        <w:adjustRightInd w:val="0"/>
        <w:spacing w:after="0" w:line="240" w:lineRule="auto"/>
        <w:ind w:right="98"/>
        <w:jc w:val="center"/>
        <w:rPr>
          <w:rFonts w:ascii="Times New Roman" w:hAnsi="Times New Roman" w:cs="Times New Roman"/>
          <w:b/>
          <w:bCs/>
          <w:i/>
          <w:iCs/>
          <w:color w:val="000000"/>
          <w:spacing w:val="-5"/>
          <w:lang w:eastAsia="fr-FR"/>
        </w:rPr>
      </w:pPr>
      <w:r>
        <w:rPr>
          <w:rFonts w:ascii="Times New Roman" w:hAnsi="Times New Roman" w:cs="Times New Roman"/>
          <w:b/>
          <w:bCs/>
          <w:i/>
          <w:iCs/>
          <w:color w:val="000000"/>
          <w:spacing w:val="-5"/>
          <w:lang w:eastAsia="fr-FR"/>
        </w:rPr>
        <w:t>Le sujet se présente sous la forme de 3 dossiers indépendants</w:t>
      </w:r>
    </w:p>
    <w:p w:rsidR="00F63C75" w:rsidRPr="005D1F11" w:rsidRDefault="00F63C75" w:rsidP="005D1F11">
      <w:pPr>
        <w:pStyle w:val="Default"/>
        <w:tabs>
          <w:tab w:val="right" w:leader="dot" w:pos="9356"/>
        </w:tabs>
        <w:ind w:left="28"/>
        <w:rPr>
          <w:b/>
        </w:rPr>
      </w:pPr>
      <w:r w:rsidRPr="005D1F11">
        <w:rPr>
          <w:b/>
          <w:bCs/>
        </w:rPr>
        <w:t>Page de garde</w:t>
      </w:r>
      <w:r w:rsidR="005D1F11" w:rsidRPr="005D1F11">
        <w:rPr>
          <w:b/>
        </w:rPr>
        <w:tab/>
        <w:t>p</w:t>
      </w:r>
      <w:r w:rsidR="002B6C9D" w:rsidRPr="005D1F11">
        <w:rPr>
          <w:b/>
        </w:rPr>
        <w:t>age 0</w:t>
      </w:r>
    </w:p>
    <w:p w:rsidR="00F63C75" w:rsidRPr="005D1F11" w:rsidRDefault="00F63C75" w:rsidP="005D1F11">
      <w:pPr>
        <w:pStyle w:val="Default"/>
        <w:tabs>
          <w:tab w:val="right" w:leader="dot" w:pos="9356"/>
        </w:tabs>
        <w:ind w:left="28"/>
        <w:rPr>
          <w:b/>
          <w:bCs/>
        </w:rPr>
      </w:pPr>
      <w:r w:rsidRPr="005D1F11">
        <w:rPr>
          <w:b/>
          <w:bCs/>
        </w:rPr>
        <w:t xml:space="preserve">Présentation du sujet </w:t>
      </w:r>
      <w:r w:rsidR="005D1F11" w:rsidRPr="005D1F11">
        <w:rPr>
          <w:b/>
          <w:bCs/>
        </w:rPr>
        <w:tab/>
      </w:r>
      <w:r w:rsidRPr="005D1F11">
        <w:rPr>
          <w:b/>
          <w:bCs/>
        </w:rPr>
        <w:t>page 2</w:t>
      </w:r>
    </w:p>
    <w:p w:rsidR="00F63C75" w:rsidRPr="005D1F11" w:rsidRDefault="00F63C75" w:rsidP="005D1F11">
      <w:pPr>
        <w:pStyle w:val="Default"/>
        <w:tabs>
          <w:tab w:val="right" w:leader="dot" w:pos="9356"/>
        </w:tabs>
        <w:ind w:left="28"/>
        <w:rPr>
          <w:b/>
          <w:bCs/>
        </w:rPr>
      </w:pPr>
      <w:r w:rsidRPr="005D1F11">
        <w:rPr>
          <w:b/>
          <w:bCs/>
        </w:rPr>
        <w:t>D</w:t>
      </w:r>
      <w:r w:rsidR="00C613FA" w:rsidRPr="005D1F11">
        <w:rPr>
          <w:b/>
          <w:bCs/>
        </w:rPr>
        <w:t>OSSIER 1 -</w:t>
      </w:r>
      <w:r w:rsidRPr="005D1F11">
        <w:rPr>
          <w:b/>
          <w:bCs/>
        </w:rPr>
        <w:t xml:space="preserve"> </w:t>
      </w:r>
      <w:r w:rsidR="00F34D14" w:rsidRPr="005D1F11">
        <w:rPr>
          <w:b/>
          <w:bCs/>
        </w:rPr>
        <w:t xml:space="preserve">Analyse stratégique </w:t>
      </w:r>
      <w:r w:rsidR="00311A60" w:rsidRPr="005D1F11">
        <w:rPr>
          <w:b/>
          <w:bCs/>
        </w:rPr>
        <w:t>(2</w:t>
      </w:r>
      <w:r w:rsidRPr="005D1F11">
        <w:rPr>
          <w:b/>
          <w:bCs/>
        </w:rPr>
        <w:t>0 points</w:t>
      </w:r>
      <w:r w:rsidR="005D1F11" w:rsidRPr="005D1F11">
        <w:rPr>
          <w:b/>
          <w:bCs/>
        </w:rPr>
        <w:tab/>
      </w:r>
      <w:r w:rsidRPr="005D1F11">
        <w:rPr>
          <w:b/>
          <w:bCs/>
        </w:rPr>
        <w:t>page 3</w:t>
      </w:r>
    </w:p>
    <w:p w:rsidR="00F63C75" w:rsidRPr="005D1F11" w:rsidRDefault="00F63C75" w:rsidP="005D1F11">
      <w:pPr>
        <w:pStyle w:val="Default"/>
        <w:tabs>
          <w:tab w:val="right" w:leader="dot" w:pos="9356"/>
        </w:tabs>
        <w:ind w:left="28"/>
        <w:rPr>
          <w:b/>
          <w:bCs/>
        </w:rPr>
      </w:pPr>
      <w:r w:rsidRPr="005D1F11">
        <w:rPr>
          <w:b/>
          <w:bCs/>
        </w:rPr>
        <w:t xml:space="preserve">DOSSIER 2 </w:t>
      </w:r>
      <w:r w:rsidR="00C613FA" w:rsidRPr="005D1F11">
        <w:rPr>
          <w:b/>
          <w:bCs/>
        </w:rPr>
        <w:t>-</w:t>
      </w:r>
      <w:r w:rsidRPr="005D1F11">
        <w:rPr>
          <w:b/>
          <w:bCs/>
        </w:rPr>
        <w:t xml:space="preserve"> Organisation et développement </w:t>
      </w:r>
      <w:r w:rsidR="00311A60" w:rsidRPr="005D1F11">
        <w:rPr>
          <w:b/>
          <w:bCs/>
        </w:rPr>
        <w:t>(30</w:t>
      </w:r>
      <w:r w:rsidRPr="005D1F11">
        <w:rPr>
          <w:b/>
          <w:bCs/>
        </w:rPr>
        <w:t xml:space="preserve"> points) </w:t>
      </w:r>
      <w:r w:rsidR="005D1F11" w:rsidRPr="005D1F11">
        <w:rPr>
          <w:b/>
          <w:bCs/>
        </w:rPr>
        <w:tab/>
      </w:r>
      <w:r w:rsidRPr="005D1F11">
        <w:rPr>
          <w:b/>
          <w:bCs/>
        </w:rPr>
        <w:t xml:space="preserve"> page 3</w:t>
      </w:r>
    </w:p>
    <w:p w:rsidR="004A4B67" w:rsidRPr="005D1F11" w:rsidRDefault="00C613FA" w:rsidP="005D1F11">
      <w:pPr>
        <w:pStyle w:val="Default"/>
        <w:tabs>
          <w:tab w:val="right" w:leader="dot" w:pos="9356"/>
        </w:tabs>
        <w:ind w:left="28"/>
        <w:rPr>
          <w:b/>
          <w:bCs/>
        </w:rPr>
      </w:pPr>
      <w:r w:rsidRPr="005D1F11">
        <w:rPr>
          <w:b/>
          <w:bCs/>
        </w:rPr>
        <w:t>DOSSIER 3 -</w:t>
      </w:r>
      <w:r w:rsidR="00F63C75" w:rsidRPr="005D1F11">
        <w:rPr>
          <w:b/>
          <w:bCs/>
        </w:rPr>
        <w:t xml:space="preserve"> Politique </w:t>
      </w:r>
      <w:r w:rsidR="004A4B67" w:rsidRPr="005D1F11">
        <w:rPr>
          <w:b/>
          <w:bCs/>
        </w:rPr>
        <w:t>ressources humaines (</w:t>
      </w:r>
      <w:r w:rsidR="00F63C75" w:rsidRPr="005D1F11">
        <w:rPr>
          <w:b/>
          <w:bCs/>
        </w:rPr>
        <w:t>RH</w:t>
      </w:r>
      <w:r w:rsidR="004A4B67" w:rsidRPr="005D1F11">
        <w:rPr>
          <w:b/>
          <w:bCs/>
        </w:rPr>
        <w:t>)</w:t>
      </w:r>
      <w:r w:rsidR="00F63C75" w:rsidRPr="005D1F11">
        <w:rPr>
          <w:b/>
          <w:bCs/>
        </w:rPr>
        <w:t xml:space="preserve"> et </w:t>
      </w:r>
    </w:p>
    <w:p w:rsidR="00F63C75" w:rsidRPr="005D1F11" w:rsidRDefault="00F63C75" w:rsidP="005D1F11">
      <w:pPr>
        <w:pStyle w:val="Default"/>
        <w:tabs>
          <w:tab w:val="right" w:leader="dot" w:pos="9356"/>
        </w:tabs>
        <w:ind w:left="28"/>
        <w:rPr>
          <w:b/>
        </w:rPr>
      </w:pPr>
      <w:r w:rsidRPr="005D1F11">
        <w:rPr>
          <w:b/>
          <w:bCs/>
        </w:rPr>
        <w:t>maîtrise de la</w:t>
      </w:r>
      <w:r w:rsidRPr="005D1F11">
        <w:rPr>
          <w:b/>
        </w:rPr>
        <w:t xml:space="preserve"> masse salariale </w:t>
      </w:r>
      <w:r w:rsidR="00311A60" w:rsidRPr="005D1F11">
        <w:rPr>
          <w:b/>
        </w:rPr>
        <w:t>(50</w:t>
      </w:r>
      <w:r w:rsidRPr="005D1F11">
        <w:rPr>
          <w:b/>
        </w:rPr>
        <w:t xml:space="preserve"> points)</w:t>
      </w:r>
      <w:r w:rsidR="004A4B67" w:rsidRPr="005D1F11">
        <w:rPr>
          <w:b/>
        </w:rPr>
        <w:t xml:space="preserve"> </w:t>
      </w:r>
      <w:r w:rsidR="005D1F11" w:rsidRPr="005D1F11">
        <w:rPr>
          <w:b/>
        </w:rPr>
        <w:tab/>
      </w:r>
      <w:r w:rsidR="002B6C9D" w:rsidRPr="005D1F11">
        <w:rPr>
          <w:b/>
        </w:rPr>
        <w:t>page 3</w:t>
      </w:r>
    </w:p>
    <w:p w:rsidR="00463356" w:rsidRDefault="00463356">
      <w:pPr>
        <w:shd w:val="clear" w:color="auto" w:fill="FFFFFF"/>
        <w:spacing w:after="0" w:line="240" w:lineRule="auto"/>
        <w:jc w:val="center"/>
        <w:rPr>
          <w:rFonts w:ascii="Times New Roman" w:hAnsi="Times New Roman" w:cs="Times New Roman"/>
          <w:b/>
          <w:bCs/>
          <w:color w:val="000000"/>
          <w:spacing w:val="-7"/>
          <w:lang w:eastAsia="fr-FR"/>
        </w:rPr>
      </w:pPr>
      <w:r>
        <w:rPr>
          <w:rFonts w:ascii="Times New Roman" w:hAnsi="Times New Roman" w:cs="Times New Roman"/>
          <w:b/>
          <w:bCs/>
          <w:color w:val="000000"/>
          <w:spacing w:val="-7"/>
          <w:lang w:eastAsia="fr-FR"/>
        </w:rPr>
        <w:t>_____________________________________________________________________________________________</w:t>
      </w:r>
    </w:p>
    <w:p w:rsidR="00463356" w:rsidRDefault="00463356">
      <w:pPr>
        <w:shd w:val="clear" w:color="auto" w:fill="FFFFFF"/>
        <w:spacing w:after="0" w:line="240" w:lineRule="auto"/>
        <w:jc w:val="center"/>
        <w:rPr>
          <w:rFonts w:ascii="Times New Roman" w:hAnsi="Times New Roman" w:cs="Times New Roman"/>
          <w:b/>
          <w:bCs/>
          <w:i/>
          <w:iCs/>
          <w:sz w:val="24"/>
          <w:szCs w:val="24"/>
          <w:lang w:eastAsia="fr-FR"/>
        </w:rPr>
      </w:pPr>
    </w:p>
    <w:p w:rsidR="00463356" w:rsidRDefault="00463356">
      <w:pPr>
        <w:shd w:val="clear" w:color="auto" w:fill="FFFFFF"/>
        <w:spacing w:after="0" w:line="240" w:lineRule="auto"/>
        <w:jc w:val="center"/>
        <w:rPr>
          <w:rFonts w:ascii="Times New Roman" w:hAnsi="Times New Roman" w:cs="Times New Roman"/>
          <w:b/>
          <w:bCs/>
          <w:i/>
          <w:iCs/>
          <w:lang w:eastAsia="fr-FR"/>
        </w:rPr>
      </w:pPr>
      <w:r>
        <w:rPr>
          <w:rFonts w:ascii="Times New Roman" w:hAnsi="Times New Roman" w:cs="Times New Roman"/>
          <w:b/>
          <w:bCs/>
          <w:i/>
          <w:iCs/>
          <w:sz w:val="24"/>
          <w:szCs w:val="24"/>
          <w:lang w:eastAsia="fr-FR"/>
        </w:rPr>
        <w:t>Le sujet comporte les annexes suivantes</w:t>
      </w:r>
    </w:p>
    <w:p w:rsidR="00463356" w:rsidRDefault="00463356">
      <w:pPr>
        <w:tabs>
          <w:tab w:val="left" w:pos="284"/>
          <w:tab w:val="left" w:pos="709"/>
          <w:tab w:val="left" w:pos="9310"/>
          <w:tab w:val="left" w:pos="9356"/>
        </w:tabs>
        <w:spacing w:after="0" w:line="240" w:lineRule="auto"/>
        <w:jc w:val="both"/>
        <w:rPr>
          <w:rFonts w:ascii="Times New Roman" w:hAnsi="Times New Roman" w:cs="Times New Roman"/>
          <w:spacing w:val="-1"/>
          <w:lang w:eastAsia="fr-FR"/>
        </w:rPr>
      </w:pPr>
      <w:r>
        <w:rPr>
          <w:rFonts w:ascii="Times New Roman" w:hAnsi="Times New Roman" w:cs="Times New Roman"/>
          <w:spacing w:val="-1"/>
          <w:lang w:eastAsia="fr-FR"/>
        </w:rPr>
        <w:tab/>
      </w:r>
    </w:p>
    <w:p w:rsidR="00231CA1" w:rsidRPr="005D1F11" w:rsidRDefault="00F63C75" w:rsidP="005D1F11">
      <w:pPr>
        <w:pStyle w:val="Default"/>
        <w:tabs>
          <w:tab w:val="right" w:leader="dot" w:pos="9356"/>
        </w:tabs>
        <w:ind w:left="28"/>
        <w:rPr>
          <w:b/>
          <w:bCs/>
        </w:rPr>
      </w:pPr>
      <w:r w:rsidRPr="005D1F11">
        <w:rPr>
          <w:b/>
          <w:bCs/>
        </w:rPr>
        <w:t>Annexe 1</w:t>
      </w:r>
      <w:r w:rsidR="00C613FA" w:rsidRPr="005D1F11">
        <w:rPr>
          <w:b/>
          <w:bCs/>
        </w:rPr>
        <w:t xml:space="preserve"> -</w:t>
      </w:r>
      <w:r w:rsidRPr="005D1F11">
        <w:rPr>
          <w:b/>
          <w:bCs/>
        </w:rPr>
        <w:t xml:space="preserve"> Mazzella, F. (2015).</w:t>
      </w:r>
      <w:r w:rsidR="00B7549E" w:rsidRPr="005D1F11">
        <w:rPr>
          <w:b/>
          <w:bCs/>
        </w:rPr>
        <w:t xml:space="preserve"> </w:t>
      </w:r>
      <w:r w:rsidR="00674FF8">
        <w:rPr>
          <w:b/>
          <w:bCs/>
        </w:rPr>
        <w:t>« </w:t>
      </w:r>
      <w:r w:rsidRPr="005D1F11">
        <w:rPr>
          <w:b/>
          <w:bCs/>
        </w:rPr>
        <w:t>Blabla</w:t>
      </w:r>
      <w:r w:rsidR="00674FF8">
        <w:rPr>
          <w:b/>
          <w:bCs/>
        </w:rPr>
        <w:t>car et le tourisme collaboratif »</w:t>
      </w:r>
      <w:r w:rsidRPr="005D1F11">
        <w:rPr>
          <w:b/>
          <w:bCs/>
        </w:rPr>
        <w:t xml:space="preserve"> </w:t>
      </w:r>
    </w:p>
    <w:p w:rsidR="00F63C75" w:rsidRPr="005D1F11" w:rsidRDefault="00231CA1" w:rsidP="005D1F11">
      <w:pPr>
        <w:pStyle w:val="Default"/>
        <w:tabs>
          <w:tab w:val="right" w:leader="dot" w:pos="9356"/>
        </w:tabs>
        <w:ind w:left="28"/>
        <w:rPr>
          <w:b/>
          <w:bCs/>
        </w:rPr>
      </w:pPr>
      <w:r w:rsidRPr="005D1F11">
        <w:rPr>
          <w:b/>
          <w:bCs/>
        </w:rPr>
        <w:t>Annales des Mines Réalités in</w:t>
      </w:r>
      <w:r w:rsidR="00F63C75" w:rsidRPr="005D1F11">
        <w:rPr>
          <w:b/>
          <w:bCs/>
        </w:rPr>
        <w:t>dustrielles</w:t>
      </w:r>
      <w:r w:rsidRPr="005D1F11">
        <w:rPr>
          <w:b/>
          <w:bCs/>
        </w:rPr>
        <w:t>,</w:t>
      </w:r>
      <w:r w:rsidR="005D1F11">
        <w:rPr>
          <w:b/>
          <w:bCs/>
        </w:rPr>
        <w:tab/>
      </w:r>
      <w:r w:rsidR="00F34D14" w:rsidRPr="005D1F11">
        <w:rPr>
          <w:b/>
          <w:bCs/>
        </w:rPr>
        <w:t>p</w:t>
      </w:r>
      <w:r w:rsidR="00F63C75" w:rsidRPr="005D1F11">
        <w:rPr>
          <w:b/>
          <w:bCs/>
        </w:rPr>
        <w:t xml:space="preserve">age </w:t>
      </w:r>
      <w:r w:rsidR="002B6C9D" w:rsidRPr="005D1F11">
        <w:rPr>
          <w:b/>
          <w:bCs/>
        </w:rPr>
        <w:t>4</w:t>
      </w:r>
    </w:p>
    <w:p w:rsidR="00F63C75" w:rsidRPr="005D1F11" w:rsidRDefault="00F63C75" w:rsidP="005D1F11">
      <w:pPr>
        <w:pStyle w:val="Default"/>
        <w:tabs>
          <w:tab w:val="right" w:leader="dot" w:pos="9356"/>
        </w:tabs>
        <w:ind w:left="28"/>
        <w:rPr>
          <w:b/>
          <w:bCs/>
        </w:rPr>
      </w:pPr>
      <w:r w:rsidRPr="005D1F11">
        <w:rPr>
          <w:b/>
          <w:bCs/>
        </w:rPr>
        <w:t>Annexe 2</w:t>
      </w:r>
      <w:r w:rsidR="00C613FA" w:rsidRPr="005D1F11">
        <w:rPr>
          <w:b/>
          <w:bCs/>
        </w:rPr>
        <w:t xml:space="preserve"> -</w:t>
      </w:r>
      <w:r w:rsidRPr="005D1F11">
        <w:rPr>
          <w:b/>
          <w:bCs/>
        </w:rPr>
        <w:t xml:space="preserve"> Extrait « Blablacar améliore sa relation client grâce au Big Data » </w:t>
      </w:r>
      <w:r w:rsidR="005D1F11">
        <w:rPr>
          <w:b/>
          <w:bCs/>
        </w:rPr>
        <w:tab/>
      </w:r>
      <w:r w:rsidR="002B6C9D" w:rsidRPr="005D1F11">
        <w:rPr>
          <w:b/>
          <w:bCs/>
        </w:rPr>
        <w:t>page 7</w:t>
      </w:r>
    </w:p>
    <w:p w:rsidR="00F63C75" w:rsidRPr="005D1F11" w:rsidRDefault="00F63C75" w:rsidP="005D1F11">
      <w:pPr>
        <w:pStyle w:val="Default"/>
        <w:tabs>
          <w:tab w:val="right" w:leader="dot" w:pos="9356"/>
        </w:tabs>
        <w:ind w:left="28"/>
        <w:rPr>
          <w:b/>
          <w:bCs/>
        </w:rPr>
      </w:pPr>
      <w:r w:rsidRPr="005D1F11">
        <w:rPr>
          <w:b/>
          <w:bCs/>
        </w:rPr>
        <w:t>Annexe 3</w:t>
      </w:r>
      <w:r w:rsidR="00C613FA" w:rsidRPr="005D1F11">
        <w:rPr>
          <w:b/>
          <w:bCs/>
        </w:rPr>
        <w:t xml:space="preserve"> -</w:t>
      </w:r>
      <w:r w:rsidRPr="005D1F11">
        <w:rPr>
          <w:b/>
          <w:bCs/>
        </w:rPr>
        <w:t xml:space="preserve"> Extrait « Une concurrence sérieuse pour BlaBlaCar » </w:t>
      </w:r>
      <w:r w:rsidR="005D1F11">
        <w:rPr>
          <w:b/>
          <w:bCs/>
        </w:rPr>
        <w:tab/>
      </w:r>
      <w:r w:rsidR="002B6C9D" w:rsidRPr="005D1F11">
        <w:rPr>
          <w:b/>
          <w:bCs/>
        </w:rPr>
        <w:t>page 8</w:t>
      </w:r>
    </w:p>
    <w:p w:rsidR="004A4B67" w:rsidRPr="005D1F11" w:rsidRDefault="00F63C75" w:rsidP="005D1F11">
      <w:pPr>
        <w:pStyle w:val="Default"/>
        <w:tabs>
          <w:tab w:val="right" w:leader="dot" w:pos="9356"/>
        </w:tabs>
        <w:ind w:left="28"/>
        <w:rPr>
          <w:b/>
          <w:bCs/>
        </w:rPr>
      </w:pPr>
      <w:r w:rsidRPr="005D1F11">
        <w:rPr>
          <w:b/>
          <w:bCs/>
        </w:rPr>
        <w:t>Annexe 4</w:t>
      </w:r>
      <w:r w:rsidR="00C613FA" w:rsidRPr="005D1F11">
        <w:rPr>
          <w:b/>
          <w:bCs/>
        </w:rPr>
        <w:t xml:space="preserve"> -</w:t>
      </w:r>
      <w:r w:rsidR="00231CA1" w:rsidRPr="005D1F11">
        <w:rPr>
          <w:b/>
          <w:bCs/>
        </w:rPr>
        <w:t xml:space="preserve"> Extrait </w:t>
      </w:r>
      <w:r w:rsidRPr="005D1F11">
        <w:rPr>
          <w:b/>
          <w:bCs/>
        </w:rPr>
        <w:t>Mazzela, F. (2015) : « La ma</w:t>
      </w:r>
      <w:r w:rsidR="004A4B67" w:rsidRPr="005D1F11">
        <w:rPr>
          <w:b/>
          <w:bCs/>
        </w:rPr>
        <w:t>gie des nouvelles technologies,</w:t>
      </w:r>
    </w:p>
    <w:p w:rsidR="00F63C75" w:rsidRPr="005D1F11" w:rsidRDefault="00F63C75" w:rsidP="005D1F11">
      <w:pPr>
        <w:pStyle w:val="Default"/>
        <w:tabs>
          <w:tab w:val="right" w:leader="dot" w:pos="9356"/>
        </w:tabs>
        <w:ind w:left="28"/>
        <w:rPr>
          <w:b/>
          <w:bCs/>
        </w:rPr>
      </w:pPr>
      <w:r w:rsidRPr="005D1F11">
        <w:rPr>
          <w:b/>
          <w:bCs/>
        </w:rPr>
        <w:t>c’est de pouvoi</w:t>
      </w:r>
      <w:r w:rsidR="00F34D14" w:rsidRPr="005D1F11">
        <w:rPr>
          <w:b/>
          <w:bCs/>
        </w:rPr>
        <w:t>r s’adapter et anticiper</w:t>
      </w:r>
      <w:r w:rsidR="005D1F11">
        <w:rPr>
          <w:b/>
          <w:bCs/>
        </w:rPr>
        <w:t> »</w:t>
      </w:r>
      <w:r w:rsidR="004A4B67" w:rsidRPr="005D1F11">
        <w:rPr>
          <w:b/>
          <w:bCs/>
        </w:rPr>
        <w:t xml:space="preserve"> </w:t>
      </w:r>
      <w:r w:rsidR="005D1F11">
        <w:rPr>
          <w:b/>
          <w:bCs/>
        </w:rPr>
        <w:tab/>
      </w:r>
      <w:r w:rsidR="002B6C9D" w:rsidRPr="005D1F11">
        <w:rPr>
          <w:b/>
          <w:bCs/>
        </w:rPr>
        <w:t>page 8</w:t>
      </w:r>
    </w:p>
    <w:p w:rsidR="00F63C75" w:rsidRPr="005D1F11" w:rsidRDefault="00F63C75" w:rsidP="005D1F11">
      <w:pPr>
        <w:pStyle w:val="Default"/>
        <w:tabs>
          <w:tab w:val="right" w:leader="dot" w:pos="9356"/>
        </w:tabs>
        <w:ind w:left="28"/>
        <w:rPr>
          <w:b/>
          <w:bCs/>
        </w:rPr>
      </w:pPr>
      <w:r w:rsidRPr="005D1F11">
        <w:rPr>
          <w:b/>
          <w:bCs/>
        </w:rPr>
        <w:t>Annexe 5</w:t>
      </w:r>
      <w:r w:rsidR="00C613FA" w:rsidRPr="005D1F11">
        <w:rPr>
          <w:b/>
          <w:bCs/>
        </w:rPr>
        <w:t xml:space="preserve"> -</w:t>
      </w:r>
      <w:r w:rsidR="00B7549E" w:rsidRPr="005D1F11">
        <w:rPr>
          <w:b/>
          <w:bCs/>
        </w:rPr>
        <w:t xml:space="preserve"> </w:t>
      </w:r>
      <w:r w:rsidRPr="005D1F11">
        <w:rPr>
          <w:b/>
          <w:bCs/>
        </w:rPr>
        <w:t>Extrait « Bl</w:t>
      </w:r>
      <w:r w:rsidR="005D1F11">
        <w:rPr>
          <w:b/>
          <w:bCs/>
        </w:rPr>
        <w:t>aBlaCar soigne ses utilisateurs »</w:t>
      </w:r>
      <w:r w:rsidR="005D1F11">
        <w:rPr>
          <w:b/>
          <w:bCs/>
        </w:rPr>
        <w:tab/>
      </w:r>
      <w:r w:rsidR="002B6C9D" w:rsidRPr="005D1F11">
        <w:rPr>
          <w:b/>
          <w:bCs/>
        </w:rPr>
        <w:t>page 9</w:t>
      </w:r>
    </w:p>
    <w:p w:rsidR="00F63C75" w:rsidRPr="005D1F11" w:rsidRDefault="00F63C75" w:rsidP="005D1F11">
      <w:pPr>
        <w:pStyle w:val="Default"/>
        <w:tabs>
          <w:tab w:val="right" w:leader="dot" w:pos="9356"/>
        </w:tabs>
        <w:ind w:left="28"/>
        <w:rPr>
          <w:b/>
          <w:bCs/>
        </w:rPr>
      </w:pPr>
      <w:r w:rsidRPr="005D1F11">
        <w:rPr>
          <w:b/>
          <w:bCs/>
        </w:rPr>
        <w:t>Annexe 6</w:t>
      </w:r>
      <w:r w:rsidR="00C613FA" w:rsidRPr="005D1F11">
        <w:rPr>
          <w:b/>
          <w:bCs/>
        </w:rPr>
        <w:t xml:space="preserve"> -</w:t>
      </w:r>
      <w:r w:rsidR="00B7549E" w:rsidRPr="005D1F11">
        <w:rPr>
          <w:b/>
          <w:bCs/>
        </w:rPr>
        <w:t xml:space="preserve"> </w:t>
      </w:r>
      <w:r w:rsidRPr="005D1F11">
        <w:rPr>
          <w:b/>
          <w:bCs/>
        </w:rPr>
        <w:t>Extrait « Le covoiturage est-il légal ? Oui si c’est du c</w:t>
      </w:r>
      <w:r w:rsidR="002B6C9D" w:rsidRPr="005D1F11">
        <w:rPr>
          <w:b/>
          <w:bCs/>
        </w:rPr>
        <w:t>ovoiturage</w:t>
      </w:r>
      <w:r w:rsidR="005D1F11">
        <w:rPr>
          <w:b/>
          <w:bCs/>
        </w:rPr>
        <w:t> !</w:t>
      </w:r>
      <w:r w:rsidR="00674FF8">
        <w:rPr>
          <w:b/>
          <w:bCs/>
        </w:rPr>
        <w:t> »</w:t>
      </w:r>
      <w:r w:rsidR="005D1F11">
        <w:rPr>
          <w:b/>
          <w:bCs/>
        </w:rPr>
        <w:tab/>
      </w:r>
      <w:r w:rsidR="002B6C9D" w:rsidRPr="005D1F11">
        <w:rPr>
          <w:b/>
          <w:bCs/>
        </w:rPr>
        <w:t>page 9</w:t>
      </w:r>
      <w:r w:rsidRPr="005D1F11">
        <w:rPr>
          <w:b/>
          <w:bCs/>
        </w:rPr>
        <w:t xml:space="preserve"> </w:t>
      </w:r>
    </w:p>
    <w:p w:rsidR="00F63C75" w:rsidRPr="005D1F11" w:rsidRDefault="00F63C75" w:rsidP="005D1F11">
      <w:pPr>
        <w:pStyle w:val="Default"/>
        <w:tabs>
          <w:tab w:val="right" w:leader="dot" w:pos="9356"/>
        </w:tabs>
        <w:ind w:left="28"/>
        <w:rPr>
          <w:b/>
          <w:bCs/>
        </w:rPr>
      </w:pPr>
      <w:r w:rsidRPr="005D1F11">
        <w:rPr>
          <w:b/>
          <w:bCs/>
        </w:rPr>
        <w:t>Annexe 7</w:t>
      </w:r>
      <w:r w:rsidR="00C613FA" w:rsidRPr="005D1F11">
        <w:rPr>
          <w:b/>
          <w:bCs/>
        </w:rPr>
        <w:t xml:space="preserve"> -</w:t>
      </w:r>
      <w:r w:rsidR="00B7549E" w:rsidRPr="005D1F11">
        <w:rPr>
          <w:b/>
          <w:bCs/>
        </w:rPr>
        <w:t xml:space="preserve"> </w:t>
      </w:r>
      <w:r w:rsidRPr="005D1F11">
        <w:rPr>
          <w:b/>
          <w:bCs/>
        </w:rPr>
        <w:t xml:space="preserve">Extrait « Blablacar soulève le capot » </w:t>
      </w:r>
      <w:r w:rsidR="005D1F11">
        <w:rPr>
          <w:b/>
          <w:bCs/>
        </w:rPr>
        <w:tab/>
      </w:r>
      <w:r w:rsidR="002B6C9D" w:rsidRPr="005D1F11">
        <w:rPr>
          <w:b/>
          <w:bCs/>
        </w:rPr>
        <w:t>page 10</w:t>
      </w:r>
    </w:p>
    <w:p w:rsidR="00F63C75" w:rsidRPr="005D1F11" w:rsidRDefault="00F63C75" w:rsidP="005D1F11">
      <w:pPr>
        <w:pStyle w:val="Default"/>
        <w:tabs>
          <w:tab w:val="right" w:leader="dot" w:pos="9356"/>
        </w:tabs>
        <w:ind w:left="28"/>
        <w:rPr>
          <w:b/>
          <w:bCs/>
        </w:rPr>
      </w:pPr>
      <w:r w:rsidRPr="005D1F11">
        <w:rPr>
          <w:b/>
          <w:bCs/>
        </w:rPr>
        <w:t>Annexe 8</w:t>
      </w:r>
      <w:r w:rsidR="00C613FA" w:rsidRPr="005D1F11">
        <w:rPr>
          <w:b/>
          <w:bCs/>
        </w:rPr>
        <w:t xml:space="preserve"> </w:t>
      </w:r>
      <w:r w:rsidR="00013165">
        <w:rPr>
          <w:b/>
          <w:bCs/>
        </w:rPr>
        <w:t>–</w:t>
      </w:r>
      <w:r w:rsidRPr="005D1F11">
        <w:rPr>
          <w:b/>
          <w:bCs/>
        </w:rPr>
        <w:t xml:space="preserve"> </w:t>
      </w:r>
      <w:r w:rsidR="00013165">
        <w:rPr>
          <w:b/>
          <w:bCs/>
        </w:rPr>
        <w:t>« </w:t>
      </w:r>
      <w:r w:rsidRPr="005D1F11">
        <w:rPr>
          <w:b/>
          <w:bCs/>
        </w:rPr>
        <w:t xml:space="preserve">Blablacar s’attaque au </w:t>
      </w:r>
      <w:r w:rsidR="00013165">
        <w:rPr>
          <w:b/>
          <w:bCs/>
        </w:rPr>
        <w:t>Mexique »</w:t>
      </w:r>
      <w:r w:rsidR="005D1F11">
        <w:rPr>
          <w:b/>
          <w:bCs/>
        </w:rPr>
        <w:tab/>
      </w:r>
      <w:r w:rsidR="002B6C9D" w:rsidRPr="005D1F11">
        <w:rPr>
          <w:b/>
          <w:bCs/>
        </w:rPr>
        <w:t>page 12</w:t>
      </w:r>
      <w:r w:rsidRPr="005D1F11">
        <w:rPr>
          <w:b/>
          <w:bCs/>
        </w:rPr>
        <w:t xml:space="preserve"> </w:t>
      </w:r>
    </w:p>
    <w:p w:rsidR="00463356" w:rsidRPr="005D1F11" w:rsidRDefault="00C613FA" w:rsidP="005D1F11">
      <w:pPr>
        <w:pStyle w:val="Default"/>
        <w:tabs>
          <w:tab w:val="right" w:leader="dot" w:pos="9356"/>
        </w:tabs>
        <w:ind w:left="28"/>
        <w:rPr>
          <w:b/>
          <w:bCs/>
        </w:rPr>
      </w:pPr>
      <w:r w:rsidRPr="005D1F11">
        <w:rPr>
          <w:b/>
          <w:bCs/>
        </w:rPr>
        <w:t>Annexe 9 -</w:t>
      </w:r>
      <w:r w:rsidR="00231CA1" w:rsidRPr="005D1F11">
        <w:rPr>
          <w:b/>
          <w:bCs/>
        </w:rPr>
        <w:t xml:space="preserve"> Données sur les masses salariales 2015 et 2016 </w:t>
      </w:r>
      <w:r w:rsidR="005D1F11">
        <w:rPr>
          <w:b/>
          <w:bCs/>
        </w:rPr>
        <w:tab/>
      </w:r>
      <w:r w:rsidR="00231CA1" w:rsidRPr="005D1F11">
        <w:rPr>
          <w:b/>
          <w:bCs/>
        </w:rPr>
        <w:t xml:space="preserve">page </w:t>
      </w:r>
      <w:r w:rsidR="002B6C9D" w:rsidRPr="005D1F11">
        <w:rPr>
          <w:b/>
          <w:bCs/>
        </w:rPr>
        <w:t>12</w:t>
      </w:r>
    </w:p>
    <w:p w:rsidR="00463356" w:rsidRPr="00231CA1" w:rsidRDefault="00463356" w:rsidP="00231CA1">
      <w:pPr>
        <w:pStyle w:val="Default"/>
        <w:rPr>
          <w:b/>
        </w:rPr>
      </w:pPr>
    </w:p>
    <w:p w:rsidR="00463356" w:rsidRDefault="00463356">
      <w:pPr>
        <w:shd w:val="clear" w:color="auto" w:fill="FFFFFF"/>
        <w:spacing w:after="0" w:line="240" w:lineRule="auto"/>
        <w:ind w:right="170"/>
        <w:jc w:val="both"/>
        <w:rPr>
          <w:rFonts w:ascii="Times New Roman" w:hAnsi="Times New Roman" w:cs="Times New Roman"/>
          <w:b/>
          <w:bCs/>
          <w:color w:val="000000"/>
          <w:spacing w:val="-5"/>
          <w:sz w:val="10"/>
          <w:szCs w:val="10"/>
          <w:lang w:eastAsia="fr-FR"/>
        </w:rPr>
      </w:pPr>
    </w:p>
    <w:p w:rsidR="00463356" w:rsidRDefault="00463356">
      <w:pPr>
        <w:shd w:val="clear" w:color="auto" w:fill="FFFFFF"/>
        <w:spacing w:after="0" w:line="240" w:lineRule="auto"/>
        <w:ind w:right="170"/>
        <w:jc w:val="both"/>
        <w:rPr>
          <w:rFonts w:ascii="Times New Roman" w:hAnsi="Times New Roman" w:cs="Times New Roman"/>
          <w:b/>
          <w:bCs/>
          <w:color w:val="000000"/>
          <w:spacing w:val="-5"/>
          <w:sz w:val="10"/>
          <w:szCs w:val="10"/>
          <w:lang w:eastAsia="fr-FR"/>
        </w:rPr>
      </w:pPr>
    </w:p>
    <w:p w:rsidR="00463356" w:rsidRDefault="00463356">
      <w:pPr>
        <w:shd w:val="clear" w:color="auto" w:fill="FFFFFF"/>
        <w:spacing w:after="0" w:line="240" w:lineRule="auto"/>
        <w:ind w:right="170"/>
        <w:jc w:val="both"/>
        <w:rPr>
          <w:rFonts w:ascii="Times New Roman" w:hAnsi="Times New Roman" w:cs="Times New Roman"/>
          <w:b/>
          <w:bCs/>
          <w:color w:val="000000"/>
          <w:spacing w:val="-5"/>
          <w:sz w:val="10"/>
          <w:szCs w:val="10"/>
          <w:lang w:eastAsia="fr-FR"/>
        </w:rPr>
      </w:pPr>
    </w:p>
    <w:p w:rsidR="00463356" w:rsidRDefault="00463356">
      <w:pPr>
        <w:shd w:val="clear" w:color="auto" w:fill="FFFFFF"/>
        <w:spacing w:after="0" w:line="240" w:lineRule="auto"/>
        <w:jc w:val="both"/>
        <w:rPr>
          <w:rFonts w:ascii="Times New Roman" w:hAnsi="Times New Roman" w:cs="Times New Roman"/>
          <w:b/>
          <w:bCs/>
          <w:color w:val="000000"/>
          <w:spacing w:val="-5"/>
          <w:sz w:val="10"/>
          <w:szCs w:val="10"/>
          <w:lang w:eastAsia="fr-FR"/>
        </w:rPr>
      </w:pPr>
    </w:p>
    <w:p w:rsidR="00463356" w:rsidRDefault="00463356">
      <w:pPr>
        <w:widowControl w:val="0"/>
        <w:pBdr>
          <w:top w:val="single" w:sz="4" w:space="1" w:color="auto"/>
          <w:left w:val="single" w:sz="4" w:space="4" w:color="auto"/>
          <w:bottom w:val="single" w:sz="4" w:space="1" w:color="auto"/>
          <w:right w:val="single" w:sz="4" w:space="4" w:color="auto"/>
        </w:pBdr>
        <w:shd w:val="clear" w:color="auto" w:fill="FFFFFF"/>
        <w:overflowPunct w:val="0"/>
        <w:autoSpaceDE w:val="0"/>
        <w:autoSpaceDN w:val="0"/>
        <w:adjustRightInd w:val="0"/>
        <w:spacing w:after="0" w:line="240" w:lineRule="auto"/>
        <w:jc w:val="center"/>
        <w:textAlignment w:val="baseline"/>
        <w:rPr>
          <w:rFonts w:ascii="Times New Roman" w:hAnsi="Times New Roman" w:cs="Times New Roman"/>
          <w:b/>
          <w:bCs/>
          <w:noProof/>
          <w:u w:val="single"/>
          <w:lang w:eastAsia="fr-FR"/>
        </w:rPr>
      </w:pPr>
      <w:r>
        <w:rPr>
          <w:rFonts w:ascii="Times New Roman" w:hAnsi="Times New Roman" w:cs="Times New Roman"/>
          <w:b/>
          <w:bCs/>
          <w:noProof/>
          <w:u w:val="single"/>
          <w:lang w:eastAsia="fr-FR"/>
        </w:rPr>
        <w:t>AVERTISSEMENT</w:t>
      </w:r>
    </w:p>
    <w:p w:rsidR="00463356" w:rsidRDefault="00463356">
      <w:pPr>
        <w:widowControl w:val="0"/>
        <w:pBdr>
          <w:top w:val="single" w:sz="4" w:space="1" w:color="auto"/>
          <w:left w:val="single" w:sz="4" w:space="4" w:color="auto"/>
          <w:bottom w:val="single" w:sz="4" w:space="1" w:color="auto"/>
          <w:right w:val="single" w:sz="4" w:space="4" w:color="auto"/>
        </w:pBdr>
        <w:shd w:val="clear" w:color="auto" w:fill="FFFFFF"/>
        <w:overflowPunct w:val="0"/>
        <w:autoSpaceDE w:val="0"/>
        <w:autoSpaceDN w:val="0"/>
        <w:adjustRightInd w:val="0"/>
        <w:spacing w:after="0" w:line="240" w:lineRule="auto"/>
        <w:jc w:val="center"/>
        <w:textAlignment w:val="baseline"/>
        <w:rPr>
          <w:rFonts w:ascii="Times New Roman" w:hAnsi="Times New Roman" w:cs="Times New Roman"/>
          <w:b/>
          <w:bCs/>
          <w:noProof/>
          <w:lang w:eastAsia="fr-FR"/>
        </w:rPr>
      </w:pPr>
      <w:r>
        <w:rPr>
          <w:rFonts w:ascii="Times New Roman" w:hAnsi="Times New Roman" w:cs="Times New Roman"/>
          <w:b/>
          <w:bCs/>
          <w:noProof/>
          <w:lang w:eastAsia="fr-FR"/>
        </w:rPr>
        <w:t xml:space="preserve">Si le texte du sujet, de </w:t>
      </w:r>
      <w:r w:rsidR="00392ED4">
        <w:rPr>
          <w:rFonts w:ascii="Times New Roman" w:hAnsi="Times New Roman" w:cs="Times New Roman"/>
          <w:b/>
          <w:bCs/>
          <w:noProof/>
          <w:lang w:eastAsia="fr-FR"/>
        </w:rPr>
        <w:t>ses questions ou de ses annexes</w:t>
      </w:r>
      <w:r>
        <w:rPr>
          <w:rFonts w:ascii="Times New Roman" w:hAnsi="Times New Roman" w:cs="Times New Roman"/>
          <w:b/>
          <w:bCs/>
          <w:noProof/>
          <w:lang w:eastAsia="fr-FR"/>
        </w:rPr>
        <w:t xml:space="preserve"> vous conduit à formuler une ou plusieurs hypothèses, il vous est demandé de la (ou les) mentionner explicitement dans votre copie</w:t>
      </w:r>
    </w:p>
    <w:p w:rsidR="00463356" w:rsidRDefault="00463356">
      <w:pPr>
        <w:jc w:val="both"/>
        <w:rPr>
          <w:rFonts w:ascii="Times New Roman" w:hAnsi="Times New Roman" w:cs="Times New Roman"/>
          <w:sz w:val="24"/>
          <w:szCs w:val="24"/>
        </w:rPr>
      </w:pPr>
    </w:p>
    <w:p w:rsidR="00463356" w:rsidRDefault="00463356">
      <w:pPr>
        <w:jc w:val="both"/>
        <w:rPr>
          <w:rFonts w:ascii="Times New Roman" w:hAnsi="Times New Roman" w:cs="Times New Roman"/>
          <w:sz w:val="24"/>
          <w:szCs w:val="24"/>
        </w:rPr>
      </w:pPr>
    </w:p>
    <w:p w:rsidR="00463356" w:rsidRDefault="00463356">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rsidR="00463356" w:rsidRDefault="00463356">
      <w:pPr>
        <w:spacing w:after="0" w:line="240" w:lineRule="auto"/>
        <w:jc w:val="both"/>
        <w:rPr>
          <w:rFonts w:ascii="Times New Roman" w:hAnsi="Times New Roman" w:cs="Times New Roman"/>
          <w:sz w:val="24"/>
          <w:szCs w:val="24"/>
        </w:rPr>
      </w:pPr>
    </w:p>
    <w:p w:rsidR="00F80B64" w:rsidRDefault="00BA4014">
      <w:pPr>
        <w:spacing w:after="0" w:line="240" w:lineRule="auto"/>
        <w:jc w:val="center"/>
        <w:rPr>
          <w:rFonts w:ascii="Times New Roman" w:hAnsi="Times New Roman" w:cs="Times New Roman"/>
          <w:b/>
          <w:sz w:val="24"/>
          <w:szCs w:val="24"/>
        </w:rPr>
      </w:pPr>
      <w:r w:rsidRPr="00BA4014">
        <w:rPr>
          <w:rFonts w:ascii="Times New Roman" w:hAnsi="Times New Roman" w:cs="Times New Roman"/>
          <w:b/>
          <w:sz w:val="24"/>
          <w:szCs w:val="24"/>
        </w:rPr>
        <w:t>Présentation du sujet</w:t>
      </w:r>
    </w:p>
    <w:p w:rsidR="0056300A" w:rsidRPr="00B7549E" w:rsidRDefault="0056300A">
      <w:pPr>
        <w:spacing w:after="0" w:line="240" w:lineRule="auto"/>
        <w:jc w:val="both"/>
        <w:rPr>
          <w:rFonts w:ascii="Times New Roman" w:hAnsi="Times New Roman" w:cs="Times New Roman"/>
          <w:szCs w:val="24"/>
        </w:rPr>
      </w:pPr>
    </w:p>
    <w:p w:rsidR="0056300A" w:rsidRPr="00B7549E" w:rsidRDefault="0056300A">
      <w:pPr>
        <w:spacing w:after="0" w:line="240" w:lineRule="auto"/>
        <w:jc w:val="both"/>
        <w:rPr>
          <w:rFonts w:ascii="Times New Roman" w:hAnsi="Times New Roman" w:cs="Times New Roman"/>
          <w:szCs w:val="24"/>
        </w:rPr>
      </w:pPr>
    </w:p>
    <w:p w:rsidR="00F63C75" w:rsidRPr="00B7549E" w:rsidRDefault="00F63C75" w:rsidP="00F63C75">
      <w:pPr>
        <w:spacing w:after="0" w:line="240" w:lineRule="auto"/>
        <w:jc w:val="both"/>
        <w:rPr>
          <w:rFonts w:ascii="Times New Roman" w:hAnsi="Times New Roman" w:cs="Times New Roman"/>
          <w:szCs w:val="24"/>
        </w:rPr>
      </w:pPr>
      <w:r w:rsidRPr="00B7549E">
        <w:rPr>
          <w:rFonts w:ascii="Times New Roman" w:hAnsi="Times New Roman" w:cs="Times New Roman"/>
          <w:szCs w:val="24"/>
        </w:rPr>
        <w:t>BlaBlaCar est une plateforme de covoiturage sur longs trajets (en moyenne 300 km/trajet). Son objectif est de mettre en relation des conducteurs ayant des places libres dans leur voiture et des voyageurs cherchant à faire le même trajet. Fondée en 2006 par Frédéric Mazzella sous le nom de « covoiturage.com », elle est aujourd’hui considérée comme une des perles françaises de l’économie collaborative. Avec une part de marché de 90% en France, en Allemagne, en Italie et en Espagne, et plus 20 millions d’utilisateurs dans le monde, BlaBlaCar est le leader mondial du covoiturage.</w:t>
      </w:r>
    </w:p>
    <w:p w:rsidR="00F63C75" w:rsidRPr="00B7549E" w:rsidRDefault="00F63C75" w:rsidP="00F63C75">
      <w:pPr>
        <w:spacing w:after="0" w:line="240" w:lineRule="auto"/>
        <w:jc w:val="both"/>
        <w:rPr>
          <w:rFonts w:ascii="Times New Roman" w:hAnsi="Times New Roman" w:cs="Times New Roman"/>
          <w:szCs w:val="24"/>
        </w:rPr>
      </w:pPr>
    </w:p>
    <w:p w:rsidR="00F63C75" w:rsidRPr="00B7549E" w:rsidRDefault="00F63C75" w:rsidP="00F63C75">
      <w:pPr>
        <w:spacing w:after="0" w:line="240" w:lineRule="auto"/>
        <w:jc w:val="both"/>
        <w:rPr>
          <w:rFonts w:ascii="Times New Roman" w:hAnsi="Times New Roman" w:cs="Times New Roman"/>
          <w:szCs w:val="24"/>
        </w:rPr>
      </w:pPr>
      <w:r w:rsidRPr="00B7549E">
        <w:rPr>
          <w:rFonts w:ascii="Times New Roman" w:hAnsi="Times New Roman" w:cs="Times New Roman"/>
          <w:szCs w:val="24"/>
        </w:rPr>
        <w:t>Selon Frédéric Mazzella, son fondateur, une des raisons principales de son succès tient en un mot : la confiance.</w:t>
      </w:r>
      <w:r w:rsidR="00B7549E" w:rsidRPr="00B7549E">
        <w:rPr>
          <w:rFonts w:ascii="Times New Roman" w:hAnsi="Times New Roman" w:cs="Times New Roman"/>
          <w:szCs w:val="24"/>
        </w:rPr>
        <w:t xml:space="preserve"> </w:t>
      </w:r>
      <w:r w:rsidRPr="00B7549E">
        <w:rPr>
          <w:rFonts w:ascii="Times New Roman" w:hAnsi="Times New Roman" w:cs="Times New Roman"/>
          <w:szCs w:val="24"/>
        </w:rPr>
        <w:t>Depuis sa création, BlaBlaCar a cherché à créer une communauté de confiance. La création de cette confiance a été rendue possible grâce à la mise à disposition d’informations de six natures différentes, modélisées par les dirigeants de BlaBlaCar sous l’acronyme DREAMS (cf. : annexe1)</w:t>
      </w:r>
      <w:r w:rsidR="00B7549E" w:rsidRPr="00B7549E">
        <w:rPr>
          <w:rFonts w:ascii="Times New Roman" w:hAnsi="Times New Roman" w:cs="Times New Roman"/>
          <w:szCs w:val="24"/>
        </w:rPr>
        <w:t>.</w:t>
      </w:r>
      <w:r w:rsidRPr="00B7549E">
        <w:rPr>
          <w:rFonts w:ascii="Times New Roman" w:hAnsi="Times New Roman" w:cs="Times New Roman"/>
          <w:szCs w:val="24"/>
        </w:rPr>
        <w:t xml:space="preserve"> </w:t>
      </w:r>
    </w:p>
    <w:p w:rsidR="00F63C75" w:rsidRPr="00B7549E" w:rsidRDefault="00F63C75" w:rsidP="00F63C75">
      <w:pPr>
        <w:spacing w:after="0" w:line="240" w:lineRule="auto"/>
        <w:jc w:val="both"/>
        <w:rPr>
          <w:rFonts w:ascii="Times New Roman" w:hAnsi="Times New Roman" w:cs="Times New Roman"/>
          <w:szCs w:val="24"/>
        </w:rPr>
      </w:pPr>
    </w:p>
    <w:p w:rsidR="00F63C75" w:rsidRPr="00B7549E" w:rsidRDefault="00F63C75" w:rsidP="00F63C75">
      <w:pPr>
        <w:spacing w:after="0" w:line="240" w:lineRule="auto"/>
        <w:jc w:val="both"/>
        <w:rPr>
          <w:rFonts w:ascii="Times New Roman" w:hAnsi="Times New Roman" w:cs="Times New Roman"/>
          <w:szCs w:val="24"/>
        </w:rPr>
      </w:pPr>
      <w:r w:rsidRPr="00B7549E">
        <w:rPr>
          <w:rFonts w:ascii="Times New Roman" w:hAnsi="Times New Roman" w:cs="Times New Roman"/>
          <w:szCs w:val="24"/>
        </w:rPr>
        <w:t xml:space="preserve">Depuis 2012, BlaBlacar connaît une croissance exponentielle de son chiffre d’affaires qui s’appuie sur une stratégie d’internationalisation rendue possible notamment par les différentes levées de fonds, dont la levée record de 200 millions de dollars en septembre 2015. BlaBlaCar est actuellement présente dans 22 pays (France, Espagne, Royaume-Uni, Italie, Pologne, Allemagne, Portugal, Belgique, Pays-Bas, Luxembourg, Russie, Ukraine, Turquie, Inde, Mexique, Serbie, Roumanie, Croatie, Hongrie, Brésil, Slovaquie, République Tchèque) et compte bien poursuivre son internationalisation. Pour s’implanter à l’international, l’entreprise préfère procéder par rachats pour imposer rapidement sa présence avec des acteurs soit établis, soit très au fait du marché local. </w:t>
      </w:r>
    </w:p>
    <w:p w:rsidR="00F63C75" w:rsidRPr="00B7549E" w:rsidRDefault="00F63C75" w:rsidP="00F63C75">
      <w:pPr>
        <w:spacing w:after="0" w:line="240" w:lineRule="auto"/>
        <w:jc w:val="both"/>
        <w:rPr>
          <w:rFonts w:ascii="Times New Roman" w:hAnsi="Times New Roman" w:cs="Times New Roman"/>
          <w:szCs w:val="24"/>
        </w:rPr>
      </w:pPr>
    </w:p>
    <w:p w:rsidR="00F63C75" w:rsidRPr="00B7549E" w:rsidRDefault="00F63C75" w:rsidP="00F63C75">
      <w:pPr>
        <w:spacing w:after="0" w:line="240" w:lineRule="auto"/>
        <w:jc w:val="both"/>
        <w:rPr>
          <w:rFonts w:ascii="Times New Roman" w:hAnsi="Times New Roman" w:cs="Times New Roman"/>
          <w:szCs w:val="24"/>
        </w:rPr>
      </w:pPr>
      <w:r w:rsidRPr="00B7549E">
        <w:rPr>
          <w:rFonts w:ascii="Times New Roman" w:hAnsi="Times New Roman" w:cs="Times New Roman"/>
          <w:szCs w:val="24"/>
        </w:rPr>
        <w:t>Cette croissance exponentielle s’est accompagnée d’une forte croissance de ses effectifs. La société est ainsi passée de 60 salariés en 2013 à plus de 400 début 2016. Depuis 4-5 ans, les effectifs ont doublé chaque année et BlaBlacar envisageait de recruter sur l’année 2016, 300 nouveaux collaborateurs. Le défi pour elle, comme l’explique Frédéric Mazzella</w:t>
      </w:r>
      <w:r w:rsidRPr="00B7549E">
        <w:rPr>
          <w:rStyle w:val="Appelnotedebasdep"/>
          <w:szCs w:val="24"/>
        </w:rPr>
        <w:footnoteReference w:id="1"/>
      </w:r>
      <w:r w:rsidR="00B7549E" w:rsidRPr="00B7549E">
        <w:rPr>
          <w:rFonts w:ascii="Times New Roman" w:hAnsi="Times New Roman" w:cs="Times New Roman"/>
          <w:szCs w:val="24"/>
        </w:rPr>
        <w:t xml:space="preserve"> </w:t>
      </w:r>
      <w:r w:rsidRPr="00B7549E">
        <w:rPr>
          <w:rFonts w:ascii="Times New Roman" w:hAnsi="Times New Roman" w:cs="Times New Roman"/>
          <w:szCs w:val="24"/>
        </w:rPr>
        <w:t xml:space="preserve">est </w:t>
      </w:r>
      <w:r w:rsidR="00B7549E" w:rsidRPr="00B7549E">
        <w:rPr>
          <w:rFonts w:ascii="Times New Roman" w:hAnsi="Times New Roman" w:cs="Times New Roman"/>
          <w:i/>
          <w:szCs w:val="24"/>
        </w:rPr>
        <w:t>« </w:t>
      </w:r>
      <w:r w:rsidRPr="00B7549E">
        <w:rPr>
          <w:rFonts w:ascii="Times New Roman" w:hAnsi="Times New Roman" w:cs="Times New Roman"/>
          <w:i/>
          <w:szCs w:val="24"/>
        </w:rPr>
        <w:t>d’intégrer ces nouveaux talents sans perdre pour autant notre agilité et notre sens de l’innovation ».</w:t>
      </w:r>
      <w:r w:rsidRPr="00B7549E">
        <w:rPr>
          <w:rFonts w:ascii="Times New Roman" w:hAnsi="Times New Roman" w:cs="Times New Roman"/>
          <w:szCs w:val="24"/>
        </w:rPr>
        <w:t xml:space="preserve"> Pour cela, Frédéric Mazzella explique que BlaBlacar s’appuie avant tout sur le partage de 10 valeurs communes qui guident l’action quotidienne de tous les collaborateurs et sur une organisation horizontale qui repose sur l’autonomie et la responsabilisation de chacun. Actuellement, BlaBlaCar est dirigée par trois associés, Frédéric Mazzella, Francis Nappez et Nicolas Brusson, en charge respective</w:t>
      </w:r>
      <w:r w:rsidR="004A4B67" w:rsidRPr="00B7549E">
        <w:rPr>
          <w:rFonts w:ascii="Times New Roman" w:hAnsi="Times New Roman" w:cs="Times New Roman"/>
          <w:szCs w:val="24"/>
        </w:rPr>
        <w:t xml:space="preserve">ment de la vision </w:t>
      </w:r>
      <w:r w:rsidRPr="00B7549E">
        <w:rPr>
          <w:rFonts w:ascii="Times New Roman" w:hAnsi="Times New Roman" w:cs="Times New Roman"/>
          <w:szCs w:val="24"/>
        </w:rPr>
        <w:t>de BlaBl</w:t>
      </w:r>
      <w:r w:rsidR="00B7549E" w:rsidRPr="00B7549E">
        <w:rPr>
          <w:rFonts w:ascii="Times New Roman" w:hAnsi="Times New Roman" w:cs="Times New Roman"/>
          <w:szCs w:val="24"/>
        </w:rPr>
        <w:t>acar, des évolutions techniques</w:t>
      </w:r>
      <w:r w:rsidRPr="00B7549E">
        <w:rPr>
          <w:rFonts w:ascii="Times New Roman" w:hAnsi="Times New Roman" w:cs="Times New Roman"/>
          <w:szCs w:val="24"/>
        </w:rPr>
        <w:t xml:space="preserve"> et </w:t>
      </w:r>
      <w:r w:rsidR="007553E6">
        <w:rPr>
          <w:rFonts w:ascii="Times New Roman" w:hAnsi="Times New Roman" w:cs="Times New Roman"/>
          <w:szCs w:val="24"/>
        </w:rPr>
        <w:t>de l’expansion internationale. À</w:t>
      </w:r>
      <w:r w:rsidRPr="00B7549E">
        <w:rPr>
          <w:rFonts w:ascii="Times New Roman" w:hAnsi="Times New Roman" w:cs="Times New Roman"/>
          <w:szCs w:val="24"/>
        </w:rPr>
        <w:t xml:space="preserve"> leurs côtés, l</w:t>
      </w:r>
      <w:r w:rsidR="004A4B67" w:rsidRPr="00B7549E">
        <w:rPr>
          <w:rFonts w:ascii="Times New Roman" w:hAnsi="Times New Roman" w:cs="Times New Roman"/>
          <w:szCs w:val="24"/>
        </w:rPr>
        <w:t>a société s’appuie sur les « H</w:t>
      </w:r>
      <w:r w:rsidRPr="00B7549E">
        <w:rPr>
          <w:rFonts w:ascii="Times New Roman" w:hAnsi="Times New Roman" w:cs="Times New Roman"/>
          <w:szCs w:val="24"/>
        </w:rPr>
        <w:t>eads of depar</w:t>
      </w:r>
      <w:r w:rsidR="004A4B67" w:rsidRPr="00B7549E">
        <w:rPr>
          <w:rFonts w:ascii="Times New Roman" w:hAnsi="Times New Roman" w:cs="Times New Roman"/>
          <w:szCs w:val="24"/>
        </w:rPr>
        <w:t xml:space="preserve">tment » qui chapeautent chacun </w:t>
      </w:r>
      <w:r w:rsidRPr="00B7549E">
        <w:rPr>
          <w:rFonts w:ascii="Times New Roman" w:hAnsi="Times New Roman" w:cs="Times New Roman"/>
          <w:szCs w:val="24"/>
        </w:rPr>
        <w:t>un des dix départe</w:t>
      </w:r>
      <w:r w:rsidR="004A4B67" w:rsidRPr="00B7549E">
        <w:rPr>
          <w:rFonts w:ascii="Times New Roman" w:hAnsi="Times New Roman" w:cs="Times New Roman"/>
          <w:szCs w:val="24"/>
        </w:rPr>
        <w:t>ments et sur une vingtaine de « T</w:t>
      </w:r>
      <w:r w:rsidRPr="00B7549E">
        <w:rPr>
          <w:rFonts w:ascii="Times New Roman" w:hAnsi="Times New Roman" w:cs="Times New Roman"/>
          <w:szCs w:val="24"/>
        </w:rPr>
        <w:t>eams leaders ».</w:t>
      </w:r>
      <w:r w:rsidR="00B7549E" w:rsidRPr="00B7549E">
        <w:rPr>
          <w:rFonts w:ascii="Times New Roman" w:hAnsi="Times New Roman" w:cs="Times New Roman"/>
          <w:szCs w:val="24"/>
        </w:rPr>
        <w:t xml:space="preserve"> </w:t>
      </w:r>
      <w:r w:rsidRPr="00B7549E">
        <w:rPr>
          <w:rFonts w:ascii="Times New Roman" w:hAnsi="Times New Roman" w:cs="Times New Roman"/>
          <w:szCs w:val="24"/>
        </w:rPr>
        <w:t>Les bureaux étrang</w:t>
      </w:r>
      <w:r w:rsidR="004A4B67" w:rsidRPr="00B7549E">
        <w:rPr>
          <w:rFonts w:ascii="Times New Roman" w:hAnsi="Times New Roman" w:cs="Times New Roman"/>
          <w:szCs w:val="24"/>
        </w:rPr>
        <w:t>ers fonctionnent eux avec un « C</w:t>
      </w:r>
      <w:r w:rsidRPr="00B7549E">
        <w:rPr>
          <w:rFonts w:ascii="Times New Roman" w:hAnsi="Times New Roman" w:cs="Times New Roman"/>
          <w:szCs w:val="24"/>
        </w:rPr>
        <w:t>ountry manager » et une petite équipe.</w:t>
      </w:r>
    </w:p>
    <w:p w:rsidR="00F63C75" w:rsidRPr="00B7549E" w:rsidRDefault="00F63C75" w:rsidP="00F63C75">
      <w:pPr>
        <w:spacing w:after="0" w:line="240" w:lineRule="auto"/>
        <w:jc w:val="both"/>
        <w:rPr>
          <w:rFonts w:ascii="Times New Roman" w:hAnsi="Times New Roman" w:cs="Times New Roman"/>
          <w:szCs w:val="24"/>
        </w:rPr>
      </w:pPr>
    </w:p>
    <w:p w:rsidR="00B233F6" w:rsidRPr="00B7549E" w:rsidRDefault="00F63C75" w:rsidP="00B233F6">
      <w:pPr>
        <w:spacing w:after="0" w:line="240" w:lineRule="auto"/>
        <w:ind w:firstLine="708"/>
        <w:jc w:val="both"/>
        <w:rPr>
          <w:rFonts w:ascii="Times New Roman" w:hAnsi="Times New Roman" w:cs="Times New Roman"/>
          <w:b/>
          <w:szCs w:val="24"/>
        </w:rPr>
      </w:pPr>
      <w:r w:rsidRPr="00B7549E">
        <w:rPr>
          <w:rFonts w:ascii="Times New Roman" w:hAnsi="Times New Roman" w:cs="Times New Roman"/>
          <w:b/>
          <w:szCs w:val="24"/>
        </w:rPr>
        <w:t>Il vous est demandé, en vous appuyant sur les différents éléments de cette présentation de BlaBlaCar et des documents figurant en annexes, et notamment les articles académiques et les articles de presse consacrés à BlaBlaCar, de conduire une réflexion, autour des trois problématiques suivantes :</w:t>
      </w:r>
      <w:r w:rsidR="00B7549E" w:rsidRPr="00B7549E">
        <w:rPr>
          <w:rFonts w:ascii="Times New Roman" w:hAnsi="Times New Roman" w:cs="Times New Roman"/>
          <w:b/>
          <w:szCs w:val="24"/>
        </w:rPr>
        <w:t xml:space="preserve"> </w:t>
      </w:r>
    </w:p>
    <w:p w:rsidR="00B233F6" w:rsidRPr="00B7549E" w:rsidRDefault="00F63C75" w:rsidP="00B233F6">
      <w:pPr>
        <w:pStyle w:val="Paragraphedeliste"/>
        <w:numPr>
          <w:ilvl w:val="0"/>
          <w:numId w:val="20"/>
        </w:numPr>
        <w:spacing w:after="0" w:line="240" w:lineRule="auto"/>
        <w:jc w:val="both"/>
        <w:rPr>
          <w:rFonts w:ascii="Times New Roman" w:hAnsi="Times New Roman" w:cs="Times New Roman"/>
          <w:szCs w:val="24"/>
        </w:rPr>
      </w:pPr>
      <w:r w:rsidRPr="00B7549E">
        <w:rPr>
          <w:rFonts w:ascii="Times New Roman" w:hAnsi="Times New Roman" w:cs="Times New Roman"/>
          <w:b/>
          <w:szCs w:val="24"/>
        </w:rPr>
        <w:t xml:space="preserve">l’analyse stratégique de BlaBlaCar (Dossier 1), </w:t>
      </w:r>
    </w:p>
    <w:p w:rsidR="00B233F6" w:rsidRPr="00B7549E" w:rsidRDefault="00F63C75" w:rsidP="00B233F6">
      <w:pPr>
        <w:pStyle w:val="Paragraphedeliste"/>
        <w:numPr>
          <w:ilvl w:val="0"/>
          <w:numId w:val="20"/>
        </w:numPr>
        <w:spacing w:after="0" w:line="240" w:lineRule="auto"/>
        <w:jc w:val="both"/>
        <w:rPr>
          <w:rFonts w:ascii="Times New Roman" w:hAnsi="Times New Roman" w:cs="Times New Roman"/>
          <w:szCs w:val="24"/>
        </w:rPr>
      </w:pPr>
      <w:r w:rsidRPr="00B7549E">
        <w:rPr>
          <w:rFonts w:ascii="Times New Roman" w:hAnsi="Times New Roman" w:cs="Times New Roman"/>
          <w:b/>
          <w:szCs w:val="24"/>
        </w:rPr>
        <w:t xml:space="preserve">l’organisation et </w:t>
      </w:r>
      <w:r w:rsidR="00447AA9">
        <w:rPr>
          <w:rFonts w:ascii="Times New Roman" w:hAnsi="Times New Roman" w:cs="Times New Roman"/>
          <w:b/>
          <w:szCs w:val="24"/>
        </w:rPr>
        <w:t xml:space="preserve">le </w:t>
      </w:r>
      <w:r w:rsidRPr="00B7549E">
        <w:rPr>
          <w:rFonts w:ascii="Times New Roman" w:hAnsi="Times New Roman" w:cs="Times New Roman"/>
          <w:b/>
          <w:szCs w:val="24"/>
        </w:rPr>
        <w:t xml:space="preserve">développement de BlaBlaCar (Dossier 2), </w:t>
      </w:r>
    </w:p>
    <w:p w:rsidR="00463356" w:rsidRPr="00B7549E" w:rsidRDefault="004A4B67" w:rsidP="00B233F6">
      <w:pPr>
        <w:pStyle w:val="Paragraphedeliste"/>
        <w:numPr>
          <w:ilvl w:val="0"/>
          <w:numId w:val="20"/>
        </w:numPr>
        <w:spacing w:after="0" w:line="240" w:lineRule="auto"/>
        <w:jc w:val="both"/>
        <w:rPr>
          <w:rFonts w:ascii="Times New Roman" w:hAnsi="Times New Roman" w:cs="Times New Roman"/>
          <w:szCs w:val="24"/>
        </w:rPr>
      </w:pPr>
      <w:r w:rsidRPr="00B7549E">
        <w:rPr>
          <w:rFonts w:ascii="Times New Roman" w:hAnsi="Times New Roman" w:cs="Times New Roman"/>
          <w:b/>
          <w:szCs w:val="24"/>
        </w:rPr>
        <w:t>la p</w:t>
      </w:r>
      <w:r w:rsidR="00F63C75" w:rsidRPr="00B7549E">
        <w:rPr>
          <w:rFonts w:ascii="Times New Roman" w:hAnsi="Times New Roman" w:cs="Times New Roman"/>
          <w:b/>
          <w:szCs w:val="24"/>
        </w:rPr>
        <w:t xml:space="preserve">olitique RH et </w:t>
      </w:r>
      <w:r w:rsidRPr="00B7549E">
        <w:rPr>
          <w:rFonts w:ascii="Times New Roman" w:hAnsi="Times New Roman" w:cs="Times New Roman"/>
          <w:b/>
          <w:szCs w:val="24"/>
        </w:rPr>
        <w:t xml:space="preserve">la </w:t>
      </w:r>
      <w:r w:rsidR="00F63C75" w:rsidRPr="00B7549E">
        <w:rPr>
          <w:rFonts w:ascii="Times New Roman" w:hAnsi="Times New Roman" w:cs="Times New Roman"/>
          <w:b/>
          <w:szCs w:val="24"/>
        </w:rPr>
        <w:t>maîtrise de la masse salariale</w:t>
      </w:r>
      <w:r w:rsidR="00B233F6" w:rsidRPr="00B7549E">
        <w:rPr>
          <w:rFonts w:ascii="Times New Roman" w:hAnsi="Times New Roman" w:cs="Times New Roman"/>
          <w:b/>
          <w:szCs w:val="24"/>
        </w:rPr>
        <w:t xml:space="preserve"> (</w:t>
      </w:r>
      <w:r w:rsidR="00F63C75" w:rsidRPr="00B7549E">
        <w:rPr>
          <w:rFonts w:ascii="Times New Roman" w:hAnsi="Times New Roman" w:cs="Times New Roman"/>
          <w:b/>
          <w:szCs w:val="24"/>
        </w:rPr>
        <w:t>Dossier 3)</w:t>
      </w:r>
      <w:r w:rsidRPr="00B7549E">
        <w:rPr>
          <w:rFonts w:ascii="Times New Roman" w:hAnsi="Times New Roman" w:cs="Times New Roman"/>
          <w:b/>
          <w:szCs w:val="24"/>
        </w:rPr>
        <w:t>.</w:t>
      </w:r>
    </w:p>
    <w:p w:rsidR="00463356" w:rsidRPr="00B7549E" w:rsidRDefault="00463356">
      <w:pPr>
        <w:jc w:val="both"/>
        <w:rPr>
          <w:rFonts w:ascii="Times New Roman" w:hAnsi="Times New Roman" w:cs="Times New Roman"/>
          <w:szCs w:val="24"/>
        </w:rPr>
      </w:pPr>
    </w:p>
    <w:p w:rsidR="00B7549E" w:rsidRDefault="00B7549E">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rsidR="005F7E64" w:rsidRDefault="005F7E64">
      <w:pPr>
        <w:jc w:val="both"/>
        <w:rPr>
          <w:rFonts w:ascii="Times New Roman" w:hAnsi="Times New Roman" w:cs="Times New Roman"/>
          <w:sz w:val="24"/>
          <w:szCs w:val="24"/>
        </w:rPr>
      </w:pPr>
    </w:p>
    <w:p w:rsidR="00F80B64" w:rsidRDefault="00335250">
      <w:pPr>
        <w:pBdr>
          <w:top w:val="single" w:sz="4" w:space="1" w:color="auto"/>
          <w:left w:val="single" w:sz="4" w:space="4" w:color="auto"/>
          <w:bottom w:val="single" w:sz="4" w:space="1" w:color="auto"/>
          <w:right w:val="single" w:sz="4" w:space="4" w:color="auto"/>
        </w:pBdr>
        <w:jc w:val="center"/>
        <w:rPr>
          <w:rFonts w:ascii="Times New Roman" w:hAnsi="Times New Roman" w:cs="Times New Roman"/>
          <w:b/>
          <w:bCs/>
          <w:sz w:val="24"/>
          <w:szCs w:val="24"/>
        </w:rPr>
      </w:pPr>
      <w:bookmarkStart w:id="1" w:name="_Hlk480223524"/>
      <w:r>
        <w:rPr>
          <w:rFonts w:ascii="Times New Roman" w:hAnsi="Times New Roman" w:cs="Times New Roman"/>
          <w:b/>
          <w:bCs/>
          <w:sz w:val="24"/>
          <w:szCs w:val="24"/>
        </w:rPr>
        <w:t>DOSSIER 1 -</w:t>
      </w:r>
      <w:r w:rsidR="006B0A92">
        <w:rPr>
          <w:rFonts w:ascii="Times New Roman" w:hAnsi="Times New Roman" w:cs="Times New Roman"/>
          <w:b/>
          <w:bCs/>
          <w:sz w:val="24"/>
          <w:szCs w:val="24"/>
        </w:rPr>
        <w:t xml:space="preserve"> ANALYSE STRATÉ</w:t>
      </w:r>
      <w:r w:rsidR="00F63C75" w:rsidRPr="00F63C75">
        <w:rPr>
          <w:rFonts w:ascii="Times New Roman" w:hAnsi="Times New Roman" w:cs="Times New Roman"/>
          <w:b/>
          <w:bCs/>
          <w:sz w:val="24"/>
          <w:szCs w:val="24"/>
        </w:rPr>
        <w:t xml:space="preserve">GIQUE </w:t>
      </w:r>
      <w:r w:rsidR="003A4E11" w:rsidRPr="00F63C75">
        <w:rPr>
          <w:rFonts w:ascii="Times New Roman" w:hAnsi="Times New Roman" w:cs="Times New Roman"/>
          <w:b/>
          <w:bCs/>
          <w:sz w:val="24"/>
          <w:szCs w:val="24"/>
        </w:rPr>
        <w:t>DE B</w:t>
      </w:r>
      <w:r w:rsidR="003A4E11">
        <w:rPr>
          <w:rFonts w:ascii="Times New Roman" w:hAnsi="Times New Roman" w:cs="Times New Roman"/>
          <w:b/>
          <w:bCs/>
          <w:sz w:val="24"/>
          <w:szCs w:val="24"/>
        </w:rPr>
        <w:t xml:space="preserve">LABLACAR </w:t>
      </w:r>
      <w:r w:rsidR="006B799A">
        <w:rPr>
          <w:rFonts w:ascii="Times New Roman" w:hAnsi="Times New Roman" w:cs="Times New Roman"/>
          <w:b/>
          <w:bCs/>
          <w:sz w:val="24"/>
          <w:szCs w:val="24"/>
        </w:rPr>
        <w:t>(2</w:t>
      </w:r>
      <w:r w:rsidR="00F63C75" w:rsidRPr="00F63C75">
        <w:rPr>
          <w:rFonts w:ascii="Times New Roman" w:hAnsi="Times New Roman" w:cs="Times New Roman"/>
          <w:b/>
          <w:bCs/>
          <w:sz w:val="24"/>
          <w:szCs w:val="24"/>
        </w:rPr>
        <w:t>0 points)</w:t>
      </w:r>
    </w:p>
    <w:p w:rsidR="00F63C75" w:rsidRPr="00B7549E" w:rsidRDefault="007553E6" w:rsidP="005A6AAB">
      <w:pPr>
        <w:spacing w:after="0" w:line="240" w:lineRule="auto"/>
        <w:jc w:val="both"/>
        <w:rPr>
          <w:rFonts w:ascii="Times New Roman" w:hAnsi="Times New Roman" w:cs="Times New Roman"/>
          <w:b/>
          <w:bCs/>
          <w:szCs w:val="24"/>
        </w:rPr>
      </w:pPr>
      <w:r>
        <w:rPr>
          <w:rFonts w:ascii="Times New Roman" w:hAnsi="Times New Roman" w:cs="Times New Roman"/>
          <w:b/>
          <w:bCs/>
          <w:szCs w:val="24"/>
        </w:rPr>
        <w:t>À</w:t>
      </w:r>
      <w:r w:rsidR="005A6AAB" w:rsidRPr="00B7549E">
        <w:rPr>
          <w:rFonts w:ascii="Times New Roman" w:hAnsi="Times New Roman" w:cs="Times New Roman"/>
          <w:b/>
          <w:bCs/>
          <w:szCs w:val="24"/>
        </w:rPr>
        <w:t xml:space="preserve"> l’aide des annexes </w:t>
      </w:r>
      <w:r w:rsidR="00F63C75" w:rsidRPr="00B7549E">
        <w:rPr>
          <w:rFonts w:ascii="Times New Roman" w:hAnsi="Times New Roman" w:cs="Times New Roman"/>
          <w:b/>
          <w:bCs/>
          <w:szCs w:val="24"/>
        </w:rPr>
        <w:t>1 à 6</w:t>
      </w:r>
      <w:r w:rsidR="00B7549E" w:rsidRPr="00B7549E">
        <w:rPr>
          <w:rFonts w:ascii="Times New Roman" w:hAnsi="Times New Roman" w:cs="Times New Roman"/>
          <w:b/>
          <w:bCs/>
          <w:szCs w:val="24"/>
        </w:rPr>
        <w:t>, répondez</w:t>
      </w:r>
      <w:r w:rsidR="005A6AAB" w:rsidRPr="00B7549E">
        <w:rPr>
          <w:rFonts w:ascii="Times New Roman" w:hAnsi="Times New Roman" w:cs="Times New Roman"/>
          <w:b/>
          <w:bCs/>
          <w:szCs w:val="24"/>
        </w:rPr>
        <w:t xml:space="preserve"> aux questions suivantes</w:t>
      </w:r>
      <w:r w:rsidR="00C20305">
        <w:rPr>
          <w:rFonts w:ascii="Times New Roman" w:hAnsi="Times New Roman" w:cs="Times New Roman"/>
          <w:b/>
          <w:bCs/>
          <w:szCs w:val="24"/>
        </w:rPr>
        <w:t>.</w:t>
      </w:r>
    </w:p>
    <w:p w:rsidR="00F63C75" w:rsidRPr="00B7549E" w:rsidRDefault="00F63C75" w:rsidP="005A6AAB">
      <w:pPr>
        <w:spacing w:after="0" w:line="240" w:lineRule="auto"/>
        <w:jc w:val="both"/>
        <w:rPr>
          <w:rFonts w:ascii="Times New Roman" w:hAnsi="Times New Roman" w:cs="Times New Roman"/>
          <w:b/>
          <w:bCs/>
          <w:szCs w:val="24"/>
        </w:rPr>
      </w:pPr>
    </w:p>
    <w:p w:rsidR="00F63C75" w:rsidRPr="00B7549E" w:rsidRDefault="00F63C75" w:rsidP="005A6AAB">
      <w:pPr>
        <w:pStyle w:val="Paragraphedeliste"/>
        <w:numPr>
          <w:ilvl w:val="0"/>
          <w:numId w:val="2"/>
        </w:numPr>
        <w:spacing w:after="0" w:line="240" w:lineRule="auto"/>
        <w:ind w:left="357" w:hanging="357"/>
        <w:jc w:val="both"/>
        <w:rPr>
          <w:rFonts w:ascii="Times New Roman" w:hAnsi="Times New Roman" w:cs="Times New Roman"/>
          <w:b/>
          <w:bCs/>
          <w:szCs w:val="24"/>
        </w:rPr>
      </w:pPr>
      <w:r w:rsidRPr="00B7549E">
        <w:rPr>
          <w:rFonts w:ascii="Times New Roman" w:hAnsi="Times New Roman" w:cs="Times New Roman"/>
          <w:b/>
          <w:bCs/>
          <w:szCs w:val="24"/>
        </w:rPr>
        <w:t>Quelles sont les évolutions socio-économiques qui</w:t>
      </w:r>
      <w:r w:rsidR="00C20305">
        <w:rPr>
          <w:rFonts w:ascii="Times New Roman" w:hAnsi="Times New Roman" w:cs="Times New Roman"/>
          <w:b/>
          <w:bCs/>
          <w:szCs w:val="24"/>
        </w:rPr>
        <w:t>,</w:t>
      </w:r>
      <w:r w:rsidRPr="00B7549E">
        <w:rPr>
          <w:rFonts w:ascii="Times New Roman" w:hAnsi="Times New Roman" w:cs="Times New Roman"/>
          <w:b/>
          <w:bCs/>
          <w:szCs w:val="24"/>
        </w:rPr>
        <w:t xml:space="preserve"> selon vous</w:t>
      </w:r>
      <w:r w:rsidR="00C20305">
        <w:rPr>
          <w:rFonts w:ascii="Times New Roman" w:hAnsi="Times New Roman" w:cs="Times New Roman"/>
          <w:b/>
          <w:bCs/>
          <w:szCs w:val="24"/>
        </w:rPr>
        <w:t>,</w:t>
      </w:r>
      <w:r w:rsidRPr="00B7549E">
        <w:rPr>
          <w:rFonts w:ascii="Times New Roman" w:hAnsi="Times New Roman" w:cs="Times New Roman"/>
          <w:b/>
          <w:bCs/>
          <w:szCs w:val="24"/>
        </w:rPr>
        <w:t xml:space="preserve"> sont susceptibles d’avoir une influence sur l’activité de BlaBlaCar ? Vous répondrez à cette question au moyen du modèle PESTEL que vous aurez préalablement défini</w:t>
      </w:r>
      <w:r w:rsidR="00B7549E" w:rsidRPr="00B7549E">
        <w:rPr>
          <w:rFonts w:ascii="Times New Roman" w:hAnsi="Times New Roman" w:cs="Times New Roman"/>
          <w:b/>
          <w:bCs/>
          <w:szCs w:val="24"/>
        </w:rPr>
        <w:t>.</w:t>
      </w:r>
      <w:r w:rsidRPr="00B7549E">
        <w:rPr>
          <w:rFonts w:ascii="Times New Roman" w:hAnsi="Times New Roman" w:cs="Times New Roman"/>
          <w:b/>
          <w:bCs/>
          <w:szCs w:val="24"/>
        </w:rPr>
        <w:t xml:space="preserve"> </w:t>
      </w:r>
      <w:r w:rsidR="00311A60" w:rsidRPr="00B7549E">
        <w:rPr>
          <w:rFonts w:ascii="Times New Roman" w:hAnsi="Times New Roman" w:cs="Times New Roman"/>
          <w:b/>
          <w:bCs/>
          <w:szCs w:val="24"/>
        </w:rPr>
        <w:t>(10</w:t>
      </w:r>
      <w:r w:rsidRPr="00B7549E">
        <w:rPr>
          <w:rFonts w:ascii="Times New Roman" w:hAnsi="Times New Roman" w:cs="Times New Roman"/>
          <w:b/>
          <w:bCs/>
          <w:szCs w:val="24"/>
        </w:rPr>
        <w:t xml:space="preserve"> points)</w:t>
      </w:r>
    </w:p>
    <w:p w:rsidR="00F63C75" w:rsidRPr="00B7549E" w:rsidRDefault="00F63C75" w:rsidP="005A6AAB">
      <w:pPr>
        <w:pStyle w:val="Paragraphedeliste"/>
        <w:numPr>
          <w:ilvl w:val="0"/>
          <w:numId w:val="2"/>
        </w:numPr>
        <w:spacing w:after="0" w:line="240" w:lineRule="auto"/>
        <w:ind w:left="357" w:hanging="357"/>
        <w:jc w:val="both"/>
        <w:rPr>
          <w:rFonts w:ascii="Times New Roman" w:hAnsi="Times New Roman" w:cs="Times New Roman"/>
          <w:b/>
          <w:bCs/>
          <w:szCs w:val="24"/>
        </w:rPr>
      </w:pPr>
      <w:r w:rsidRPr="00B7549E">
        <w:rPr>
          <w:rFonts w:ascii="Times New Roman" w:hAnsi="Times New Roman" w:cs="Times New Roman"/>
          <w:b/>
          <w:bCs/>
          <w:szCs w:val="24"/>
        </w:rPr>
        <w:t>Après en avoir rappelé les principales caractéristi</w:t>
      </w:r>
      <w:r w:rsidR="004A4B67" w:rsidRPr="00B7549E">
        <w:rPr>
          <w:rFonts w:ascii="Times New Roman" w:hAnsi="Times New Roman" w:cs="Times New Roman"/>
          <w:b/>
          <w:bCs/>
          <w:szCs w:val="24"/>
        </w:rPr>
        <w:t>ques, présenter une analyse SWOT</w:t>
      </w:r>
      <w:r w:rsidRPr="00B7549E">
        <w:rPr>
          <w:rFonts w:ascii="Times New Roman" w:hAnsi="Times New Roman" w:cs="Times New Roman"/>
          <w:b/>
          <w:bCs/>
          <w:szCs w:val="24"/>
        </w:rPr>
        <w:t xml:space="preserve"> de BlaBlaCar. Vous justifierez les différentes c</w:t>
      </w:r>
      <w:r w:rsidR="00311A60" w:rsidRPr="00B7549E">
        <w:rPr>
          <w:rFonts w:ascii="Times New Roman" w:hAnsi="Times New Roman" w:cs="Times New Roman"/>
          <w:b/>
          <w:bCs/>
          <w:szCs w:val="24"/>
        </w:rPr>
        <w:t>omposantes de votre analyse. (10</w:t>
      </w:r>
      <w:r w:rsidRPr="00B7549E">
        <w:rPr>
          <w:rFonts w:ascii="Times New Roman" w:hAnsi="Times New Roman" w:cs="Times New Roman"/>
          <w:b/>
          <w:bCs/>
          <w:szCs w:val="24"/>
        </w:rPr>
        <w:t xml:space="preserve"> points)</w:t>
      </w:r>
    </w:p>
    <w:p w:rsidR="00F63C75" w:rsidRPr="00B7549E" w:rsidRDefault="00F63C75" w:rsidP="00F63C75">
      <w:pPr>
        <w:spacing w:after="0"/>
        <w:rPr>
          <w:rFonts w:ascii="Times New Roman" w:hAnsi="Times New Roman" w:cs="Times New Roman"/>
          <w:b/>
          <w:szCs w:val="24"/>
        </w:rPr>
      </w:pPr>
    </w:p>
    <w:bookmarkEnd w:id="1"/>
    <w:p w:rsidR="005F7E64" w:rsidRDefault="005F7E64" w:rsidP="00F63C75">
      <w:pPr>
        <w:spacing w:after="0"/>
        <w:jc w:val="center"/>
        <w:rPr>
          <w:rFonts w:ascii="Times New Roman" w:hAnsi="Times New Roman" w:cs="Times New Roman"/>
          <w:b/>
          <w:sz w:val="24"/>
          <w:szCs w:val="24"/>
        </w:rPr>
      </w:pPr>
    </w:p>
    <w:p w:rsidR="00F63C75" w:rsidRPr="005A6AAB" w:rsidRDefault="00335250" w:rsidP="005A6AAB">
      <w:pPr>
        <w:pBdr>
          <w:top w:val="single" w:sz="4" w:space="1" w:color="auto"/>
          <w:left w:val="single" w:sz="4" w:space="4" w:color="auto"/>
          <w:bottom w:val="single" w:sz="4" w:space="1" w:color="auto"/>
          <w:right w:val="single" w:sz="4" w:space="4" w:color="auto"/>
        </w:pBdr>
        <w:jc w:val="center"/>
        <w:rPr>
          <w:rFonts w:ascii="Times New Roman" w:hAnsi="Times New Roman" w:cs="Times New Roman"/>
          <w:b/>
          <w:bCs/>
          <w:sz w:val="24"/>
          <w:szCs w:val="24"/>
        </w:rPr>
      </w:pPr>
      <w:r>
        <w:rPr>
          <w:rFonts w:ascii="Times New Roman" w:hAnsi="Times New Roman" w:cs="Times New Roman"/>
          <w:b/>
          <w:bCs/>
          <w:sz w:val="24"/>
          <w:szCs w:val="24"/>
        </w:rPr>
        <w:t>DOSSIER 2 -</w:t>
      </w:r>
      <w:r w:rsidR="005A6AAB" w:rsidRPr="005A6AAB">
        <w:rPr>
          <w:rFonts w:ascii="Times New Roman" w:hAnsi="Times New Roman" w:cs="Times New Roman"/>
          <w:b/>
          <w:bCs/>
          <w:sz w:val="24"/>
          <w:szCs w:val="24"/>
        </w:rPr>
        <w:t xml:space="preserve"> ORGANISATION ET</w:t>
      </w:r>
      <w:r w:rsidR="006B0A92">
        <w:rPr>
          <w:rFonts w:ascii="Times New Roman" w:hAnsi="Times New Roman" w:cs="Times New Roman"/>
          <w:b/>
          <w:bCs/>
          <w:sz w:val="24"/>
          <w:szCs w:val="24"/>
        </w:rPr>
        <w:t xml:space="preserve"> DÉ</w:t>
      </w:r>
      <w:r w:rsidR="00311A60">
        <w:rPr>
          <w:rFonts w:ascii="Times New Roman" w:hAnsi="Times New Roman" w:cs="Times New Roman"/>
          <w:b/>
          <w:bCs/>
          <w:sz w:val="24"/>
          <w:szCs w:val="24"/>
        </w:rPr>
        <w:t xml:space="preserve">VELOPPEMENT </w:t>
      </w:r>
      <w:r w:rsidR="003A4E11">
        <w:rPr>
          <w:rFonts w:ascii="Times New Roman" w:hAnsi="Times New Roman" w:cs="Times New Roman"/>
          <w:b/>
          <w:bCs/>
          <w:sz w:val="24"/>
          <w:szCs w:val="24"/>
        </w:rPr>
        <w:t xml:space="preserve">DE BLABLACAR </w:t>
      </w:r>
      <w:r w:rsidR="00311A60">
        <w:rPr>
          <w:rFonts w:ascii="Times New Roman" w:hAnsi="Times New Roman" w:cs="Times New Roman"/>
          <w:b/>
          <w:bCs/>
          <w:sz w:val="24"/>
          <w:szCs w:val="24"/>
        </w:rPr>
        <w:t>(30</w:t>
      </w:r>
      <w:r w:rsidR="005A6AAB" w:rsidRPr="005A6AAB">
        <w:rPr>
          <w:rFonts w:ascii="Times New Roman" w:hAnsi="Times New Roman" w:cs="Times New Roman"/>
          <w:b/>
          <w:bCs/>
          <w:sz w:val="24"/>
          <w:szCs w:val="24"/>
        </w:rPr>
        <w:t xml:space="preserve"> points)</w:t>
      </w:r>
    </w:p>
    <w:p w:rsidR="005A6AAB" w:rsidRPr="00B7549E" w:rsidRDefault="008450FB" w:rsidP="005A6AAB">
      <w:pPr>
        <w:spacing w:after="0" w:line="240" w:lineRule="auto"/>
        <w:jc w:val="both"/>
        <w:rPr>
          <w:rFonts w:ascii="Times New Roman" w:hAnsi="Times New Roman" w:cs="Times New Roman"/>
          <w:b/>
          <w:bCs/>
          <w:szCs w:val="24"/>
        </w:rPr>
      </w:pPr>
      <w:r>
        <w:rPr>
          <w:rFonts w:ascii="Times New Roman" w:hAnsi="Times New Roman" w:cs="Times New Roman"/>
          <w:b/>
          <w:bCs/>
          <w:szCs w:val="24"/>
        </w:rPr>
        <w:t>À</w:t>
      </w:r>
      <w:r w:rsidR="005A6AAB" w:rsidRPr="00B7549E">
        <w:rPr>
          <w:rFonts w:ascii="Times New Roman" w:hAnsi="Times New Roman" w:cs="Times New Roman"/>
          <w:b/>
          <w:bCs/>
          <w:szCs w:val="24"/>
        </w:rPr>
        <w:t xml:space="preserve"> l’aide des annexes 1, 7 et 8, répondez aux questions suivantes</w:t>
      </w:r>
      <w:r w:rsidR="00C20305">
        <w:rPr>
          <w:rFonts w:ascii="Times New Roman" w:hAnsi="Times New Roman" w:cs="Times New Roman"/>
          <w:b/>
          <w:bCs/>
          <w:szCs w:val="24"/>
        </w:rPr>
        <w:t>.</w:t>
      </w:r>
    </w:p>
    <w:p w:rsidR="00F63C75" w:rsidRPr="00B7549E" w:rsidRDefault="00F63C75" w:rsidP="00F63C75">
      <w:pPr>
        <w:spacing w:after="0"/>
        <w:jc w:val="both"/>
        <w:rPr>
          <w:rFonts w:ascii="Times New Roman" w:hAnsi="Times New Roman" w:cs="Times New Roman"/>
          <w:szCs w:val="24"/>
        </w:rPr>
      </w:pPr>
    </w:p>
    <w:p w:rsidR="00F63C75" w:rsidRPr="00B7549E" w:rsidRDefault="005A6AAB" w:rsidP="005A6AAB">
      <w:pPr>
        <w:pStyle w:val="Paragraphedeliste"/>
        <w:numPr>
          <w:ilvl w:val="0"/>
          <w:numId w:val="14"/>
        </w:numPr>
        <w:spacing w:after="0" w:line="259" w:lineRule="auto"/>
        <w:contextualSpacing/>
        <w:rPr>
          <w:rFonts w:ascii="Times New Roman" w:hAnsi="Times New Roman" w:cs="Times New Roman"/>
          <w:b/>
          <w:szCs w:val="24"/>
        </w:rPr>
      </w:pPr>
      <w:r w:rsidRPr="00B7549E">
        <w:rPr>
          <w:rFonts w:ascii="Times New Roman" w:hAnsi="Times New Roman" w:cs="Times New Roman"/>
          <w:b/>
          <w:szCs w:val="24"/>
        </w:rPr>
        <w:t>DIAGNOSTIC ORGANISATIONNEL</w:t>
      </w:r>
      <w:r w:rsidR="00F63C75" w:rsidRPr="00B7549E">
        <w:rPr>
          <w:rFonts w:ascii="Times New Roman" w:hAnsi="Times New Roman" w:cs="Times New Roman"/>
          <w:b/>
          <w:szCs w:val="24"/>
        </w:rPr>
        <w:t xml:space="preserve"> de BlaBlaCar</w:t>
      </w:r>
      <w:r w:rsidR="00B233F6" w:rsidRPr="00B7549E">
        <w:rPr>
          <w:rFonts w:ascii="Times New Roman" w:hAnsi="Times New Roman" w:cs="Times New Roman"/>
          <w:b/>
          <w:szCs w:val="24"/>
        </w:rPr>
        <w:t xml:space="preserve"> (20 points)</w:t>
      </w:r>
    </w:p>
    <w:p w:rsidR="00F63C75" w:rsidRPr="00B7549E" w:rsidRDefault="00F63C75" w:rsidP="00F63C75">
      <w:pPr>
        <w:spacing w:after="0"/>
        <w:jc w:val="both"/>
        <w:rPr>
          <w:rFonts w:ascii="Times New Roman" w:hAnsi="Times New Roman" w:cs="Times New Roman"/>
          <w:szCs w:val="24"/>
        </w:rPr>
      </w:pPr>
    </w:p>
    <w:p w:rsidR="00F63C75" w:rsidRPr="00B7549E" w:rsidRDefault="005A6AAB" w:rsidP="0054195C">
      <w:pPr>
        <w:spacing w:after="0" w:line="240" w:lineRule="auto"/>
        <w:ind w:left="567" w:hanging="567"/>
        <w:jc w:val="both"/>
        <w:rPr>
          <w:rFonts w:ascii="Times New Roman" w:hAnsi="Times New Roman" w:cs="Times New Roman"/>
          <w:b/>
          <w:bCs/>
          <w:szCs w:val="24"/>
        </w:rPr>
      </w:pPr>
      <w:r w:rsidRPr="00B7549E">
        <w:rPr>
          <w:rFonts w:ascii="Times New Roman" w:hAnsi="Times New Roman" w:cs="Times New Roman"/>
          <w:b/>
          <w:bCs/>
          <w:szCs w:val="24"/>
        </w:rPr>
        <w:t>1.</w:t>
      </w:r>
      <w:r w:rsidR="00B7549E" w:rsidRPr="00B7549E">
        <w:rPr>
          <w:rFonts w:ascii="Times New Roman" w:hAnsi="Times New Roman" w:cs="Times New Roman"/>
          <w:b/>
          <w:bCs/>
          <w:szCs w:val="24"/>
        </w:rPr>
        <w:t xml:space="preserve">  </w:t>
      </w:r>
      <w:r w:rsidR="0054195C">
        <w:rPr>
          <w:rFonts w:ascii="Times New Roman" w:hAnsi="Times New Roman" w:cs="Times New Roman"/>
          <w:b/>
          <w:bCs/>
          <w:szCs w:val="24"/>
        </w:rPr>
        <w:t xml:space="preserve">   </w:t>
      </w:r>
      <w:r w:rsidR="00F63C75" w:rsidRPr="00B7549E">
        <w:rPr>
          <w:rFonts w:ascii="Times New Roman" w:hAnsi="Times New Roman" w:cs="Times New Roman"/>
          <w:b/>
          <w:bCs/>
          <w:szCs w:val="24"/>
        </w:rPr>
        <w:t xml:space="preserve">Présenter les 6 principaux mécanismes de coordination définis par </w:t>
      </w:r>
      <w:r w:rsidR="00ED38F3" w:rsidRPr="00B7549E">
        <w:rPr>
          <w:rFonts w:ascii="Times New Roman" w:hAnsi="Times New Roman" w:cs="Times New Roman"/>
          <w:b/>
          <w:bCs/>
          <w:szCs w:val="24"/>
        </w:rPr>
        <w:t xml:space="preserve">Henry </w:t>
      </w:r>
      <w:r w:rsidR="00F63C75" w:rsidRPr="00B7549E">
        <w:rPr>
          <w:rFonts w:ascii="Times New Roman" w:hAnsi="Times New Roman" w:cs="Times New Roman"/>
          <w:b/>
          <w:bCs/>
          <w:szCs w:val="24"/>
        </w:rPr>
        <w:t>Mintzberg. Rappeler pour chacun de ces mécanismes de coordination, la configur</w:t>
      </w:r>
      <w:r w:rsidR="00311A60" w:rsidRPr="00B7549E">
        <w:rPr>
          <w:rFonts w:ascii="Times New Roman" w:hAnsi="Times New Roman" w:cs="Times New Roman"/>
          <w:b/>
          <w:bCs/>
          <w:szCs w:val="24"/>
        </w:rPr>
        <w:t>ation structurelle associée.</w:t>
      </w:r>
      <w:r w:rsidR="00B7549E" w:rsidRPr="00B7549E">
        <w:rPr>
          <w:rFonts w:ascii="Times New Roman" w:hAnsi="Times New Roman" w:cs="Times New Roman"/>
          <w:b/>
          <w:bCs/>
          <w:szCs w:val="24"/>
        </w:rPr>
        <w:t xml:space="preserve"> </w:t>
      </w:r>
      <w:r w:rsidR="00311A60" w:rsidRPr="00B7549E">
        <w:rPr>
          <w:rFonts w:ascii="Times New Roman" w:hAnsi="Times New Roman" w:cs="Times New Roman"/>
          <w:b/>
          <w:bCs/>
          <w:szCs w:val="24"/>
        </w:rPr>
        <w:t>(6</w:t>
      </w:r>
      <w:r w:rsidR="00F63C75" w:rsidRPr="00B7549E">
        <w:rPr>
          <w:rFonts w:ascii="Times New Roman" w:hAnsi="Times New Roman" w:cs="Times New Roman"/>
          <w:b/>
          <w:bCs/>
          <w:szCs w:val="24"/>
        </w:rPr>
        <w:t xml:space="preserve"> points)</w:t>
      </w:r>
    </w:p>
    <w:p w:rsidR="00F63C75" w:rsidRPr="00B7549E" w:rsidRDefault="005A6AAB" w:rsidP="005A6AAB">
      <w:pPr>
        <w:spacing w:after="0" w:line="240" w:lineRule="auto"/>
        <w:ind w:left="567" w:hanging="567"/>
        <w:jc w:val="both"/>
        <w:rPr>
          <w:rFonts w:ascii="Times New Roman" w:hAnsi="Times New Roman" w:cs="Times New Roman"/>
          <w:b/>
          <w:bCs/>
          <w:szCs w:val="24"/>
        </w:rPr>
      </w:pPr>
      <w:r w:rsidRPr="00B7549E">
        <w:rPr>
          <w:rFonts w:ascii="Times New Roman" w:hAnsi="Times New Roman" w:cs="Times New Roman"/>
          <w:b/>
          <w:bCs/>
          <w:szCs w:val="24"/>
        </w:rPr>
        <w:t>2.</w:t>
      </w:r>
      <w:r w:rsidR="00B7549E" w:rsidRPr="00B7549E">
        <w:rPr>
          <w:rFonts w:ascii="Times New Roman" w:hAnsi="Times New Roman" w:cs="Times New Roman"/>
          <w:b/>
          <w:bCs/>
          <w:szCs w:val="24"/>
        </w:rPr>
        <w:t xml:space="preserve">  </w:t>
      </w:r>
      <w:r w:rsidR="00E2106C" w:rsidRPr="00B7549E">
        <w:rPr>
          <w:rFonts w:ascii="Times New Roman" w:hAnsi="Times New Roman" w:cs="Times New Roman"/>
          <w:b/>
          <w:bCs/>
          <w:szCs w:val="24"/>
        </w:rPr>
        <w:t xml:space="preserve"> </w:t>
      </w:r>
      <w:r w:rsidR="0054195C">
        <w:rPr>
          <w:rFonts w:ascii="Times New Roman" w:hAnsi="Times New Roman" w:cs="Times New Roman"/>
          <w:b/>
          <w:bCs/>
          <w:szCs w:val="24"/>
        </w:rPr>
        <w:t xml:space="preserve">    </w:t>
      </w:r>
      <w:r w:rsidR="00F63C75" w:rsidRPr="00B7549E">
        <w:rPr>
          <w:rFonts w:ascii="Times New Roman" w:hAnsi="Times New Roman" w:cs="Times New Roman"/>
          <w:b/>
          <w:bCs/>
          <w:szCs w:val="24"/>
        </w:rPr>
        <w:t xml:space="preserve">Dans quelle mesure, à partir des configurations structurelles de </w:t>
      </w:r>
      <w:r w:rsidRPr="00B7549E">
        <w:rPr>
          <w:rFonts w:ascii="Times New Roman" w:hAnsi="Times New Roman" w:cs="Times New Roman"/>
          <w:b/>
          <w:bCs/>
          <w:szCs w:val="24"/>
        </w:rPr>
        <w:t>Mintzberg</w:t>
      </w:r>
      <w:r w:rsidR="00B7549E" w:rsidRPr="00B7549E">
        <w:rPr>
          <w:rFonts w:ascii="Times New Roman" w:hAnsi="Times New Roman" w:cs="Times New Roman"/>
          <w:b/>
          <w:bCs/>
          <w:szCs w:val="24"/>
        </w:rPr>
        <w:t>,</w:t>
      </w:r>
      <w:r w:rsidRPr="00B7549E">
        <w:rPr>
          <w:rFonts w:ascii="Times New Roman" w:hAnsi="Times New Roman" w:cs="Times New Roman"/>
          <w:b/>
          <w:bCs/>
          <w:szCs w:val="24"/>
        </w:rPr>
        <w:t xml:space="preserve"> pourrait-on </w:t>
      </w:r>
      <w:r w:rsidR="00F63C75" w:rsidRPr="00B7549E">
        <w:rPr>
          <w:rFonts w:ascii="Times New Roman" w:hAnsi="Times New Roman" w:cs="Times New Roman"/>
          <w:b/>
          <w:bCs/>
          <w:szCs w:val="24"/>
        </w:rPr>
        <w:t xml:space="preserve">qualifier le modèle d’organisation de BlaBlaCar </w:t>
      </w:r>
      <w:r w:rsidR="00B7549E" w:rsidRPr="00B7549E">
        <w:rPr>
          <w:rFonts w:ascii="Times New Roman" w:hAnsi="Times New Roman" w:cs="Times New Roman"/>
          <w:b/>
          <w:bCs/>
          <w:szCs w:val="24"/>
        </w:rPr>
        <w:t>de</w:t>
      </w:r>
      <w:r w:rsidR="00F63C75" w:rsidRPr="00B7549E">
        <w:rPr>
          <w:rFonts w:ascii="Times New Roman" w:hAnsi="Times New Roman" w:cs="Times New Roman"/>
          <w:b/>
          <w:bCs/>
          <w:szCs w:val="24"/>
        </w:rPr>
        <w:t xml:space="preserve"> configuration structurelle hybride « structure divisionnalisée-adhocratie-o</w:t>
      </w:r>
      <w:r w:rsidR="00311A60" w:rsidRPr="00B7549E">
        <w:rPr>
          <w:rFonts w:ascii="Times New Roman" w:hAnsi="Times New Roman" w:cs="Times New Roman"/>
          <w:b/>
          <w:bCs/>
          <w:szCs w:val="24"/>
        </w:rPr>
        <w:t>rganisation missionnaire » ? (4</w:t>
      </w:r>
      <w:r w:rsidR="00966F43">
        <w:rPr>
          <w:rFonts w:ascii="Times New Roman" w:hAnsi="Times New Roman" w:cs="Times New Roman"/>
          <w:b/>
          <w:bCs/>
          <w:szCs w:val="24"/>
        </w:rPr>
        <w:t>,</w:t>
      </w:r>
      <w:r w:rsidR="00BC13C9" w:rsidRPr="00B7549E">
        <w:rPr>
          <w:rFonts w:ascii="Times New Roman" w:hAnsi="Times New Roman" w:cs="Times New Roman"/>
          <w:b/>
          <w:bCs/>
          <w:szCs w:val="24"/>
        </w:rPr>
        <w:t>5</w:t>
      </w:r>
      <w:r w:rsidR="00F63C75" w:rsidRPr="00B7549E">
        <w:rPr>
          <w:rFonts w:ascii="Times New Roman" w:hAnsi="Times New Roman" w:cs="Times New Roman"/>
          <w:b/>
          <w:bCs/>
          <w:szCs w:val="24"/>
        </w:rPr>
        <w:t xml:space="preserve"> points)</w:t>
      </w:r>
    </w:p>
    <w:p w:rsidR="00F63C75" w:rsidRPr="00B7549E" w:rsidRDefault="005A6AAB" w:rsidP="005A6AAB">
      <w:pPr>
        <w:spacing w:after="0" w:line="240" w:lineRule="auto"/>
        <w:ind w:left="567" w:hanging="567"/>
        <w:jc w:val="both"/>
        <w:rPr>
          <w:rFonts w:ascii="Times New Roman" w:hAnsi="Times New Roman" w:cs="Times New Roman"/>
          <w:b/>
          <w:bCs/>
          <w:szCs w:val="24"/>
        </w:rPr>
      </w:pPr>
      <w:r w:rsidRPr="00B7549E">
        <w:rPr>
          <w:rFonts w:ascii="Times New Roman" w:hAnsi="Times New Roman" w:cs="Times New Roman"/>
          <w:b/>
          <w:bCs/>
          <w:szCs w:val="24"/>
        </w:rPr>
        <w:t>3.</w:t>
      </w:r>
      <w:r w:rsidR="00B7549E" w:rsidRPr="00B7549E">
        <w:rPr>
          <w:rFonts w:ascii="Times New Roman" w:hAnsi="Times New Roman" w:cs="Times New Roman"/>
          <w:b/>
          <w:bCs/>
          <w:szCs w:val="24"/>
        </w:rPr>
        <w:t xml:space="preserve"> </w:t>
      </w:r>
      <w:r w:rsidR="0054195C">
        <w:rPr>
          <w:rFonts w:ascii="Times New Roman" w:hAnsi="Times New Roman" w:cs="Times New Roman"/>
          <w:b/>
          <w:bCs/>
          <w:szCs w:val="24"/>
        </w:rPr>
        <w:t xml:space="preserve">   </w:t>
      </w:r>
      <w:r w:rsidR="00F63C75" w:rsidRPr="00B7549E">
        <w:rPr>
          <w:rFonts w:ascii="Times New Roman" w:hAnsi="Times New Roman" w:cs="Times New Roman"/>
          <w:b/>
          <w:bCs/>
          <w:szCs w:val="24"/>
        </w:rPr>
        <w:t>Présenter les principes fondamentaux du modèle d’évolution des structures de</w:t>
      </w:r>
      <w:r w:rsidR="00B7549E" w:rsidRPr="00B7549E">
        <w:rPr>
          <w:rFonts w:ascii="Times New Roman" w:hAnsi="Times New Roman" w:cs="Times New Roman"/>
          <w:b/>
          <w:bCs/>
          <w:szCs w:val="24"/>
        </w:rPr>
        <w:t xml:space="preserve"> </w:t>
      </w:r>
      <w:r w:rsidR="00F63C75" w:rsidRPr="00B7549E">
        <w:rPr>
          <w:rFonts w:ascii="Times New Roman" w:hAnsi="Times New Roman" w:cs="Times New Roman"/>
          <w:b/>
          <w:bCs/>
          <w:szCs w:val="24"/>
        </w:rPr>
        <w:t xml:space="preserve">l’organisation </w:t>
      </w:r>
      <w:r w:rsidR="0054195C">
        <w:rPr>
          <w:rFonts w:ascii="Times New Roman" w:hAnsi="Times New Roman" w:cs="Times New Roman"/>
          <w:b/>
          <w:bCs/>
          <w:szCs w:val="24"/>
        </w:rPr>
        <w:t xml:space="preserve">  </w:t>
      </w:r>
      <w:r w:rsidR="00F63C75" w:rsidRPr="00B7549E">
        <w:rPr>
          <w:rFonts w:ascii="Times New Roman" w:hAnsi="Times New Roman" w:cs="Times New Roman"/>
          <w:b/>
          <w:bCs/>
          <w:szCs w:val="24"/>
        </w:rPr>
        <w:t xml:space="preserve">selon </w:t>
      </w:r>
      <w:r w:rsidR="00ED38F3" w:rsidRPr="00B7549E">
        <w:rPr>
          <w:rFonts w:ascii="Times New Roman" w:hAnsi="Times New Roman" w:cs="Times New Roman"/>
          <w:b/>
          <w:bCs/>
          <w:szCs w:val="24"/>
        </w:rPr>
        <w:t xml:space="preserve">Larry </w:t>
      </w:r>
      <w:r w:rsidR="00F63C75" w:rsidRPr="00B7549E">
        <w:rPr>
          <w:rFonts w:ascii="Times New Roman" w:hAnsi="Times New Roman" w:cs="Times New Roman"/>
          <w:b/>
          <w:bCs/>
          <w:szCs w:val="24"/>
        </w:rPr>
        <w:t xml:space="preserve">Greiner. A ce stade, vous préciserez quelles sont les différentes phases de croissance, </w:t>
      </w:r>
      <w:r w:rsidR="0054195C">
        <w:rPr>
          <w:rFonts w:ascii="Times New Roman" w:hAnsi="Times New Roman" w:cs="Times New Roman"/>
          <w:b/>
          <w:bCs/>
          <w:szCs w:val="24"/>
        </w:rPr>
        <w:t xml:space="preserve"> </w:t>
      </w:r>
      <w:r w:rsidR="00F63C75" w:rsidRPr="00B7549E">
        <w:rPr>
          <w:rFonts w:ascii="Times New Roman" w:hAnsi="Times New Roman" w:cs="Times New Roman"/>
          <w:b/>
          <w:bCs/>
          <w:szCs w:val="24"/>
        </w:rPr>
        <w:t xml:space="preserve">les différentes crises ainsi que la manière dont elles s’articulent mais il ne vous est pas demandé </w:t>
      </w:r>
      <w:r w:rsidR="0054195C">
        <w:rPr>
          <w:rFonts w:ascii="Times New Roman" w:hAnsi="Times New Roman" w:cs="Times New Roman"/>
          <w:b/>
          <w:bCs/>
          <w:szCs w:val="24"/>
        </w:rPr>
        <w:t xml:space="preserve"> </w:t>
      </w:r>
      <w:r w:rsidR="00F63C75" w:rsidRPr="00B7549E">
        <w:rPr>
          <w:rFonts w:ascii="Times New Roman" w:hAnsi="Times New Roman" w:cs="Times New Roman"/>
          <w:b/>
          <w:bCs/>
          <w:szCs w:val="24"/>
        </w:rPr>
        <w:t xml:space="preserve">de les décrire. </w:t>
      </w:r>
      <w:r w:rsidRPr="00B7549E">
        <w:rPr>
          <w:rFonts w:ascii="Times New Roman" w:hAnsi="Times New Roman" w:cs="Times New Roman"/>
          <w:b/>
          <w:bCs/>
          <w:szCs w:val="24"/>
        </w:rPr>
        <w:t>(</w:t>
      </w:r>
      <w:r w:rsidR="00F63C75" w:rsidRPr="00B7549E">
        <w:rPr>
          <w:rFonts w:ascii="Times New Roman" w:hAnsi="Times New Roman" w:cs="Times New Roman"/>
          <w:b/>
          <w:bCs/>
          <w:szCs w:val="24"/>
        </w:rPr>
        <w:t>5 points)</w:t>
      </w:r>
    </w:p>
    <w:p w:rsidR="00F63C75" w:rsidRPr="00B7549E" w:rsidRDefault="005A6AAB" w:rsidP="005A6AAB">
      <w:pPr>
        <w:spacing w:after="0" w:line="240" w:lineRule="auto"/>
        <w:ind w:left="567" w:hanging="567"/>
        <w:jc w:val="both"/>
        <w:rPr>
          <w:rFonts w:ascii="Times New Roman" w:hAnsi="Times New Roman" w:cs="Times New Roman"/>
          <w:b/>
          <w:bCs/>
          <w:szCs w:val="24"/>
        </w:rPr>
      </w:pPr>
      <w:r w:rsidRPr="00B7549E">
        <w:rPr>
          <w:rFonts w:ascii="Times New Roman" w:hAnsi="Times New Roman" w:cs="Times New Roman"/>
          <w:b/>
          <w:bCs/>
          <w:szCs w:val="24"/>
        </w:rPr>
        <w:t>4.</w:t>
      </w:r>
      <w:r w:rsidR="00B7549E" w:rsidRPr="00B7549E">
        <w:rPr>
          <w:rFonts w:ascii="Times New Roman" w:hAnsi="Times New Roman" w:cs="Times New Roman"/>
          <w:b/>
          <w:bCs/>
          <w:szCs w:val="24"/>
        </w:rPr>
        <w:t xml:space="preserve"> </w:t>
      </w:r>
      <w:r w:rsidRPr="00B7549E">
        <w:rPr>
          <w:rFonts w:ascii="Times New Roman" w:hAnsi="Times New Roman" w:cs="Times New Roman"/>
          <w:b/>
          <w:bCs/>
          <w:szCs w:val="24"/>
        </w:rPr>
        <w:t xml:space="preserve"> </w:t>
      </w:r>
      <w:r w:rsidR="004A4B67" w:rsidRPr="00B7549E">
        <w:rPr>
          <w:rFonts w:ascii="Times New Roman" w:hAnsi="Times New Roman" w:cs="Times New Roman"/>
          <w:b/>
          <w:bCs/>
          <w:szCs w:val="24"/>
        </w:rPr>
        <w:tab/>
      </w:r>
      <w:r w:rsidR="00C86066">
        <w:rPr>
          <w:rFonts w:ascii="Times New Roman" w:hAnsi="Times New Roman" w:cs="Times New Roman"/>
          <w:b/>
          <w:bCs/>
          <w:szCs w:val="24"/>
        </w:rPr>
        <w:t>À</w:t>
      </w:r>
      <w:r w:rsidR="00F63C75" w:rsidRPr="00B7549E">
        <w:rPr>
          <w:rFonts w:ascii="Times New Roman" w:hAnsi="Times New Roman" w:cs="Times New Roman"/>
          <w:b/>
          <w:bCs/>
          <w:szCs w:val="24"/>
        </w:rPr>
        <w:t xml:space="preserve"> la lumière du modèle de Greiner, à quel type de crise risque d’être confrontée </w:t>
      </w:r>
      <w:r w:rsidR="00BF4A53" w:rsidRPr="00B7549E">
        <w:rPr>
          <w:rFonts w:ascii="Times New Roman" w:hAnsi="Times New Roman" w:cs="Times New Roman"/>
          <w:b/>
          <w:bCs/>
          <w:szCs w:val="24"/>
        </w:rPr>
        <w:t xml:space="preserve">BlaBlacar </w:t>
      </w:r>
      <w:r w:rsidR="00F63C75" w:rsidRPr="00B7549E">
        <w:rPr>
          <w:rFonts w:ascii="Times New Roman" w:hAnsi="Times New Roman" w:cs="Times New Roman"/>
          <w:b/>
          <w:bCs/>
          <w:szCs w:val="24"/>
        </w:rPr>
        <w:t xml:space="preserve">dans les prochaines années ? Quelle(s) suggestion(s) pourriez-vous faire aux dirigeants de BlaBlaCar pour la surmonter ? </w:t>
      </w:r>
      <w:r w:rsidRPr="00B7549E">
        <w:rPr>
          <w:rFonts w:ascii="Times New Roman" w:hAnsi="Times New Roman" w:cs="Times New Roman"/>
          <w:b/>
          <w:bCs/>
          <w:szCs w:val="24"/>
        </w:rPr>
        <w:t>(</w:t>
      </w:r>
      <w:r w:rsidR="004C278F">
        <w:rPr>
          <w:rFonts w:ascii="Times New Roman" w:hAnsi="Times New Roman" w:cs="Times New Roman"/>
          <w:b/>
          <w:bCs/>
          <w:szCs w:val="24"/>
        </w:rPr>
        <w:t>4,</w:t>
      </w:r>
      <w:r w:rsidR="00BC13C9" w:rsidRPr="00B7549E">
        <w:rPr>
          <w:rFonts w:ascii="Times New Roman" w:hAnsi="Times New Roman" w:cs="Times New Roman"/>
          <w:b/>
          <w:bCs/>
          <w:szCs w:val="24"/>
        </w:rPr>
        <w:t>5</w:t>
      </w:r>
      <w:r w:rsidR="00F63C75" w:rsidRPr="00B7549E">
        <w:rPr>
          <w:rFonts w:ascii="Times New Roman" w:hAnsi="Times New Roman" w:cs="Times New Roman"/>
          <w:b/>
          <w:bCs/>
          <w:szCs w:val="24"/>
        </w:rPr>
        <w:t xml:space="preserve"> points) </w:t>
      </w:r>
    </w:p>
    <w:p w:rsidR="00F63C75" w:rsidRPr="00B7549E" w:rsidRDefault="00F63C75" w:rsidP="005A6AAB">
      <w:pPr>
        <w:ind w:left="426" w:hanging="426"/>
        <w:rPr>
          <w:rFonts w:ascii="Times New Roman" w:hAnsi="Times New Roman" w:cs="Times New Roman"/>
          <w:szCs w:val="24"/>
        </w:rPr>
      </w:pPr>
    </w:p>
    <w:p w:rsidR="00F63C75" w:rsidRPr="00B7549E" w:rsidRDefault="00E2106C" w:rsidP="00E2106C">
      <w:pPr>
        <w:pStyle w:val="Paragraphedeliste"/>
        <w:numPr>
          <w:ilvl w:val="0"/>
          <w:numId w:val="14"/>
        </w:numPr>
        <w:spacing w:after="0" w:line="259" w:lineRule="auto"/>
        <w:contextualSpacing/>
        <w:rPr>
          <w:rFonts w:ascii="Times New Roman" w:hAnsi="Times New Roman" w:cs="Times New Roman"/>
          <w:b/>
          <w:szCs w:val="24"/>
        </w:rPr>
      </w:pPr>
      <w:r w:rsidRPr="00B7549E">
        <w:rPr>
          <w:rFonts w:ascii="Times New Roman" w:hAnsi="Times New Roman" w:cs="Times New Roman"/>
          <w:szCs w:val="24"/>
        </w:rPr>
        <w:t xml:space="preserve"> </w:t>
      </w:r>
      <w:r w:rsidR="00F63C75" w:rsidRPr="00B7549E">
        <w:rPr>
          <w:rFonts w:ascii="Times New Roman" w:hAnsi="Times New Roman" w:cs="Times New Roman"/>
          <w:b/>
          <w:szCs w:val="24"/>
        </w:rPr>
        <w:t>C</w:t>
      </w:r>
      <w:r w:rsidRPr="00B7549E">
        <w:rPr>
          <w:rFonts w:ascii="Times New Roman" w:hAnsi="Times New Roman" w:cs="Times New Roman"/>
          <w:b/>
          <w:szCs w:val="24"/>
        </w:rPr>
        <w:t>ROISSANCE de</w:t>
      </w:r>
      <w:r w:rsidR="00F63C75" w:rsidRPr="00B7549E">
        <w:rPr>
          <w:rFonts w:ascii="Times New Roman" w:hAnsi="Times New Roman" w:cs="Times New Roman"/>
          <w:b/>
          <w:szCs w:val="24"/>
        </w:rPr>
        <w:t xml:space="preserve"> BlaBlaCar</w:t>
      </w:r>
      <w:r w:rsidR="00B233F6" w:rsidRPr="00B7549E">
        <w:rPr>
          <w:rFonts w:ascii="Times New Roman" w:hAnsi="Times New Roman" w:cs="Times New Roman"/>
          <w:b/>
          <w:szCs w:val="24"/>
        </w:rPr>
        <w:t xml:space="preserve"> (10 points)</w:t>
      </w:r>
    </w:p>
    <w:p w:rsidR="00F63C75" w:rsidRPr="00B7549E" w:rsidRDefault="00F63C75" w:rsidP="00F63C75">
      <w:pPr>
        <w:pStyle w:val="Paragraphedeliste"/>
        <w:spacing w:after="0"/>
        <w:jc w:val="both"/>
        <w:rPr>
          <w:rFonts w:ascii="Times New Roman" w:hAnsi="Times New Roman" w:cs="Times New Roman"/>
          <w:szCs w:val="24"/>
        </w:rPr>
      </w:pPr>
    </w:p>
    <w:p w:rsidR="00F63C75" w:rsidRPr="00B7549E" w:rsidRDefault="00F63C75" w:rsidP="00E2106C">
      <w:pPr>
        <w:pStyle w:val="Paragraphedeliste"/>
        <w:numPr>
          <w:ilvl w:val="3"/>
          <w:numId w:val="2"/>
        </w:numPr>
        <w:spacing w:after="0" w:line="240" w:lineRule="auto"/>
        <w:ind w:left="567" w:hanging="567"/>
        <w:jc w:val="both"/>
        <w:rPr>
          <w:rFonts w:ascii="Times New Roman" w:hAnsi="Times New Roman" w:cs="Times New Roman"/>
          <w:b/>
          <w:bCs/>
          <w:szCs w:val="24"/>
        </w:rPr>
      </w:pPr>
      <w:r w:rsidRPr="00B7549E">
        <w:rPr>
          <w:rFonts w:ascii="Times New Roman" w:hAnsi="Times New Roman" w:cs="Times New Roman"/>
          <w:b/>
          <w:bCs/>
          <w:szCs w:val="24"/>
        </w:rPr>
        <w:t>Pour se développer à l’i</w:t>
      </w:r>
      <w:r w:rsidR="00B233F6" w:rsidRPr="00B7549E">
        <w:rPr>
          <w:rFonts w:ascii="Times New Roman" w:hAnsi="Times New Roman" w:cs="Times New Roman"/>
          <w:b/>
          <w:bCs/>
          <w:szCs w:val="24"/>
        </w:rPr>
        <w:t>nternational, quel est le mode</w:t>
      </w:r>
      <w:r w:rsidRPr="00B7549E">
        <w:rPr>
          <w:rFonts w:ascii="Times New Roman" w:hAnsi="Times New Roman" w:cs="Times New Roman"/>
          <w:b/>
          <w:bCs/>
          <w:szCs w:val="24"/>
        </w:rPr>
        <w:t xml:space="preserve"> de croissance privilégié par BlaBlaCar ? Quels sont les p</w:t>
      </w:r>
      <w:r w:rsidR="00B233F6" w:rsidRPr="00B7549E">
        <w:rPr>
          <w:rFonts w:ascii="Times New Roman" w:hAnsi="Times New Roman" w:cs="Times New Roman"/>
          <w:b/>
          <w:bCs/>
          <w:szCs w:val="24"/>
        </w:rPr>
        <w:t>rincipaux avantages de ce type</w:t>
      </w:r>
      <w:r w:rsidRPr="00B7549E">
        <w:rPr>
          <w:rFonts w:ascii="Times New Roman" w:hAnsi="Times New Roman" w:cs="Times New Roman"/>
          <w:b/>
          <w:bCs/>
          <w:szCs w:val="24"/>
        </w:rPr>
        <w:t xml:space="preserve"> de croissan</w:t>
      </w:r>
      <w:r w:rsidR="00E2106C" w:rsidRPr="00B7549E">
        <w:rPr>
          <w:rFonts w:ascii="Times New Roman" w:hAnsi="Times New Roman" w:cs="Times New Roman"/>
          <w:b/>
          <w:bCs/>
          <w:szCs w:val="24"/>
        </w:rPr>
        <w:t>ce dans le cas de BlaBlacar ? (</w:t>
      </w:r>
      <w:r w:rsidRPr="00B7549E">
        <w:rPr>
          <w:rFonts w:ascii="Times New Roman" w:hAnsi="Times New Roman" w:cs="Times New Roman"/>
          <w:b/>
          <w:bCs/>
          <w:szCs w:val="24"/>
        </w:rPr>
        <w:t>5 points)</w:t>
      </w:r>
    </w:p>
    <w:p w:rsidR="00F63C75" w:rsidRPr="00B7549E" w:rsidRDefault="00F63C75" w:rsidP="00E2106C">
      <w:pPr>
        <w:pStyle w:val="Paragraphedeliste"/>
        <w:numPr>
          <w:ilvl w:val="3"/>
          <w:numId w:val="2"/>
        </w:numPr>
        <w:spacing w:after="0" w:line="240" w:lineRule="auto"/>
        <w:ind w:left="567" w:hanging="567"/>
        <w:jc w:val="both"/>
        <w:rPr>
          <w:rFonts w:ascii="Times New Roman" w:hAnsi="Times New Roman" w:cs="Times New Roman"/>
          <w:b/>
          <w:bCs/>
          <w:szCs w:val="24"/>
        </w:rPr>
      </w:pPr>
      <w:r w:rsidRPr="00B7549E">
        <w:rPr>
          <w:rFonts w:ascii="Times New Roman" w:hAnsi="Times New Roman" w:cs="Times New Roman"/>
          <w:b/>
          <w:bCs/>
          <w:szCs w:val="24"/>
        </w:rPr>
        <w:t>Quels sont les principaux risques associés à ce type de croissance ? Quel est le risque majeur pour BlaBlaCar ?</w:t>
      </w:r>
      <w:r w:rsidR="00B7549E" w:rsidRPr="00B7549E">
        <w:rPr>
          <w:rFonts w:ascii="Times New Roman" w:hAnsi="Times New Roman" w:cs="Times New Roman"/>
          <w:b/>
          <w:bCs/>
          <w:szCs w:val="24"/>
        </w:rPr>
        <w:t xml:space="preserve"> </w:t>
      </w:r>
      <w:r w:rsidR="00E2106C" w:rsidRPr="00B7549E">
        <w:rPr>
          <w:rFonts w:ascii="Times New Roman" w:hAnsi="Times New Roman" w:cs="Times New Roman"/>
          <w:b/>
          <w:bCs/>
          <w:szCs w:val="24"/>
        </w:rPr>
        <w:t>(</w:t>
      </w:r>
      <w:r w:rsidRPr="00B7549E">
        <w:rPr>
          <w:rFonts w:ascii="Times New Roman" w:hAnsi="Times New Roman" w:cs="Times New Roman"/>
          <w:b/>
          <w:bCs/>
          <w:szCs w:val="24"/>
        </w:rPr>
        <w:t>5 points)</w:t>
      </w:r>
    </w:p>
    <w:p w:rsidR="00EB4EA8" w:rsidRDefault="00EB4EA8">
      <w:pPr>
        <w:pStyle w:val="Paragraphedeliste"/>
        <w:ind w:left="0"/>
        <w:jc w:val="both"/>
        <w:rPr>
          <w:rFonts w:ascii="Times New Roman" w:hAnsi="Times New Roman" w:cs="Times New Roman"/>
          <w:b/>
          <w:bCs/>
          <w:sz w:val="24"/>
          <w:szCs w:val="24"/>
        </w:rPr>
      </w:pPr>
    </w:p>
    <w:p w:rsidR="00F80B64" w:rsidRDefault="00E2106C" w:rsidP="00E2106C">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DOSSIER 3</w:t>
      </w:r>
      <w:r w:rsidR="00335250">
        <w:rPr>
          <w:rFonts w:ascii="Times New Roman" w:hAnsi="Times New Roman" w:cs="Times New Roman"/>
          <w:b/>
          <w:bCs/>
          <w:sz w:val="24"/>
          <w:szCs w:val="24"/>
        </w:rPr>
        <w:t> -</w:t>
      </w:r>
      <w:r w:rsidR="00463356">
        <w:rPr>
          <w:rFonts w:ascii="Times New Roman" w:hAnsi="Times New Roman" w:cs="Times New Roman"/>
          <w:b/>
          <w:bCs/>
          <w:sz w:val="24"/>
          <w:szCs w:val="24"/>
        </w:rPr>
        <w:t xml:space="preserve"> P</w:t>
      </w:r>
      <w:r>
        <w:rPr>
          <w:rFonts w:ascii="Times New Roman" w:hAnsi="Times New Roman" w:cs="Times New Roman"/>
          <w:b/>
          <w:bCs/>
          <w:sz w:val="24"/>
          <w:szCs w:val="24"/>
        </w:rPr>
        <w:t>OLITIQUE DES RESSOURCES HUMAIRES ET MA</w:t>
      </w:r>
      <w:r w:rsidR="006B799A">
        <w:rPr>
          <w:rFonts w:ascii="Times New Roman" w:hAnsi="Times New Roman" w:cs="Times New Roman"/>
          <w:b/>
          <w:bCs/>
          <w:sz w:val="24"/>
          <w:szCs w:val="24"/>
        </w:rPr>
        <w:t>ITRISE DE LA MASSE SALARIALE (50</w:t>
      </w:r>
      <w:r w:rsidR="00463356">
        <w:rPr>
          <w:rFonts w:ascii="Times New Roman" w:hAnsi="Times New Roman" w:cs="Times New Roman"/>
          <w:b/>
          <w:bCs/>
          <w:sz w:val="24"/>
          <w:szCs w:val="24"/>
        </w:rPr>
        <w:t xml:space="preserve"> points)</w:t>
      </w:r>
    </w:p>
    <w:p w:rsidR="00B7549E" w:rsidRPr="003B0880" w:rsidRDefault="00B7549E" w:rsidP="00E2106C">
      <w:pPr>
        <w:pStyle w:val="Paragraphedeliste"/>
        <w:spacing w:after="0" w:line="240" w:lineRule="auto"/>
        <w:ind w:left="142"/>
        <w:jc w:val="both"/>
        <w:rPr>
          <w:rFonts w:ascii="Times New Roman" w:hAnsi="Times New Roman" w:cs="Times New Roman"/>
          <w:szCs w:val="24"/>
        </w:rPr>
      </w:pPr>
    </w:p>
    <w:p w:rsidR="00E2106C" w:rsidRPr="003B0880" w:rsidRDefault="00E2106C" w:rsidP="00E2106C">
      <w:pPr>
        <w:pStyle w:val="Paragraphedeliste"/>
        <w:spacing w:after="0" w:line="240" w:lineRule="auto"/>
        <w:ind w:left="142"/>
        <w:jc w:val="both"/>
        <w:rPr>
          <w:rFonts w:ascii="Times New Roman" w:hAnsi="Times New Roman" w:cs="Times New Roman"/>
          <w:szCs w:val="24"/>
        </w:rPr>
      </w:pPr>
      <w:r w:rsidRPr="003B0880">
        <w:rPr>
          <w:rFonts w:ascii="Times New Roman" w:hAnsi="Times New Roman" w:cs="Times New Roman"/>
          <w:szCs w:val="24"/>
        </w:rPr>
        <w:t>Début 2016, BlaBlaCar comprenait environ 400 personnes rép</w:t>
      </w:r>
      <w:r w:rsidR="00B233F6" w:rsidRPr="003B0880">
        <w:rPr>
          <w:rFonts w:ascii="Times New Roman" w:hAnsi="Times New Roman" w:cs="Times New Roman"/>
          <w:szCs w:val="24"/>
        </w:rPr>
        <w:t>arties sur cinq types de profil</w:t>
      </w:r>
      <w:r w:rsidRPr="003B0880">
        <w:rPr>
          <w:rFonts w:ascii="Times New Roman" w:hAnsi="Times New Roman" w:cs="Times New Roman"/>
          <w:szCs w:val="24"/>
        </w:rPr>
        <w:t>, à savoir :</w:t>
      </w:r>
    </w:p>
    <w:p w:rsidR="00E2106C" w:rsidRPr="003B0880" w:rsidRDefault="00B233F6" w:rsidP="00E2106C">
      <w:pPr>
        <w:pStyle w:val="Paragraphedeliste"/>
        <w:numPr>
          <w:ilvl w:val="1"/>
          <w:numId w:val="18"/>
        </w:numPr>
        <w:spacing w:after="0" w:line="240" w:lineRule="auto"/>
        <w:contextualSpacing/>
        <w:jc w:val="both"/>
        <w:rPr>
          <w:rFonts w:ascii="Times New Roman" w:hAnsi="Times New Roman" w:cs="Times New Roman"/>
          <w:szCs w:val="24"/>
        </w:rPr>
      </w:pPr>
      <w:r w:rsidRPr="003B0880">
        <w:rPr>
          <w:rFonts w:ascii="Times New Roman" w:hAnsi="Times New Roman" w:cs="Times New Roman"/>
          <w:szCs w:val="24"/>
        </w:rPr>
        <w:t>d</w:t>
      </w:r>
      <w:r w:rsidR="00E2106C" w:rsidRPr="003B0880">
        <w:rPr>
          <w:rFonts w:ascii="Times New Roman" w:hAnsi="Times New Roman" w:cs="Times New Roman"/>
          <w:szCs w:val="24"/>
        </w:rPr>
        <w:t>es programmateurs et développeurs ;</w:t>
      </w:r>
    </w:p>
    <w:p w:rsidR="00E2106C" w:rsidRPr="003B0880" w:rsidRDefault="00B233F6" w:rsidP="00E2106C">
      <w:pPr>
        <w:pStyle w:val="Paragraphedeliste"/>
        <w:numPr>
          <w:ilvl w:val="1"/>
          <w:numId w:val="18"/>
        </w:numPr>
        <w:spacing w:after="0" w:line="240" w:lineRule="auto"/>
        <w:contextualSpacing/>
        <w:jc w:val="both"/>
        <w:rPr>
          <w:rFonts w:ascii="Times New Roman" w:hAnsi="Times New Roman" w:cs="Times New Roman"/>
          <w:szCs w:val="24"/>
        </w:rPr>
      </w:pPr>
      <w:r w:rsidRPr="003B0880">
        <w:rPr>
          <w:rFonts w:ascii="Times New Roman" w:hAnsi="Times New Roman" w:cs="Times New Roman"/>
          <w:szCs w:val="24"/>
        </w:rPr>
        <w:t>d</w:t>
      </w:r>
      <w:r w:rsidR="00E2106C" w:rsidRPr="003B0880">
        <w:rPr>
          <w:rFonts w:ascii="Times New Roman" w:hAnsi="Times New Roman" w:cs="Times New Roman"/>
          <w:szCs w:val="24"/>
        </w:rPr>
        <w:t>es créatifs ;</w:t>
      </w:r>
    </w:p>
    <w:p w:rsidR="00E2106C" w:rsidRPr="003B0880" w:rsidRDefault="00B233F6" w:rsidP="00E2106C">
      <w:pPr>
        <w:pStyle w:val="Paragraphedeliste"/>
        <w:numPr>
          <w:ilvl w:val="1"/>
          <w:numId w:val="18"/>
        </w:numPr>
        <w:spacing w:after="0" w:line="240" w:lineRule="auto"/>
        <w:contextualSpacing/>
        <w:jc w:val="both"/>
        <w:rPr>
          <w:rFonts w:ascii="Times New Roman" w:hAnsi="Times New Roman" w:cs="Times New Roman"/>
          <w:szCs w:val="24"/>
        </w:rPr>
      </w:pPr>
      <w:r w:rsidRPr="003B0880">
        <w:rPr>
          <w:rFonts w:ascii="Times New Roman" w:hAnsi="Times New Roman" w:cs="Times New Roman"/>
          <w:szCs w:val="24"/>
        </w:rPr>
        <w:t>d</w:t>
      </w:r>
      <w:r w:rsidR="00E2106C" w:rsidRPr="003B0880">
        <w:rPr>
          <w:rFonts w:ascii="Times New Roman" w:hAnsi="Times New Roman" w:cs="Times New Roman"/>
          <w:szCs w:val="24"/>
        </w:rPr>
        <w:t>es personnes en charge de l’assistance, du conseil et de la communication ;</w:t>
      </w:r>
    </w:p>
    <w:p w:rsidR="00E2106C" w:rsidRPr="003B0880" w:rsidRDefault="00B233F6" w:rsidP="00E2106C">
      <w:pPr>
        <w:pStyle w:val="Paragraphedeliste"/>
        <w:numPr>
          <w:ilvl w:val="1"/>
          <w:numId w:val="18"/>
        </w:numPr>
        <w:spacing w:after="0" w:line="240" w:lineRule="auto"/>
        <w:contextualSpacing/>
        <w:jc w:val="both"/>
        <w:rPr>
          <w:rFonts w:ascii="Times New Roman" w:hAnsi="Times New Roman" w:cs="Times New Roman"/>
          <w:szCs w:val="24"/>
        </w:rPr>
      </w:pPr>
      <w:r w:rsidRPr="003B0880">
        <w:rPr>
          <w:rFonts w:ascii="Times New Roman" w:hAnsi="Times New Roman" w:cs="Times New Roman"/>
          <w:szCs w:val="24"/>
        </w:rPr>
        <w:t>d</w:t>
      </w:r>
      <w:r w:rsidR="00E2106C" w:rsidRPr="003B0880">
        <w:rPr>
          <w:rFonts w:ascii="Times New Roman" w:hAnsi="Times New Roman" w:cs="Times New Roman"/>
          <w:szCs w:val="24"/>
        </w:rPr>
        <w:t>es marketeurs</w:t>
      </w:r>
      <w:r w:rsidR="00556E7A">
        <w:rPr>
          <w:rFonts w:ascii="Times New Roman" w:hAnsi="Times New Roman" w:cs="Times New Roman"/>
          <w:szCs w:val="24"/>
        </w:rPr>
        <w:t> ;</w:t>
      </w:r>
    </w:p>
    <w:p w:rsidR="00E2106C" w:rsidRPr="003B0880" w:rsidRDefault="00B233F6" w:rsidP="00E2106C">
      <w:pPr>
        <w:pStyle w:val="Paragraphedeliste"/>
        <w:numPr>
          <w:ilvl w:val="1"/>
          <w:numId w:val="18"/>
        </w:numPr>
        <w:spacing w:after="0" w:line="240" w:lineRule="auto"/>
        <w:contextualSpacing/>
        <w:jc w:val="both"/>
        <w:rPr>
          <w:rFonts w:ascii="Times New Roman" w:hAnsi="Times New Roman" w:cs="Times New Roman"/>
          <w:szCs w:val="24"/>
        </w:rPr>
      </w:pPr>
      <w:r w:rsidRPr="003B0880">
        <w:rPr>
          <w:rFonts w:ascii="Times New Roman" w:hAnsi="Times New Roman" w:cs="Times New Roman"/>
          <w:szCs w:val="24"/>
        </w:rPr>
        <w:t>d</w:t>
      </w:r>
      <w:r w:rsidR="00E2106C" w:rsidRPr="003B0880">
        <w:rPr>
          <w:rFonts w:ascii="Times New Roman" w:hAnsi="Times New Roman" w:cs="Times New Roman"/>
          <w:szCs w:val="24"/>
        </w:rPr>
        <w:t>es personnes en charges du réseau.</w:t>
      </w:r>
    </w:p>
    <w:p w:rsidR="00E2106C" w:rsidRPr="003B0880" w:rsidRDefault="00E2106C" w:rsidP="00E2106C">
      <w:pPr>
        <w:pStyle w:val="Paragraphedeliste"/>
        <w:spacing w:after="0" w:line="240" w:lineRule="auto"/>
        <w:jc w:val="both"/>
        <w:rPr>
          <w:rFonts w:ascii="Times New Roman" w:hAnsi="Times New Roman" w:cs="Times New Roman"/>
          <w:szCs w:val="24"/>
        </w:rPr>
      </w:pPr>
    </w:p>
    <w:p w:rsidR="00E2106C" w:rsidRPr="003B0880" w:rsidRDefault="00E2106C" w:rsidP="00E2106C">
      <w:pPr>
        <w:pStyle w:val="Paragraphedeliste"/>
        <w:spacing w:after="0" w:line="240" w:lineRule="auto"/>
        <w:ind w:left="0"/>
        <w:jc w:val="both"/>
        <w:rPr>
          <w:rFonts w:ascii="Times New Roman" w:hAnsi="Times New Roman" w:cs="Times New Roman"/>
          <w:szCs w:val="24"/>
        </w:rPr>
      </w:pPr>
      <w:r w:rsidRPr="003B0880">
        <w:rPr>
          <w:rFonts w:ascii="Times New Roman" w:hAnsi="Times New Roman" w:cs="Times New Roman"/>
          <w:szCs w:val="24"/>
        </w:rPr>
        <w:t>En 2016, BlaBlaCar envisag</w:t>
      </w:r>
      <w:r w:rsidR="00B7549E" w:rsidRPr="003B0880">
        <w:rPr>
          <w:rFonts w:ascii="Times New Roman" w:hAnsi="Times New Roman" w:cs="Times New Roman"/>
          <w:szCs w:val="24"/>
        </w:rPr>
        <w:t xml:space="preserve">eait de recruter 300 personnes </w:t>
      </w:r>
      <w:r w:rsidRPr="003B0880">
        <w:rPr>
          <w:rFonts w:ascii="Times New Roman" w:hAnsi="Times New Roman" w:cs="Times New Roman"/>
          <w:szCs w:val="24"/>
        </w:rPr>
        <w:t>sur trois profils :</w:t>
      </w:r>
    </w:p>
    <w:p w:rsidR="00E2106C" w:rsidRPr="003B0880" w:rsidRDefault="00B233F6" w:rsidP="00E2106C">
      <w:pPr>
        <w:pStyle w:val="Paragraphedeliste"/>
        <w:numPr>
          <w:ilvl w:val="1"/>
          <w:numId w:val="18"/>
        </w:numPr>
        <w:spacing w:after="0" w:line="240" w:lineRule="auto"/>
        <w:contextualSpacing/>
        <w:jc w:val="both"/>
        <w:rPr>
          <w:rFonts w:ascii="Times New Roman" w:hAnsi="Times New Roman" w:cs="Times New Roman"/>
          <w:szCs w:val="24"/>
        </w:rPr>
      </w:pPr>
      <w:r w:rsidRPr="003B0880">
        <w:rPr>
          <w:rFonts w:ascii="Times New Roman" w:hAnsi="Times New Roman" w:cs="Times New Roman"/>
          <w:szCs w:val="24"/>
        </w:rPr>
        <w:t>d</w:t>
      </w:r>
      <w:r w:rsidR="00E2106C" w:rsidRPr="003B0880">
        <w:rPr>
          <w:rFonts w:ascii="Times New Roman" w:hAnsi="Times New Roman" w:cs="Times New Roman"/>
          <w:szCs w:val="24"/>
        </w:rPr>
        <w:t>es ingénieurs et développeurs qui devront faire évoluer de nombreuses fonctionnalités du site ;</w:t>
      </w:r>
    </w:p>
    <w:p w:rsidR="00E2106C" w:rsidRPr="003B0880" w:rsidRDefault="00B233F6" w:rsidP="00E2106C">
      <w:pPr>
        <w:pStyle w:val="Paragraphedeliste"/>
        <w:numPr>
          <w:ilvl w:val="1"/>
          <w:numId w:val="18"/>
        </w:numPr>
        <w:spacing w:after="0" w:line="240" w:lineRule="auto"/>
        <w:contextualSpacing/>
        <w:jc w:val="both"/>
        <w:rPr>
          <w:rFonts w:ascii="Times New Roman" w:hAnsi="Times New Roman" w:cs="Times New Roman"/>
          <w:szCs w:val="24"/>
        </w:rPr>
      </w:pPr>
      <w:r w:rsidRPr="003B0880">
        <w:rPr>
          <w:rFonts w:ascii="Times New Roman" w:hAnsi="Times New Roman" w:cs="Times New Roman"/>
          <w:szCs w:val="24"/>
        </w:rPr>
        <w:t>d</w:t>
      </w:r>
      <w:r w:rsidR="00E2106C" w:rsidRPr="003B0880">
        <w:rPr>
          <w:rFonts w:ascii="Times New Roman" w:hAnsi="Times New Roman" w:cs="Times New Roman"/>
          <w:szCs w:val="24"/>
        </w:rPr>
        <w:t>es marketeurs en charge des campagnes de communication et d’affichages ;</w:t>
      </w:r>
    </w:p>
    <w:p w:rsidR="00E2106C" w:rsidRPr="003B0880" w:rsidRDefault="00B233F6" w:rsidP="00E2106C">
      <w:pPr>
        <w:pStyle w:val="Paragraphedeliste"/>
        <w:numPr>
          <w:ilvl w:val="1"/>
          <w:numId w:val="18"/>
        </w:numPr>
        <w:spacing w:after="0" w:line="240" w:lineRule="auto"/>
        <w:contextualSpacing/>
        <w:jc w:val="both"/>
        <w:rPr>
          <w:rFonts w:ascii="Times New Roman" w:hAnsi="Times New Roman" w:cs="Times New Roman"/>
          <w:szCs w:val="24"/>
        </w:rPr>
      </w:pPr>
      <w:r w:rsidRPr="003B0880">
        <w:rPr>
          <w:rFonts w:ascii="Times New Roman" w:hAnsi="Times New Roman" w:cs="Times New Roman"/>
          <w:szCs w:val="24"/>
        </w:rPr>
        <w:t>d</w:t>
      </w:r>
      <w:r w:rsidR="00E2106C" w:rsidRPr="003B0880">
        <w:rPr>
          <w:rFonts w:ascii="Times New Roman" w:hAnsi="Times New Roman" w:cs="Times New Roman"/>
          <w:szCs w:val="24"/>
        </w:rPr>
        <w:t>es agents de relation avec les membres.</w:t>
      </w:r>
    </w:p>
    <w:p w:rsidR="00E2106C" w:rsidRPr="003B0880" w:rsidRDefault="00E2106C" w:rsidP="00E2106C">
      <w:pPr>
        <w:pStyle w:val="Paragraphedeliste"/>
        <w:spacing w:after="0"/>
        <w:jc w:val="both"/>
        <w:rPr>
          <w:rFonts w:ascii="Times New Roman" w:hAnsi="Times New Roman" w:cs="Times New Roman"/>
          <w:b/>
          <w:szCs w:val="24"/>
        </w:rPr>
      </w:pPr>
    </w:p>
    <w:p w:rsidR="00B7549E" w:rsidRPr="00E2106C" w:rsidRDefault="00B7549E" w:rsidP="00B7549E">
      <w:pPr>
        <w:spacing w:after="0"/>
        <w:jc w:val="center"/>
        <w:rPr>
          <w:rFonts w:ascii="Times New Roman" w:hAnsi="Times New Roman" w:cs="Times New Roman"/>
          <w:b/>
          <w:sz w:val="24"/>
          <w:szCs w:val="24"/>
        </w:rPr>
      </w:pPr>
      <w:r w:rsidRPr="00E2106C">
        <w:rPr>
          <w:rFonts w:ascii="Times New Roman" w:hAnsi="Times New Roman" w:cs="Times New Roman"/>
          <w:b/>
          <w:sz w:val="24"/>
          <w:szCs w:val="24"/>
        </w:rPr>
        <w:t>Travail à faire :</w:t>
      </w:r>
    </w:p>
    <w:p w:rsidR="00231CA1" w:rsidRPr="003B0880" w:rsidRDefault="008450FB" w:rsidP="00E2106C">
      <w:pPr>
        <w:spacing w:after="0"/>
        <w:jc w:val="both"/>
        <w:rPr>
          <w:rFonts w:ascii="Times New Roman" w:hAnsi="Times New Roman" w:cs="Times New Roman"/>
          <w:b/>
          <w:szCs w:val="24"/>
        </w:rPr>
      </w:pPr>
      <w:r>
        <w:rPr>
          <w:rFonts w:ascii="Times New Roman" w:hAnsi="Times New Roman" w:cs="Times New Roman"/>
          <w:b/>
          <w:szCs w:val="24"/>
        </w:rPr>
        <w:t>À</w:t>
      </w:r>
      <w:r w:rsidR="00B7549E" w:rsidRPr="003B0880">
        <w:rPr>
          <w:rFonts w:ascii="Times New Roman" w:hAnsi="Times New Roman" w:cs="Times New Roman"/>
          <w:b/>
          <w:szCs w:val="24"/>
        </w:rPr>
        <w:t xml:space="preserve"> l’aide de l’annexe 9</w:t>
      </w:r>
      <w:r w:rsidR="00133021">
        <w:rPr>
          <w:rFonts w:ascii="Times New Roman" w:hAnsi="Times New Roman" w:cs="Times New Roman"/>
          <w:b/>
          <w:szCs w:val="24"/>
        </w:rPr>
        <w:t>.</w:t>
      </w:r>
    </w:p>
    <w:p w:rsidR="00E2106C" w:rsidRPr="003B0880" w:rsidRDefault="00E2106C" w:rsidP="00E2106C">
      <w:pPr>
        <w:pStyle w:val="Paragraphedeliste"/>
        <w:spacing w:after="0"/>
        <w:jc w:val="both"/>
        <w:rPr>
          <w:rFonts w:ascii="Times New Roman" w:hAnsi="Times New Roman" w:cs="Times New Roman"/>
          <w:szCs w:val="24"/>
        </w:rPr>
      </w:pPr>
    </w:p>
    <w:p w:rsidR="00E2106C" w:rsidRPr="003B0880" w:rsidRDefault="00E2106C" w:rsidP="003B0880">
      <w:pPr>
        <w:pStyle w:val="Paragraphedeliste"/>
        <w:numPr>
          <w:ilvl w:val="0"/>
          <w:numId w:val="22"/>
        </w:numPr>
        <w:spacing w:after="0" w:line="240" w:lineRule="auto"/>
        <w:jc w:val="both"/>
        <w:rPr>
          <w:rFonts w:ascii="Times New Roman" w:eastAsia="Calibri" w:hAnsi="Times New Roman" w:cs="Times New Roman"/>
          <w:b/>
          <w:szCs w:val="24"/>
        </w:rPr>
      </w:pPr>
      <w:r w:rsidRPr="003B0880">
        <w:rPr>
          <w:rFonts w:ascii="Times New Roman" w:eastAsia="Calibri" w:hAnsi="Times New Roman" w:cs="Times New Roman"/>
          <w:b/>
          <w:szCs w:val="24"/>
        </w:rPr>
        <w:t>Expliquer en quoi la gestion de la masse salariale constitue un enjeu fondam</w:t>
      </w:r>
      <w:r w:rsidR="004A4B67" w:rsidRPr="003B0880">
        <w:rPr>
          <w:rFonts w:ascii="Times New Roman" w:eastAsia="Calibri" w:hAnsi="Times New Roman" w:cs="Times New Roman"/>
          <w:b/>
          <w:szCs w:val="24"/>
        </w:rPr>
        <w:t>ental pour une entreprise. Citer</w:t>
      </w:r>
      <w:r w:rsidRPr="003B0880">
        <w:rPr>
          <w:rFonts w:ascii="Times New Roman" w:eastAsia="Calibri" w:hAnsi="Times New Roman" w:cs="Times New Roman"/>
          <w:b/>
          <w:szCs w:val="24"/>
        </w:rPr>
        <w:t xml:space="preserve"> au moins 3 arguments en faveur de cette affirmation</w:t>
      </w:r>
      <w:r w:rsidR="004A4B67" w:rsidRPr="003B0880">
        <w:rPr>
          <w:rFonts w:ascii="Times New Roman" w:eastAsia="Calibri" w:hAnsi="Times New Roman" w:cs="Times New Roman"/>
          <w:b/>
          <w:szCs w:val="24"/>
        </w:rPr>
        <w:t>.</w:t>
      </w:r>
      <w:r w:rsidRPr="003B0880">
        <w:rPr>
          <w:rFonts w:ascii="Times New Roman" w:eastAsia="Calibri" w:hAnsi="Times New Roman" w:cs="Times New Roman"/>
          <w:b/>
          <w:szCs w:val="24"/>
        </w:rPr>
        <w:t xml:space="preserve"> </w:t>
      </w:r>
      <w:r w:rsidR="005F7E64" w:rsidRPr="003B0880">
        <w:rPr>
          <w:rFonts w:ascii="Times New Roman" w:eastAsia="Calibri" w:hAnsi="Times New Roman" w:cs="Times New Roman"/>
          <w:b/>
          <w:szCs w:val="24"/>
        </w:rPr>
        <w:t>(</w:t>
      </w:r>
      <w:r w:rsidRPr="003B0880">
        <w:rPr>
          <w:rFonts w:ascii="Times New Roman" w:eastAsia="Calibri" w:hAnsi="Times New Roman" w:cs="Times New Roman"/>
          <w:b/>
          <w:szCs w:val="24"/>
        </w:rPr>
        <w:t xml:space="preserve">6 points) </w:t>
      </w:r>
    </w:p>
    <w:p w:rsidR="00E2106C" w:rsidRPr="003B0880" w:rsidRDefault="00E2106C" w:rsidP="003B0880">
      <w:pPr>
        <w:pStyle w:val="Paragraphedeliste"/>
        <w:numPr>
          <w:ilvl w:val="0"/>
          <w:numId w:val="22"/>
        </w:numPr>
        <w:spacing w:after="0" w:line="240" w:lineRule="auto"/>
        <w:jc w:val="both"/>
        <w:rPr>
          <w:rFonts w:ascii="Times New Roman" w:eastAsia="Calibri" w:hAnsi="Times New Roman" w:cs="Times New Roman"/>
          <w:b/>
          <w:szCs w:val="24"/>
        </w:rPr>
      </w:pPr>
      <w:r w:rsidRPr="003B0880">
        <w:rPr>
          <w:rFonts w:ascii="Times New Roman" w:eastAsia="Calibri" w:hAnsi="Times New Roman" w:cs="Times New Roman"/>
          <w:b/>
          <w:szCs w:val="24"/>
        </w:rPr>
        <w:t>Calculer la masse salariale de BlaBlaCar en 2016, dans l’hypothèse où elle aurait opté pour l</w:t>
      </w:r>
      <w:r w:rsidR="004A4B67" w:rsidRPr="003B0880">
        <w:rPr>
          <w:rFonts w:ascii="Times New Roman" w:eastAsia="Calibri" w:hAnsi="Times New Roman" w:cs="Times New Roman"/>
          <w:b/>
          <w:szCs w:val="24"/>
        </w:rPr>
        <w:t xml:space="preserve">e scénario décrit en annexe 9. </w:t>
      </w:r>
      <w:r w:rsidR="00BC13C9" w:rsidRPr="003B0880">
        <w:rPr>
          <w:rFonts w:ascii="Times New Roman" w:eastAsia="Calibri" w:hAnsi="Times New Roman" w:cs="Times New Roman"/>
          <w:b/>
          <w:szCs w:val="24"/>
        </w:rPr>
        <w:t>(9</w:t>
      </w:r>
      <w:r w:rsidRPr="003B0880">
        <w:rPr>
          <w:rFonts w:ascii="Times New Roman" w:eastAsia="Calibri" w:hAnsi="Times New Roman" w:cs="Times New Roman"/>
          <w:b/>
          <w:szCs w:val="24"/>
        </w:rPr>
        <w:t xml:space="preserve"> points)</w:t>
      </w:r>
    </w:p>
    <w:p w:rsidR="005F7E64" w:rsidRPr="003B0880" w:rsidRDefault="005F7E64" w:rsidP="003B0880">
      <w:pPr>
        <w:pStyle w:val="Paragraphedeliste"/>
        <w:numPr>
          <w:ilvl w:val="0"/>
          <w:numId w:val="22"/>
        </w:numPr>
        <w:spacing w:after="0" w:line="240" w:lineRule="auto"/>
        <w:jc w:val="both"/>
        <w:rPr>
          <w:rFonts w:ascii="Times New Roman" w:eastAsia="Calibri" w:hAnsi="Times New Roman" w:cs="Times New Roman"/>
          <w:b/>
          <w:szCs w:val="24"/>
        </w:rPr>
      </w:pPr>
      <w:r w:rsidRPr="003B0880">
        <w:rPr>
          <w:rFonts w:ascii="Times New Roman" w:eastAsia="Calibri" w:hAnsi="Times New Roman" w:cs="Times New Roman"/>
          <w:b/>
          <w:szCs w:val="24"/>
        </w:rPr>
        <w:t>Calculer la variation globale et par catégorie de personnel de la masse salariale entre le 31/12/2015 et le 31/12/2016. Après avoir rappelé la signification de l’écart de salaire, l’écart de composition et l’écart de l’effectif global, analyser la variation de la ma</w:t>
      </w:r>
      <w:r w:rsidR="004A4B67" w:rsidRPr="003B0880">
        <w:rPr>
          <w:rFonts w:ascii="Times New Roman" w:eastAsia="Calibri" w:hAnsi="Times New Roman" w:cs="Times New Roman"/>
          <w:b/>
          <w:szCs w:val="24"/>
        </w:rPr>
        <w:t>sse salariale globale. Commenter</w:t>
      </w:r>
      <w:r w:rsidR="00311A60" w:rsidRPr="003B0880">
        <w:rPr>
          <w:rFonts w:ascii="Times New Roman" w:eastAsia="Calibri" w:hAnsi="Times New Roman" w:cs="Times New Roman"/>
          <w:b/>
          <w:szCs w:val="24"/>
        </w:rPr>
        <w:t>. (</w:t>
      </w:r>
      <w:r w:rsidR="00BC13C9" w:rsidRPr="003B0880">
        <w:rPr>
          <w:rFonts w:ascii="Times New Roman" w:eastAsia="Calibri" w:hAnsi="Times New Roman" w:cs="Times New Roman"/>
          <w:b/>
          <w:szCs w:val="24"/>
        </w:rPr>
        <w:t>11</w:t>
      </w:r>
      <w:r w:rsidRPr="003B0880">
        <w:rPr>
          <w:rFonts w:ascii="Times New Roman" w:eastAsia="Calibri" w:hAnsi="Times New Roman" w:cs="Times New Roman"/>
          <w:b/>
          <w:szCs w:val="24"/>
        </w:rPr>
        <w:t xml:space="preserve"> points)</w:t>
      </w:r>
    </w:p>
    <w:p w:rsidR="005F7E64" w:rsidRPr="003B0880" w:rsidRDefault="005F7E64" w:rsidP="003B0880">
      <w:pPr>
        <w:pStyle w:val="Paragraphedeliste"/>
        <w:numPr>
          <w:ilvl w:val="0"/>
          <w:numId w:val="22"/>
        </w:numPr>
        <w:spacing w:after="0" w:line="240" w:lineRule="auto"/>
        <w:jc w:val="both"/>
        <w:rPr>
          <w:rFonts w:ascii="Times New Roman" w:eastAsia="Calibri" w:hAnsi="Times New Roman" w:cs="Times New Roman"/>
          <w:b/>
          <w:szCs w:val="24"/>
        </w:rPr>
      </w:pPr>
      <w:r w:rsidRPr="003B0880">
        <w:rPr>
          <w:rFonts w:ascii="Times New Roman" w:eastAsia="Calibri" w:hAnsi="Times New Roman" w:cs="Times New Roman"/>
          <w:b/>
          <w:szCs w:val="24"/>
        </w:rPr>
        <w:t>Rappeler quel est l’objectif du calcul des effets de niveau, de masse et de report. Après avoir rappelé les définitions d</w:t>
      </w:r>
      <w:r w:rsidR="004A4B67" w:rsidRPr="003B0880">
        <w:rPr>
          <w:rFonts w:ascii="Times New Roman" w:eastAsia="Calibri" w:hAnsi="Times New Roman" w:cs="Times New Roman"/>
          <w:b/>
          <w:szCs w:val="24"/>
        </w:rPr>
        <w:t>e chacun de ces effets, calculer</w:t>
      </w:r>
      <w:r w:rsidRPr="003B0880">
        <w:rPr>
          <w:rFonts w:ascii="Times New Roman" w:eastAsia="Calibri" w:hAnsi="Times New Roman" w:cs="Times New Roman"/>
          <w:b/>
          <w:szCs w:val="24"/>
        </w:rPr>
        <w:t xml:space="preserve"> pour les agents de relation présents en 2015, l’effet de niveau et de masse en 2016 et l’effet de report sur 2017.</w:t>
      </w:r>
      <w:r w:rsidR="00B233F6" w:rsidRPr="003B0880">
        <w:rPr>
          <w:rFonts w:ascii="Times New Roman" w:eastAsia="Calibri" w:hAnsi="Times New Roman" w:cs="Times New Roman"/>
          <w:b/>
          <w:szCs w:val="24"/>
        </w:rPr>
        <w:t xml:space="preserve"> </w:t>
      </w:r>
      <w:r w:rsidRPr="003B0880">
        <w:rPr>
          <w:rFonts w:ascii="Times New Roman" w:eastAsia="Calibri" w:hAnsi="Times New Roman" w:cs="Times New Roman"/>
          <w:b/>
          <w:szCs w:val="24"/>
        </w:rPr>
        <w:t>On considère qu’il n’y pas eu d’au</w:t>
      </w:r>
      <w:r w:rsidR="003A6C6B" w:rsidRPr="003B0880">
        <w:rPr>
          <w:rFonts w:ascii="Times New Roman" w:eastAsia="Calibri" w:hAnsi="Times New Roman" w:cs="Times New Roman"/>
          <w:b/>
          <w:szCs w:val="24"/>
        </w:rPr>
        <w:t>g</w:t>
      </w:r>
      <w:r w:rsidR="00451547">
        <w:rPr>
          <w:rFonts w:ascii="Times New Roman" w:eastAsia="Calibri" w:hAnsi="Times New Roman" w:cs="Times New Roman"/>
          <w:b/>
          <w:szCs w:val="24"/>
        </w:rPr>
        <w:t>mentation salariale en 2015. (</w:t>
      </w:r>
      <w:r w:rsidR="00BC13C9" w:rsidRPr="003B0880">
        <w:rPr>
          <w:rFonts w:ascii="Times New Roman" w:eastAsia="Calibri" w:hAnsi="Times New Roman" w:cs="Times New Roman"/>
          <w:b/>
          <w:szCs w:val="24"/>
        </w:rPr>
        <w:t>9</w:t>
      </w:r>
      <w:r w:rsidRPr="003B0880">
        <w:rPr>
          <w:rFonts w:ascii="Times New Roman" w:eastAsia="Calibri" w:hAnsi="Times New Roman" w:cs="Times New Roman"/>
          <w:b/>
          <w:szCs w:val="24"/>
        </w:rPr>
        <w:t xml:space="preserve"> points)</w:t>
      </w:r>
    </w:p>
    <w:p w:rsidR="005F7E64" w:rsidRPr="003B0880" w:rsidRDefault="005F7E64" w:rsidP="003B0880">
      <w:pPr>
        <w:pStyle w:val="Paragraphedeliste"/>
        <w:numPr>
          <w:ilvl w:val="0"/>
          <w:numId w:val="22"/>
        </w:numPr>
        <w:spacing w:after="0" w:line="240" w:lineRule="auto"/>
        <w:jc w:val="both"/>
        <w:rPr>
          <w:rFonts w:ascii="Times New Roman" w:eastAsia="Calibri" w:hAnsi="Times New Roman" w:cs="Times New Roman"/>
          <w:b/>
          <w:szCs w:val="24"/>
        </w:rPr>
      </w:pPr>
      <w:r w:rsidRPr="003B0880">
        <w:rPr>
          <w:rFonts w:ascii="Times New Roman" w:eastAsia="Calibri" w:hAnsi="Times New Roman" w:cs="Times New Roman"/>
          <w:b/>
          <w:szCs w:val="24"/>
        </w:rPr>
        <w:t>En vous appuyant sur les priorités des dirigeants de BlaBlaCar en matiè</w:t>
      </w:r>
      <w:r w:rsidR="003B0880">
        <w:rPr>
          <w:rFonts w:ascii="Times New Roman" w:eastAsia="Calibri" w:hAnsi="Times New Roman" w:cs="Times New Roman"/>
          <w:b/>
          <w:szCs w:val="24"/>
        </w:rPr>
        <w:t>re de politique de gestion des ressources h</w:t>
      </w:r>
      <w:r w:rsidRPr="003B0880">
        <w:rPr>
          <w:rFonts w:ascii="Times New Roman" w:eastAsia="Calibri" w:hAnsi="Times New Roman" w:cs="Times New Roman"/>
          <w:b/>
          <w:szCs w:val="24"/>
        </w:rPr>
        <w:t>umaines qui sont perceptibles dans les différents documents à votre disposition, et notamment dans la présentation du sujet et les annexes 1 et 2, vous proposerez un tableau de bord</w:t>
      </w:r>
      <w:r w:rsidR="00B7549E" w:rsidRPr="003B0880">
        <w:rPr>
          <w:rFonts w:ascii="Times New Roman" w:eastAsia="Calibri" w:hAnsi="Times New Roman" w:cs="Times New Roman"/>
          <w:b/>
          <w:szCs w:val="24"/>
        </w:rPr>
        <w:t xml:space="preserve"> </w:t>
      </w:r>
      <w:r w:rsidR="003B0880">
        <w:rPr>
          <w:rFonts w:ascii="Times New Roman" w:eastAsia="Calibri" w:hAnsi="Times New Roman" w:cs="Times New Roman"/>
          <w:b/>
          <w:szCs w:val="24"/>
        </w:rPr>
        <w:t>de pilotage des r</w:t>
      </w:r>
      <w:r w:rsidRPr="003B0880">
        <w:rPr>
          <w:rFonts w:ascii="Times New Roman" w:eastAsia="Calibri" w:hAnsi="Times New Roman" w:cs="Times New Roman"/>
          <w:b/>
          <w:szCs w:val="24"/>
        </w:rPr>
        <w:t>esso</w:t>
      </w:r>
      <w:r w:rsidR="003B0880">
        <w:rPr>
          <w:rFonts w:ascii="Times New Roman" w:eastAsia="Calibri" w:hAnsi="Times New Roman" w:cs="Times New Roman"/>
          <w:b/>
          <w:szCs w:val="24"/>
        </w:rPr>
        <w:t>urces h</w:t>
      </w:r>
      <w:r w:rsidRPr="003B0880">
        <w:rPr>
          <w:rFonts w:ascii="Times New Roman" w:eastAsia="Calibri" w:hAnsi="Times New Roman" w:cs="Times New Roman"/>
          <w:b/>
          <w:szCs w:val="24"/>
        </w:rPr>
        <w:t xml:space="preserve">umaines pour 2018. </w:t>
      </w:r>
      <w:r w:rsidR="001732B2" w:rsidRPr="003B0880">
        <w:rPr>
          <w:rFonts w:ascii="Times New Roman" w:eastAsia="Calibri" w:hAnsi="Times New Roman" w:cs="Times New Roman"/>
          <w:b/>
          <w:szCs w:val="24"/>
        </w:rPr>
        <w:t>Expliquer</w:t>
      </w:r>
      <w:r w:rsidR="00311A60" w:rsidRPr="003B0880">
        <w:rPr>
          <w:rFonts w:ascii="Times New Roman" w:eastAsia="Calibri" w:hAnsi="Times New Roman" w:cs="Times New Roman"/>
          <w:b/>
          <w:szCs w:val="24"/>
        </w:rPr>
        <w:t xml:space="preserve"> comment vous structureri</w:t>
      </w:r>
      <w:r w:rsidR="001732B2" w:rsidRPr="003B0880">
        <w:rPr>
          <w:rFonts w:ascii="Times New Roman" w:eastAsia="Calibri" w:hAnsi="Times New Roman" w:cs="Times New Roman"/>
          <w:b/>
          <w:szCs w:val="24"/>
        </w:rPr>
        <w:t>ez ce tableau de bord. Expliquer</w:t>
      </w:r>
      <w:r w:rsidR="00311A60" w:rsidRPr="003B0880">
        <w:rPr>
          <w:rFonts w:ascii="Times New Roman" w:eastAsia="Calibri" w:hAnsi="Times New Roman" w:cs="Times New Roman"/>
          <w:b/>
          <w:szCs w:val="24"/>
        </w:rPr>
        <w:t xml:space="preserve"> comment vous en organiseriez l’utilisation dans l’entreprise. </w:t>
      </w:r>
      <w:r w:rsidRPr="003B0880">
        <w:rPr>
          <w:rFonts w:ascii="Times New Roman" w:eastAsia="Calibri" w:hAnsi="Times New Roman" w:cs="Times New Roman"/>
          <w:b/>
          <w:szCs w:val="24"/>
        </w:rPr>
        <w:t xml:space="preserve">Ce tableau de bord devra comprendre au moins </w:t>
      </w:r>
      <w:r w:rsidR="003A6C6B" w:rsidRPr="003B0880">
        <w:rPr>
          <w:rFonts w:ascii="Times New Roman" w:eastAsia="Calibri" w:hAnsi="Times New Roman" w:cs="Times New Roman"/>
          <w:b/>
          <w:szCs w:val="24"/>
        </w:rPr>
        <w:t>t</w:t>
      </w:r>
      <w:r w:rsidR="00BC13C9" w:rsidRPr="003B0880">
        <w:rPr>
          <w:rFonts w:ascii="Times New Roman" w:eastAsia="Calibri" w:hAnsi="Times New Roman" w:cs="Times New Roman"/>
          <w:b/>
          <w:szCs w:val="24"/>
        </w:rPr>
        <w:t>rois objectifs prioritaires. (15</w:t>
      </w:r>
      <w:r w:rsidRPr="003B0880">
        <w:rPr>
          <w:rFonts w:ascii="Times New Roman" w:eastAsia="Calibri" w:hAnsi="Times New Roman" w:cs="Times New Roman"/>
          <w:b/>
          <w:szCs w:val="24"/>
        </w:rPr>
        <w:t xml:space="preserve"> points)</w:t>
      </w:r>
    </w:p>
    <w:p w:rsidR="005F7E64" w:rsidRDefault="005F7E64" w:rsidP="005F7E64">
      <w:pPr>
        <w:spacing w:after="0" w:line="240" w:lineRule="auto"/>
        <w:ind w:left="567" w:hanging="567"/>
        <w:jc w:val="both"/>
        <w:rPr>
          <w:rFonts w:ascii="Times New Roman" w:eastAsia="Calibri" w:hAnsi="Times New Roman" w:cs="Times New Roman"/>
          <w:b/>
          <w:sz w:val="24"/>
          <w:szCs w:val="24"/>
        </w:rPr>
      </w:pPr>
    </w:p>
    <w:p w:rsidR="005F7E64" w:rsidRDefault="005F7E64" w:rsidP="005F7E64">
      <w:pPr>
        <w:spacing w:after="0" w:line="240" w:lineRule="auto"/>
        <w:ind w:left="567" w:hanging="567"/>
        <w:jc w:val="both"/>
        <w:rPr>
          <w:rFonts w:ascii="Times New Roman" w:eastAsia="Calibri" w:hAnsi="Times New Roman" w:cs="Times New Roman"/>
          <w:b/>
          <w:sz w:val="24"/>
          <w:szCs w:val="24"/>
        </w:rPr>
      </w:pPr>
    </w:p>
    <w:p w:rsidR="005F7E64" w:rsidRPr="00697D24" w:rsidRDefault="005F7E64" w:rsidP="005F7E64">
      <w:pPr>
        <w:spacing w:after="0" w:line="240" w:lineRule="auto"/>
        <w:jc w:val="both"/>
        <w:outlineLvl w:val="0"/>
        <w:rPr>
          <w:rFonts w:ascii="Times New Roman" w:eastAsia="Times New Roman" w:hAnsi="Times New Roman" w:cs="Times New Roman"/>
          <w:b/>
          <w:bCs/>
          <w:kern w:val="36"/>
          <w:sz w:val="24"/>
          <w:szCs w:val="24"/>
          <w:lang w:eastAsia="fr-FR"/>
        </w:rPr>
      </w:pPr>
      <w:r w:rsidRPr="00697D24">
        <w:rPr>
          <w:rFonts w:ascii="Times New Roman" w:eastAsia="Times New Roman" w:hAnsi="Times New Roman" w:cs="Times New Roman"/>
          <w:b/>
          <w:bCs/>
          <w:kern w:val="36"/>
          <w:sz w:val="24"/>
          <w:szCs w:val="24"/>
          <w:lang w:eastAsia="fr-FR"/>
        </w:rPr>
        <w:t>ANNEXE 1 : Mazzella, F. (2015).</w:t>
      </w:r>
      <w:r w:rsidR="00B7549E">
        <w:rPr>
          <w:rFonts w:ascii="Times New Roman" w:eastAsia="Times New Roman" w:hAnsi="Times New Roman" w:cs="Times New Roman"/>
          <w:b/>
          <w:bCs/>
          <w:kern w:val="36"/>
          <w:sz w:val="24"/>
          <w:szCs w:val="24"/>
          <w:lang w:eastAsia="fr-FR"/>
        </w:rPr>
        <w:t xml:space="preserve"> </w:t>
      </w:r>
      <w:r w:rsidR="00780EBA">
        <w:rPr>
          <w:rFonts w:ascii="Times New Roman" w:eastAsia="Times New Roman" w:hAnsi="Times New Roman" w:cs="Times New Roman"/>
          <w:b/>
          <w:bCs/>
          <w:kern w:val="36"/>
          <w:sz w:val="24"/>
          <w:szCs w:val="24"/>
          <w:lang w:eastAsia="fr-FR"/>
        </w:rPr>
        <w:t>« </w:t>
      </w:r>
      <w:r w:rsidRPr="00697D24">
        <w:rPr>
          <w:rFonts w:ascii="Times New Roman" w:eastAsia="Times New Roman" w:hAnsi="Times New Roman" w:cs="Times New Roman"/>
          <w:b/>
          <w:bCs/>
          <w:kern w:val="36"/>
          <w:sz w:val="24"/>
          <w:szCs w:val="24"/>
          <w:lang w:eastAsia="fr-FR"/>
        </w:rPr>
        <w:t>Blablacar et le tourisme collaboratif, Annales des Mines</w:t>
      </w:r>
      <w:r w:rsidR="00780EBA">
        <w:rPr>
          <w:rFonts w:ascii="Times New Roman" w:eastAsia="Times New Roman" w:hAnsi="Times New Roman" w:cs="Times New Roman"/>
          <w:b/>
          <w:bCs/>
          <w:kern w:val="36"/>
          <w:sz w:val="24"/>
          <w:szCs w:val="24"/>
          <w:lang w:eastAsia="fr-FR"/>
        </w:rPr>
        <w:t>-Réalités industrielles. »</w:t>
      </w:r>
    </w:p>
    <w:p w:rsidR="005F7E64" w:rsidRPr="003B0880" w:rsidRDefault="005F7E64" w:rsidP="005F7E64">
      <w:pPr>
        <w:pStyle w:val="Corpsdetexte"/>
        <w:ind w:left="0"/>
        <w:jc w:val="both"/>
        <w:rPr>
          <w:rFonts w:cs="Times New Roman"/>
          <w:color w:val="231F20"/>
          <w:sz w:val="22"/>
          <w:szCs w:val="24"/>
          <w:lang w:val="fr-FR"/>
        </w:rPr>
      </w:pPr>
    </w:p>
    <w:p w:rsidR="005F7E64" w:rsidRPr="003B0880" w:rsidRDefault="005F7E64" w:rsidP="005F7E64">
      <w:pPr>
        <w:pStyle w:val="Corpsdetexte"/>
        <w:ind w:left="0"/>
        <w:jc w:val="both"/>
        <w:rPr>
          <w:rFonts w:cs="Times New Roman"/>
          <w:sz w:val="22"/>
          <w:szCs w:val="24"/>
          <w:lang w:val="fr-FR"/>
        </w:rPr>
      </w:pPr>
      <w:r w:rsidRPr="003B0880">
        <w:rPr>
          <w:rFonts w:cs="Times New Roman"/>
          <w:color w:val="231F20"/>
          <w:sz w:val="22"/>
          <w:szCs w:val="24"/>
          <w:lang w:val="fr-FR"/>
        </w:rPr>
        <w:t>La genèse de BlaBlaCar remonte à Noël 2003. Je devais retourner en Vendée pour y passer les fêtes en famille, et je me suis rendu compte que tous les trains étaient complets. Ma sœur est venue me sortir de cette impasse en faisant un détour et en passant me</w:t>
      </w:r>
      <w:r w:rsidRPr="003B0880">
        <w:rPr>
          <w:rFonts w:cs="Times New Roman"/>
          <w:color w:val="231F20"/>
          <w:spacing w:val="-33"/>
          <w:sz w:val="22"/>
          <w:szCs w:val="24"/>
          <w:lang w:val="fr-FR"/>
        </w:rPr>
        <w:t xml:space="preserve"> </w:t>
      </w:r>
      <w:r w:rsidR="003B0880" w:rsidRPr="003B0880">
        <w:rPr>
          <w:rFonts w:cs="Times New Roman"/>
          <w:color w:val="231F20"/>
          <w:sz w:val="22"/>
          <w:szCs w:val="24"/>
          <w:lang w:val="fr-FR"/>
        </w:rPr>
        <w:t>cher</w:t>
      </w:r>
      <w:r w:rsidRPr="003B0880">
        <w:rPr>
          <w:rFonts w:cs="Times New Roman"/>
          <w:color w:val="231F20"/>
          <w:sz w:val="22"/>
          <w:szCs w:val="24"/>
          <w:lang w:val="fr-FR"/>
        </w:rPr>
        <w:t>cher en voiture. Lors de ce trajet, je me suis rendu</w:t>
      </w:r>
      <w:r w:rsidRPr="003B0880">
        <w:rPr>
          <w:rFonts w:cs="Times New Roman"/>
          <w:color w:val="231F20"/>
          <w:spacing w:val="-30"/>
          <w:sz w:val="22"/>
          <w:szCs w:val="24"/>
          <w:lang w:val="fr-FR"/>
        </w:rPr>
        <w:t xml:space="preserve"> </w:t>
      </w:r>
      <w:r w:rsidRPr="003B0880">
        <w:rPr>
          <w:rFonts w:cs="Times New Roman"/>
          <w:color w:val="231F20"/>
          <w:sz w:val="22"/>
          <w:szCs w:val="24"/>
          <w:lang w:val="fr-FR"/>
        </w:rPr>
        <w:t>compte que la majorité des véhicules que nous croisions étaient quasi vides. C’est alors que l’idée me vint : des places libres, il y en avait. Elles ne se trouvaient pas dans des trains, mais bel et bien dans des voitures ! Il fallait donc trouver un moyen de les répertorier et de les indexer pour que des conducteurs puissent être facilement mis en relation avec de futurs passagers souhaitant faire le même trajet. Et ainsi, plus qu’un trajet…, partager les frais associés (frais d’essence, de péage,</w:t>
      </w:r>
      <w:r w:rsidRPr="003B0880">
        <w:rPr>
          <w:rFonts w:cs="Times New Roman"/>
          <w:color w:val="231F20"/>
          <w:spacing w:val="8"/>
          <w:sz w:val="22"/>
          <w:szCs w:val="24"/>
          <w:lang w:val="fr-FR"/>
        </w:rPr>
        <w:t xml:space="preserve"> </w:t>
      </w:r>
      <w:r w:rsidRPr="003B0880">
        <w:rPr>
          <w:rFonts w:cs="Times New Roman"/>
          <w:color w:val="231F20"/>
          <w:sz w:val="22"/>
          <w:szCs w:val="24"/>
          <w:lang w:val="fr-FR"/>
        </w:rPr>
        <w:t>notamment). Une dizaine d’années plus</w:t>
      </w:r>
      <w:r w:rsidR="00B7549E" w:rsidRPr="003B0880">
        <w:rPr>
          <w:rFonts w:cs="Times New Roman"/>
          <w:color w:val="231F20"/>
          <w:sz w:val="22"/>
          <w:szCs w:val="24"/>
          <w:lang w:val="fr-FR"/>
        </w:rPr>
        <w:t xml:space="preserve"> </w:t>
      </w:r>
      <w:r w:rsidRPr="003B0880">
        <w:rPr>
          <w:rFonts w:cs="Times New Roman"/>
          <w:color w:val="231F20"/>
          <w:sz w:val="22"/>
          <w:szCs w:val="24"/>
          <w:lang w:val="fr-FR"/>
        </w:rPr>
        <w:t>tard,</w:t>
      </w:r>
      <w:r w:rsidR="00B7549E" w:rsidRPr="003B0880">
        <w:rPr>
          <w:rFonts w:cs="Times New Roman"/>
          <w:color w:val="231F20"/>
          <w:sz w:val="22"/>
          <w:szCs w:val="24"/>
          <w:lang w:val="fr-FR"/>
        </w:rPr>
        <w:t xml:space="preserve"> </w:t>
      </w:r>
      <w:r w:rsidRPr="003B0880">
        <w:rPr>
          <w:rFonts w:cs="Times New Roman"/>
          <w:color w:val="231F20"/>
          <w:sz w:val="22"/>
          <w:szCs w:val="24"/>
          <w:lang w:val="fr-FR"/>
        </w:rPr>
        <w:t>BlaBlaCar</w:t>
      </w:r>
      <w:r w:rsidR="00B7549E" w:rsidRPr="003B0880">
        <w:rPr>
          <w:rFonts w:cs="Times New Roman"/>
          <w:color w:val="231F20"/>
          <w:sz w:val="22"/>
          <w:szCs w:val="24"/>
          <w:lang w:val="fr-FR"/>
        </w:rPr>
        <w:t xml:space="preserve"> </w:t>
      </w:r>
      <w:r w:rsidRPr="003B0880">
        <w:rPr>
          <w:rFonts w:cs="Times New Roman"/>
          <w:color w:val="231F20"/>
          <w:sz w:val="22"/>
          <w:szCs w:val="24"/>
          <w:lang w:val="fr-FR"/>
        </w:rPr>
        <w:t>rassemble</w:t>
      </w:r>
      <w:r w:rsidR="00B7549E" w:rsidRPr="003B0880">
        <w:rPr>
          <w:rFonts w:cs="Times New Roman"/>
          <w:color w:val="231F20"/>
          <w:sz w:val="22"/>
          <w:szCs w:val="24"/>
          <w:lang w:val="fr-FR"/>
        </w:rPr>
        <w:t xml:space="preserve"> </w:t>
      </w:r>
      <w:r w:rsidRPr="003B0880">
        <w:rPr>
          <w:rFonts w:cs="Times New Roman"/>
          <w:color w:val="231F20"/>
          <w:sz w:val="22"/>
          <w:szCs w:val="24"/>
          <w:lang w:val="fr-FR"/>
        </w:rPr>
        <w:t>la plus grande communauté au monde de covoiturage longue distance, avec plus de 20 millions de membres dans 19 pays - du Mexique à l’Inde, en passant par l’Europe,</w:t>
      </w:r>
      <w:r w:rsidRPr="003B0880">
        <w:rPr>
          <w:rFonts w:cs="Times New Roman"/>
          <w:color w:val="231F20"/>
          <w:spacing w:val="-7"/>
          <w:sz w:val="22"/>
          <w:szCs w:val="24"/>
          <w:lang w:val="fr-FR"/>
        </w:rPr>
        <w:t xml:space="preserve"> </w:t>
      </w:r>
      <w:r w:rsidRPr="003B0880">
        <w:rPr>
          <w:rFonts w:cs="Times New Roman"/>
          <w:color w:val="231F20"/>
          <w:sz w:val="22"/>
          <w:szCs w:val="24"/>
          <w:lang w:val="fr-FR"/>
        </w:rPr>
        <w:t>la</w:t>
      </w:r>
      <w:r w:rsidRPr="003B0880">
        <w:rPr>
          <w:rFonts w:cs="Times New Roman"/>
          <w:color w:val="231F20"/>
          <w:spacing w:val="-7"/>
          <w:sz w:val="22"/>
          <w:szCs w:val="24"/>
          <w:lang w:val="fr-FR"/>
        </w:rPr>
        <w:t xml:space="preserve"> </w:t>
      </w:r>
      <w:r w:rsidRPr="003B0880">
        <w:rPr>
          <w:rFonts w:cs="Times New Roman"/>
          <w:color w:val="231F20"/>
          <w:spacing w:val="-3"/>
          <w:sz w:val="22"/>
          <w:szCs w:val="24"/>
          <w:lang w:val="fr-FR"/>
        </w:rPr>
        <w:t>Turquie</w:t>
      </w:r>
      <w:r w:rsidRPr="003B0880">
        <w:rPr>
          <w:rFonts w:cs="Times New Roman"/>
          <w:color w:val="231F20"/>
          <w:spacing w:val="-7"/>
          <w:sz w:val="22"/>
          <w:szCs w:val="24"/>
          <w:lang w:val="fr-FR"/>
        </w:rPr>
        <w:t xml:space="preserve"> </w:t>
      </w:r>
      <w:r w:rsidRPr="003B0880">
        <w:rPr>
          <w:rFonts w:cs="Times New Roman"/>
          <w:color w:val="231F20"/>
          <w:sz w:val="22"/>
          <w:szCs w:val="24"/>
          <w:lang w:val="fr-FR"/>
        </w:rPr>
        <w:t>ou</w:t>
      </w:r>
      <w:r w:rsidRPr="003B0880">
        <w:rPr>
          <w:rFonts w:cs="Times New Roman"/>
          <w:color w:val="231F20"/>
          <w:spacing w:val="-7"/>
          <w:sz w:val="22"/>
          <w:szCs w:val="24"/>
          <w:lang w:val="fr-FR"/>
        </w:rPr>
        <w:t xml:space="preserve"> </w:t>
      </w:r>
      <w:r w:rsidRPr="003B0880">
        <w:rPr>
          <w:rFonts w:cs="Times New Roman"/>
          <w:color w:val="231F20"/>
          <w:sz w:val="22"/>
          <w:szCs w:val="24"/>
          <w:lang w:val="fr-FR"/>
        </w:rPr>
        <w:t>encore</w:t>
      </w:r>
      <w:r w:rsidRPr="003B0880">
        <w:rPr>
          <w:rFonts w:cs="Times New Roman"/>
          <w:color w:val="231F20"/>
          <w:spacing w:val="-7"/>
          <w:sz w:val="22"/>
          <w:szCs w:val="24"/>
          <w:lang w:val="fr-FR"/>
        </w:rPr>
        <w:t xml:space="preserve"> </w:t>
      </w:r>
      <w:r w:rsidRPr="003B0880">
        <w:rPr>
          <w:rFonts w:cs="Times New Roman"/>
          <w:color w:val="231F20"/>
          <w:sz w:val="22"/>
          <w:szCs w:val="24"/>
          <w:lang w:val="fr-FR"/>
        </w:rPr>
        <w:t>la</w:t>
      </w:r>
      <w:r w:rsidRPr="003B0880">
        <w:rPr>
          <w:rFonts w:cs="Times New Roman"/>
          <w:color w:val="231F20"/>
          <w:spacing w:val="-7"/>
          <w:sz w:val="22"/>
          <w:szCs w:val="24"/>
          <w:lang w:val="fr-FR"/>
        </w:rPr>
        <w:t xml:space="preserve"> </w:t>
      </w:r>
      <w:r w:rsidRPr="003B0880">
        <w:rPr>
          <w:rFonts w:cs="Times New Roman"/>
          <w:color w:val="231F20"/>
          <w:sz w:val="22"/>
          <w:szCs w:val="24"/>
          <w:lang w:val="fr-FR"/>
        </w:rPr>
        <w:t>Russie.</w:t>
      </w:r>
      <w:r w:rsidRPr="003B0880">
        <w:rPr>
          <w:rFonts w:cs="Times New Roman"/>
          <w:color w:val="231F20"/>
          <w:spacing w:val="-7"/>
          <w:sz w:val="22"/>
          <w:szCs w:val="24"/>
          <w:lang w:val="fr-FR"/>
        </w:rPr>
        <w:t xml:space="preserve"> </w:t>
      </w:r>
      <w:r w:rsidRPr="003B0880">
        <w:rPr>
          <w:rFonts w:cs="Times New Roman"/>
          <w:color w:val="231F20"/>
          <w:sz w:val="22"/>
          <w:szCs w:val="24"/>
          <w:lang w:val="fr-FR"/>
        </w:rPr>
        <w:t>Notre</w:t>
      </w:r>
      <w:r w:rsidRPr="003B0880">
        <w:rPr>
          <w:rFonts w:cs="Times New Roman"/>
          <w:color w:val="231F20"/>
          <w:spacing w:val="-7"/>
          <w:sz w:val="22"/>
          <w:szCs w:val="24"/>
          <w:lang w:val="fr-FR"/>
        </w:rPr>
        <w:t xml:space="preserve"> </w:t>
      </w:r>
      <w:r w:rsidRPr="003B0880">
        <w:rPr>
          <w:rFonts w:cs="Times New Roman"/>
          <w:color w:val="231F20"/>
          <w:sz w:val="22"/>
          <w:szCs w:val="24"/>
          <w:lang w:val="fr-FR"/>
        </w:rPr>
        <w:t>petite</w:t>
      </w:r>
      <w:r w:rsidRPr="003B0880">
        <w:rPr>
          <w:rFonts w:cs="Times New Roman"/>
          <w:color w:val="231F20"/>
          <w:spacing w:val="-7"/>
          <w:sz w:val="22"/>
          <w:szCs w:val="24"/>
          <w:lang w:val="fr-FR"/>
        </w:rPr>
        <w:t xml:space="preserve"> </w:t>
      </w:r>
      <w:r w:rsidRPr="003B0880">
        <w:rPr>
          <w:rFonts w:cs="Times New Roman"/>
          <w:i/>
          <w:color w:val="231F20"/>
          <w:sz w:val="22"/>
          <w:szCs w:val="24"/>
          <w:lang w:val="fr-FR"/>
        </w:rPr>
        <w:t xml:space="preserve">start-up </w:t>
      </w:r>
      <w:r w:rsidRPr="003B0880">
        <w:rPr>
          <w:rFonts w:cs="Times New Roman"/>
          <w:color w:val="231F20"/>
          <w:sz w:val="22"/>
          <w:szCs w:val="24"/>
          <w:lang w:val="fr-FR"/>
        </w:rPr>
        <w:t xml:space="preserve">française est devenue une « </w:t>
      </w:r>
      <w:r w:rsidRPr="003B0880">
        <w:rPr>
          <w:rFonts w:cs="Times New Roman"/>
          <w:i/>
          <w:color w:val="231F20"/>
          <w:sz w:val="22"/>
          <w:szCs w:val="24"/>
          <w:lang w:val="fr-FR"/>
        </w:rPr>
        <w:t>scale-u</w:t>
      </w:r>
      <w:r w:rsidRPr="003B0880">
        <w:rPr>
          <w:rFonts w:cs="Times New Roman"/>
          <w:color w:val="231F20"/>
          <w:sz w:val="22"/>
          <w:szCs w:val="24"/>
          <w:lang w:val="fr-FR"/>
        </w:rPr>
        <w:t>p » globale, dans laquelle travaillent chaque jour plus de</w:t>
      </w:r>
      <w:r w:rsidRPr="003B0880">
        <w:rPr>
          <w:rFonts w:cs="Times New Roman"/>
          <w:color w:val="231F20"/>
          <w:spacing w:val="23"/>
          <w:sz w:val="22"/>
          <w:szCs w:val="24"/>
          <w:lang w:val="fr-FR"/>
        </w:rPr>
        <w:t xml:space="preserve"> </w:t>
      </w:r>
      <w:r w:rsidRPr="003B0880">
        <w:rPr>
          <w:rFonts w:cs="Times New Roman"/>
          <w:color w:val="231F20"/>
          <w:sz w:val="22"/>
          <w:szCs w:val="24"/>
          <w:lang w:val="fr-FR"/>
        </w:rPr>
        <w:t>300</w:t>
      </w:r>
      <w:r w:rsidRPr="003B0880">
        <w:rPr>
          <w:rFonts w:cs="Times New Roman"/>
          <w:color w:val="231F20"/>
          <w:spacing w:val="3"/>
          <w:sz w:val="22"/>
          <w:szCs w:val="24"/>
          <w:lang w:val="fr-FR"/>
        </w:rPr>
        <w:t xml:space="preserve"> </w:t>
      </w:r>
      <w:r w:rsidRPr="003B0880">
        <w:rPr>
          <w:rFonts w:cs="Times New Roman"/>
          <w:color w:val="231F20"/>
          <w:sz w:val="22"/>
          <w:szCs w:val="24"/>
          <w:lang w:val="fr-FR"/>
        </w:rPr>
        <w:t>collaborateurs</w:t>
      </w:r>
      <w:r w:rsidRPr="003B0880">
        <w:rPr>
          <w:rFonts w:cs="Times New Roman"/>
          <w:color w:val="231F20"/>
          <w:w w:val="101"/>
          <w:sz w:val="22"/>
          <w:szCs w:val="24"/>
          <w:lang w:val="fr-FR"/>
        </w:rPr>
        <w:t xml:space="preserve"> </w:t>
      </w:r>
      <w:r w:rsidRPr="003B0880">
        <w:rPr>
          <w:rFonts w:cs="Times New Roman"/>
          <w:color w:val="231F20"/>
          <w:sz w:val="22"/>
          <w:szCs w:val="24"/>
          <w:lang w:val="fr-FR"/>
        </w:rPr>
        <w:t>(tous des covoitureurs !) de 29 nationalités différentes. Si la France est de fait le pays où la pratique du covoiturage est la plus répandue et aussi celui où est né BlaBlaCar, aujourd’hui 3 nouveaux inscrits sur 4 à notre plateforme vivent dans un autre pays. Comment expliquer un tel essor du covoiturage et de BlaBlaCar à travers le monde</w:t>
      </w:r>
      <w:r w:rsidR="001B03AA">
        <w:rPr>
          <w:rFonts w:cs="Times New Roman"/>
          <w:color w:val="231F20"/>
          <w:spacing w:val="31"/>
          <w:sz w:val="22"/>
          <w:szCs w:val="24"/>
          <w:lang w:val="fr-FR"/>
        </w:rPr>
        <w:t> </w:t>
      </w:r>
      <w:r w:rsidR="001B03AA">
        <w:rPr>
          <w:rFonts w:cs="Times New Roman"/>
          <w:color w:val="231F20"/>
          <w:sz w:val="22"/>
          <w:szCs w:val="24"/>
          <w:lang w:val="fr-FR"/>
        </w:rPr>
        <w:t>?</w:t>
      </w:r>
    </w:p>
    <w:p w:rsidR="005F7E64" w:rsidRPr="003B0880" w:rsidRDefault="005F7E64" w:rsidP="005F7E64">
      <w:pPr>
        <w:pStyle w:val="Corpsdetexte"/>
        <w:rPr>
          <w:rFonts w:cs="Times New Roman"/>
          <w:sz w:val="22"/>
          <w:szCs w:val="24"/>
          <w:lang w:val="fr-FR"/>
        </w:rPr>
      </w:pPr>
    </w:p>
    <w:p w:rsidR="005F7E64" w:rsidRPr="003B0880" w:rsidRDefault="005F7E64" w:rsidP="005F7E64">
      <w:pPr>
        <w:pStyle w:val="Titre1"/>
        <w:tabs>
          <w:tab w:val="left" w:pos="3556"/>
          <w:tab w:val="left" w:pos="4351"/>
          <w:tab w:val="left" w:pos="4884"/>
        </w:tabs>
        <w:spacing w:before="0" w:line="240" w:lineRule="auto"/>
        <w:ind w:right="851"/>
        <w:rPr>
          <w:rFonts w:ascii="Times New Roman" w:hAnsi="Times New Roman" w:cs="Times New Roman"/>
          <w:b/>
          <w:color w:val="auto"/>
          <w:sz w:val="24"/>
          <w:szCs w:val="24"/>
        </w:rPr>
      </w:pPr>
      <w:r w:rsidRPr="003B0880">
        <w:rPr>
          <w:rFonts w:ascii="Times New Roman" w:hAnsi="Times New Roman" w:cs="Times New Roman"/>
          <w:b/>
          <w:color w:val="auto"/>
          <w:w w:val="105"/>
          <w:sz w:val="24"/>
          <w:szCs w:val="24"/>
          <w:u w:color="FFF200"/>
        </w:rPr>
        <w:t>Créer un lien</w:t>
      </w:r>
      <w:r w:rsidRPr="003B0880">
        <w:rPr>
          <w:rFonts w:ascii="Times New Roman" w:hAnsi="Times New Roman" w:cs="Times New Roman"/>
          <w:b/>
          <w:color w:val="auto"/>
          <w:spacing w:val="-32"/>
          <w:w w:val="105"/>
          <w:sz w:val="24"/>
          <w:szCs w:val="24"/>
          <w:u w:color="FFF200"/>
        </w:rPr>
        <w:t xml:space="preserve"> </w:t>
      </w:r>
      <w:r w:rsidRPr="003B0880">
        <w:rPr>
          <w:rFonts w:ascii="Times New Roman" w:hAnsi="Times New Roman" w:cs="Times New Roman"/>
          <w:b/>
          <w:color w:val="auto"/>
          <w:w w:val="105"/>
          <w:sz w:val="24"/>
          <w:szCs w:val="24"/>
          <w:u w:color="FFF200"/>
        </w:rPr>
        <w:t>de</w:t>
      </w:r>
      <w:r w:rsidRPr="003B0880">
        <w:rPr>
          <w:rFonts w:ascii="Times New Roman" w:hAnsi="Times New Roman" w:cs="Times New Roman"/>
          <w:b/>
          <w:color w:val="auto"/>
          <w:spacing w:val="-11"/>
          <w:w w:val="105"/>
          <w:sz w:val="24"/>
          <w:szCs w:val="24"/>
          <w:u w:color="FFF200"/>
        </w:rPr>
        <w:t xml:space="preserve"> </w:t>
      </w:r>
      <w:r w:rsidRPr="003B0880">
        <w:rPr>
          <w:rFonts w:ascii="Times New Roman" w:hAnsi="Times New Roman" w:cs="Times New Roman"/>
          <w:b/>
          <w:color w:val="auto"/>
          <w:w w:val="105"/>
          <w:sz w:val="24"/>
          <w:szCs w:val="24"/>
          <w:u w:color="FFF200"/>
        </w:rPr>
        <w:t>confiance interpersonnel</w:t>
      </w:r>
      <w:r w:rsidRPr="003B0880">
        <w:rPr>
          <w:rFonts w:ascii="Times New Roman" w:hAnsi="Times New Roman" w:cs="Times New Roman"/>
          <w:b/>
          <w:color w:val="auto"/>
          <w:spacing w:val="-2"/>
          <w:w w:val="105"/>
          <w:sz w:val="24"/>
          <w:szCs w:val="24"/>
          <w:u w:color="FFF200"/>
        </w:rPr>
        <w:t xml:space="preserve"> </w:t>
      </w:r>
      <w:r w:rsidRPr="003B0880">
        <w:rPr>
          <w:rFonts w:ascii="Times New Roman" w:hAnsi="Times New Roman" w:cs="Times New Roman"/>
          <w:b/>
          <w:color w:val="auto"/>
          <w:w w:val="105"/>
          <w:sz w:val="24"/>
          <w:szCs w:val="24"/>
          <w:u w:color="FFF200"/>
        </w:rPr>
        <w:t>pour désamorcer les</w:t>
      </w:r>
      <w:r w:rsidRPr="003B0880">
        <w:rPr>
          <w:rFonts w:ascii="Times New Roman" w:hAnsi="Times New Roman" w:cs="Times New Roman"/>
          <w:b/>
          <w:color w:val="auto"/>
          <w:spacing w:val="-39"/>
          <w:w w:val="105"/>
          <w:sz w:val="24"/>
          <w:szCs w:val="24"/>
          <w:u w:color="FFF200"/>
        </w:rPr>
        <w:t xml:space="preserve"> </w:t>
      </w:r>
      <w:r w:rsidRPr="003B0880">
        <w:rPr>
          <w:rFonts w:ascii="Times New Roman" w:hAnsi="Times New Roman" w:cs="Times New Roman"/>
          <w:b/>
          <w:color w:val="auto"/>
          <w:w w:val="105"/>
          <w:sz w:val="24"/>
          <w:szCs w:val="24"/>
          <w:u w:color="FFF200"/>
        </w:rPr>
        <w:t>appréhensions</w:t>
      </w:r>
      <w:r w:rsidRPr="003B0880">
        <w:rPr>
          <w:rFonts w:ascii="Times New Roman" w:hAnsi="Times New Roman" w:cs="Times New Roman"/>
          <w:b/>
          <w:color w:val="auto"/>
          <w:w w:val="22"/>
          <w:sz w:val="24"/>
          <w:szCs w:val="24"/>
          <w:u w:color="FFF200"/>
        </w:rPr>
        <w:t xml:space="preserve"> </w:t>
      </w:r>
    </w:p>
    <w:p w:rsidR="005F7E64" w:rsidRPr="003B0880" w:rsidRDefault="005F7E64" w:rsidP="005F7E64">
      <w:pPr>
        <w:pStyle w:val="Corpsdetexte"/>
        <w:ind w:left="0"/>
        <w:jc w:val="both"/>
        <w:rPr>
          <w:rFonts w:cs="Times New Roman"/>
          <w:color w:val="231F20"/>
          <w:sz w:val="22"/>
          <w:szCs w:val="24"/>
          <w:lang w:val="fr-FR"/>
        </w:rPr>
      </w:pPr>
    </w:p>
    <w:p w:rsidR="005F7E64" w:rsidRPr="003B0880" w:rsidRDefault="005F7E64" w:rsidP="005F7E64">
      <w:pPr>
        <w:pStyle w:val="Corpsdetexte"/>
        <w:ind w:left="0"/>
        <w:jc w:val="both"/>
        <w:rPr>
          <w:rFonts w:cs="Times New Roman"/>
          <w:sz w:val="22"/>
          <w:szCs w:val="24"/>
          <w:lang w:val="fr-FR"/>
        </w:rPr>
      </w:pPr>
      <w:r w:rsidRPr="003B0880">
        <w:rPr>
          <w:rFonts w:cs="Times New Roman"/>
          <w:color w:val="231F20"/>
          <w:sz w:val="22"/>
          <w:szCs w:val="24"/>
          <w:lang w:val="fr-FR"/>
        </w:rPr>
        <w:t>Une</w:t>
      </w:r>
      <w:r w:rsidRPr="003B0880">
        <w:rPr>
          <w:rFonts w:cs="Times New Roman"/>
          <w:color w:val="231F20"/>
          <w:spacing w:val="-4"/>
          <w:sz w:val="22"/>
          <w:szCs w:val="24"/>
          <w:lang w:val="fr-FR"/>
        </w:rPr>
        <w:t xml:space="preserve"> </w:t>
      </w:r>
      <w:r w:rsidRPr="003B0880">
        <w:rPr>
          <w:rFonts w:cs="Times New Roman"/>
          <w:color w:val="231F20"/>
          <w:sz w:val="22"/>
          <w:szCs w:val="24"/>
          <w:lang w:val="fr-FR"/>
        </w:rPr>
        <w:t>des</w:t>
      </w:r>
      <w:r w:rsidRPr="003B0880">
        <w:rPr>
          <w:rFonts w:cs="Times New Roman"/>
          <w:color w:val="231F20"/>
          <w:spacing w:val="-4"/>
          <w:sz w:val="22"/>
          <w:szCs w:val="24"/>
          <w:lang w:val="fr-FR"/>
        </w:rPr>
        <w:t xml:space="preserve"> </w:t>
      </w:r>
      <w:r w:rsidRPr="003B0880">
        <w:rPr>
          <w:rFonts w:cs="Times New Roman"/>
          <w:color w:val="231F20"/>
          <w:sz w:val="22"/>
          <w:szCs w:val="24"/>
          <w:lang w:val="fr-FR"/>
        </w:rPr>
        <w:t>raisons</w:t>
      </w:r>
      <w:r w:rsidRPr="003B0880">
        <w:rPr>
          <w:rFonts w:cs="Times New Roman"/>
          <w:color w:val="231F20"/>
          <w:spacing w:val="-4"/>
          <w:sz w:val="22"/>
          <w:szCs w:val="24"/>
          <w:lang w:val="fr-FR"/>
        </w:rPr>
        <w:t xml:space="preserve"> </w:t>
      </w:r>
      <w:r w:rsidRPr="003B0880">
        <w:rPr>
          <w:rFonts w:cs="Times New Roman"/>
          <w:color w:val="231F20"/>
          <w:sz w:val="22"/>
          <w:szCs w:val="24"/>
          <w:lang w:val="fr-FR"/>
        </w:rPr>
        <w:t>principales</w:t>
      </w:r>
      <w:r w:rsidRPr="003B0880">
        <w:rPr>
          <w:rFonts w:cs="Times New Roman"/>
          <w:color w:val="231F20"/>
          <w:spacing w:val="-4"/>
          <w:sz w:val="22"/>
          <w:szCs w:val="24"/>
          <w:lang w:val="fr-FR"/>
        </w:rPr>
        <w:t xml:space="preserve"> </w:t>
      </w:r>
      <w:r w:rsidRPr="003B0880">
        <w:rPr>
          <w:rFonts w:cs="Times New Roman"/>
          <w:color w:val="231F20"/>
          <w:sz w:val="22"/>
          <w:szCs w:val="24"/>
          <w:lang w:val="fr-FR"/>
        </w:rPr>
        <w:t>de</w:t>
      </w:r>
      <w:r w:rsidRPr="003B0880">
        <w:rPr>
          <w:rFonts w:cs="Times New Roman"/>
          <w:color w:val="231F20"/>
          <w:spacing w:val="-4"/>
          <w:sz w:val="22"/>
          <w:szCs w:val="24"/>
          <w:lang w:val="fr-FR"/>
        </w:rPr>
        <w:t xml:space="preserve"> </w:t>
      </w:r>
      <w:r w:rsidRPr="003B0880">
        <w:rPr>
          <w:rFonts w:cs="Times New Roman"/>
          <w:color w:val="231F20"/>
          <w:sz w:val="22"/>
          <w:szCs w:val="24"/>
          <w:lang w:val="fr-FR"/>
        </w:rPr>
        <w:t>ce</w:t>
      </w:r>
      <w:r w:rsidRPr="003B0880">
        <w:rPr>
          <w:rFonts w:cs="Times New Roman"/>
          <w:color w:val="231F20"/>
          <w:spacing w:val="-4"/>
          <w:sz w:val="22"/>
          <w:szCs w:val="24"/>
          <w:lang w:val="fr-FR"/>
        </w:rPr>
        <w:t xml:space="preserve"> </w:t>
      </w:r>
      <w:r w:rsidRPr="003B0880">
        <w:rPr>
          <w:rFonts w:cs="Times New Roman"/>
          <w:color w:val="231F20"/>
          <w:sz w:val="22"/>
          <w:szCs w:val="24"/>
          <w:lang w:val="fr-FR"/>
        </w:rPr>
        <w:t>succès</w:t>
      </w:r>
      <w:r w:rsidRPr="003B0880">
        <w:rPr>
          <w:rFonts w:cs="Times New Roman"/>
          <w:color w:val="231F20"/>
          <w:spacing w:val="-4"/>
          <w:sz w:val="22"/>
          <w:szCs w:val="24"/>
          <w:lang w:val="fr-FR"/>
        </w:rPr>
        <w:t xml:space="preserve"> </w:t>
      </w:r>
      <w:r w:rsidRPr="003B0880">
        <w:rPr>
          <w:rFonts w:cs="Times New Roman"/>
          <w:color w:val="231F20"/>
          <w:sz w:val="22"/>
          <w:szCs w:val="24"/>
          <w:lang w:val="fr-FR"/>
        </w:rPr>
        <w:t>tient</w:t>
      </w:r>
      <w:r w:rsidRPr="003B0880">
        <w:rPr>
          <w:rFonts w:cs="Times New Roman"/>
          <w:color w:val="231F20"/>
          <w:spacing w:val="-4"/>
          <w:sz w:val="22"/>
          <w:szCs w:val="24"/>
          <w:lang w:val="fr-FR"/>
        </w:rPr>
        <w:t xml:space="preserve"> </w:t>
      </w:r>
      <w:r w:rsidRPr="003B0880">
        <w:rPr>
          <w:rFonts w:cs="Times New Roman"/>
          <w:color w:val="231F20"/>
          <w:sz w:val="22"/>
          <w:szCs w:val="24"/>
          <w:lang w:val="fr-FR"/>
        </w:rPr>
        <w:t>en</w:t>
      </w:r>
      <w:r w:rsidRPr="003B0880">
        <w:rPr>
          <w:rFonts w:cs="Times New Roman"/>
          <w:color w:val="231F20"/>
          <w:spacing w:val="-4"/>
          <w:sz w:val="22"/>
          <w:szCs w:val="24"/>
          <w:lang w:val="fr-FR"/>
        </w:rPr>
        <w:t xml:space="preserve"> </w:t>
      </w:r>
      <w:r w:rsidRPr="003B0880">
        <w:rPr>
          <w:rFonts w:cs="Times New Roman"/>
          <w:color w:val="231F20"/>
          <w:sz w:val="22"/>
          <w:szCs w:val="24"/>
          <w:lang w:val="fr-FR"/>
        </w:rPr>
        <w:t>un</w:t>
      </w:r>
      <w:r w:rsidRPr="003B0880">
        <w:rPr>
          <w:rFonts w:cs="Times New Roman"/>
          <w:color w:val="231F20"/>
          <w:spacing w:val="-4"/>
          <w:sz w:val="22"/>
          <w:szCs w:val="24"/>
          <w:lang w:val="fr-FR"/>
        </w:rPr>
        <w:t xml:space="preserve"> </w:t>
      </w:r>
      <w:r w:rsidRPr="003B0880">
        <w:rPr>
          <w:rFonts w:cs="Times New Roman"/>
          <w:color w:val="231F20"/>
          <w:sz w:val="22"/>
          <w:szCs w:val="24"/>
          <w:lang w:val="fr-FR"/>
        </w:rPr>
        <w:t>mot</w:t>
      </w:r>
      <w:r w:rsidRPr="003B0880">
        <w:rPr>
          <w:rFonts w:cs="Times New Roman"/>
          <w:color w:val="231F20"/>
          <w:spacing w:val="-4"/>
          <w:sz w:val="22"/>
          <w:szCs w:val="24"/>
          <w:lang w:val="fr-FR"/>
        </w:rPr>
        <w:t xml:space="preserve"> </w:t>
      </w:r>
      <w:r w:rsidRPr="003B0880">
        <w:rPr>
          <w:rFonts w:cs="Times New Roman"/>
          <w:color w:val="231F20"/>
          <w:sz w:val="22"/>
          <w:szCs w:val="24"/>
          <w:lang w:val="fr-FR"/>
        </w:rPr>
        <w:t>: la confiance ! Depuis sa création, BlaBlaCar a tourné tous</w:t>
      </w:r>
      <w:r w:rsidRPr="003B0880">
        <w:rPr>
          <w:rFonts w:cs="Times New Roman"/>
          <w:color w:val="231F20"/>
          <w:spacing w:val="39"/>
          <w:sz w:val="22"/>
          <w:szCs w:val="24"/>
          <w:lang w:val="fr-FR"/>
        </w:rPr>
        <w:t xml:space="preserve"> </w:t>
      </w:r>
      <w:r w:rsidRPr="003B0880">
        <w:rPr>
          <w:rFonts w:cs="Times New Roman"/>
          <w:color w:val="231F20"/>
          <w:sz w:val="22"/>
          <w:szCs w:val="24"/>
          <w:lang w:val="fr-FR"/>
        </w:rPr>
        <w:t>ses</w:t>
      </w:r>
      <w:r w:rsidRPr="003B0880">
        <w:rPr>
          <w:rFonts w:cs="Times New Roman"/>
          <w:color w:val="231F20"/>
          <w:spacing w:val="39"/>
          <w:sz w:val="22"/>
          <w:szCs w:val="24"/>
          <w:lang w:val="fr-FR"/>
        </w:rPr>
        <w:t xml:space="preserve"> </w:t>
      </w:r>
      <w:r w:rsidRPr="003B0880">
        <w:rPr>
          <w:rFonts w:cs="Times New Roman"/>
          <w:color w:val="231F20"/>
          <w:sz w:val="22"/>
          <w:szCs w:val="24"/>
          <w:lang w:val="fr-FR"/>
        </w:rPr>
        <w:t>efforts</w:t>
      </w:r>
      <w:r w:rsidRPr="003B0880">
        <w:rPr>
          <w:rFonts w:cs="Times New Roman"/>
          <w:color w:val="231F20"/>
          <w:spacing w:val="39"/>
          <w:sz w:val="22"/>
          <w:szCs w:val="24"/>
          <w:lang w:val="fr-FR"/>
        </w:rPr>
        <w:t xml:space="preserve"> </w:t>
      </w:r>
      <w:r w:rsidRPr="003B0880">
        <w:rPr>
          <w:rFonts w:cs="Times New Roman"/>
          <w:color w:val="231F20"/>
          <w:sz w:val="22"/>
          <w:szCs w:val="24"/>
          <w:lang w:val="fr-FR"/>
        </w:rPr>
        <w:t>vers</w:t>
      </w:r>
      <w:r w:rsidRPr="003B0880">
        <w:rPr>
          <w:rFonts w:cs="Times New Roman"/>
          <w:color w:val="231F20"/>
          <w:spacing w:val="39"/>
          <w:sz w:val="22"/>
          <w:szCs w:val="24"/>
          <w:lang w:val="fr-FR"/>
        </w:rPr>
        <w:t xml:space="preserve"> </w:t>
      </w:r>
      <w:r w:rsidRPr="003B0880">
        <w:rPr>
          <w:rFonts w:cs="Times New Roman"/>
          <w:color w:val="231F20"/>
          <w:sz w:val="22"/>
          <w:szCs w:val="24"/>
          <w:lang w:val="fr-FR"/>
        </w:rPr>
        <w:t>la</w:t>
      </w:r>
      <w:r w:rsidRPr="003B0880">
        <w:rPr>
          <w:rFonts w:cs="Times New Roman"/>
          <w:color w:val="231F20"/>
          <w:spacing w:val="39"/>
          <w:sz w:val="22"/>
          <w:szCs w:val="24"/>
          <w:lang w:val="fr-FR"/>
        </w:rPr>
        <w:t xml:space="preserve"> </w:t>
      </w:r>
      <w:r w:rsidRPr="003B0880">
        <w:rPr>
          <w:rFonts w:cs="Times New Roman"/>
          <w:color w:val="231F20"/>
          <w:sz w:val="22"/>
          <w:szCs w:val="24"/>
          <w:lang w:val="fr-FR"/>
        </w:rPr>
        <w:t>constitution</w:t>
      </w:r>
      <w:r w:rsidRPr="003B0880">
        <w:rPr>
          <w:rFonts w:cs="Times New Roman"/>
          <w:color w:val="231F20"/>
          <w:spacing w:val="39"/>
          <w:sz w:val="22"/>
          <w:szCs w:val="24"/>
          <w:lang w:val="fr-FR"/>
        </w:rPr>
        <w:t xml:space="preserve"> </w:t>
      </w:r>
      <w:r w:rsidRPr="003B0880">
        <w:rPr>
          <w:rFonts w:cs="Times New Roman"/>
          <w:color w:val="231F20"/>
          <w:sz w:val="22"/>
          <w:szCs w:val="24"/>
          <w:lang w:val="fr-FR"/>
        </w:rPr>
        <w:t>d’une</w:t>
      </w:r>
      <w:r w:rsidRPr="003B0880">
        <w:rPr>
          <w:rFonts w:cs="Times New Roman"/>
          <w:color w:val="231F20"/>
          <w:spacing w:val="39"/>
          <w:sz w:val="22"/>
          <w:szCs w:val="24"/>
          <w:lang w:val="fr-FR"/>
        </w:rPr>
        <w:t xml:space="preserve"> </w:t>
      </w:r>
      <w:r w:rsidRPr="003B0880">
        <w:rPr>
          <w:rFonts w:cs="Times New Roman"/>
          <w:color w:val="231F20"/>
          <w:sz w:val="22"/>
          <w:szCs w:val="24"/>
          <w:lang w:val="fr-FR"/>
        </w:rPr>
        <w:t>communauté de confiance, exprimant ainsi sa volonté de créer de la confiance interpersonne</w:t>
      </w:r>
      <w:r w:rsidR="008F0B0D">
        <w:rPr>
          <w:rFonts w:cs="Times New Roman"/>
          <w:color w:val="231F20"/>
          <w:sz w:val="22"/>
          <w:szCs w:val="24"/>
          <w:lang w:val="fr-FR"/>
        </w:rPr>
        <w:t>lle entre ses membres et de dé</w:t>
      </w:r>
      <w:r w:rsidRPr="003B0880">
        <w:rPr>
          <w:rFonts w:cs="Times New Roman"/>
          <w:color w:val="231F20"/>
          <w:sz w:val="22"/>
          <w:szCs w:val="24"/>
          <w:lang w:val="fr-FR"/>
        </w:rPr>
        <w:t xml:space="preserve">passer le stade du </w:t>
      </w:r>
      <w:r w:rsidR="00A60023">
        <w:rPr>
          <w:rFonts w:cs="Times New Roman"/>
          <w:color w:val="231F20"/>
          <w:sz w:val="22"/>
          <w:szCs w:val="24"/>
          <w:lang w:val="fr-FR"/>
        </w:rPr>
        <w:t xml:space="preserve"> </w:t>
      </w:r>
      <w:r w:rsidRPr="003B0880">
        <w:rPr>
          <w:rFonts w:cs="Times New Roman"/>
          <w:color w:val="231F20"/>
          <w:sz w:val="22"/>
          <w:szCs w:val="24"/>
          <w:lang w:val="fr-FR"/>
        </w:rPr>
        <w:t>« voyage avec un inconnu » qui</w:t>
      </w:r>
      <w:r w:rsidRPr="003B0880">
        <w:rPr>
          <w:rFonts w:cs="Times New Roman"/>
          <w:color w:val="231F20"/>
          <w:spacing w:val="-16"/>
          <w:sz w:val="22"/>
          <w:szCs w:val="24"/>
          <w:lang w:val="fr-FR"/>
        </w:rPr>
        <w:t xml:space="preserve"> </w:t>
      </w:r>
      <w:r w:rsidRPr="003B0880">
        <w:rPr>
          <w:rFonts w:cs="Times New Roman"/>
          <w:color w:val="231F20"/>
          <w:sz w:val="22"/>
          <w:szCs w:val="24"/>
          <w:lang w:val="fr-FR"/>
        </w:rPr>
        <w:t>constitue la première des appréhensions. Cela fut un travail de longue</w:t>
      </w:r>
      <w:r w:rsidRPr="003B0880">
        <w:rPr>
          <w:rFonts w:cs="Times New Roman"/>
          <w:color w:val="231F20"/>
          <w:spacing w:val="-8"/>
          <w:sz w:val="22"/>
          <w:szCs w:val="24"/>
          <w:lang w:val="fr-FR"/>
        </w:rPr>
        <w:t xml:space="preserve"> </w:t>
      </w:r>
      <w:r w:rsidRPr="003B0880">
        <w:rPr>
          <w:rFonts w:cs="Times New Roman"/>
          <w:color w:val="231F20"/>
          <w:sz w:val="22"/>
          <w:szCs w:val="24"/>
          <w:lang w:val="fr-FR"/>
        </w:rPr>
        <w:t>haleine,</w:t>
      </w:r>
      <w:r w:rsidRPr="003B0880">
        <w:rPr>
          <w:rFonts w:cs="Times New Roman"/>
          <w:color w:val="231F20"/>
          <w:spacing w:val="-8"/>
          <w:sz w:val="22"/>
          <w:szCs w:val="24"/>
          <w:lang w:val="fr-FR"/>
        </w:rPr>
        <w:t xml:space="preserve"> </w:t>
      </w:r>
      <w:r w:rsidRPr="003B0880">
        <w:rPr>
          <w:rFonts w:cs="Times New Roman"/>
          <w:color w:val="231F20"/>
          <w:sz w:val="22"/>
          <w:szCs w:val="24"/>
          <w:lang w:val="fr-FR"/>
        </w:rPr>
        <w:t>car</w:t>
      </w:r>
      <w:r w:rsidRPr="003B0880">
        <w:rPr>
          <w:rFonts w:cs="Times New Roman"/>
          <w:color w:val="231F20"/>
          <w:spacing w:val="-8"/>
          <w:sz w:val="22"/>
          <w:szCs w:val="24"/>
          <w:lang w:val="fr-FR"/>
        </w:rPr>
        <w:t xml:space="preserve"> </w:t>
      </w:r>
      <w:r w:rsidRPr="003B0880">
        <w:rPr>
          <w:rFonts w:cs="Times New Roman"/>
          <w:color w:val="231F20"/>
          <w:sz w:val="22"/>
          <w:szCs w:val="24"/>
          <w:lang w:val="fr-FR"/>
        </w:rPr>
        <w:t>il</w:t>
      </w:r>
      <w:r w:rsidRPr="003B0880">
        <w:rPr>
          <w:rFonts w:cs="Times New Roman"/>
          <w:color w:val="231F20"/>
          <w:spacing w:val="-8"/>
          <w:sz w:val="22"/>
          <w:szCs w:val="24"/>
          <w:lang w:val="fr-FR"/>
        </w:rPr>
        <w:t xml:space="preserve"> </w:t>
      </w:r>
      <w:r w:rsidRPr="003B0880">
        <w:rPr>
          <w:rFonts w:cs="Times New Roman"/>
          <w:color w:val="231F20"/>
          <w:sz w:val="22"/>
          <w:szCs w:val="24"/>
          <w:lang w:val="fr-FR"/>
        </w:rPr>
        <w:t>fallut</w:t>
      </w:r>
      <w:r w:rsidRPr="003B0880">
        <w:rPr>
          <w:rFonts w:cs="Times New Roman"/>
          <w:color w:val="231F20"/>
          <w:spacing w:val="-8"/>
          <w:sz w:val="22"/>
          <w:szCs w:val="24"/>
          <w:lang w:val="fr-FR"/>
        </w:rPr>
        <w:t xml:space="preserve"> </w:t>
      </w:r>
      <w:r w:rsidRPr="003B0880">
        <w:rPr>
          <w:rFonts w:cs="Times New Roman"/>
          <w:color w:val="231F20"/>
          <w:sz w:val="22"/>
          <w:szCs w:val="24"/>
          <w:lang w:val="fr-FR"/>
        </w:rPr>
        <w:t>attendre</w:t>
      </w:r>
      <w:r w:rsidRPr="003B0880">
        <w:rPr>
          <w:rFonts w:cs="Times New Roman"/>
          <w:color w:val="231F20"/>
          <w:spacing w:val="-8"/>
          <w:sz w:val="22"/>
          <w:szCs w:val="24"/>
          <w:lang w:val="fr-FR"/>
        </w:rPr>
        <w:t xml:space="preserve"> </w:t>
      </w:r>
      <w:r w:rsidRPr="003B0880">
        <w:rPr>
          <w:rFonts w:cs="Times New Roman"/>
          <w:color w:val="231F20"/>
          <w:sz w:val="22"/>
          <w:szCs w:val="24"/>
          <w:lang w:val="fr-FR"/>
        </w:rPr>
        <w:t>que</w:t>
      </w:r>
      <w:r w:rsidRPr="003B0880">
        <w:rPr>
          <w:rFonts w:cs="Times New Roman"/>
          <w:color w:val="231F20"/>
          <w:spacing w:val="-8"/>
          <w:sz w:val="22"/>
          <w:szCs w:val="24"/>
          <w:lang w:val="fr-FR"/>
        </w:rPr>
        <w:t xml:space="preserve"> </w:t>
      </w:r>
      <w:r w:rsidRPr="003B0880">
        <w:rPr>
          <w:rFonts w:cs="Times New Roman"/>
          <w:color w:val="231F20"/>
          <w:sz w:val="22"/>
          <w:szCs w:val="24"/>
          <w:lang w:val="fr-FR"/>
        </w:rPr>
        <w:t>le</w:t>
      </w:r>
      <w:r w:rsidRPr="003B0880">
        <w:rPr>
          <w:rFonts w:cs="Times New Roman"/>
          <w:color w:val="231F20"/>
          <w:spacing w:val="-8"/>
          <w:sz w:val="22"/>
          <w:szCs w:val="24"/>
          <w:lang w:val="fr-FR"/>
        </w:rPr>
        <w:t xml:space="preserve"> </w:t>
      </w:r>
      <w:r w:rsidRPr="003B0880">
        <w:rPr>
          <w:rFonts w:cs="Times New Roman"/>
          <w:color w:val="231F20"/>
          <w:sz w:val="22"/>
          <w:szCs w:val="24"/>
          <w:lang w:val="fr-FR"/>
        </w:rPr>
        <w:t>bouche-à-oreille positif se répande et que la prescription sociale joue à plein son rôle. Avec le temps et l’expérience, nous avons appris que pour pouvoir faire confiance à une personne rencontrée par l’intermédiaire d’une plateforme de mise en relation comme BlaBlaCar, il fallait disposer d’informations de six natures</w:t>
      </w:r>
      <w:r w:rsidRPr="003B0880">
        <w:rPr>
          <w:rFonts w:cs="Times New Roman"/>
          <w:color w:val="231F20"/>
          <w:spacing w:val="13"/>
          <w:sz w:val="22"/>
          <w:szCs w:val="24"/>
          <w:lang w:val="fr-FR"/>
        </w:rPr>
        <w:t xml:space="preserve"> </w:t>
      </w:r>
      <w:r w:rsidRPr="003B0880">
        <w:rPr>
          <w:rFonts w:cs="Times New Roman"/>
          <w:color w:val="231F20"/>
          <w:sz w:val="22"/>
          <w:szCs w:val="24"/>
          <w:lang w:val="fr-FR"/>
        </w:rPr>
        <w:t>différentes. Nous en avons théorisé un modèle, sous l’acronyme DREAMS :</w:t>
      </w:r>
    </w:p>
    <w:p w:rsidR="005F7E64" w:rsidRPr="003B0880" w:rsidRDefault="005F7E64" w:rsidP="003B0880">
      <w:pPr>
        <w:pStyle w:val="Corpsdetexte"/>
        <w:numPr>
          <w:ilvl w:val="0"/>
          <w:numId w:val="23"/>
        </w:numPr>
        <w:ind w:right="-2"/>
        <w:jc w:val="both"/>
        <w:rPr>
          <w:rFonts w:cs="Times New Roman"/>
          <w:sz w:val="22"/>
          <w:szCs w:val="24"/>
          <w:lang w:val="fr-FR"/>
        </w:rPr>
      </w:pPr>
      <w:r w:rsidRPr="003B0880">
        <w:rPr>
          <w:rFonts w:cs="Times New Roman"/>
          <w:i/>
          <w:color w:val="231F20"/>
          <w:w w:val="105"/>
          <w:sz w:val="22"/>
          <w:szCs w:val="24"/>
          <w:lang w:val="fr-FR"/>
        </w:rPr>
        <w:t xml:space="preserve">Declared </w:t>
      </w:r>
      <w:r w:rsidRPr="003B0880">
        <w:rPr>
          <w:rFonts w:cs="Times New Roman"/>
          <w:color w:val="231F20"/>
          <w:w w:val="105"/>
          <w:sz w:val="22"/>
          <w:szCs w:val="24"/>
          <w:lang w:val="fr-FR"/>
        </w:rPr>
        <w:t>: chaque membre doit déclarer des informations sur lui-même (son prénom, son âge, son</w:t>
      </w:r>
      <w:r w:rsidRPr="003B0880">
        <w:rPr>
          <w:rFonts w:cs="Times New Roman"/>
          <w:color w:val="231F20"/>
          <w:spacing w:val="-31"/>
          <w:w w:val="105"/>
          <w:sz w:val="22"/>
          <w:szCs w:val="24"/>
          <w:lang w:val="fr-FR"/>
        </w:rPr>
        <w:t xml:space="preserve"> </w:t>
      </w:r>
      <w:r w:rsidRPr="003B0880">
        <w:rPr>
          <w:rFonts w:cs="Times New Roman"/>
          <w:color w:val="231F20"/>
          <w:w w:val="105"/>
          <w:sz w:val="22"/>
          <w:szCs w:val="24"/>
          <w:lang w:val="fr-FR"/>
        </w:rPr>
        <w:t>numéro de</w:t>
      </w:r>
      <w:r w:rsidRPr="003B0880">
        <w:rPr>
          <w:rFonts w:cs="Times New Roman"/>
          <w:color w:val="231F20"/>
          <w:spacing w:val="-37"/>
          <w:w w:val="105"/>
          <w:sz w:val="22"/>
          <w:szCs w:val="24"/>
          <w:lang w:val="fr-FR"/>
        </w:rPr>
        <w:t xml:space="preserve"> </w:t>
      </w:r>
      <w:r w:rsidRPr="003B0880">
        <w:rPr>
          <w:rFonts w:cs="Times New Roman"/>
          <w:color w:val="231F20"/>
          <w:w w:val="105"/>
          <w:sz w:val="22"/>
          <w:szCs w:val="24"/>
          <w:lang w:val="fr-FR"/>
        </w:rPr>
        <w:t>téléphone,</w:t>
      </w:r>
      <w:r w:rsidRPr="003B0880">
        <w:rPr>
          <w:rFonts w:cs="Times New Roman"/>
          <w:color w:val="231F20"/>
          <w:spacing w:val="-37"/>
          <w:w w:val="105"/>
          <w:sz w:val="22"/>
          <w:szCs w:val="24"/>
          <w:lang w:val="fr-FR"/>
        </w:rPr>
        <w:t xml:space="preserve"> </w:t>
      </w:r>
      <w:r w:rsidRPr="003B0880">
        <w:rPr>
          <w:rFonts w:cs="Times New Roman"/>
          <w:color w:val="231F20"/>
          <w:w w:val="105"/>
          <w:sz w:val="22"/>
          <w:szCs w:val="24"/>
          <w:lang w:val="fr-FR"/>
        </w:rPr>
        <w:t>ses</w:t>
      </w:r>
      <w:r w:rsidRPr="003B0880">
        <w:rPr>
          <w:rFonts w:cs="Times New Roman"/>
          <w:color w:val="231F20"/>
          <w:spacing w:val="-37"/>
          <w:w w:val="105"/>
          <w:sz w:val="22"/>
          <w:szCs w:val="24"/>
          <w:lang w:val="fr-FR"/>
        </w:rPr>
        <w:t xml:space="preserve"> </w:t>
      </w:r>
      <w:r w:rsidRPr="003B0880">
        <w:rPr>
          <w:rFonts w:cs="Times New Roman"/>
          <w:color w:val="231F20"/>
          <w:w w:val="105"/>
          <w:sz w:val="22"/>
          <w:szCs w:val="24"/>
          <w:lang w:val="fr-FR"/>
        </w:rPr>
        <w:t>préférences</w:t>
      </w:r>
      <w:r w:rsidRPr="003B0880">
        <w:rPr>
          <w:rFonts w:cs="Times New Roman"/>
          <w:color w:val="231F20"/>
          <w:spacing w:val="-37"/>
          <w:w w:val="105"/>
          <w:sz w:val="22"/>
          <w:szCs w:val="24"/>
          <w:lang w:val="fr-FR"/>
        </w:rPr>
        <w:t xml:space="preserve"> </w:t>
      </w:r>
      <w:r w:rsidRPr="003B0880">
        <w:rPr>
          <w:rFonts w:cs="Times New Roman"/>
          <w:color w:val="231F20"/>
          <w:w w:val="105"/>
          <w:sz w:val="22"/>
          <w:szCs w:val="24"/>
          <w:lang w:val="fr-FR"/>
        </w:rPr>
        <w:t>en</w:t>
      </w:r>
      <w:r w:rsidRPr="003B0880">
        <w:rPr>
          <w:rFonts w:cs="Times New Roman"/>
          <w:color w:val="231F20"/>
          <w:spacing w:val="-37"/>
          <w:w w:val="105"/>
          <w:sz w:val="22"/>
          <w:szCs w:val="24"/>
          <w:lang w:val="fr-FR"/>
        </w:rPr>
        <w:t xml:space="preserve"> </w:t>
      </w:r>
      <w:r w:rsidRPr="003B0880">
        <w:rPr>
          <w:rFonts w:cs="Times New Roman"/>
          <w:color w:val="231F20"/>
          <w:w w:val="105"/>
          <w:sz w:val="22"/>
          <w:szCs w:val="24"/>
          <w:lang w:val="fr-FR"/>
        </w:rPr>
        <w:t>matière</w:t>
      </w:r>
      <w:r w:rsidRPr="003B0880">
        <w:rPr>
          <w:rFonts w:cs="Times New Roman"/>
          <w:color w:val="231F20"/>
          <w:spacing w:val="-37"/>
          <w:w w:val="105"/>
          <w:sz w:val="22"/>
          <w:szCs w:val="24"/>
          <w:lang w:val="fr-FR"/>
        </w:rPr>
        <w:t xml:space="preserve"> </w:t>
      </w:r>
      <w:r w:rsidRPr="003B0880">
        <w:rPr>
          <w:rFonts w:cs="Times New Roman"/>
          <w:color w:val="231F20"/>
          <w:w w:val="105"/>
          <w:sz w:val="22"/>
          <w:szCs w:val="24"/>
          <w:lang w:val="fr-FR"/>
        </w:rPr>
        <w:t>de</w:t>
      </w:r>
      <w:r w:rsidRPr="003B0880">
        <w:rPr>
          <w:rFonts w:cs="Times New Roman"/>
          <w:color w:val="231F20"/>
          <w:spacing w:val="-37"/>
          <w:w w:val="105"/>
          <w:sz w:val="22"/>
          <w:szCs w:val="24"/>
          <w:lang w:val="fr-FR"/>
        </w:rPr>
        <w:t xml:space="preserve"> </w:t>
      </w:r>
      <w:r w:rsidRPr="003B0880">
        <w:rPr>
          <w:rFonts w:cs="Times New Roman"/>
          <w:color w:val="231F20"/>
          <w:w w:val="105"/>
          <w:sz w:val="22"/>
          <w:szCs w:val="24"/>
          <w:lang w:val="fr-FR"/>
        </w:rPr>
        <w:t>voitures…). Il</w:t>
      </w:r>
      <w:r w:rsidRPr="003B0880">
        <w:rPr>
          <w:rFonts w:cs="Times New Roman"/>
          <w:color w:val="231F20"/>
          <w:spacing w:val="-24"/>
          <w:w w:val="105"/>
          <w:sz w:val="22"/>
          <w:szCs w:val="24"/>
          <w:lang w:val="fr-FR"/>
        </w:rPr>
        <w:t xml:space="preserve"> </w:t>
      </w:r>
      <w:r w:rsidRPr="003B0880">
        <w:rPr>
          <w:rFonts w:cs="Times New Roman"/>
          <w:color w:val="231F20"/>
          <w:w w:val="105"/>
          <w:sz w:val="22"/>
          <w:szCs w:val="24"/>
          <w:lang w:val="fr-FR"/>
        </w:rPr>
        <w:t>doit</w:t>
      </w:r>
      <w:r w:rsidRPr="003B0880">
        <w:rPr>
          <w:rFonts w:cs="Times New Roman"/>
          <w:color w:val="231F20"/>
          <w:spacing w:val="-24"/>
          <w:w w:val="105"/>
          <w:sz w:val="22"/>
          <w:szCs w:val="24"/>
          <w:lang w:val="fr-FR"/>
        </w:rPr>
        <w:t xml:space="preserve"> </w:t>
      </w:r>
      <w:r w:rsidRPr="003B0880">
        <w:rPr>
          <w:rFonts w:cs="Times New Roman"/>
          <w:color w:val="231F20"/>
          <w:w w:val="105"/>
          <w:sz w:val="22"/>
          <w:szCs w:val="24"/>
          <w:lang w:val="fr-FR"/>
        </w:rPr>
        <w:t>également</w:t>
      </w:r>
      <w:r w:rsidRPr="003B0880">
        <w:rPr>
          <w:rFonts w:cs="Times New Roman"/>
          <w:color w:val="231F20"/>
          <w:spacing w:val="-24"/>
          <w:w w:val="105"/>
          <w:sz w:val="22"/>
          <w:szCs w:val="24"/>
          <w:lang w:val="fr-FR"/>
        </w:rPr>
        <w:t xml:space="preserve"> </w:t>
      </w:r>
      <w:r w:rsidRPr="003B0880">
        <w:rPr>
          <w:rFonts w:cs="Times New Roman"/>
          <w:color w:val="231F20"/>
          <w:w w:val="105"/>
          <w:sz w:val="22"/>
          <w:szCs w:val="24"/>
          <w:lang w:val="fr-FR"/>
        </w:rPr>
        <w:t>préciser</w:t>
      </w:r>
      <w:r w:rsidRPr="003B0880">
        <w:rPr>
          <w:rFonts w:cs="Times New Roman"/>
          <w:color w:val="231F20"/>
          <w:spacing w:val="-24"/>
          <w:w w:val="105"/>
          <w:sz w:val="22"/>
          <w:szCs w:val="24"/>
          <w:lang w:val="fr-FR"/>
        </w:rPr>
        <w:t xml:space="preserve"> </w:t>
      </w:r>
      <w:r w:rsidRPr="003B0880">
        <w:rPr>
          <w:rFonts w:cs="Times New Roman"/>
          <w:color w:val="231F20"/>
          <w:w w:val="105"/>
          <w:sz w:val="22"/>
          <w:szCs w:val="24"/>
          <w:lang w:val="fr-FR"/>
        </w:rPr>
        <w:t>son</w:t>
      </w:r>
      <w:r w:rsidRPr="003B0880">
        <w:rPr>
          <w:rFonts w:cs="Times New Roman"/>
          <w:color w:val="231F20"/>
          <w:spacing w:val="-24"/>
          <w:w w:val="105"/>
          <w:sz w:val="22"/>
          <w:szCs w:val="24"/>
          <w:lang w:val="fr-FR"/>
        </w:rPr>
        <w:t xml:space="preserve"> </w:t>
      </w:r>
      <w:r w:rsidRPr="003B0880">
        <w:rPr>
          <w:rFonts w:cs="Times New Roman"/>
          <w:color w:val="231F20"/>
          <w:w w:val="105"/>
          <w:sz w:val="22"/>
          <w:szCs w:val="24"/>
          <w:lang w:val="fr-FR"/>
        </w:rPr>
        <w:t>indice</w:t>
      </w:r>
      <w:r w:rsidRPr="003B0880">
        <w:rPr>
          <w:rFonts w:cs="Times New Roman"/>
          <w:color w:val="231F20"/>
          <w:spacing w:val="-24"/>
          <w:w w:val="105"/>
          <w:sz w:val="22"/>
          <w:szCs w:val="24"/>
          <w:lang w:val="fr-FR"/>
        </w:rPr>
        <w:t xml:space="preserve"> </w:t>
      </w:r>
      <w:r w:rsidRPr="003B0880">
        <w:rPr>
          <w:rFonts w:cs="Times New Roman"/>
          <w:color w:val="231F20"/>
          <w:w w:val="105"/>
          <w:sz w:val="22"/>
          <w:szCs w:val="24"/>
          <w:lang w:val="fr-FR"/>
        </w:rPr>
        <w:t>de</w:t>
      </w:r>
      <w:r w:rsidRPr="003B0880">
        <w:rPr>
          <w:rFonts w:cs="Times New Roman"/>
          <w:color w:val="231F20"/>
          <w:spacing w:val="-24"/>
          <w:w w:val="105"/>
          <w:sz w:val="22"/>
          <w:szCs w:val="24"/>
          <w:lang w:val="fr-FR"/>
        </w:rPr>
        <w:t xml:space="preserve"> </w:t>
      </w:r>
      <w:r w:rsidRPr="003B0880">
        <w:rPr>
          <w:rFonts w:cs="Times New Roman"/>
          <w:color w:val="231F20"/>
          <w:w w:val="105"/>
          <w:sz w:val="22"/>
          <w:szCs w:val="24"/>
          <w:lang w:val="fr-FR"/>
        </w:rPr>
        <w:t>bavardage,</w:t>
      </w:r>
      <w:r w:rsidRPr="003B0880">
        <w:rPr>
          <w:rFonts w:cs="Times New Roman"/>
          <w:color w:val="231F20"/>
          <w:spacing w:val="-24"/>
          <w:w w:val="105"/>
          <w:sz w:val="22"/>
          <w:szCs w:val="24"/>
          <w:lang w:val="fr-FR"/>
        </w:rPr>
        <w:t xml:space="preserve"> </w:t>
      </w:r>
      <w:r w:rsidRPr="003B0880">
        <w:rPr>
          <w:rFonts w:cs="Times New Roman"/>
          <w:color w:val="231F20"/>
          <w:w w:val="105"/>
          <w:sz w:val="22"/>
          <w:szCs w:val="24"/>
          <w:lang w:val="fr-FR"/>
        </w:rPr>
        <w:t>noté (par ordre croissant) Bla, BlaBla, ou BlaBlaBla, d’où notre</w:t>
      </w:r>
      <w:r w:rsidRPr="003B0880">
        <w:rPr>
          <w:rFonts w:cs="Times New Roman"/>
          <w:color w:val="231F20"/>
          <w:spacing w:val="-28"/>
          <w:w w:val="105"/>
          <w:sz w:val="22"/>
          <w:szCs w:val="24"/>
          <w:lang w:val="fr-FR"/>
        </w:rPr>
        <w:t xml:space="preserve"> </w:t>
      </w:r>
      <w:r w:rsidRPr="003B0880">
        <w:rPr>
          <w:rFonts w:cs="Times New Roman"/>
          <w:color w:val="231F20"/>
          <w:w w:val="105"/>
          <w:sz w:val="22"/>
          <w:szCs w:val="24"/>
          <w:lang w:val="fr-FR"/>
        </w:rPr>
        <w:t>nom</w:t>
      </w:r>
      <w:r w:rsidRPr="003B0880">
        <w:rPr>
          <w:rFonts w:cs="Times New Roman"/>
          <w:color w:val="231F20"/>
          <w:spacing w:val="-28"/>
          <w:w w:val="105"/>
          <w:sz w:val="22"/>
          <w:szCs w:val="24"/>
          <w:lang w:val="fr-FR"/>
        </w:rPr>
        <w:t xml:space="preserve"> </w:t>
      </w:r>
      <w:r w:rsidRPr="003B0880">
        <w:rPr>
          <w:rFonts w:cs="Times New Roman"/>
          <w:color w:val="231F20"/>
          <w:w w:val="105"/>
          <w:sz w:val="22"/>
          <w:szCs w:val="24"/>
          <w:lang w:val="fr-FR"/>
        </w:rPr>
        <w:t>BlaBlaCar</w:t>
      </w:r>
      <w:r w:rsidRPr="003B0880">
        <w:rPr>
          <w:rFonts w:cs="Times New Roman"/>
          <w:color w:val="231F20"/>
          <w:spacing w:val="-28"/>
          <w:w w:val="105"/>
          <w:sz w:val="22"/>
          <w:szCs w:val="24"/>
          <w:lang w:val="fr-FR"/>
        </w:rPr>
        <w:t xml:space="preserve"> </w:t>
      </w:r>
      <w:r w:rsidRPr="003B0880">
        <w:rPr>
          <w:rFonts w:cs="Times New Roman"/>
          <w:color w:val="231F20"/>
          <w:w w:val="105"/>
          <w:sz w:val="22"/>
          <w:szCs w:val="24"/>
          <w:lang w:val="fr-FR"/>
        </w:rPr>
        <w:t>;</w:t>
      </w:r>
    </w:p>
    <w:p w:rsidR="005F7E64" w:rsidRPr="003B0880" w:rsidRDefault="005F7E64" w:rsidP="003B0880">
      <w:pPr>
        <w:pStyle w:val="Corpsdetexte"/>
        <w:numPr>
          <w:ilvl w:val="0"/>
          <w:numId w:val="23"/>
        </w:numPr>
        <w:ind w:right="-2"/>
        <w:jc w:val="both"/>
        <w:rPr>
          <w:rFonts w:cs="Times New Roman"/>
          <w:sz w:val="22"/>
          <w:szCs w:val="24"/>
          <w:lang w:val="fr-FR"/>
        </w:rPr>
      </w:pPr>
      <w:r w:rsidRPr="003B0880">
        <w:rPr>
          <w:rFonts w:cs="Times New Roman"/>
          <w:i/>
          <w:color w:val="231F20"/>
          <w:w w:val="110"/>
          <w:sz w:val="22"/>
          <w:szCs w:val="24"/>
          <w:lang w:val="fr-FR"/>
        </w:rPr>
        <w:lastRenderedPageBreak/>
        <w:t>Rated</w:t>
      </w:r>
      <w:r w:rsidRPr="003B0880">
        <w:rPr>
          <w:rFonts w:cs="Times New Roman"/>
          <w:i/>
          <w:color w:val="231F20"/>
          <w:spacing w:val="-19"/>
          <w:w w:val="110"/>
          <w:sz w:val="22"/>
          <w:szCs w:val="24"/>
          <w:lang w:val="fr-FR"/>
        </w:rPr>
        <w:t xml:space="preserve"> </w:t>
      </w:r>
      <w:r w:rsidRPr="003B0880">
        <w:rPr>
          <w:rFonts w:cs="Times New Roman"/>
          <w:color w:val="231F20"/>
          <w:w w:val="110"/>
          <w:sz w:val="22"/>
          <w:szCs w:val="24"/>
          <w:lang w:val="fr-FR"/>
        </w:rPr>
        <w:t>:</w:t>
      </w:r>
      <w:r w:rsidRPr="003B0880">
        <w:rPr>
          <w:rFonts w:cs="Times New Roman"/>
          <w:color w:val="231F20"/>
          <w:spacing w:val="-19"/>
          <w:w w:val="110"/>
          <w:sz w:val="22"/>
          <w:szCs w:val="24"/>
          <w:lang w:val="fr-FR"/>
        </w:rPr>
        <w:t xml:space="preserve"> </w:t>
      </w:r>
      <w:r w:rsidRPr="003B0880">
        <w:rPr>
          <w:rFonts w:cs="Times New Roman"/>
          <w:color w:val="231F20"/>
          <w:w w:val="110"/>
          <w:sz w:val="22"/>
          <w:szCs w:val="24"/>
          <w:lang w:val="fr-FR"/>
        </w:rPr>
        <w:t>après</w:t>
      </w:r>
      <w:r w:rsidRPr="003B0880">
        <w:rPr>
          <w:rFonts w:cs="Times New Roman"/>
          <w:color w:val="231F20"/>
          <w:spacing w:val="-19"/>
          <w:w w:val="110"/>
          <w:sz w:val="22"/>
          <w:szCs w:val="24"/>
          <w:lang w:val="fr-FR"/>
        </w:rPr>
        <w:t xml:space="preserve"> </w:t>
      </w:r>
      <w:r w:rsidRPr="003B0880">
        <w:rPr>
          <w:rFonts w:cs="Times New Roman"/>
          <w:color w:val="231F20"/>
          <w:w w:val="110"/>
          <w:sz w:val="22"/>
          <w:szCs w:val="24"/>
          <w:lang w:val="fr-FR"/>
        </w:rPr>
        <w:t>chaque</w:t>
      </w:r>
      <w:r w:rsidRPr="003B0880">
        <w:rPr>
          <w:rFonts w:cs="Times New Roman"/>
          <w:color w:val="231F20"/>
          <w:spacing w:val="-19"/>
          <w:w w:val="110"/>
          <w:sz w:val="22"/>
          <w:szCs w:val="24"/>
          <w:lang w:val="fr-FR"/>
        </w:rPr>
        <w:t xml:space="preserve"> </w:t>
      </w:r>
      <w:r w:rsidRPr="003B0880">
        <w:rPr>
          <w:rFonts w:cs="Times New Roman"/>
          <w:color w:val="231F20"/>
          <w:w w:val="110"/>
          <w:sz w:val="22"/>
          <w:szCs w:val="24"/>
          <w:lang w:val="fr-FR"/>
        </w:rPr>
        <w:t>trajet,</w:t>
      </w:r>
      <w:r w:rsidRPr="003B0880">
        <w:rPr>
          <w:rFonts w:cs="Times New Roman"/>
          <w:color w:val="231F20"/>
          <w:spacing w:val="-19"/>
          <w:w w:val="110"/>
          <w:sz w:val="22"/>
          <w:szCs w:val="24"/>
          <w:lang w:val="fr-FR"/>
        </w:rPr>
        <w:t xml:space="preserve"> </w:t>
      </w:r>
      <w:r w:rsidRPr="003B0880">
        <w:rPr>
          <w:rFonts w:cs="Times New Roman"/>
          <w:color w:val="231F20"/>
          <w:w w:val="110"/>
          <w:sz w:val="22"/>
          <w:szCs w:val="24"/>
          <w:lang w:val="fr-FR"/>
        </w:rPr>
        <w:t>le</w:t>
      </w:r>
      <w:r w:rsidRPr="003B0880">
        <w:rPr>
          <w:rFonts w:cs="Times New Roman"/>
          <w:color w:val="231F20"/>
          <w:spacing w:val="-19"/>
          <w:w w:val="110"/>
          <w:sz w:val="22"/>
          <w:szCs w:val="24"/>
          <w:lang w:val="fr-FR"/>
        </w:rPr>
        <w:t xml:space="preserve"> </w:t>
      </w:r>
      <w:r w:rsidRPr="003B0880">
        <w:rPr>
          <w:rFonts w:cs="Times New Roman"/>
          <w:color w:val="231F20"/>
          <w:w w:val="110"/>
          <w:sz w:val="22"/>
          <w:szCs w:val="24"/>
          <w:lang w:val="fr-FR"/>
        </w:rPr>
        <w:t>conducteur</w:t>
      </w:r>
      <w:r w:rsidRPr="003B0880">
        <w:rPr>
          <w:rFonts w:cs="Times New Roman"/>
          <w:color w:val="231F20"/>
          <w:spacing w:val="-19"/>
          <w:w w:val="110"/>
          <w:sz w:val="22"/>
          <w:szCs w:val="24"/>
          <w:lang w:val="fr-FR"/>
        </w:rPr>
        <w:t xml:space="preserve"> </w:t>
      </w:r>
      <w:r w:rsidRPr="003B0880">
        <w:rPr>
          <w:rFonts w:cs="Times New Roman"/>
          <w:color w:val="231F20"/>
          <w:w w:val="110"/>
          <w:sz w:val="22"/>
          <w:szCs w:val="24"/>
          <w:lang w:val="fr-FR"/>
        </w:rPr>
        <w:t>et</w:t>
      </w:r>
      <w:r w:rsidRPr="003B0880">
        <w:rPr>
          <w:rFonts w:cs="Times New Roman"/>
          <w:color w:val="231F20"/>
          <w:spacing w:val="-19"/>
          <w:w w:val="110"/>
          <w:sz w:val="22"/>
          <w:szCs w:val="24"/>
          <w:lang w:val="fr-FR"/>
        </w:rPr>
        <w:t xml:space="preserve"> </w:t>
      </w:r>
      <w:r w:rsidRPr="003B0880">
        <w:rPr>
          <w:rFonts w:cs="Times New Roman"/>
          <w:color w:val="231F20"/>
          <w:w w:val="110"/>
          <w:sz w:val="22"/>
          <w:szCs w:val="24"/>
          <w:lang w:val="fr-FR"/>
        </w:rPr>
        <w:t>ses</w:t>
      </w:r>
      <w:r w:rsidRPr="003B0880">
        <w:rPr>
          <w:rFonts w:cs="Times New Roman"/>
          <w:color w:val="231F20"/>
          <w:spacing w:val="-19"/>
          <w:w w:val="110"/>
          <w:sz w:val="22"/>
          <w:szCs w:val="24"/>
          <w:lang w:val="fr-FR"/>
        </w:rPr>
        <w:t xml:space="preserve"> </w:t>
      </w:r>
      <w:r w:rsidRPr="003B0880">
        <w:rPr>
          <w:rFonts w:cs="Times New Roman"/>
          <w:color w:val="231F20"/>
          <w:w w:val="110"/>
          <w:sz w:val="22"/>
          <w:szCs w:val="24"/>
          <w:lang w:val="fr-FR"/>
        </w:rPr>
        <w:t>passagers</w:t>
      </w:r>
      <w:r w:rsidRPr="003B0880">
        <w:rPr>
          <w:rFonts w:cs="Times New Roman"/>
          <w:color w:val="231F20"/>
          <w:spacing w:val="-19"/>
          <w:w w:val="110"/>
          <w:sz w:val="22"/>
          <w:szCs w:val="24"/>
          <w:lang w:val="fr-FR"/>
        </w:rPr>
        <w:t xml:space="preserve"> </w:t>
      </w:r>
      <w:r w:rsidRPr="003B0880">
        <w:rPr>
          <w:rFonts w:cs="Times New Roman"/>
          <w:color w:val="231F20"/>
          <w:w w:val="110"/>
          <w:sz w:val="22"/>
          <w:szCs w:val="24"/>
          <w:lang w:val="fr-FR"/>
        </w:rPr>
        <w:t>formulent</w:t>
      </w:r>
      <w:r w:rsidRPr="003B0880">
        <w:rPr>
          <w:rFonts w:cs="Times New Roman"/>
          <w:color w:val="231F20"/>
          <w:spacing w:val="-19"/>
          <w:w w:val="110"/>
          <w:sz w:val="22"/>
          <w:szCs w:val="24"/>
          <w:lang w:val="fr-FR"/>
        </w:rPr>
        <w:t xml:space="preserve"> </w:t>
      </w:r>
      <w:r w:rsidRPr="003B0880">
        <w:rPr>
          <w:rFonts w:cs="Times New Roman"/>
          <w:color w:val="231F20"/>
          <w:w w:val="110"/>
          <w:sz w:val="22"/>
          <w:szCs w:val="24"/>
          <w:lang w:val="fr-FR"/>
        </w:rPr>
        <w:t>des</w:t>
      </w:r>
      <w:r w:rsidRPr="003B0880">
        <w:rPr>
          <w:rFonts w:cs="Times New Roman"/>
          <w:color w:val="231F20"/>
          <w:spacing w:val="-19"/>
          <w:w w:val="110"/>
          <w:sz w:val="22"/>
          <w:szCs w:val="24"/>
          <w:lang w:val="fr-FR"/>
        </w:rPr>
        <w:t xml:space="preserve"> </w:t>
      </w:r>
      <w:r w:rsidRPr="003B0880">
        <w:rPr>
          <w:rFonts w:cs="Times New Roman"/>
          <w:color w:val="231F20"/>
          <w:w w:val="110"/>
          <w:sz w:val="22"/>
          <w:szCs w:val="24"/>
          <w:lang w:val="fr-FR"/>
        </w:rPr>
        <w:t>avis</w:t>
      </w:r>
      <w:r w:rsidRPr="003B0880">
        <w:rPr>
          <w:rFonts w:cs="Times New Roman"/>
          <w:color w:val="231F20"/>
          <w:spacing w:val="-19"/>
          <w:w w:val="110"/>
          <w:sz w:val="22"/>
          <w:szCs w:val="24"/>
          <w:lang w:val="fr-FR"/>
        </w:rPr>
        <w:t xml:space="preserve"> </w:t>
      </w:r>
      <w:r w:rsidRPr="003B0880">
        <w:rPr>
          <w:rFonts w:cs="Times New Roman"/>
          <w:color w:val="231F20"/>
          <w:w w:val="110"/>
          <w:sz w:val="22"/>
          <w:szCs w:val="24"/>
          <w:lang w:val="fr-FR"/>
        </w:rPr>
        <w:t>réciproques</w:t>
      </w:r>
      <w:r w:rsidRPr="003B0880">
        <w:rPr>
          <w:rFonts w:cs="Times New Roman"/>
          <w:color w:val="231F20"/>
          <w:spacing w:val="-19"/>
          <w:w w:val="110"/>
          <w:sz w:val="22"/>
          <w:szCs w:val="24"/>
          <w:lang w:val="fr-FR"/>
        </w:rPr>
        <w:t xml:space="preserve"> </w:t>
      </w:r>
      <w:r w:rsidRPr="003B0880">
        <w:rPr>
          <w:rFonts w:cs="Times New Roman"/>
          <w:color w:val="231F20"/>
          <w:w w:val="110"/>
          <w:sz w:val="22"/>
          <w:szCs w:val="24"/>
          <w:lang w:val="fr-FR"/>
        </w:rPr>
        <w:t>permettant</w:t>
      </w:r>
      <w:r w:rsidRPr="003B0880">
        <w:rPr>
          <w:rFonts w:cs="Times New Roman"/>
          <w:color w:val="231F20"/>
          <w:spacing w:val="-19"/>
          <w:w w:val="110"/>
          <w:sz w:val="22"/>
          <w:szCs w:val="24"/>
          <w:lang w:val="fr-FR"/>
        </w:rPr>
        <w:t xml:space="preserve"> </w:t>
      </w:r>
      <w:r w:rsidRPr="003B0880">
        <w:rPr>
          <w:rFonts w:cs="Times New Roman"/>
          <w:color w:val="231F20"/>
          <w:w w:val="110"/>
          <w:sz w:val="22"/>
          <w:szCs w:val="24"/>
          <w:lang w:val="fr-FR"/>
        </w:rPr>
        <w:t xml:space="preserve">de </w:t>
      </w:r>
      <w:r w:rsidRPr="003B0880">
        <w:rPr>
          <w:rFonts w:cs="Times New Roman"/>
          <w:color w:val="231F20"/>
          <w:w w:val="105"/>
          <w:sz w:val="22"/>
          <w:szCs w:val="24"/>
          <w:lang w:val="fr-FR"/>
        </w:rPr>
        <w:t>construire</w:t>
      </w:r>
      <w:r w:rsidRPr="003B0880">
        <w:rPr>
          <w:rFonts w:cs="Times New Roman"/>
          <w:color w:val="231F20"/>
          <w:spacing w:val="-25"/>
          <w:w w:val="105"/>
          <w:sz w:val="22"/>
          <w:szCs w:val="24"/>
          <w:lang w:val="fr-FR"/>
        </w:rPr>
        <w:t xml:space="preserve"> </w:t>
      </w:r>
      <w:r w:rsidRPr="003B0880">
        <w:rPr>
          <w:rFonts w:cs="Times New Roman"/>
          <w:color w:val="231F20"/>
          <w:w w:val="105"/>
          <w:sz w:val="22"/>
          <w:szCs w:val="24"/>
          <w:lang w:val="fr-FR"/>
        </w:rPr>
        <w:t>une</w:t>
      </w:r>
      <w:r w:rsidRPr="003B0880">
        <w:rPr>
          <w:rFonts w:cs="Times New Roman"/>
          <w:color w:val="231F20"/>
          <w:spacing w:val="-25"/>
          <w:w w:val="105"/>
          <w:sz w:val="22"/>
          <w:szCs w:val="24"/>
          <w:lang w:val="fr-FR"/>
        </w:rPr>
        <w:t xml:space="preserve"> </w:t>
      </w:r>
      <w:r w:rsidRPr="003B0880">
        <w:rPr>
          <w:rFonts w:cs="Times New Roman"/>
          <w:color w:val="231F20"/>
          <w:w w:val="105"/>
          <w:sz w:val="22"/>
          <w:szCs w:val="24"/>
          <w:lang w:val="fr-FR"/>
        </w:rPr>
        <w:t>réputation</w:t>
      </w:r>
      <w:r w:rsidRPr="003B0880">
        <w:rPr>
          <w:rFonts w:cs="Times New Roman"/>
          <w:color w:val="231F20"/>
          <w:spacing w:val="-25"/>
          <w:w w:val="105"/>
          <w:sz w:val="22"/>
          <w:szCs w:val="24"/>
          <w:lang w:val="fr-FR"/>
        </w:rPr>
        <w:t xml:space="preserve"> </w:t>
      </w:r>
      <w:r w:rsidRPr="003B0880">
        <w:rPr>
          <w:rFonts w:cs="Times New Roman"/>
          <w:color w:val="231F20"/>
          <w:w w:val="105"/>
          <w:sz w:val="22"/>
          <w:szCs w:val="24"/>
          <w:lang w:val="fr-FR"/>
        </w:rPr>
        <w:t>en</w:t>
      </w:r>
      <w:r w:rsidRPr="003B0880">
        <w:rPr>
          <w:rFonts w:cs="Times New Roman"/>
          <w:color w:val="231F20"/>
          <w:spacing w:val="-25"/>
          <w:w w:val="105"/>
          <w:sz w:val="22"/>
          <w:szCs w:val="24"/>
          <w:lang w:val="fr-FR"/>
        </w:rPr>
        <w:t xml:space="preserve"> </w:t>
      </w:r>
      <w:r w:rsidRPr="003B0880">
        <w:rPr>
          <w:rFonts w:cs="Times New Roman"/>
          <w:color w:val="231F20"/>
          <w:w w:val="105"/>
          <w:sz w:val="22"/>
          <w:szCs w:val="24"/>
          <w:lang w:val="fr-FR"/>
        </w:rPr>
        <w:t>ligne</w:t>
      </w:r>
      <w:r w:rsidRPr="003B0880">
        <w:rPr>
          <w:rFonts w:cs="Times New Roman"/>
          <w:color w:val="231F20"/>
          <w:spacing w:val="-25"/>
          <w:w w:val="105"/>
          <w:sz w:val="22"/>
          <w:szCs w:val="24"/>
          <w:lang w:val="fr-FR"/>
        </w:rPr>
        <w:t xml:space="preserve"> </w:t>
      </w:r>
      <w:r w:rsidRPr="003B0880">
        <w:rPr>
          <w:rFonts w:cs="Times New Roman"/>
          <w:color w:val="231F20"/>
          <w:w w:val="105"/>
          <w:sz w:val="22"/>
          <w:szCs w:val="24"/>
          <w:lang w:val="fr-FR"/>
        </w:rPr>
        <w:t>;</w:t>
      </w:r>
    </w:p>
    <w:p w:rsidR="005F7E64" w:rsidRPr="003B0880" w:rsidRDefault="005F7E64" w:rsidP="003B0880">
      <w:pPr>
        <w:pStyle w:val="Corpsdetexte"/>
        <w:numPr>
          <w:ilvl w:val="0"/>
          <w:numId w:val="23"/>
        </w:numPr>
        <w:ind w:right="-2"/>
        <w:jc w:val="both"/>
        <w:rPr>
          <w:rFonts w:cs="Times New Roman"/>
          <w:sz w:val="22"/>
          <w:szCs w:val="24"/>
          <w:lang w:val="fr-FR"/>
        </w:rPr>
      </w:pPr>
      <w:r w:rsidRPr="003B0880">
        <w:rPr>
          <w:rFonts w:cs="Times New Roman"/>
          <w:i/>
          <w:color w:val="231F20"/>
          <w:w w:val="105"/>
          <w:sz w:val="22"/>
          <w:szCs w:val="24"/>
          <w:lang w:val="fr-FR"/>
        </w:rPr>
        <w:t>Engaged</w:t>
      </w:r>
      <w:r w:rsidRPr="003B0880">
        <w:rPr>
          <w:rFonts w:cs="Times New Roman"/>
          <w:i/>
          <w:color w:val="231F20"/>
          <w:spacing w:val="-20"/>
          <w:w w:val="105"/>
          <w:sz w:val="22"/>
          <w:szCs w:val="24"/>
          <w:lang w:val="fr-FR"/>
        </w:rPr>
        <w:t xml:space="preserve"> </w:t>
      </w:r>
      <w:r w:rsidRPr="003B0880">
        <w:rPr>
          <w:rFonts w:cs="Times New Roman"/>
          <w:color w:val="231F20"/>
          <w:w w:val="105"/>
          <w:sz w:val="22"/>
          <w:szCs w:val="24"/>
          <w:lang w:val="fr-FR"/>
        </w:rPr>
        <w:t>:</w:t>
      </w:r>
      <w:r w:rsidRPr="003B0880">
        <w:rPr>
          <w:rFonts w:cs="Times New Roman"/>
          <w:color w:val="231F20"/>
          <w:spacing w:val="-20"/>
          <w:w w:val="105"/>
          <w:sz w:val="22"/>
          <w:szCs w:val="24"/>
          <w:lang w:val="fr-FR"/>
        </w:rPr>
        <w:t xml:space="preserve"> </w:t>
      </w:r>
      <w:r w:rsidRPr="003B0880">
        <w:rPr>
          <w:rFonts w:cs="Times New Roman"/>
          <w:color w:val="231F20"/>
          <w:w w:val="105"/>
          <w:sz w:val="22"/>
          <w:szCs w:val="24"/>
          <w:lang w:val="fr-FR"/>
        </w:rPr>
        <w:t>le</w:t>
      </w:r>
      <w:r w:rsidRPr="003B0880">
        <w:rPr>
          <w:rFonts w:cs="Times New Roman"/>
          <w:color w:val="231F20"/>
          <w:spacing w:val="-20"/>
          <w:w w:val="105"/>
          <w:sz w:val="22"/>
          <w:szCs w:val="24"/>
          <w:lang w:val="fr-FR"/>
        </w:rPr>
        <w:t xml:space="preserve"> </w:t>
      </w:r>
      <w:r w:rsidRPr="003B0880">
        <w:rPr>
          <w:rFonts w:cs="Times New Roman"/>
          <w:color w:val="231F20"/>
          <w:w w:val="105"/>
          <w:sz w:val="22"/>
          <w:szCs w:val="24"/>
          <w:lang w:val="fr-FR"/>
        </w:rPr>
        <w:t>fait</w:t>
      </w:r>
      <w:r w:rsidRPr="003B0880">
        <w:rPr>
          <w:rFonts w:cs="Times New Roman"/>
          <w:color w:val="231F20"/>
          <w:spacing w:val="-20"/>
          <w:w w:val="105"/>
          <w:sz w:val="22"/>
          <w:szCs w:val="24"/>
          <w:lang w:val="fr-FR"/>
        </w:rPr>
        <w:t xml:space="preserve"> </w:t>
      </w:r>
      <w:r w:rsidRPr="003B0880">
        <w:rPr>
          <w:rFonts w:cs="Times New Roman"/>
          <w:color w:val="231F20"/>
          <w:w w:val="105"/>
          <w:sz w:val="22"/>
          <w:szCs w:val="24"/>
          <w:lang w:val="fr-FR"/>
        </w:rPr>
        <w:t>de</w:t>
      </w:r>
      <w:r w:rsidRPr="003B0880">
        <w:rPr>
          <w:rFonts w:cs="Times New Roman"/>
          <w:color w:val="231F20"/>
          <w:spacing w:val="-20"/>
          <w:w w:val="105"/>
          <w:sz w:val="22"/>
          <w:szCs w:val="24"/>
          <w:lang w:val="fr-FR"/>
        </w:rPr>
        <w:t xml:space="preserve"> </w:t>
      </w:r>
      <w:r w:rsidRPr="003B0880">
        <w:rPr>
          <w:rFonts w:cs="Times New Roman"/>
          <w:color w:val="231F20"/>
          <w:w w:val="105"/>
          <w:sz w:val="22"/>
          <w:szCs w:val="24"/>
          <w:lang w:val="fr-FR"/>
        </w:rPr>
        <w:t>réserver</w:t>
      </w:r>
      <w:r w:rsidRPr="003B0880">
        <w:rPr>
          <w:rFonts w:cs="Times New Roman"/>
          <w:color w:val="231F20"/>
          <w:spacing w:val="-20"/>
          <w:w w:val="105"/>
          <w:sz w:val="22"/>
          <w:szCs w:val="24"/>
          <w:lang w:val="fr-FR"/>
        </w:rPr>
        <w:t xml:space="preserve"> </w:t>
      </w:r>
      <w:r w:rsidRPr="003B0880">
        <w:rPr>
          <w:rFonts w:cs="Times New Roman"/>
          <w:color w:val="231F20"/>
          <w:w w:val="105"/>
          <w:sz w:val="22"/>
          <w:szCs w:val="24"/>
          <w:lang w:val="fr-FR"/>
        </w:rPr>
        <w:t>sa</w:t>
      </w:r>
      <w:r w:rsidRPr="003B0880">
        <w:rPr>
          <w:rFonts w:cs="Times New Roman"/>
          <w:color w:val="231F20"/>
          <w:spacing w:val="-20"/>
          <w:w w:val="105"/>
          <w:sz w:val="22"/>
          <w:szCs w:val="24"/>
          <w:lang w:val="fr-FR"/>
        </w:rPr>
        <w:t xml:space="preserve"> </w:t>
      </w:r>
      <w:r w:rsidRPr="003B0880">
        <w:rPr>
          <w:rFonts w:cs="Times New Roman"/>
          <w:color w:val="231F20"/>
          <w:w w:val="105"/>
          <w:sz w:val="22"/>
          <w:szCs w:val="24"/>
          <w:lang w:val="fr-FR"/>
        </w:rPr>
        <w:t>place</w:t>
      </w:r>
      <w:r w:rsidRPr="003B0880">
        <w:rPr>
          <w:rFonts w:cs="Times New Roman"/>
          <w:color w:val="231F20"/>
          <w:spacing w:val="-20"/>
          <w:w w:val="105"/>
          <w:sz w:val="22"/>
          <w:szCs w:val="24"/>
          <w:lang w:val="fr-FR"/>
        </w:rPr>
        <w:t xml:space="preserve"> </w:t>
      </w:r>
      <w:r w:rsidRPr="003B0880">
        <w:rPr>
          <w:rFonts w:cs="Times New Roman"/>
          <w:color w:val="231F20"/>
          <w:w w:val="105"/>
          <w:sz w:val="22"/>
          <w:szCs w:val="24"/>
          <w:lang w:val="fr-FR"/>
        </w:rPr>
        <w:t>en</w:t>
      </w:r>
      <w:r w:rsidRPr="003B0880">
        <w:rPr>
          <w:rFonts w:cs="Times New Roman"/>
          <w:color w:val="231F20"/>
          <w:spacing w:val="-20"/>
          <w:w w:val="105"/>
          <w:sz w:val="22"/>
          <w:szCs w:val="24"/>
          <w:lang w:val="fr-FR"/>
        </w:rPr>
        <w:t xml:space="preserve"> </w:t>
      </w:r>
      <w:r w:rsidRPr="003B0880">
        <w:rPr>
          <w:rFonts w:cs="Times New Roman"/>
          <w:color w:val="231F20"/>
          <w:w w:val="105"/>
          <w:sz w:val="22"/>
          <w:szCs w:val="24"/>
          <w:lang w:val="fr-FR"/>
        </w:rPr>
        <w:t>réglant</w:t>
      </w:r>
      <w:r w:rsidRPr="003B0880">
        <w:rPr>
          <w:rFonts w:cs="Times New Roman"/>
          <w:color w:val="231F20"/>
          <w:spacing w:val="-20"/>
          <w:w w:val="105"/>
          <w:sz w:val="22"/>
          <w:szCs w:val="24"/>
          <w:lang w:val="fr-FR"/>
        </w:rPr>
        <w:t xml:space="preserve"> </w:t>
      </w:r>
      <w:r w:rsidRPr="003B0880">
        <w:rPr>
          <w:rFonts w:cs="Times New Roman"/>
          <w:color w:val="231F20"/>
          <w:w w:val="105"/>
          <w:sz w:val="22"/>
          <w:szCs w:val="24"/>
          <w:lang w:val="fr-FR"/>
        </w:rPr>
        <w:t>en</w:t>
      </w:r>
      <w:r w:rsidRPr="003B0880">
        <w:rPr>
          <w:rFonts w:cs="Times New Roman"/>
          <w:color w:val="231F20"/>
          <w:spacing w:val="-20"/>
          <w:w w:val="105"/>
          <w:sz w:val="22"/>
          <w:szCs w:val="24"/>
          <w:lang w:val="fr-FR"/>
        </w:rPr>
        <w:t xml:space="preserve"> </w:t>
      </w:r>
      <w:r w:rsidRPr="003B0880">
        <w:rPr>
          <w:rFonts w:cs="Times New Roman"/>
          <w:color w:val="231F20"/>
          <w:w w:val="105"/>
          <w:sz w:val="22"/>
          <w:szCs w:val="24"/>
          <w:lang w:val="fr-FR"/>
        </w:rPr>
        <w:t>ligne à l’avance sa contribution à la couverture des frais du conducteur</w:t>
      </w:r>
      <w:r w:rsidRPr="003B0880">
        <w:rPr>
          <w:rFonts w:cs="Times New Roman"/>
          <w:color w:val="231F20"/>
          <w:spacing w:val="-29"/>
          <w:w w:val="105"/>
          <w:sz w:val="22"/>
          <w:szCs w:val="24"/>
          <w:lang w:val="fr-FR"/>
        </w:rPr>
        <w:t xml:space="preserve"> </w:t>
      </w:r>
      <w:r w:rsidRPr="003B0880">
        <w:rPr>
          <w:rFonts w:cs="Times New Roman"/>
          <w:color w:val="231F20"/>
          <w:w w:val="105"/>
          <w:sz w:val="22"/>
          <w:szCs w:val="24"/>
          <w:lang w:val="fr-FR"/>
        </w:rPr>
        <w:t>est</w:t>
      </w:r>
      <w:r w:rsidRPr="003B0880">
        <w:rPr>
          <w:rFonts w:cs="Times New Roman"/>
          <w:color w:val="231F20"/>
          <w:spacing w:val="-29"/>
          <w:w w:val="105"/>
          <w:sz w:val="22"/>
          <w:szCs w:val="24"/>
          <w:lang w:val="fr-FR"/>
        </w:rPr>
        <w:t xml:space="preserve"> </w:t>
      </w:r>
      <w:r w:rsidRPr="003B0880">
        <w:rPr>
          <w:rFonts w:cs="Times New Roman"/>
          <w:color w:val="231F20"/>
          <w:w w:val="105"/>
          <w:sz w:val="22"/>
          <w:szCs w:val="24"/>
          <w:lang w:val="fr-FR"/>
        </w:rPr>
        <w:t>un</w:t>
      </w:r>
      <w:r w:rsidRPr="003B0880">
        <w:rPr>
          <w:rFonts w:cs="Times New Roman"/>
          <w:color w:val="231F20"/>
          <w:spacing w:val="-29"/>
          <w:w w:val="105"/>
          <w:sz w:val="22"/>
          <w:szCs w:val="24"/>
          <w:lang w:val="fr-FR"/>
        </w:rPr>
        <w:t xml:space="preserve"> </w:t>
      </w:r>
      <w:r w:rsidRPr="003B0880">
        <w:rPr>
          <w:rFonts w:cs="Times New Roman"/>
          <w:color w:val="231F20"/>
          <w:w w:val="105"/>
          <w:sz w:val="22"/>
          <w:szCs w:val="24"/>
          <w:lang w:val="fr-FR"/>
        </w:rPr>
        <w:t>«</w:t>
      </w:r>
      <w:r w:rsidRPr="003B0880">
        <w:rPr>
          <w:rFonts w:cs="Times New Roman"/>
          <w:color w:val="231F20"/>
          <w:spacing w:val="-29"/>
          <w:w w:val="105"/>
          <w:sz w:val="22"/>
          <w:szCs w:val="24"/>
          <w:lang w:val="fr-FR"/>
        </w:rPr>
        <w:t xml:space="preserve"> </w:t>
      </w:r>
      <w:r w:rsidRPr="003B0880">
        <w:rPr>
          <w:rFonts w:cs="Times New Roman"/>
          <w:color w:val="231F20"/>
          <w:w w:val="105"/>
          <w:sz w:val="22"/>
          <w:szCs w:val="24"/>
          <w:lang w:val="fr-FR"/>
        </w:rPr>
        <w:t>engagement</w:t>
      </w:r>
      <w:r w:rsidRPr="003B0880">
        <w:rPr>
          <w:rFonts w:cs="Times New Roman"/>
          <w:color w:val="231F20"/>
          <w:spacing w:val="-29"/>
          <w:w w:val="105"/>
          <w:sz w:val="22"/>
          <w:szCs w:val="24"/>
          <w:lang w:val="fr-FR"/>
        </w:rPr>
        <w:t xml:space="preserve"> </w:t>
      </w:r>
      <w:r w:rsidRPr="003B0880">
        <w:rPr>
          <w:rFonts w:cs="Times New Roman"/>
          <w:color w:val="231F20"/>
          <w:w w:val="105"/>
          <w:sz w:val="22"/>
          <w:szCs w:val="24"/>
          <w:lang w:val="fr-FR"/>
        </w:rPr>
        <w:t>»</w:t>
      </w:r>
      <w:r w:rsidRPr="003B0880">
        <w:rPr>
          <w:rFonts w:cs="Times New Roman"/>
          <w:color w:val="231F20"/>
          <w:spacing w:val="-29"/>
          <w:w w:val="105"/>
          <w:sz w:val="22"/>
          <w:szCs w:val="24"/>
          <w:lang w:val="fr-FR"/>
        </w:rPr>
        <w:t xml:space="preserve"> </w:t>
      </w:r>
      <w:r w:rsidRPr="003B0880">
        <w:rPr>
          <w:rFonts w:cs="Times New Roman"/>
          <w:color w:val="231F20"/>
          <w:w w:val="105"/>
          <w:sz w:val="22"/>
          <w:szCs w:val="24"/>
          <w:lang w:val="fr-FR"/>
        </w:rPr>
        <w:t>qui</w:t>
      </w:r>
      <w:r w:rsidRPr="003B0880">
        <w:rPr>
          <w:rFonts w:cs="Times New Roman"/>
          <w:color w:val="231F20"/>
          <w:spacing w:val="-29"/>
          <w:w w:val="105"/>
          <w:sz w:val="22"/>
          <w:szCs w:val="24"/>
          <w:lang w:val="fr-FR"/>
        </w:rPr>
        <w:t xml:space="preserve"> </w:t>
      </w:r>
      <w:r w:rsidRPr="003B0880">
        <w:rPr>
          <w:rFonts w:cs="Times New Roman"/>
          <w:color w:val="231F20"/>
          <w:w w:val="105"/>
          <w:sz w:val="22"/>
          <w:szCs w:val="24"/>
          <w:lang w:val="fr-FR"/>
        </w:rPr>
        <w:t>offre</w:t>
      </w:r>
      <w:r w:rsidRPr="003B0880">
        <w:rPr>
          <w:rFonts w:cs="Times New Roman"/>
          <w:color w:val="231F20"/>
          <w:spacing w:val="-29"/>
          <w:w w:val="105"/>
          <w:sz w:val="22"/>
          <w:szCs w:val="24"/>
          <w:lang w:val="fr-FR"/>
        </w:rPr>
        <w:t xml:space="preserve"> </w:t>
      </w:r>
      <w:r w:rsidRPr="003B0880">
        <w:rPr>
          <w:rFonts w:cs="Times New Roman"/>
          <w:color w:val="231F20"/>
          <w:w w:val="105"/>
          <w:sz w:val="22"/>
          <w:szCs w:val="24"/>
          <w:lang w:val="fr-FR"/>
        </w:rPr>
        <w:t>une</w:t>
      </w:r>
      <w:r w:rsidRPr="003B0880">
        <w:rPr>
          <w:rFonts w:cs="Times New Roman"/>
          <w:color w:val="231F20"/>
          <w:spacing w:val="-29"/>
          <w:w w:val="105"/>
          <w:sz w:val="22"/>
          <w:szCs w:val="24"/>
          <w:lang w:val="fr-FR"/>
        </w:rPr>
        <w:t xml:space="preserve"> </w:t>
      </w:r>
      <w:r w:rsidRPr="003B0880">
        <w:rPr>
          <w:rFonts w:cs="Times New Roman"/>
          <w:color w:val="231F20"/>
          <w:w w:val="105"/>
          <w:sz w:val="22"/>
          <w:szCs w:val="24"/>
          <w:lang w:val="fr-FR"/>
        </w:rPr>
        <w:t>garantie essentielle (notamment</w:t>
      </w:r>
      <w:r w:rsidR="00B233F6" w:rsidRPr="003B0880">
        <w:rPr>
          <w:rFonts w:cs="Times New Roman"/>
          <w:color w:val="231F20"/>
          <w:w w:val="105"/>
          <w:sz w:val="22"/>
          <w:szCs w:val="24"/>
          <w:lang w:val="fr-FR"/>
        </w:rPr>
        <w:t xml:space="preserve"> contre les risques de désiste</w:t>
      </w:r>
      <w:r w:rsidRPr="003B0880">
        <w:rPr>
          <w:rFonts w:cs="Times New Roman"/>
          <w:color w:val="231F20"/>
          <w:w w:val="105"/>
          <w:sz w:val="22"/>
          <w:szCs w:val="24"/>
          <w:lang w:val="fr-FR"/>
        </w:rPr>
        <w:t>ment)</w:t>
      </w:r>
      <w:r w:rsidRPr="003B0880">
        <w:rPr>
          <w:rFonts w:cs="Times New Roman"/>
          <w:color w:val="231F20"/>
          <w:spacing w:val="-35"/>
          <w:w w:val="105"/>
          <w:sz w:val="22"/>
          <w:szCs w:val="24"/>
          <w:lang w:val="fr-FR"/>
        </w:rPr>
        <w:t xml:space="preserve"> </w:t>
      </w:r>
      <w:r w:rsidRPr="003B0880">
        <w:rPr>
          <w:rFonts w:cs="Times New Roman"/>
          <w:color w:val="231F20"/>
          <w:w w:val="105"/>
          <w:sz w:val="22"/>
          <w:szCs w:val="24"/>
          <w:lang w:val="fr-FR"/>
        </w:rPr>
        <w:t>;</w:t>
      </w:r>
    </w:p>
    <w:p w:rsidR="005F7E64" w:rsidRPr="003B0880" w:rsidRDefault="005F7E64" w:rsidP="003B0880">
      <w:pPr>
        <w:pStyle w:val="Corpsdetexte"/>
        <w:numPr>
          <w:ilvl w:val="0"/>
          <w:numId w:val="23"/>
        </w:numPr>
        <w:ind w:right="-2"/>
        <w:jc w:val="both"/>
        <w:rPr>
          <w:rFonts w:cs="Times New Roman"/>
          <w:sz w:val="22"/>
          <w:szCs w:val="24"/>
          <w:lang w:val="fr-FR"/>
        </w:rPr>
      </w:pPr>
      <w:r w:rsidRPr="003B0880">
        <w:rPr>
          <w:rFonts w:cs="Times New Roman"/>
          <w:i/>
          <w:color w:val="231F20"/>
          <w:w w:val="110"/>
          <w:sz w:val="22"/>
          <w:szCs w:val="24"/>
          <w:lang w:val="fr-FR"/>
        </w:rPr>
        <w:t>Active</w:t>
      </w:r>
      <w:r w:rsidRPr="003B0880">
        <w:rPr>
          <w:rFonts w:cs="Times New Roman"/>
          <w:i/>
          <w:color w:val="231F20"/>
          <w:spacing w:val="-38"/>
          <w:w w:val="110"/>
          <w:sz w:val="22"/>
          <w:szCs w:val="24"/>
          <w:lang w:val="fr-FR"/>
        </w:rPr>
        <w:t xml:space="preserve"> </w:t>
      </w:r>
      <w:r w:rsidRPr="003B0880">
        <w:rPr>
          <w:rFonts w:cs="Times New Roman"/>
          <w:color w:val="231F20"/>
          <w:w w:val="110"/>
          <w:sz w:val="22"/>
          <w:szCs w:val="24"/>
          <w:lang w:val="fr-FR"/>
        </w:rPr>
        <w:t>:</w:t>
      </w:r>
      <w:r w:rsidRPr="003B0880">
        <w:rPr>
          <w:rFonts w:cs="Times New Roman"/>
          <w:color w:val="231F20"/>
          <w:spacing w:val="-38"/>
          <w:w w:val="110"/>
          <w:sz w:val="22"/>
          <w:szCs w:val="24"/>
          <w:lang w:val="fr-FR"/>
        </w:rPr>
        <w:t xml:space="preserve"> </w:t>
      </w:r>
      <w:r w:rsidRPr="003B0880">
        <w:rPr>
          <w:rFonts w:cs="Times New Roman"/>
          <w:color w:val="231F20"/>
          <w:w w:val="110"/>
          <w:sz w:val="22"/>
          <w:szCs w:val="24"/>
          <w:lang w:val="fr-FR"/>
        </w:rPr>
        <w:t>sont</w:t>
      </w:r>
      <w:r w:rsidRPr="003B0880">
        <w:rPr>
          <w:rFonts w:cs="Times New Roman"/>
          <w:color w:val="231F20"/>
          <w:spacing w:val="-38"/>
          <w:w w:val="110"/>
          <w:sz w:val="22"/>
          <w:szCs w:val="24"/>
          <w:lang w:val="fr-FR"/>
        </w:rPr>
        <w:t xml:space="preserve"> </w:t>
      </w:r>
      <w:r w:rsidRPr="003B0880">
        <w:rPr>
          <w:rFonts w:cs="Times New Roman"/>
          <w:color w:val="231F20"/>
          <w:w w:val="110"/>
          <w:sz w:val="22"/>
          <w:szCs w:val="24"/>
          <w:lang w:val="fr-FR"/>
        </w:rPr>
        <w:t>indiqués</w:t>
      </w:r>
      <w:r w:rsidRPr="003B0880">
        <w:rPr>
          <w:rFonts w:cs="Times New Roman"/>
          <w:color w:val="231F20"/>
          <w:spacing w:val="-38"/>
          <w:w w:val="110"/>
          <w:sz w:val="22"/>
          <w:szCs w:val="24"/>
          <w:lang w:val="fr-FR"/>
        </w:rPr>
        <w:t xml:space="preserve"> </w:t>
      </w:r>
      <w:r w:rsidRPr="003B0880">
        <w:rPr>
          <w:rFonts w:cs="Times New Roman"/>
          <w:color w:val="231F20"/>
          <w:w w:val="110"/>
          <w:sz w:val="22"/>
          <w:szCs w:val="24"/>
          <w:lang w:val="fr-FR"/>
        </w:rPr>
        <w:t>sur</w:t>
      </w:r>
      <w:r w:rsidRPr="003B0880">
        <w:rPr>
          <w:rFonts w:cs="Times New Roman"/>
          <w:color w:val="231F20"/>
          <w:spacing w:val="-38"/>
          <w:w w:val="110"/>
          <w:sz w:val="22"/>
          <w:szCs w:val="24"/>
          <w:lang w:val="fr-FR"/>
        </w:rPr>
        <w:t xml:space="preserve"> </w:t>
      </w:r>
      <w:r w:rsidRPr="003B0880">
        <w:rPr>
          <w:rFonts w:cs="Times New Roman"/>
          <w:color w:val="231F20"/>
          <w:w w:val="110"/>
          <w:sz w:val="22"/>
          <w:szCs w:val="24"/>
          <w:lang w:val="fr-FR"/>
        </w:rPr>
        <w:t>le</w:t>
      </w:r>
      <w:r w:rsidRPr="003B0880">
        <w:rPr>
          <w:rFonts w:cs="Times New Roman"/>
          <w:color w:val="231F20"/>
          <w:spacing w:val="-38"/>
          <w:w w:val="110"/>
          <w:sz w:val="22"/>
          <w:szCs w:val="24"/>
          <w:lang w:val="fr-FR"/>
        </w:rPr>
        <w:t xml:space="preserve"> </w:t>
      </w:r>
      <w:r w:rsidRPr="003B0880">
        <w:rPr>
          <w:rFonts w:cs="Times New Roman"/>
          <w:color w:val="231F20"/>
          <w:w w:val="110"/>
          <w:sz w:val="22"/>
          <w:szCs w:val="24"/>
          <w:lang w:val="fr-FR"/>
        </w:rPr>
        <w:t>site</w:t>
      </w:r>
      <w:r w:rsidRPr="003B0880">
        <w:rPr>
          <w:rFonts w:cs="Times New Roman"/>
          <w:color w:val="231F20"/>
          <w:spacing w:val="-38"/>
          <w:w w:val="110"/>
          <w:sz w:val="22"/>
          <w:szCs w:val="24"/>
          <w:lang w:val="fr-FR"/>
        </w:rPr>
        <w:t xml:space="preserve"> </w:t>
      </w:r>
      <w:r w:rsidRPr="003B0880">
        <w:rPr>
          <w:rFonts w:cs="Times New Roman"/>
          <w:color w:val="231F20"/>
          <w:w w:val="110"/>
          <w:sz w:val="22"/>
          <w:szCs w:val="24"/>
          <w:lang w:val="fr-FR"/>
        </w:rPr>
        <w:t>BlaBlaCar</w:t>
      </w:r>
      <w:r w:rsidRPr="003B0880">
        <w:rPr>
          <w:rFonts w:cs="Times New Roman"/>
          <w:color w:val="231F20"/>
          <w:spacing w:val="-38"/>
          <w:w w:val="110"/>
          <w:sz w:val="22"/>
          <w:szCs w:val="24"/>
          <w:lang w:val="fr-FR"/>
        </w:rPr>
        <w:t xml:space="preserve"> </w:t>
      </w:r>
      <w:r w:rsidRPr="003B0880">
        <w:rPr>
          <w:rFonts w:cs="Times New Roman"/>
          <w:color w:val="231F20"/>
          <w:w w:val="110"/>
          <w:sz w:val="22"/>
          <w:szCs w:val="24"/>
          <w:lang w:val="fr-FR"/>
        </w:rPr>
        <w:t>les</w:t>
      </w:r>
      <w:r w:rsidRPr="003B0880">
        <w:rPr>
          <w:rFonts w:cs="Times New Roman"/>
          <w:color w:val="231F20"/>
          <w:spacing w:val="-38"/>
          <w:w w:val="110"/>
          <w:sz w:val="22"/>
          <w:szCs w:val="24"/>
          <w:lang w:val="fr-FR"/>
        </w:rPr>
        <w:t xml:space="preserve"> </w:t>
      </w:r>
      <w:r w:rsidRPr="003B0880">
        <w:rPr>
          <w:rFonts w:cs="Times New Roman"/>
          <w:color w:val="231F20"/>
          <w:w w:val="110"/>
          <w:sz w:val="22"/>
          <w:szCs w:val="24"/>
          <w:lang w:val="fr-FR"/>
        </w:rPr>
        <w:t xml:space="preserve">différents </w:t>
      </w:r>
      <w:r w:rsidRPr="003B0880">
        <w:rPr>
          <w:rFonts w:cs="Times New Roman"/>
          <w:color w:val="231F20"/>
          <w:w w:val="105"/>
          <w:sz w:val="22"/>
          <w:szCs w:val="24"/>
          <w:lang w:val="fr-FR"/>
        </w:rPr>
        <w:t>trajets</w:t>
      </w:r>
      <w:r w:rsidRPr="003B0880">
        <w:rPr>
          <w:rFonts w:cs="Times New Roman"/>
          <w:color w:val="231F20"/>
          <w:spacing w:val="-15"/>
          <w:w w:val="105"/>
          <w:sz w:val="22"/>
          <w:szCs w:val="24"/>
          <w:lang w:val="fr-FR"/>
        </w:rPr>
        <w:t xml:space="preserve"> </w:t>
      </w:r>
      <w:r w:rsidRPr="003B0880">
        <w:rPr>
          <w:rFonts w:cs="Times New Roman"/>
          <w:color w:val="231F20"/>
          <w:w w:val="105"/>
          <w:sz w:val="22"/>
          <w:szCs w:val="24"/>
          <w:lang w:val="fr-FR"/>
        </w:rPr>
        <w:t>et</w:t>
      </w:r>
      <w:r w:rsidRPr="003B0880">
        <w:rPr>
          <w:rFonts w:cs="Times New Roman"/>
          <w:color w:val="231F20"/>
          <w:spacing w:val="-15"/>
          <w:w w:val="105"/>
          <w:sz w:val="22"/>
          <w:szCs w:val="24"/>
          <w:lang w:val="fr-FR"/>
        </w:rPr>
        <w:t xml:space="preserve"> </w:t>
      </w:r>
      <w:r w:rsidRPr="003B0880">
        <w:rPr>
          <w:rFonts w:cs="Times New Roman"/>
          <w:color w:val="231F20"/>
          <w:w w:val="105"/>
          <w:sz w:val="22"/>
          <w:szCs w:val="24"/>
          <w:lang w:val="fr-FR"/>
        </w:rPr>
        <w:t>la</w:t>
      </w:r>
      <w:r w:rsidRPr="003B0880">
        <w:rPr>
          <w:rFonts w:cs="Times New Roman"/>
          <w:color w:val="231F20"/>
          <w:spacing w:val="-15"/>
          <w:w w:val="105"/>
          <w:sz w:val="22"/>
          <w:szCs w:val="24"/>
          <w:lang w:val="fr-FR"/>
        </w:rPr>
        <w:t xml:space="preserve"> </w:t>
      </w:r>
      <w:r w:rsidRPr="003B0880">
        <w:rPr>
          <w:rFonts w:cs="Times New Roman"/>
          <w:color w:val="231F20"/>
          <w:w w:val="105"/>
          <w:sz w:val="22"/>
          <w:szCs w:val="24"/>
          <w:lang w:val="fr-FR"/>
        </w:rPr>
        <w:t>dernière</w:t>
      </w:r>
      <w:r w:rsidRPr="003B0880">
        <w:rPr>
          <w:rFonts w:cs="Times New Roman"/>
          <w:color w:val="231F20"/>
          <w:spacing w:val="-15"/>
          <w:w w:val="105"/>
          <w:sz w:val="22"/>
          <w:szCs w:val="24"/>
          <w:lang w:val="fr-FR"/>
        </w:rPr>
        <w:t xml:space="preserve"> </w:t>
      </w:r>
      <w:r w:rsidRPr="003B0880">
        <w:rPr>
          <w:rFonts w:cs="Times New Roman"/>
          <w:color w:val="231F20"/>
          <w:w w:val="105"/>
          <w:sz w:val="22"/>
          <w:szCs w:val="24"/>
          <w:lang w:val="fr-FR"/>
        </w:rPr>
        <w:t>connexion</w:t>
      </w:r>
      <w:r w:rsidRPr="003B0880">
        <w:rPr>
          <w:rFonts w:cs="Times New Roman"/>
          <w:color w:val="231F20"/>
          <w:spacing w:val="-15"/>
          <w:w w:val="105"/>
          <w:sz w:val="22"/>
          <w:szCs w:val="24"/>
          <w:lang w:val="fr-FR"/>
        </w:rPr>
        <w:t xml:space="preserve"> </w:t>
      </w:r>
      <w:r w:rsidRPr="003B0880">
        <w:rPr>
          <w:rFonts w:cs="Times New Roman"/>
          <w:color w:val="231F20"/>
          <w:w w:val="105"/>
          <w:sz w:val="22"/>
          <w:szCs w:val="24"/>
          <w:lang w:val="fr-FR"/>
        </w:rPr>
        <w:t>de</w:t>
      </w:r>
      <w:r w:rsidRPr="003B0880">
        <w:rPr>
          <w:rFonts w:cs="Times New Roman"/>
          <w:color w:val="231F20"/>
          <w:spacing w:val="-15"/>
          <w:w w:val="105"/>
          <w:sz w:val="22"/>
          <w:szCs w:val="24"/>
          <w:lang w:val="fr-FR"/>
        </w:rPr>
        <w:t xml:space="preserve"> </w:t>
      </w:r>
      <w:r w:rsidRPr="003B0880">
        <w:rPr>
          <w:rFonts w:cs="Times New Roman"/>
          <w:color w:val="231F20"/>
          <w:w w:val="105"/>
          <w:sz w:val="22"/>
          <w:szCs w:val="24"/>
          <w:lang w:val="fr-FR"/>
        </w:rPr>
        <w:t>chaque</w:t>
      </w:r>
      <w:r w:rsidRPr="003B0880">
        <w:rPr>
          <w:rFonts w:cs="Times New Roman"/>
          <w:color w:val="231F20"/>
          <w:spacing w:val="-15"/>
          <w:w w:val="105"/>
          <w:sz w:val="22"/>
          <w:szCs w:val="24"/>
          <w:lang w:val="fr-FR"/>
        </w:rPr>
        <w:t xml:space="preserve"> </w:t>
      </w:r>
      <w:r w:rsidRPr="003B0880">
        <w:rPr>
          <w:rFonts w:cs="Times New Roman"/>
          <w:color w:val="231F20"/>
          <w:w w:val="105"/>
          <w:sz w:val="22"/>
          <w:szCs w:val="24"/>
          <w:lang w:val="fr-FR"/>
        </w:rPr>
        <w:t>membre</w:t>
      </w:r>
      <w:r w:rsidRPr="003B0880">
        <w:rPr>
          <w:rFonts w:cs="Times New Roman"/>
          <w:color w:val="231F20"/>
          <w:spacing w:val="-15"/>
          <w:w w:val="105"/>
          <w:sz w:val="22"/>
          <w:szCs w:val="24"/>
          <w:lang w:val="fr-FR"/>
        </w:rPr>
        <w:t xml:space="preserve"> </w:t>
      </w:r>
      <w:r w:rsidRPr="003B0880">
        <w:rPr>
          <w:rFonts w:cs="Times New Roman"/>
          <w:color w:val="231F20"/>
          <w:w w:val="105"/>
          <w:sz w:val="22"/>
          <w:szCs w:val="24"/>
          <w:lang w:val="fr-FR"/>
        </w:rPr>
        <w:t>afin de</w:t>
      </w:r>
      <w:r w:rsidRPr="003B0880">
        <w:rPr>
          <w:rFonts w:cs="Times New Roman"/>
          <w:color w:val="231F20"/>
          <w:spacing w:val="-25"/>
          <w:w w:val="105"/>
          <w:sz w:val="22"/>
          <w:szCs w:val="24"/>
          <w:lang w:val="fr-FR"/>
        </w:rPr>
        <w:t xml:space="preserve"> </w:t>
      </w:r>
      <w:r w:rsidRPr="003B0880">
        <w:rPr>
          <w:rFonts w:cs="Times New Roman"/>
          <w:color w:val="231F20"/>
          <w:w w:val="105"/>
          <w:sz w:val="22"/>
          <w:szCs w:val="24"/>
          <w:lang w:val="fr-FR"/>
        </w:rPr>
        <w:t>montrer</w:t>
      </w:r>
      <w:r w:rsidRPr="003B0880">
        <w:rPr>
          <w:rFonts w:cs="Times New Roman"/>
          <w:color w:val="231F20"/>
          <w:spacing w:val="-25"/>
          <w:w w:val="105"/>
          <w:sz w:val="22"/>
          <w:szCs w:val="24"/>
          <w:lang w:val="fr-FR"/>
        </w:rPr>
        <w:t xml:space="preserve"> </w:t>
      </w:r>
      <w:r w:rsidRPr="003B0880">
        <w:rPr>
          <w:rFonts w:cs="Times New Roman"/>
          <w:color w:val="231F20"/>
          <w:w w:val="105"/>
          <w:sz w:val="22"/>
          <w:szCs w:val="24"/>
          <w:lang w:val="fr-FR"/>
        </w:rPr>
        <w:t>son</w:t>
      </w:r>
      <w:r w:rsidRPr="003B0880">
        <w:rPr>
          <w:rFonts w:cs="Times New Roman"/>
          <w:color w:val="231F20"/>
          <w:spacing w:val="-25"/>
          <w:w w:val="105"/>
          <w:sz w:val="22"/>
          <w:szCs w:val="24"/>
          <w:lang w:val="fr-FR"/>
        </w:rPr>
        <w:t xml:space="preserve"> </w:t>
      </w:r>
      <w:r w:rsidRPr="003B0880">
        <w:rPr>
          <w:rFonts w:cs="Times New Roman"/>
          <w:color w:val="231F20"/>
          <w:w w:val="105"/>
          <w:sz w:val="22"/>
          <w:szCs w:val="24"/>
          <w:lang w:val="fr-FR"/>
        </w:rPr>
        <w:t>activité</w:t>
      </w:r>
      <w:r w:rsidRPr="003B0880">
        <w:rPr>
          <w:rFonts w:cs="Times New Roman"/>
          <w:color w:val="231F20"/>
          <w:spacing w:val="-25"/>
          <w:w w:val="105"/>
          <w:sz w:val="22"/>
          <w:szCs w:val="24"/>
          <w:lang w:val="fr-FR"/>
        </w:rPr>
        <w:t xml:space="preserve"> </w:t>
      </w:r>
      <w:r w:rsidRPr="003B0880">
        <w:rPr>
          <w:rFonts w:cs="Times New Roman"/>
          <w:color w:val="231F20"/>
          <w:w w:val="105"/>
          <w:sz w:val="22"/>
          <w:szCs w:val="24"/>
          <w:lang w:val="fr-FR"/>
        </w:rPr>
        <w:t>et</w:t>
      </w:r>
      <w:r w:rsidRPr="003B0880">
        <w:rPr>
          <w:rFonts w:cs="Times New Roman"/>
          <w:color w:val="231F20"/>
          <w:spacing w:val="-25"/>
          <w:w w:val="105"/>
          <w:sz w:val="22"/>
          <w:szCs w:val="24"/>
          <w:lang w:val="fr-FR"/>
        </w:rPr>
        <w:t xml:space="preserve"> </w:t>
      </w:r>
      <w:r w:rsidRPr="003B0880">
        <w:rPr>
          <w:rFonts w:cs="Times New Roman"/>
          <w:color w:val="231F20"/>
          <w:w w:val="105"/>
          <w:sz w:val="22"/>
          <w:szCs w:val="24"/>
          <w:lang w:val="fr-FR"/>
        </w:rPr>
        <w:t>sa</w:t>
      </w:r>
      <w:r w:rsidRPr="003B0880">
        <w:rPr>
          <w:rFonts w:cs="Times New Roman"/>
          <w:color w:val="231F20"/>
          <w:spacing w:val="-25"/>
          <w:w w:val="105"/>
          <w:sz w:val="22"/>
          <w:szCs w:val="24"/>
          <w:lang w:val="fr-FR"/>
        </w:rPr>
        <w:t xml:space="preserve"> </w:t>
      </w:r>
      <w:r w:rsidRPr="003B0880">
        <w:rPr>
          <w:rFonts w:cs="Times New Roman"/>
          <w:color w:val="231F20"/>
          <w:w w:val="105"/>
          <w:sz w:val="22"/>
          <w:szCs w:val="24"/>
          <w:lang w:val="fr-FR"/>
        </w:rPr>
        <w:t>réactivité</w:t>
      </w:r>
      <w:r w:rsidRPr="003B0880">
        <w:rPr>
          <w:rFonts w:cs="Times New Roman"/>
          <w:color w:val="231F20"/>
          <w:spacing w:val="-25"/>
          <w:w w:val="105"/>
          <w:sz w:val="22"/>
          <w:szCs w:val="24"/>
          <w:lang w:val="fr-FR"/>
        </w:rPr>
        <w:t xml:space="preserve"> </w:t>
      </w:r>
      <w:r w:rsidRPr="003B0880">
        <w:rPr>
          <w:rFonts w:cs="Times New Roman"/>
          <w:color w:val="231F20"/>
          <w:w w:val="105"/>
          <w:sz w:val="22"/>
          <w:szCs w:val="24"/>
          <w:lang w:val="fr-FR"/>
        </w:rPr>
        <w:t>sur</w:t>
      </w:r>
      <w:r w:rsidRPr="003B0880">
        <w:rPr>
          <w:rFonts w:cs="Times New Roman"/>
          <w:color w:val="231F20"/>
          <w:spacing w:val="-25"/>
          <w:w w:val="105"/>
          <w:sz w:val="22"/>
          <w:szCs w:val="24"/>
          <w:lang w:val="fr-FR"/>
        </w:rPr>
        <w:t xml:space="preserve"> </w:t>
      </w:r>
      <w:r w:rsidRPr="003B0880">
        <w:rPr>
          <w:rFonts w:cs="Times New Roman"/>
          <w:color w:val="231F20"/>
          <w:w w:val="105"/>
          <w:sz w:val="22"/>
          <w:szCs w:val="24"/>
          <w:lang w:val="fr-FR"/>
        </w:rPr>
        <w:t>la</w:t>
      </w:r>
      <w:r w:rsidRPr="003B0880">
        <w:rPr>
          <w:rFonts w:cs="Times New Roman"/>
          <w:color w:val="231F20"/>
          <w:spacing w:val="-25"/>
          <w:w w:val="105"/>
          <w:sz w:val="22"/>
          <w:szCs w:val="24"/>
          <w:lang w:val="fr-FR"/>
        </w:rPr>
        <w:t xml:space="preserve"> </w:t>
      </w:r>
      <w:r w:rsidRPr="003B0880">
        <w:rPr>
          <w:rFonts w:cs="Times New Roman"/>
          <w:color w:val="231F20"/>
          <w:w w:val="105"/>
          <w:sz w:val="22"/>
          <w:szCs w:val="24"/>
          <w:lang w:val="fr-FR"/>
        </w:rPr>
        <w:t>plateforme</w:t>
      </w:r>
      <w:r w:rsidRPr="003B0880">
        <w:rPr>
          <w:rFonts w:cs="Times New Roman"/>
          <w:color w:val="231F20"/>
          <w:spacing w:val="-25"/>
          <w:w w:val="105"/>
          <w:sz w:val="22"/>
          <w:szCs w:val="24"/>
          <w:lang w:val="fr-FR"/>
        </w:rPr>
        <w:t xml:space="preserve"> </w:t>
      </w:r>
      <w:r w:rsidRPr="003B0880">
        <w:rPr>
          <w:rFonts w:cs="Times New Roman"/>
          <w:color w:val="231F20"/>
          <w:w w:val="105"/>
          <w:sz w:val="22"/>
          <w:szCs w:val="24"/>
          <w:lang w:val="fr-FR"/>
        </w:rPr>
        <w:t>;</w:t>
      </w:r>
    </w:p>
    <w:p w:rsidR="005F7E64" w:rsidRPr="003B0880" w:rsidRDefault="005F7E64" w:rsidP="003B0880">
      <w:pPr>
        <w:pStyle w:val="Corpsdetexte"/>
        <w:numPr>
          <w:ilvl w:val="0"/>
          <w:numId w:val="23"/>
        </w:numPr>
        <w:ind w:right="-2"/>
        <w:jc w:val="both"/>
        <w:rPr>
          <w:rFonts w:cs="Times New Roman"/>
          <w:sz w:val="22"/>
          <w:szCs w:val="24"/>
          <w:lang w:val="fr-FR"/>
        </w:rPr>
      </w:pPr>
      <w:r w:rsidRPr="003B0880">
        <w:rPr>
          <w:rFonts w:cs="Times New Roman"/>
          <w:i/>
          <w:color w:val="231F20"/>
          <w:w w:val="105"/>
          <w:sz w:val="22"/>
          <w:szCs w:val="24"/>
          <w:lang w:val="fr-FR"/>
        </w:rPr>
        <w:t xml:space="preserve">Moderated </w:t>
      </w:r>
      <w:r w:rsidRPr="003B0880">
        <w:rPr>
          <w:rFonts w:cs="Times New Roman"/>
          <w:color w:val="231F20"/>
          <w:w w:val="105"/>
          <w:sz w:val="22"/>
          <w:szCs w:val="24"/>
          <w:lang w:val="fr-FR"/>
        </w:rPr>
        <w:t>: une équipe de plus de 60 personnes vérifie au quotidien au sein de BlaBlaCar l’authenticité du contenu</w:t>
      </w:r>
      <w:r w:rsidRPr="003B0880">
        <w:rPr>
          <w:rFonts w:cs="Times New Roman"/>
          <w:color w:val="231F20"/>
          <w:spacing w:val="-17"/>
          <w:w w:val="105"/>
          <w:sz w:val="22"/>
          <w:szCs w:val="24"/>
          <w:lang w:val="fr-FR"/>
        </w:rPr>
        <w:t xml:space="preserve"> </w:t>
      </w:r>
      <w:r w:rsidRPr="003B0880">
        <w:rPr>
          <w:rFonts w:cs="Times New Roman"/>
          <w:color w:val="231F20"/>
          <w:w w:val="105"/>
          <w:sz w:val="22"/>
          <w:szCs w:val="24"/>
          <w:lang w:val="fr-FR"/>
        </w:rPr>
        <w:t>publié</w:t>
      </w:r>
      <w:r w:rsidRPr="003B0880">
        <w:rPr>
          <w:rFonts w:cs="Times New Roman"/>
          <w:color w:val="231F20"/>
          <w:spacing w:val="-17"/>
          <w:w w:val="105"/>
          <w:sz w:val="22"/>
          <w:szCs w:val="24"/>
          <w:lang w:val="fr-FR"/>
        </w:rPr>
        <w:t xml:space="preserve"> </w:t>
      </w:r>
      <w:r w:rsidRPr="003B0880">
        <w:rPr>
          <w:rFonts w:cs="Times New Roman"/>
          <w:color w:val="231F20"/>
          <w:w w:val="105"/>
          <w:sz w:val="22"/>
          <w:szCs w:val="24"/>
          <w:lang w:val="fr-FR"/>
        </w:rPr>
        <w:t>par</w:t>
      </w:r>
      <w:r w:rsidRPr="003B0880">
        <w:rPr>
          <w:rFonts w:cs="Times New Roman"/>
          <w:color w:val="231F20"/>
          <w:spacing w:val="-17"/>
          <w:w w:val="105"/>
          <w:sz w:val="22"/>
          <w:szCs w:val="24"/>
          <w:lang w:val="fr-FR"/>
        </w:rPr>
        <w:t xml:space="preserve"> </w:t>
      </w:r>
      <w:r w:rsidRPr="003B0880">
        <w:rPr>
          <w:rFonts w:cs="Times New Roman"/>
          <w:color w:val="231F20"/>
          <w:w w:val="105"/>
          <w:sz w:val="22"/>
          <w:szCs w:val="24"/>
          <w:lang w:val="fr-FR"/>
        </w:rPr>
        <w:t>la</w:t>
      </w:r>
      <w:r w:rsidRPr="003B0880">
        <w:rPr>
          <w:rFonts w:cs="Times New Roman"/>
          <w:color w:val="231F20"/>
          <w:spacing w:val="-17"/>
          <w:w w:val="105"/>
          <w:sz w:val="22"/>
          <w:szCs w:val="24"/>
          <w:lang w:val="fr-FR"/>
        </w:rPr>
        <w:t xml:space="preserve"> </w:t>
      </w:r>
      <w:r w:rsidRPr="003B0880">
        <w:rPr>
          <w:rFonts w:cs="Times New Roman"/>
          <w:color w:val="231F20"/>
          <w:w w:val="105"/>
          <w:sz w:val="22"/>
          <w:szCs w:val="24"/>
          <w:lang w:val="fr-FR"/>
        </w:rPr>
        <w:t>communauté,</w:t>
      </w:r>
      <w:r w:rsidRPr="003B0880">
        <w:rPr>
          <w:rFonts w:cs="Times New Roman"/>
          <w:color w:val="231F20"/>
          <w:spacing w:val="-17"/>
          <w:w w:val="105"/>
          <w:sz w:val="22"/>
          <w:szCs w:val="24"/>
          <w:lang w:val="fr-FR"/>
        </w:rPr>
        <w:t xml:space="preserve"> </w:t>
      </w:r>
      <w:r w:rsidRPr="003B0880">
        <w:rPr>
          <w:rFonts w:cs="Times New Roman"/>
          <w:color w:val="231F20"/>
          <w:w w:val="105"/>
          <w:sz w:val="22"/>
          <w:szCs w:val="24"/>
          <w:lang w:val="fr-FR"/>
        </w:rPr>
        <w:t>constituant</w:t>
      </w:r>
      <w:r w:rsidRPr="003B0880">
        <w:rPr>
          <w:rFonts w:cs="Times New Roman"/>
          <w:color w:val="231F20"/>
          <w:spacing w:val="-17"/>
          <w:w w:val="105"/>
          <w:sz w:val="22"/>
          <w:szCs w:val="24"/>
          <w:lang w:val="fr-FR"/>
        </w:rPr>
        <w:t xml:space="preserve"> </w:t>
      </w:r>
      <w:r w:rsidRPr="003B0880">
        <w:rPr>
          <w:rFonts w:cs="Times New Roman"/>
          <w:color w:val="231F20"/>
          <w:w w:val="105"/>
          <w:sz w:val="22"/>
          <w:szCs w:val="24"/>
          <w:lang w:val="fr-FR"/>
        </w:rPr>
        <w:t>ainsi</w:t>
      </w:r>
      <w:r w:rsidRPr="003B0880">
        <w:rPr>
          <w:rFonts w:cs="Times New Roman"/>
          <w:color w:val="231F20"/>
          <w:spacing w:val="-17"/>
          <w:w w:val="105"/>
          <w:sz w:val="22"/>
          <w:szCs w:val="24"/>
          <w:lang w:val="fr-FR"/>
        </w:rPr>
        <w:t xml:space="preserve"> </w:t>
      </w:r>
      <w:r w:rsidRPr="003B0880">
        <w:rPr>
          <w:rFonts w:cs="Times New Roman"/>
          <w:color w:val="231F20"/>
          <w:w w:val="105"/>
          <w:sz w:val="22"/>
          <w:szCs w:val="24"/>
          <w:lang w:val="fr-FR"/>
        </w:rPr>
        <w:t>un support</w:t>
      </w:r>
      <w:r w:rsidRPr="003B0880">
        <w:rPr>
          <w:rFonts w:cs="Times New Roman"/>
          <w:color w:val="231F20"/>
          <w:spacing w:val="-22"/>
          <w:w w:val="105"/>
          <w:sz w:val="22"/>
          <w:szCs w:val="24"/>
          <w:lang w:val="fr-FR"/>
        </w:rPr>
        <w:t xml:space="preserve"> </w:t>
      </w:r>
      <w:r w:rsidRPr="003B0880">
        <w:rPr>
          <w:rFonts w:cs="Times New Roman"/>
          <w:color w:val="231F20"/>
          <w:w w:val="105"/>
          <w:sz w:val="22"/>
          <w:szCs w:val="24"/>
          <w:lang w:val="fr-FR"/>
        </w:rPr>
        <w:t>fondamental</w:t>
      </w:r>
      <w:r w:rsidRPr="003B0880">
        <w:rPr>
          <w:rFonts w:cs="Times New Roman"/>
          <w:color w:val="231F20"/>
          <w:spacing w:val="-22"/>
          <w:w w:val="105"/>
          <w:sz w:val="22"/>
          <w:szCs w:val="24"/>
          <w:lang w:val="fr-FR"/>
        </w:rPr>
        <w:t xml:space="preserve"> </w:t>
      </w:r>
      <w:r w:rsidRPr="003B0880">
        <w:rPr>
          <w:rFonts w:cs="Times New Roman"/>
          <w:color w:val="231F20"/>
          <w:w w:val="105"/>
          <w:sz w:val="22"/>
          <w:szCs w:val="24"/>
          <w:lang w:val="fr-FR"/>
        </w:rPr>
        <w:t>pour</w:t>
      </w:r>
      <w:r w:rsidRPr="003B0880">
        <w:rPr>
          <w:rFonts w:cs="Times New Roman"/>
          <w:color w:val="231F20"/>
          <w:spacing w:val="-22"/>
          <w:w w:val="105"/>
          <w:sz w:val="22"/>
          <w:szCs w:val="24"/>
          <w:lang w:val="fr-FR"/>
        </w:rPr>
        <w:t xml:space="preserve"> </w:t>
      </w:r>
      <w:r w:rsidRPr="003B0880">
        <w:rPr>
          <w:rFonts w:cs="Times New Roman"/>
          <w:color w:val="231F20"/>
          <w:w w:val="105"/>
          <w:sz w:val="22"/>
          <w:szCs w:val="24"/>
          <w:lang w:val="fr-FR"/>
        </w:rPr>
        <w:t>tous</w:t>
      </w:r>
      <w:r w:rsidRPr="003B0880">
        <w:rPr>
          <w:rFonts w:cs="Times New Roman"/>
          <w:color w:val="231F20"/>
          <w:spacing w:val="-22"/>
          <w:w w:val="105"/>
          <w:sz w:val="22"/>
          <w:szCs w:val="24"/>
          <w:lang w:val="fr-FR"/>
        </w:rPr>
        <w:t xml:space="preserve"> </w:t>
      </w:r>
      <w:r w:rsidRPr="003B0880">
        <w:rPr>
          <w:rFonts w:cs="Times New Roman"/>
          <w:color w:val="231F20"/>
          <w:w w:val="105"/>
          <w:sz w:val="22"/>
          <w:szCs w:val="24"/>
          <w:lang w:val="fr-FR"/>
        </w:rPr>
        <w:t>ses</w:t>
      </w:r>
      <w:r w:rsidRPr="003B0880">
        <w:rPr>
          <w:rFonts w:cs="Times New Roman"/>
          <w:color w:val="231F20"/>
          <w:spacing w:val="-22"/>
          <w:w w:val="105"/>
          <w:sz w:val="22"/>
          <w:szCs w:val="24"/>
          <w:lang w:val="fr-FR"/>
        </w:rPr>
        <w:t xml:space="preserve"> </w:t>
      </w:r>
      <w:r w:rsidRPr="003B0880">
        <w:rPr>
          <w:rFonts w:cs="Times New Roman"/>
          <w:color w:val="231F20"/>
          <w:w w:val="105"/>
          <w:sz w:val="22"/>
          <w:szCs w:val="24"/>
          <w:lang w:val="fr-FR"/>
        </w:rPr>
        <w:t>membres</w:t>
      </w:r>
      <w:r w:rsidRPr="003B0880">
        <w:rPr>
          <w:rFonts w:cs="Times New Roman"/>
          <w:color w:val="231F20"/>
          <w:spacing w:val="-22"/>
          <w:w w:val="105"/>
          <w:sz w:val="22"/>
          <w:szCs w:val="24"/>
          <w:lang w:val="fr-FR"/>
        </w:rPr>
        <w:t xml:space="preserve"> </w:t>
      </w:r>
      <w:r w:rsidRPr="003B0880">
        <w:rPr>
          <w:rFonts w:cs="Times New Roman"/>
          <w:color w:val="231F20"/>
          <w:w w:val="105"/>
          <w:sz w:val="22"/>
          <w:szCs w:val="24"/>
          <w:lang w:val="fr-FR"/>
        </w:rPr>
        <w:t>;</w:t>
      </w:r>
    </w:p>
    <w:p w:rsidR="005F7E64" w:rsidRPr="003B0880" w:rsidRDefault="005F7E64" w:rsidP="003B0880">
      <w:pPr>
        <w:pStyle w:val="Corpsdetexte"/>
        <w:numPr>
          <w:ilvl w:val="0"/>
          <w:numId w:val="23"/>
        </w:numPr>
        <w:jc w:val="both"/>
        <w:rPr>
          <w:rFonts w:cs="Times New Roman"/>
          <w:sz w:val="22"/>
          <w:szCs w:val="24"/>
          <w:lang w:val="fr-FR"/>
        </w:rPr>
      </w:pPr>
      <w:r w:rsidRPr="003B0880">
        <w:rPr>
          <w:rFonts w:cs="Times New Roman"/>
          <w:i/>
          <w:color w:val="231F20"/>
          <w:w w:val="110"/>
          <w:sz w:val="22"/>
          <w:szCs w:val="24"/>
          <w:lang w:val="fr-FR"/>
        </w:rPr>
        <w:t xml:space="preserve">Social </w:t>
      </w:r>
      <w:r w:rsidRPr="003B0880">
        <w:rPr>
          <w:rFonts w:cs="Times New Roman"/>
          <w:color w:val="231F20"/>
          <w:w w:val="110"/>
          <w:sz w:val="22"/>
          <w:szCs w:val="24"/>
          <w:lang w:val="fr-FR"/>
        </w:rPr>
        <w:t xml:space="preserve">: chaque membre peut relier son profil créé sur </w:t>
      </w:r>
      <w:r w:rsidRPr="003B0880">
        <w:rPr>
          <w:rFonts w:cs="Times New Roman"/>
          <w:color w:val="231F20"/>
          <w:sz w:val="22"/>
          <w:szCs w:val="24"/>
          <w:lang w:val="fr-FR"/>
        </w:rPr>
        <w:t>BlaBlaCar à celui qui est affiché sur des réseaux</w:t>
      </w:r>
      <w:r w:rsidRPr="003B0880">
        <w:rPr>
          <w:rFonts w:cs="Times New Roman"/>
          <w:color w:val="231F20"/>
          <w:spacing w:val="-28"/>
          <w:sz w:val="22"/>
          <w:szCs w:val="24"/>
          <w:lang w:val="fr-FR"/>
        </w:rPr>
        <w:t xml:space="preserve"> </w:t>
      </w:r>
      <w:r w:rsidRPr="003B0880">
        <w:rPr>
          <w:rFonts w:cs="Times New Roman"/>
          <w:color w:val="231F20"/>
          <w:sz w:val="22"/>
          <w:szCs w:val="24"/>
          <w:lang w:val="fr-FR"/>
        </w:rPr>
        <w:t>sociaux (tels que Facebook ou Linkedin) afin de</w:t>
      </w:r>
      <w:r w:rsidRPr="003B0880">
        <w:rPr>
          <w:rFonts w:cs="Times New Roman"/>
          <w:color w:val="231F20"/>
          <w:spacing w:val="3"/>
          <w:sz w:val="22"/>
          <w:szCs w:val="24"/>
          <w:lang w:val="fr-FR"/>
        </w:rPr>
        <w:t xml:space="preserve"> </w:t>
      </w:r>
      <w:r w:rsidRPr="003B0880">
        <w:rPr>
          <w:rFonts w:cs="Times New Roman"/>
          <w:color w:val="231F20"/>
          <w:sz w:val="22"/>
          <w:szCs w:val="24"/>
          <w:lang w:val="fr-FR"/>
        </w:rPr>
        <w:t>créer davantage de</w:t>
      </w:r>
      <w:r w:rsidRPr="003B0880">
        <w:rPr>
          <w:rFonts w:cs="Times New Roman"/>
          <w:color w:val="231F20"/>
          <w:spacing w:val="19"/>
          <w:sz w:val="22"/>
          <w:szCs w:val="24"/>
          <w:lang w:val="fr-FR"/>
        </w:rPr>
        <w:t xml:space="preserve"> </w:t>
      </w:r>
      <w:r w:rsidRPr="003B0880">
        <w:rPr>
          <w:rFonts w:cs="Times New Roman"/>
          <w:color w:val="231F20"/>
          <w:sz w:val="22"/>
          <w:szCs w:val="24"/>
          <w:lang w:val="fr-FR"/>
        </w:rPr>
        <w:t>traçabilité.</w:t>
      </w:r>
    </w:p>
    <w:p w:rsidR="001F1B93" w:rsidRPr="003B0880" w:rsidRDefault="001F1B93" w:rsidP="005F7E64">
      <w:pPr>
        <w:pStyle w:val="Corpsdetexte"/>
        <w:ind w:left="113"/>
        <w:jc w:val="both"/>
        <w:rPr>
          <w:rFonts w:cs="Times New Roman"/>
          <w:color w:val="231F20"/>
          <w:sz w:val="22"/>
          <w:szCs w:val="24"/>
          <w:lang w:val="fr-FR"/>
        </w:rPr>
      </w:pPr>
    </w:p>
    <w:p w:rsidR="005F7E64" w:rsidRPr="003B0880" w:rsidRDefault="005F7E64" w:rsidP="003B0880">
      <w:pPr>
        <w:pStyle w:val="Corpsdetexte"/>
        <w:ind w:left="0"/>
        <w:jc w:val="both"/>
        <w:rPr>
          <w:rFonts w:cs="Times New Roman"/>
          <w:sz w:val="22"/>
          <w:szCs w:val="24"/>
          <w:lang w:val="fr-FR"/>
        </w:rPr>
      </w:pPr>
      <w:r w:rsidRPr="003B0880">
        <w:rPr>
          <w:rFonts w:cs="Times New Roman"/>
          <w:color w:val="231F20"/>
          <w:sz w:val="22"/>
          <w:szCs w:val="24"/>
          <w:lang w:val="fr-FR"/>
        </w:rPr>
        <w:t xml:space="preserve">Résultat : le covoiturage fiabilisé organisé par BlaBlaCar (à l’origine, l'apanage des étudiants) s’est aujourd’hui démocratisé. </w:t>
      </w:r>
      <w:r w:rsidRPr="003B0880">
        <w:rPr>
          <w:rFonts w:cs="Times New Roman"/>
          <w:color w:val="231F20"/>
          <w:spacing w:val="-3"/>
          <w:sz w:val="22"/>
          <w:szCs w:val="24"/>
          <w:lang w:val="fr-FR"/>
        </w:rPr>
        <w:t xml:space="preserve">L’âge </w:t>
      </w:r>
      <w:r w:rsidRPr="003B0880">
        <w:rPr>
          <w:rFonts w:cs="Times New Roman"/>
          <w:color w:val="231F20"/>
          <w:sz w:val="22"/>
          <w:szCs w:val="24"/>
          <w:lang w:val="fr-FR"/>
        </w:rPr>
        <w:t>moyen des nouveaux membres ne</w:t>
      </w:r>
      <w:r w:rsidRPr="003B0880">
        <w:rPr>
          <w:rFonts w:cs="Times New Roman"/>
          <w:color w:val="231F20"/>
          <w:spacing w:val="-21"/>
          <w:sz w:val="22"/>
          <w:szCs w:val="24"/>
          <w:lang w:val="fr-FR"/>
        </w:rPr>
        <w:t xml:space="preserve"> </w:t>
      </w:r>
      <w:r w:rsidRPr="003B0880">
        <w:rPr>
          <w:rFonts w:cs="Times New Roman"/>
          <w:color w:val="231F20"/>
          <w:sz w:val="22"/>
          <w:szCs w:val="24"/>
          <w:lang w:val="fr-FR"/>
        </w:rPr>
        <w:t>cesse d’augmenter : de 29 ans en 2010, il est passé à 34 ans en 2015. Et les plus de 35 ans</w:t>
      </w:r>
      <w:r w:rsidR="00B233F6" w:rsidRPr="003B0880">
        <w:rPr>
          <w:rFonts w:cs="Times New Roman"/>
          <w:color w:val="231F20"/>
          <w:sz w:val="22"/>
          <w:szCs w:val="24"/>
          <w:lang w:val="fr-FR"/>
        </w:rPr>
        <w:t xml:space="preserve"> représentent aujourd’hui </w:t>
      </w:r>
      <w:r w:rsidRPr="003B0880">
        <w:rPr>
          <w:rFonts w:cs="Times New Roman"/>
          <w:color w:val="231F20"/>
          <w:sz w:val="22"/>
          <w:szCs w:val="24"/>
          <w:lang w:val="fr-FR"/>
        </w:rPr>
        <w:t>le tiers de la communauté, avec un effet de rattrapage indéniable auprès des quadras, des quinquas et des sexagénaires de toutes les catégories</w:t>
      </w:r>
      <w:r w:rsidRPr="003B0880">
        <w:rPr>
          <w:rFonts w:cs="Times New Roman"/>
          <w:color w:val="231F20"/>
          <w:spacing w:val="36"/>
          <w:sz w:val="22"/>
          <w:szCs w:val="24"/>
          <w:lang w:val="fr-FR"/>
        </w:rPr>
        <w:t xml:space="preserve"> </w:t>
      </w:r>
      <w:r w:rsidRPr="003B0880">
        <w:rPr>
          <w:rFonts w:cs="Times New Roman"/>
          <w:color w:val="231F20"/>
          <w:sz w:val="22"/>
          <w:szCs w:val="24"/>
          <w:lang w:val="fr-FR"/>
        </w:rPr>
        <w:t>socio-professionnelles.</w:t>
      </w:r>
    </w:p>
    <w:p w:rsidR="005F7E64" w:rsidRPr="003B0880" w:rsidRDefault="005F7E64" w:rsidP="005F7E64">
      <w:pPr>
        <w:pStyle w:val="Corpsdetexte"/>
        <w:rPr>
          <w:rFonts w:cs="Times New Roman"/>
          <w:sz w:val="22"/>
          <w:szCs w:val="24"/>
          <w:lang w:val="fr-FR"/>
        </w:rPr>
      </w:pPr>
    </w:p>
    <w:p w:rsidR="005F7E64" w:rsidRPr="003B0880" w:rsidRDefault="005F7E64" w:rsidP="005F7E64">
      <w:pPr>
        <w:pStyle w:val="Titre1"/>
        <w:tabs>
          <w:tab w:val="left" w:pos="3389"/>
        </w:tabs>
        <w:spacing w:before="0" w:line="240" w:lineRule="auto"/>
        <w:ind w:left="113" w:right="520"/>
        <w:rPr>
          <w:rFonts w:ascii="Times New Roman" w:hAnsi="Times New Roman" w:cs="Times New Roman"/>
          <w:b/>
          <w:color w:val="auto"/>
          <w:sz w:val="24"/>
          <w:szCs w:val="24"/>
        </w:rPr>
      </w:pPr>
      <w:r w:rsidRPr="003B0880">
        <w:rPr>
          <w:rFonts w:ascii="Times New Roman" w:hAnsi="Times New Roman" w:cs="Times New Roman"/>
          <w:b/>
          <w:color w:val="auto"/>
          <w:w w:val="105"/>
          <w:sz w:val="24"/>
          <w:szCs w:val="24"/>
          <w:u w:color="FFF200"/>
        </w:rPr>
        <w:t>Le covoiturage,</w:t>
      </w:r>
      <w:r w:rsidRPr="003B0880">
        <w:rPr>
          <w:rFonts w:ascii="Times New Roman" w:hAnsi="Times New Roman" w:cs="Times New Roman"/>
          <w:b/>
          <w:color w:val="auto"/>
          <w:spacing w:val="-10"/>
          <w:w w:val="105"/>
          <w:sz w:val="24"/>
          <w:szCs w:val="24"/>
          <w:u w:color="FFF200"/>
        </w:rPr>
        <w:t xml:space="preserve"> </w:t>
      </w:r>
      <w:r w:rsidRPr="003B0880">
        <w:rPr>
          <w:rFonts w:ascii="Times New Roman" w:hAnsi="Times New Roman" w:cs="Times New Roman"/>
          <w:b/>
          <w:color w:val="auto"/>
          <w:w w:val="105"/>
          <w:sz w:val="24"/>
          <w:szCs w:val="24"/>
          <w:u w:color="FFF200"/>
        </w:rPr>
        <w:t>vecteur</w:t>
      </w:r>
      <w:r w:rsidRPr="003B0880">
        <w:rPr>
          <w:rFonts w:ascii="Times New Roman" w:hAnsi="Times New Roman" w:cs="Times New Roman"/>
          <w:b/>
          <w:color w:val="auto"/>
          <w:spacing w:val="-5"/>
          <w:w w:val="105"/>
          <w:sz w:val="24"/>
          <w:szCs w:val="24"/>
          <w:u w:color="FFF200"/>
        </w:rPr>
        <w:t xml:space="preserve"> </w:t>
      </w:r>
      <w:r w:rsidRPr="003B0880">
        <w:rPr>
          <w:rFonts w:ascii="Times New Roman" w:hAnsi="Times New Roman" w:cs="Times New Roman"/>
          <w:b/>
          <w:color w:val="auto"/>
          <w:w w:val="105"/>
          <w:sz w:val="24"/>
          <w:szCs w:val="24"/>
          <w:u w:color="FFF200"/>
        </w:rPr>
        <w:t>de</w:t>
      </w:r>
      <w:r w:rsidRPr="003B0880">
        <w:rPr>
          <w:rFonts w:ascii="Times New Roman" w:hAnsi="Times New Roman" w:cs="Times New Roman"/>
          <w:b/>
          <w:color w:val="auto"/>
          <w:sz w:val="24"/>
          <w:szCs w:val="24"/>
          <w:u w:color="FFF200"/>
        </w:rPr>
        <w:t xml:space="preserve"> </w:t>
      </w:r>
      <w:r w:rsidRPr="003B0880">
        <w:rPr>
          <w:rFonts w:ascii="Times New Roman" w:hAnsi="Times New Roman" w:cs="Times New Roman"/>
          <w:b/>
          <w:color w:val="auto"/>
          <w:w w:val="105"/>
          <w:sz w:val="24"/>
          <w:szCs w:val="24"/>
          <w:u w:color="FFF200"/>
        </w:rPr>
        <w:t>nombreuses externalités</w:t>
      </w:r>
      <w:r w:rsidRPr="003B0880">
        <w:rPr>
          <w:rFonts w:ascii="Times New Roman" w:hAnsi="Times New Roman" w:cs="Times New Roman"/>
          <w:b/>
          <w:color w:val="auto"/>
          <w:spacing w:val="-15"/>
          <w:w w:val="105"/>
          <w:sz w:val="24"/>
          <w:szCs w:val="24"/>
          <w:u w:color="FFF200"/>
        </w:rPr>
        <w:t xml:space="preserve"> </w:t>
      </w:r>
      <w:r w:rsidRPr="003B0880">
        <w:rPr>
          <w:rFonts w:ascii="Times New Roman" w:hAnsi="Times New Roman" w:cs="Times New Roman"/>
          <w:b/>
          <w:color w:val="auto"/>
          <w:w w:val="105"/>
          <w:sz w:val="24"/>
          <w:szCs w:val="24"/>
          <w:u w:color="FFF200"/>
        </w:rPr>
        <w:t>positives</w:t>
      </w:r>
    </w:p>
    <w:p w:rsidR="001F1B93" w:rsidRPr="003B0880" w:rsidRDefault="001F1B93" w:rsidP="005F7E64">
      <w:pPr>
        <w:pStyle w:val="Corpsdetexte"/>
        <w:ind w:left="113"/>
        <w:jc w:val="both"/>
        <w:rPr>
          <w:rFonts w:cs="Times New Roman"/>
          <w:color w:val="231F20"/>
          <w:sz w:val="22"/>
          <w:szCs w:val="24"/>
          <w:lang w:val="fr-FR"/>
        </w:rPr>
      </w:pPr>
    </w:p>
    <w:p w:rsidR="005F7E64" w:rsidRPr="003B0880" w:rsidRDefault="005F7E64" w:rsidP="00FA0651">
      <w:pPr>
        <w:pStyle w:val="Corpsdetexte"/>
        <w:ind w:left="0"/>
        <w:jc w:val="both"/>
        <w:rPr>
          <w:rFonts w:cs="Times New Roman"/>
          <w:sz w:val="22"/>
          <w:szCs w:val="24"/>
          <w:lang w:val="fr-FR"/>
        </w:rPr>
      </w:pPr>
      <w:r w:rsidRPr="003B0880">
        <w:rPr>
          <w:rFonts w:cs="Times New Roman"/>
          <w:color w:val="231F20"/>
          <w:sz w:val="22"/>
          <w:szCs w:val="24"/>
          <w:lang w:val="fr-FR"/>
        </w:rPr>
        <w:t>La belle surprise du covoiturage, c’est le fait que lorsqu’il est réalisé à une échelle aussi importante, il génère des externalités positives qui sont loin d’être négligeables !</w:t>
      </w:r>
    </w:p>
    <w:p w:rsidR="005F7E64" w:rsidRPr="003B0880" w:rsidRDefault="003C0FDB" w:rsidP="003B0880">
      <w:pPr>
        <w:pStyle w:val="Corpsdetexte"/>
        <w:ind w:left="0"/>
        <w:jc w:val="both"/>
        <w:rPr>
          <w:rFonts w:cs="Times New Roman"/>
          <w:sz w:val="22"/>
          <w:szCs w:val="24"/>
          <w:lang w:val="fr-FR"/>
        </w:rPr>
      </w:pPr>
      <w:r>
        <w:rPr>
          <w:rFonts w:cs="Times New Roman"/>
          <w:noProof/>
          <w:sz w:val="22"/>
          <w:szCs w:val="24"/>
          <w:lang w:val="fr-FR" w:eastAsia="fr-FR"/>
        </w:rPr>
        <mc:AlternateContent>
          <mc:Choice Requires="wps">
            <w:drawing>
              <wp:anchor distT="0" distB="0" distL="114300" distR="114300" simplePos="0" relativeHeight="251659264" behindDoc="1" locked="0" layoutInCell="1" allowOverlap="1">
                <wp:simplePos x="0" y="0"/>
                <wp:positionH relativeFrom="page">
                  <wp:posOffset>889635</wp:posOffset>
                </wp:positionH>
                <wp:positionV relativeFrom="paragraph">
                  <wp:posOffset>1238885</wp:posOffset>
                </wp:positionV>
                <wp:extent cx="37465" cy="66675"/>
                <wp:effectExtent l="0" t="0" r="635" b="9525"/>
                <wp:wrapNone/>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32B2" w:rsidRDefault="001732B2" w:rsidP="005F7E64">
                            <w:pPr>
                              <w:spacing w:line="105" w:lineRule="exact"/>
                              <w:rPr>
                                <w:sz w:val="10"/>
                              </w:rPr>
                            </w:pPr>
                            <w:r>
                              <w:rPr>
                                <w:color w:val="231F20"/>
                                <w:w w:val="104"/>
                                <w:sz w:val="10"/>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Zone de texte 4" o:spid="_x0000_s1032" type="#_x0000_t202" style="position:absolute;left:0;text-align:left;margin-left:70.05pt;margin-top:97.55pt;width:2.95pt;height:5.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" filled="f" stroked="f">
                <v:textbox inset="0,0,0,0">
                  <w:txbxContent>
                    <w:p w:rsidR="001732B2" w:rsidRDefault="001732B2" w:rsidP="005F7E64">
                      <w:pPr>
                        <w:spacing w:line="105" w:lineRule="exact"/>
                        <w:rPr>
                          <w:sz w:val="10"/>
                        </w:rPr>
                      </w:pPr>
                      <w:r>
                        <w:rPr>
                          <w:color w:val="231F20"/>
                          <w:w w:val="104"/>
                          <w:sz w:val="10"/>
                        </w:rPr>
                        <w:t>2</w:t>
                      </w:r>
                    </w:p>
                  </w:txbxContent>
                </v:textbox>
                <w10:wrap anchorx="page"/>
              </v:shape>
            </w:pict>
          </mc:Fallback>
        </mc:AlternateContent>
      </w:r>
      <w:r w:rsidR="005F7E64" w:rsidRPr="003B0880">
        <w:rPr>
          <w:rFonts w:cs="Times New Roman"/>
          <w:color w:val="231F20"/>
          <w:sz w:val="22"/>
          <w:szCs w:val="24"/>
          <w:lang w:val="fr-FR"/>
        </w:rPr>
        <w:t xml:space="preserve">L’impact premier est celui sur l’environnement. Le covoiturage permet en effet </w:t>
      </w:r>
      <w:r w:rsidR="00B233F6" w:rsidRPr="003B0880">
        <w:rPr>
          <w:rFonts w:cs="Times New Roman"/>
          <w:color w:val="231F20"/>
          <w:sz w:val="22"/>
          <w:szCs w:val="24"/>
          <w:lang w:val="fr-FR"/>
        </w:rPr>
        <w:t>de passer d’un taux de remplis</w:t>
      </w:r>
      <w:r w:rsidR="005F7E64" w:rsidRPr="003B0880">
        <w:rPr>
          <w:rFonts w:cs="Times New Roman"/>
          <w:color w:val="231F20"/>
          <w:sz w:val="22"/>
          <w:szCs w:val="24"/>
          <w:lang w:val="fr-FR"/>
        </w:rPr>
        <w:t>sage moyen par voiture (en France, sur des trajets</w:t>
      </w:r>
      <w:r w:rsidR="005F7E64" w:rsidRPr="003B0880">
        <w:rPr>
          <w:rFonts w:cs="Times New Roman"/>
          <w:color w:val="231F20"/>
          <w:spacing w:val="-6"/>
          <w:sz w:val="22"/>
          <w:szCs w:val="24"/>
          <w:lang w:val="fr-FR"/>
        </w:rPr>
        <w:t xml:space="preserve"> </w:t>
      </w:r>
      <w:r w:rsidR="005F7E64" w:rsidRPr="003B0880">
        <w:rPr>
          <w:rFonts w:cs="Times New Roman"/>
          <w:color w:val="231F20"/>
          <w:sz w:val="22"/>
          <w:szCs w:val="24"/>
          <w:lang w:val="fr-FR"/>
        </w:rPr>
        <w:t>longue distance) de 1,6 personne à un taux de 2,8 personnes. Cette optimisation d’une ressource sous-utilisée équivaut à l’économie de 500 000 tonnes équivalent pétrole, ainsi qu’à une économie de 1 million de tonnes d’émissions de CO</w:t>
      </w:r>
      <w:r w:rsidR="005F7E64" w:rsidRPr="003B0880">
        <w:rPr>
          <w:rFonts w:cs="Times New Roman"/>
          <w:color w:val="231F20"/>
          <w:sz w:val="22"/>
          <w:szCs w:val="24"/>
          <w:vertAlign w:val="subscript"/>
          <w:lang w:val="fr-FR"/>
        </w:rPr>
        <w:t>2</w:t>
      </w:r>
      <w:r w:rsidR="005F7E64" w:rsidRPr="003B0880">
        <w:rPr>
          <w:rFonts w:cs="Times New Roman"/>
          <w:color w:val="231F20"/>
          <w:sz w:val="22"/>
          <w:szCs w:val="24"/>
          <w:lang w:val="fr-FR"/>
        </w:rPr>
        <w:t>, sur les deux dernières années, pour l’ensemble de nos</w:t>
      </w:r>
      <w:r w:rsidR="005F7E64" w:rsidRPr="003B0880">
        <w:rPr>
          <w:rFonts w:cs="Times New Roman"/>
          <w:color w:val="231F20"/>
          <w:spacing w:val="16"/>
          <w:sz w:val="22"/>
          <w:szCs w:val="24"/>
          <w:lang w:val="fr-FR"/>
        </w:rPr>
        <w:t xml:space="preserve"> </w:t>
      </w:r>
      <w:r w:rsidR="005F7E64" w:rsidRPr="003B0880">
        <w:rPr>
          <w:rFonts w:cs="Times New Roman"/>
          <w:color w:val="231F20"/>
          <w:sz w:val="22"/>
          <w:szCs w:val="24"/>
          <w:lang w:val="fr-FR"/>
        </w:rPr>
        <w:t>activités.</w:t>
      </w:r>
    </w:p>
    <w:p w:rsidR="001F1B93" w:rsidRPr="003B0880" w:rsidRDefault="001F1B93" w:rsidP="005F7E64">
      <w:pPr>
        <w:pStyle w:val="Corpsdetexte"/>
        <w:ind w:left="113"/>
        <w:jc w:val="both"/>
        <w:rPr>
          <w:rFonts w:cs="Times New Roman"/>
          <w:color w:val="231F20"/>
          <w:sz w:val="22"/>
          <w:szCs w:val="24"/>
          <w:lang w:val="fr-FR"/>
        </w:rPr>
      </w:pPr>
    </w:p>
    <w:p w:rsidR="005F7E64" w:rsidRPr="003B0880" w:rsidRDefault="005F7E64" w:rsidP="003B0880">
      <w:pPr>
        <w:pStyle w:val="Corpsdetexte"/>
        <w:ind w:left="0"/>
        <w:jc w:val="both"/>
        <w:rPr>
          <w:rFonts w:cs="Times New Roman"/>
          <w:sz w:val="22"/>
          <w:szCs w:val="24"/>
          <w:lang w:val="fr-FR"/>
        </w:rPr>
      </w:pPr>
      <w:r w:rsidRPr="003B0880">
        <w:rPr>
          <w:rFonts w:cs="Times New Roman"/>
          <w:color w:val="231F20"/>
          <w:sz w:val="22"/>
          <w:szCs w:val="24"/>
          <w:lang w:val="fr-FR"/>
        </w:rPr>
        <w:t xml:space="preserve">Mais les impacts sociaux ne sont pas moindres. Nous offrons en </w:t>
      </w:r>
      <w:r w:rsidR="003B0880" w:rsidRPr="003B0880">
        <w:rPr>
          <w:rFonts w:cs="Times New Roman"/>
          <w:color w:val="231F20"/>
          <w:sz w:val="22"/>
          <w:szCs w:val="24"/>
          <w:lang w:val="fr-FR"/>
        </w:rPr>
        <w:t xml:space="preserve">effet une solution de transport </w:t>
      </w:r>
      <w:r w:rsidRPr="003B0880">
        <w:rPr>
          <w:rFonts w:cs="Times New Roman"/>
          <w:color w:val="231F20"/>
          <w:sz w:val="22"/>
          <w:szCs w:val="24"/>
          <w:lang w:val="fr-FR"/>
        </w:rPr>
        <w:t>longue distance très abordable permettant d’augmenter l’accès à la mobilité. Les conducteurs peuvent réduire significativement le coût de leur trajet, tandis que les passagers peuvent voyager pour un prix deux à trois fois moins élevé que celui affiché par un autre mode de transport. C’est un échange gagnant-gagnant. Nous souhaitons ici apporter une précision importante : les conducteurs sur BlaBlaCar sont tous des particuliers qui effectuent déjà un trajet</w:t>
      </w:r>
      <w:r w:rsidRPr="003B0880">
        <w:rPr>
          <w:rFonts w:cs="Times New Roman"/>
          <w:color w:val="231F20"/>
          <w:spacing w:val="-13"/>
          <w:sz w:val="22"/>
          <w:szCs w:val="24"/>
          <w:lang w:val="fr-FR"/>
        </w:rPr>
        <w:t xml:space="preserve"> </w:t>
      </w:r>
      <w:r w:rsidRPr="003B0880">
        <w:rPr>
          <w:rFonts w:cs="Times New Roman"/>
          <w:color w:val="231F20"/>
          <w:sz w:val="22"/>
          <w:szCs w:val="24"/>
          <w:lang w:val="fr-FR"/>
        </w:rPr>
        <w:t>pour leur propre compte, et non des chauffeurs professionnels qui répondent à la demande d’un client.</w:t>
      </w:r>
      <w:r w:rsidRPr="003B0880">
        <w:rPr>
          <w:rFonts w:cs="Times New Roman"/>
          <w:color w:val="231F20"/>
          <w:spacing w:val="7"/>
          <w:sz w:val="22"/>
          <w:szCs w:val="24"/>
          <w:lang w:val="fr-FR"/>
        </w:rPr>
        <w:t xml:space="preserve"> </w:t>
      </w:r>
      <w:r w:rsidRPr="003B0880">
        <w:rPr>
          <w:rFonts w:cs="Times New Roman"/>
          <w:color w:val="231F20"/>
          <w:sz w:val="22"/>
          <w:szCs w:val="24"/>
          <w:lang w:val="fr-FR"/>
        </w:rPr>
        <w:t>Le</w:t>
      </w:r>
      <w:r w:rsidRPr="003B0880">
        <w:rPr>
          <w:rFonts w:cs="Times New Roman"/>
          <w:color w:val="231F20"/>
          <w:spacing w:val="29"/>
          <w:sz w:val="22"/>
          <w:szCs w:val="24"/>
          <w:lang w:val="fr-FR"/>
        </w:rPr>
        <w:t xml:space="preserve"> </w:t>
      </w:r>
      <w:r w:rsidRPr="003B0880">
        <w:rPr>
          <w:rFonts w:cs="Times New Roman"/>
          <w:color w:val="231F20"/>
          <w:sz w:val="22"/>
          <w:szCs w:val="24"/>
          <w:lang w:val="fr-FR"/>
        </w:rPr>
        <w:t>covoiturage</w:t>
      </w:r>
      <w:r w:rsidRPr="003B0880">
        <w:rPr>
          <w:rFonts w:cs="Times New Roman"/>
          <w:color w:val="231F20"/>
          <w:w w:val="101"/>
          <w:sz w:val="22"/>
          <w:szCs w:val="24"/>
          <w:lang w:val="fr-FR"/>
        </w:rPr>
        <w:t xml:space="preserve"> </w:t>
      </w:r>
      <w:r w:rsidRPr="003B0880">
        <w:rPr>
          <w:rFonts w:cs="Times New Roman"/>
          <w:color w:val="231F20"/>
          <w:sz w:val="22"/>
          <w:szCs w:val="24"/>
          <w:lang w:val="fr-FR"/>
        </w:rPr>
        <w:t>n’est en effet légal que s’il correspond à un partage des frais, il ne doit en aucun cas permettre aux conducteurs de dégager un revenu. Nous sommes très vigilants sur ce point et avons mis en place tout un système afin d’empêcher les tentatives de contournement de ce principe (notamment par le plafonnement du nombre des places proposées dans une voiture et du prix demandé par le conducteur, par la vérification des trajets par notre équipe relation membres, par la limitation du nombre des trajets possibles dans une même journée). Les passagers ne contribuent donc financièrement au voyage qu’à la seule hauteur des frais du trajet, partageant avec le conducteur les coûts d’essence, des péages,</w:t>
      </w:r>
      <w:r w:rsidRPr="003B0880">
        <w:rPr>
          <w:rFonts w:cs="Times New Roman"/>
          <w:color w:val="231F20"/>
          <w:spacing w:val="38"/>
          <w:sz w:val="22"/>
          <w:szCs w:val="24"/>
          <w:lang w:val="fr-FR"/>
        </w:rPr>
        <w:t xml:space="preserve"> </w:t>
      </w:r>
      <w:r w:rsidRPr="003B0880">
        <w:rPr>
          <w:rFonts w:cs="Times New Roman"/>
          <w:color w:val="231F20"/>
          <w:sz w:val="22"/>
          <w:szCs w:val="24"/>
          <w:lang w:val="fr-FR"/>
        </w:rPr>
        <w:t>etc.</w:t>
      </w:r>
    </w:p>
    <w:p w:rsidR="001F1B93" w:rsidRPr="003B0880" w:rsidRDefault="001F1B93" w:rsidP="003B0880">
      <w:pPr>
        <w:pStyle w:val="Corpsdetexte"/>
        <w:ind w:left="0"/>
        <w:jc w:val="both"/>
        <w:rPr>
          <w:rFonts w:cs="Times New Roman"/>
          <w:color w:val="231F20"/>
          <w:sz w:val="22"/>
          <w:szCs w:val="24"/>
          <w:lang w:val="fr-FR"/>
        </w:rPr>
      </w:pPr>
    </w:p>
    <w:p w:rsidR="005F7E64" w:rsidRPr="003B0880" w:rsidRDefault="005F7E64" w:rsidP="003B0880">
      <w:pPr>
        <w:pStyle w:val="Corpsdetexte"/>
        <w:ind w:left="0"/>
        <w:jc w:val="both"/>
        <w:rPr>
          <w:rFonts w:cs="Times New Roman"/>
          <w:sz w:val="22"/>
          <w:szCs w:val="24"/>
          <w:lang w:val="fr-FR"/>
        </w:rPr>
      </w:pPr>
      <w:r w:rsidRPr="003B0880">
        <w:rPr>
          <w:rFonts w:cs="Times New Roman"/>
          <w:color w:val="231F20"/>
          <w:sz w:val="22"/>
          <w:szCs w:val="24"/>
          <w:lang w:val="fr-FR"/>
        </w:rPr>
        <w:t xml:space="preserve">Si nos membres viennent initialement sur BlaBlaCar pour le prix, c’est en revanche la convivialité de l’expérience qui les incite à y </w:t>
      </w:r>
      <w:r w:rsidRPr="003B0880">
        <w:rPr>
          <w:rFonts w:cs="Times New Roman"/>
          <w:color w:val="231F20"/>
          <w:spacing w:val="-3"/>
          <w:sz w:val="22"/>
          <w:szCs w:val="24"/>
          <w:lang w:val="fr-FR"/>
        </w:rPr>
        <w:t xml:space="preserve">revenir. </w:t>
      </w:r>
      <w:r w:rsidRPr="003B0880">
        <w:rPr>
          <w:rFonts w:cs="Times New Roman"/>
          <w:color w:val="231F20"/>
          <w:sz w:val="22"/>
          <w:szCs w:val="24"/>
          <w:lang w:val="fr-FR"/>
        </w:rPr>
        <w:t>La magie surprenante du covoiturage, c’est ce moment de vie unique et inattendu passé avec des personnes « que l’on n’aurait sans doute jamais rencontrées dans la vie courante ». Selon une étude réalisée par TNS-Sofres, 97 % des membres BlaBlaCar interrogés estiment que le covoiturage permet de rendre le trajet plus agréable !</w:t>
      </w:r>
    </w:p>
    <w:p w:rsidR="005F7E64" w:rsidRPr="003B0880" w:rsidRDefault="005F7E64" w:rsidP="003B0880">
      <w:pPr>
        <w:pStyle w:val="Corpsdetexte"/>
        <w:ind w:left="0" w:right="-2"/>
        <w:jc w:val="both"/>
        <w:rPr>
          <w:rFonts w:cs="Times New Roman"/>
          <w:sz w:val="22"/>
          <w:szCs w:val="24"/>
          <w:lang w:val="fr-FR"/>
        </w:rPr>
      </w:pPr>
      <w:r w:rsidRPr="003B0880">
        <w:rPr>
          <w:rFonts w:cs="Times New Roman"/>
          <w:color w:val="231F20"/>
          <w:sz w:val="22"/>
          <w:szCs w:val="24"/>
          <w:lang w:val="fr-FR"/>
        </w:rPr>
        <w:t>Et, au final, pourquoi nos membres aiment-ils tant BlaBlaCar, et, de manière générale, le covoiturage ?</w:t>
      </w:r>
    </w:p>
    <w:p w:rsidR="001F1B93" w:rsidRPr="003B0880" w:rsidRDefault="001F1B93" w:rsidP="005F7E64">
      <w:pPr>
        <w:pStyle w:val="Corpsdetexte"/>
        <w:ind w:left="113"/>
        <w:jc w:val="both"/>
        <w:rPr>
          <w:rFonts w:cs="Times New Roman"/>
          <w:color w:val="231F20"/>
          <w:sz w:val="22"/>
          <w:szCs w:val="24"/>
          <w:lang w:val="fr-FR"/>
        </w:rPr>
      </w:pPr>
    </w:p>
    <w:p w:rsidR="005F7E64" w:rsidRPr="003B0880" w:rsidRDefault="005F7E64" w:rsidP="003B0880">
      <w:pPr>
        <w:pStyle w:val="Corpsdetexte"/>
        <w:ind w:left="0"/>
        <w:jc w:val="both"/>
        <w:rPr>
          <w:rFonts w:cs="Times New Roman"/>
          <w:sz w:val="22"/>
          <w:szCs w:val="24"/>
          <w:lang w:val="fr-FR"/>
        </w:rPr>
      </w:pPr>
      <w:r w:rsidRPr="003B0880">
        <w:rPr>
          <w:rFonts w:cs="Times New Roman"/>
          <w:color w:val="231F20"/>
          <w:sz w:val="22"/>
          <w:szCs w:val="24"/>
          <w:lang w:val="fr-FR"/>
        </w:rPr>
        <w:t xml:space="preserve">Pour la liberté ! Cette liberté qui leur est donnée de se déplacer à moindre frais, mais aussi celle de faire des trajets mal ou pas du tout desservis par les autres moyens de transport. Une des grandes forces du covoiturage, c’est aussi la capillarité théoriquement illimitée du réseau. Avec BlaBlaCar, il est possible d’aller partout où on le souhaite… pour peu qu’il existe une route ! En d’autres termes, cela signifie que nous optimisons le réseau existant et que nous permettons à un plus grand nombre de gens de se déplacer sans qu’il soit nécessaire pour l’État d’investir le moindre centime dans de nouvelles infrastructures qui pourraient elles-mêmes être coûteuses et polluantes, et dont la construction prendrait beaucoup de temps. </w:t>
      </w:r>
      <w:r w:rsidRPr="003B0880">
        <w:rPr>
          <w:rFonts w:cs="Times New Roman"/>
          <w:color w:val="231F20"/>
          <w:spacing w:val="-5"/>
          <w:sz w:val="22"/>
          <w:szCs w:val="24"/>
          <w:lang w:val="fr-FR"/>
        </w:rPr>
        <w:t xml:space="preserve">Tous </w:t>
      </w:r>
      <w:r w:rsidRPr="003B0880">
        <w:rPr>
          <w:rFonts w:cs="Times New Roman"/>
          <w:color w:val="231F20"/>
          <w:sz w:val="22"/>
          <w:szCs w:val="24"/>
          <w:lang w:val="fr-FR"/>
        </w:rPr>
        <w:t>y gagnent : les conducteurs, les passagers et les</w:t>
      </w:r>
      <w:r w:rsidRPr="003B0880">
        <w:rPr>
          <w:rFonts w:cs="Times New Roman"/>
          <w:color w:val="231F20"/>
          <w:spacing w:val="25"/>
          <w:sz w:val="22"/>
          <w:szCs w:val="24"/>
          <w:lang w:val="fr-FR"/>
        </w:rPr>
        <w:t xml:space="preserve"> </w:t>
      </w:r>
      <w:r w:rsidRPr="003B0880">
        <w:rPr>
          <w:rFonts w:cs="Times New Roman"/>
          <w:color w:val="231F20"/>
          <w:sz w:val="22"/>
          <w:szCs w:val="24"/>
          <w:lang w:val="fr-FR"/>
        </w:rPr>
        <w:t>contribuables.</w:t>
      </w:r>
    </w:p>
    <w:p w:rsidR="001F1B93" w:rsidRPr="003B0880" w:rsidRDefault="001F1B93" w:rsidP="00B233F6">
      <w:pPr>
        <w:pStyle w:val="Corpsdetexte"/>
        <w:ind w:left="0"/>
        <w:jc w:val="both"/>
        <w:rPr>
          <w:rFonts w:cs="Times New Roman"/>
          <w:color w:val="231F20"/>
          <w:sz w:val="22"/>
          <w:szCs w:val="24"/>
          <w:lang w:val="fr-FR"/>
        </w:rPr>
      </w:pPr>
    </w:p>
    <w:p w:rsidR="005F7E64" w:rsidRPr="003B0880" w:rsidRDefault="005F7E64" w:rsidP="001B03AA">
      <w:pPr>
        <w:pStyle w:val="Corpsdetexte"/>
        <w:widowControl/>
        <w:ind w:left="0"/>
        <w:jc w:val="both"/>
        <w:rPr>
          <w:rFonts w:cs="Times New Roman"/>
          <w:sz w:val="22"/>
          <w:szCs w:val="24"/>
          <w:lang w:val="fr-FR"/>
        </w:rPr>
      </w:pPr>
      <w:r w:rsidRPr="003B0880">
        <w:rPr>
          <w:rFonts w:cs="Times New Roman"/>
          <w:color w:val="231F20"/>
          <w:sz w:val="22"/>
          <w:szCs w:val="24"/>
          <w:lang w:val="fr-FR"/>
        </w:rPr>
        <w:t xml:space="preserve">Une illustration des attraits du covoiturage BlaBlaCar s’exprime dans l’engagement très fort de notre communauté au travers du service d’entraide collaborative BlaBlaHelp. Il s’agit d’un </w:t>
      </w:r>
      <w:r w:rsidRPr="003B0880">
        <w:rPr>
          <w:rFonts w:cs="Times New Roman"/>
          <w:i/>
          <w:color w:val="231F20"/>
          <w:sz w:val="22"/>
          <w:szCs w:val="24"/>
          <w:lang w:val="fr-FR"/>
        </w:rPr>
        <w:t xml:space="preserve">tchat </w:t>
      </w:r>
      <w:r w:rsidRPr="003B0880">
        <w:rPr>
          <w:rFonts w:cs="Times New Roman"/>
          <w:color w:val="231F20"/>
          <w:sz w:val="22"/>
          <w:szCs w:val="24"/>
          <w:lang w:val="fr-FR"/>
        </w:rPr>
        <w:t>sur le site BlaBlaCar qui fonctionne comme un forum sur lequel les nouveaux visiteurs peuvent poser en temps réel leurs questions sur le fonctionnement du service. Et ce ne sont pas des salariés de BlaBlaCar</w:t>
      </w:r>
      <w:r w:rsidRPr="003B0880">
        <w:rPr>
          <w:rFonts w:cs="Times New Roman"/>
          <w:color w:val="231F20"/>
          <w:spacing w:val="-15"/>
          <w:sz w:val="22"/>
          <w:szCs w:val="24"/>
          <w:lang w:val="fr-FR"/>
        </w:rPr>
        <w:t xml:space="preserve"> </w:t>
      </w:r>
      <w:r w:rsidRPr="003B0880">
        <w:rPr>
          <w:rFonts w:cs="Times New Roman"/>
          <w:color w:val="231F20"/>
          <w:sz w:val="22"/>
          <w:szCs w:val="24"/>
          <w:lang w:val="fr-FR"/>
        </w:rPr>
        <w:t>qui</w:t>
      </w:r>
      <w:r w:rsidRPr="003B0880">
        <w:rPr>
          <w:rFonts w:cs="Times New Roman"/>
          <w:color w:val="231F20"/>
          <w:spacing w:val="-15"/>
          <w:sz w:val="22"/>
          <w:szCs w:val="24"/>
          <w:lang w:val="fr-FR"/>
        </w:rPr>
        <w:t xml:space="preserve"> </w:t>
      </w:r>
      <w:r w:rsidRPr="003B0880">
        <w:rPr>
          <w:rFonts w:cs="Times New Roman"/>
          <w:color w:val="231F20"/>
          <w:sz w:val="22"/>
          <w:szCs w:val="24"/>
          <w:lang w:val="fr-FR"/>
        </w:rPr>
        <w:t>leur</w:t>
      </w:r>
      <w:r w:rsidRPr="003B0880">
        <w:rPr>
          <w:rFonts w:cs="Times New Roman"/>
          <w:color w:val="231F20"/>
          <w:spacing w:val="-15"/>
          <w:sz w:val="22"/>
          <w:szCs w:val="24"/>
          <w:lang w:val="fr-FR"/>
        </w:rPr>
        <w:t xml:space="preserve"> </w:t>
      </w:r>
      <w:r w:rsidRPr="003B0880">
        <w:rPr>
          <w:rFonts w:cs="Times New Roman"/>
          <w:color w:val="231F20"/>
          <w:sz w:val="22"/>
          <w:szCs w:val="24"/>
          <w:lang w:val="fr-FR"/>
        </w:rPr>
        <w:t>répondent,</w:t>
      </w:r>
      <w:r w:rsidRPr="003B0880">
        <w:rPr>
          <w:rFonts w:cs="Times New Roman"/>
          <w:color w:val="231F20"/>
          <w:spacing w:val="-15"/>
          <w:sz w:val="22"/>
          <w:szCs w:val="24"/>
          <w:lang w:val="fr-FR"/>
        </w:rPr>
        <w:t xml:space="preserve"> </w:t>
      </w:r>
      <w:r w:rsidRPr="003B0880">
        <w:rPr>
          <w:rFonts w:cs="Times New Roman"/>
          <w:color w:val="231F20"/>
          <w:sz w:val="22"/>
          <w:szCs w:val="24"/>
          <w:lang w:val="fr-FR"/>
        </w:rPr>
        <w:t>mais</w:t>
      </w:r>
      <w:r w:rsidRPr="003B0880">
        <w:rPr>
          <w:rFonts w:cs="Times New Roman"/>
          <w:color w:val="231F20"/>
          <w:spacing w:val="-15"/>
          <w:sz w:val="22"/>
          <w:szCs w:val="24"/>
          <w:lang w:val="fr-FR"/>
        </w:rPr>
        <w:t xml:space="preserve"> </w:t>
      </w:r>
      <w:r w:rsidRPr="003B0880">
        <w:rPr>
          <w:rFonts w:cs="Times New Roman"/>
          <w:color w:val="231F20"/>
          <w:sz w:val="22"/>
          <w:szCs w:val="24"/>
          <w:lang w:val="fr-FR"/>
        </w:rPr>
        <w:t>des</w:t>
      </w:r>
      <w:r w:rsidRPr="003B0880">
        <w:rPr>
          <w:rFonts w:cs="Times New Roman"/>
          <w:color w:val="231F20"/>
          <w:spacing w:val="-15"/>
          <w:sz w:val="22"/>
          <w:szCs w:val="24"/>
          <w:lang w:val="fr-FR"/>
        </w:rPr>
        <w:t xml:space="preserve"> </w:t>
      </w:r>
      <w:r w:rsidRPr="003B0880">
        <w:rPr>
          <w:rFonts w:cs="Times New Roman"/>
          <w:color w:val="231F20"/>
          <w:sz w:val="22"/>
          <w:szCs w:val="24"/>
          <w:lang w:val="fr-FR"/>
        </w:rPr>
        <w:t>membres</w:t>
      </w:r>
      <w:r w:rsidRPr="003B0880">
        <w:rPr>
          <w:rFonts w:cs="Times New Roman"/>
          <w:color w:val="231F20"/>
          <w:spacing w:val="-15"/>
          <w:sz w:val="22"/>
          <w:szCs w:val="24"/>
          <w:lang w:val="fr-FR"/>
        </w:rPr>
        <w:t xml:space="preserve"> </w:t>
      </w:r>
      <w:r w:rsidRPr="003B0880">
        <w:rPr>
          <w:rFonts w:cs="Times New Roman"/>
          <w:color w:val="231F20"/>
          <w:sz w:val="22"/>
          <w:szCs w:val="24"/>
          <w:lang w:val="fr-FR"/>
        </w:rPr>
        <w:t>aguerris</w:t>
      </w:r>
      <w:r w:rsidRPr="003B0880">
        <w:rPr>
          <w:rFonts w:cs="Times New Roman"/>
          <w:color w:val="231F20"/>
          <w:spacing w:val="-15"/>
          <w:sz w:val="22"/>
          <w:szCs w:val="24"/>
          <w:lang w:val="fr-FR"/>
        </w:rPr>
        <w:t xml:space="preserve"> </w:t>
      </w:r>
      <w:r w:rsidRPr="003B0880">
        <w:rPr>
          <w:rFonts w:cs="Times New Roman"/>
          <w:color w:val="231F20"/>
          <w:sz w:val="22"/>
          <w:szCs w:val="24"/>
          <w:lang w:val="fr-FR"/>
        </w:rPr>
        <w:t>! C’est de l’entraide communautaire. Ces derniers s’investissent quand ils en ont envie et quand ils en ont le temps afin d’aider la communauté à titre gracieux. Les chiffres sont éloquents : plus de 95 % des messages sont traités en moins de 10 secondes, pour un taux de satisfaction de 94 % ! L’économie collaborative est la preuve que la numérisation peut également générer de nouveaux rapports humains et être créatrice de liens</w:t>
      </w:r>
      <w:r w:rsidRPr="003B0880">
        <w:rPr>
          <w:rFonts w:cs="Times New Roman"/>
          <w:color w:val="231F20"/>
          <w:spacing w:val="18"/>
          <w:sz w:val="22"/>
          <w:szCs w:val="24"/>
          <w:lang w:val="fr-FR"/>
        </w:rPr>
        <w:t xml:space="preserve"> </w:t>
      </w:r>
      <w:r w:rsidRPr="003B0880">
        <w:rPr>
          <w:rFonts w:cs="Times New Roman"/>
          <w:color w:val="231F20"/>
          <w:sz w:val="22"/>
          <w:szCs w:val="24"/>
          <w:lang w:val="fr-FR"/>
        </w:rPr>
        <w:t>sociaux.</w:t>
      </w:r>
    </w:p>
    <w:p w:rsidR="001F1B93" w:rsidRPr="003B0880" w:rsidRDefault="001F1B93" w:rsidP="005F7E64">
      <w:pPr>
        <w:pStyle w:val="Corpsdetexte"/>
        <w:ind w:left="113"/>
        <w:jc w:val="both"/>
        <w:rPr>
          <w:rFonts w:cs="Times New Roman"/>
          <w:color w:val="231F20"/>
          <w:sz w:val="22"/>
          <w:szCs w:val="24"/>
          <w:lang w:val="fr-FR"/>
        </w:rPr>
      </w:pPr>
    </w:p>
    <w:p w:rsidR="005F7E64" w:rsidRPr="003B0880" w:rsidRDefault="005F7E64" w:rsidP="003B0880">
      <w:pPr>
        <w:pStyle w:val="Corpsdetexte"/>
        <w:ind w:left="0"/>
        <w:jc w:val="both"/>
        <w:rPr>
          <w:rFonts w:cs="Times New Roman"/>
          <w:sz w:val="22"/>
          <w:szCs w:val="24"/>
          <w:lang w:val="fr-FR"/>
        </w:rPr>
      </w:pPr>
      <w:r w:rsidRPr="003B0880">
        <w:rPr>
          <w:rFonts w:cs="Times New Roman"/>
          <w:color w:val="231F20"/>
          <w:sz w:val="22"/>
          <w:szCs w:val="24"/>
          <w:lang w:val="fr-FR"/>
        </w:rPr>
        <w:t>Autre externalité positive : l’impact bénéfique du covoiturage sur la sécurité routière. BlaBlaCar, l’agence de sondages TNS-Sofres et la MAIF ont réalisé conjointement une étude sur ce sujet au mois d’avril 2014. Premier enseignement de cette enquête : le fait d’avoir des passagers à bord influence positivement le comportement des conducteurs.</w:t>
      </w:r>
      <w:r w:rsidR="00B7549E" w:rsidRPr="003B0880">
        <w:rPr>
          <w:rFonts w:cs="Times New Roman"/>
          <w:color w:val="231F20"/>
          <w:sz w:val="22"/>
          <w:szCs w:val="24"/>
          <w:lang w:val="fr-FR"/>
        </w:rPr>
        <w:t xml:space="preserve"> </w:t>
      </w:r>
      <w:r w:rsidRPr="003B0880">
        <w:rPr>
          <w:rFonts w:cs="Times New Roman"/>
          <w:color w:val="231F20"/>
          <w:sz w:val="22"/>
          <w:szCs w:val="24"/>
          <w:lang w:val="fr-FR"/>
        </w:rPr>
        <w:t>La</w:t>
      </w:r>
      <w:r w:rsidR="00B7549E" w:rsidRPr="003B0880">
        <w:rPr>
          <w:rFonts w:cs="Times New Roman"/>
          <w:color w:val="231F20"/>
          <w:sz w:val="22"/>
          <w:szCs w:val="24"/>
          <w:lang w:val="fr-FR"/>
        </w:rPr>
        <w:t xml:space="preserve"> </w:t>
      </w:r>
      <w:r w:rsidRPr="003B0880">
        <w:rPr>
          <w:rFonts w:cs="Times New Roman"/>
          <w:color w:val="231F20"/>
          <w:sz w:val="22"/>
          <w:szCs w:val="24"/>
          <w:lang w:val="fr-FR"/>
        </w:rPr>
        <w:t>majorité</w:t>
      </w:r>
      <w:r w:rsidR="00B7549E" w:rsidRPr="003B0880">
        <w:rPr>
          <w:rFonts w:cs="Times New Roman"/>
          <w:color w:val="231F20"/>
          <w:sz w:val="22"/>
          <w:szCs w:val="24"/>
          <w:lang w:val="fr-FR"/>
        </w:rPr>
        <w:t xml:space="preserve"> </w:t>
      </w:r>
      <w:r w:rsidRPr="003B0880">
        <w:rPr>
          <w:rFonts w:cs="Times New Roman"/>
          <w:color w:val="231F20"/>
          <w:sz w:val="22"/>
          <w:szCs w:val="24"/>
          <w:lang w:val="fr-FR"/>
        </w:rPr>
        <w:t>des</w:t>
      </w:r>
      <w:r w:rsidR="00B7549E" w:rsidRPr="003B0880">
        <w:rPr>
          <w:rFonts w:cs="Times New Roman"/>
          <w:color w:val="231F20"/>
          <w:sz w:val="22"/>
          <w:szCs w:val="24"/>
          <w:lang w:val="fr-FR"/>
        </w:rPr>
        <w:t xml:space="preserve"> </w:t>
      </w:r>
      <w:r w:rsidRPr="003B0880">
        <w:rPr>
          <w:rFonts w:cs="Times New Roman"/>
          <w:color w:val="231F20"/>
          <w:sz w:val="22"/>
          <w:szCs w:val="24"/>
          <w:lang w:val="fr-FR"/>
        </w:rPr>
        <w:t>conducteurs</w:t>
      </w:r>
      <w:r w:rsidR="00B7549E" w:rsidRPr="003B0880">
        <w:rPr>
          <w:rFonts w:cs="Times New Roman"/>
          <w:color w:val="231F20"/>
          <w:sz w:val="22"/>
          <w:szCs w:val="24"/>
          <w:lang w:val="fr-FR"/>
        </w:rPr>
        <w:t xml:space="preserve"> </w:t>
      </w:r>
      <w:r w:rsidRPr="003B0880">
        <w:rPr>
          <w:rFonts w:cs="Times New Roman"/>
          <w:color w:val="231F20"/>
          <w:sz w:val="22"/>
          <w:szCs w:val="24"/>
          <w:lang w:val="fr-FR"/>
        </w:rPr>
        <w:t>français (70%) estiment ainsi que le covoiturage les encourage à respecter plus scrupuleusement le code de la route (pour les membres de BlaBlaCar, ce chiffre est même de 80 %). D’autre part, la présence de passagers à bord permet de maintenir la concentration du conducteur. Ainsi, 79 % des conducteurs membres de BlaBlaCar en France déclarent que le covoiturage les aide à rester bien éveillés (rappelons que la somnolence est la première cause d’accidents sur autoroute). Les conversations pendant un trajet en covoiturage permettent ainsi d’éviter aux conducteurs de s’endormir au volant. Le système d’échange d’avis permis par BlaBlaCar entre les pa</w:t>
      </w:r>
      <w:r w:rsidR="00B233F6" w:rsidRPr="003B0880">
        <w:rPr>
          <w:rFonts w:cs="Times New Roman"/>
          <w:color w:val="231F20"/>
          <w:sz w:val="22"/>
          <w:szCs w:val="24"/>
          <w:lang w:val="fr-FR"/>
        </w:rPr>
        <w:t>ssagers et les conducteurs res</w:t>
      </w:r>
      <w:r w:rsidRPr="003B0880">
        <w:rPr>
          <w:rFonts w:cs="Times New Roman"/>
          <w:color w:val="231F20"/>
          <w:sz w:val="22"/>
          <w:szCs w:val="24"/>
          <w:lang w:val="fr-FR"/>
        </w:rPr>
        <w:t>ponsabilise encore plus ces derniers : 83 % des conducteurs de BlaBlaCar apportent une grande attention aux évaluations laissées par leurs passagers sur le site, après la réalisation du trajet, et la majorité d’entre eux estime que cette notation les incite à avoir un comportement plus responsable au volant.</w:t>
      </w:r>
    </w:p>
    <w:p w:rsidR="005F7E64" w:rsidRPr="003B0880" w:rsidRDefault="005F7E64" w:rsidP="005F7E64">
      <w:pPr>
        <w:pStyle w:val="Corpsdetexte"/>
        <w:rPr>
          <w:rFonts w:cs="Times New Roman"/>
          <w:sz w:val="22"/>
          <w:szCs w:val="24"/>
          <w:lang w:val="fr-FR"/>
        </w:rPr>
      </w:pPr>
    </w:p>
    <w:p w:rsidR="005F7E64" w:rsidRPr="003B0880" w:rsidRDefault="005F7E64" w:rsidP="005F7E64">
      <w:pPr>
        <w:pStyle w:val="Titre1"/>
        <w:tabs>
          <w:tab w:val="left" w:pos="5492"/>
        </w:tabs>
        <w:spacing w:before="0" w:line="240" w:lineRule="auto"/>
        <w:ind w:right="1"/>
        <w:rPr>
          <w:rFonts w:ascii="Times New Roman" w:hAnsi="Times New Roman" w:cs="Times New Roman"/>
          <w:b/>
          <w:color w:val="auto"/>
          <w:sz w:val="24"/>
          <w:szCs w:val="24"/>
        </w:rPr>
      </w:pPr>
      <w:r w:rsidRPr="003B0880">
        <w:rPr>
          <w:rFonts w:ascii="Times New Roman" w:hAnsi="Times New Roman" w:cs="Times New Roman"/>
          <w:b/>
          <w:color w:val="auto"/>
          <w:w w:val="105"/>
          <w:sz w:val="24"/>
          <w:szCs w:val="24"/>
          <w:u w:color="FFF200"/>
        </w:rPr>
        <w:t>Convivial et d’un prix abordable</w:t>
      </w:r>
      <w:r w:rsidRPr="003B0880">
        <w:rPr>
          <w:rFonts w:ascii="Times New Roman" w:hAnsi="Times New Roman" w:cs="Times New Roman"/>
          <w:b/>
          <w:color w:val="auto"/>
          <w:spacing w:val="-26"/>
          <w:w w:val="105"/>
          <w:sz w:val="24"/>
          <w:szCs w:val="24"/>
          <w:u w:color="FFF200"/>
        </w:rPr>
        <w:t xml:space="preserve"> </w:t>
      </w:r>
      <w:r w:rsidRPr="003B0880">
        <w:rPr>
          <w:rFonts w:ascii="Times New Roman" w:hAnsi="Times New Roman" w:cs="Times New Roman"/>
          <w:b/>
          <w:color w:val="auto"/>
          <w:w w:val="105"/>
          <w:sz w:val="24"/>
          <w:szCs w:val="24"/>
          <w:u w:color="FFF200"/>
        </w:rPr>
        <w:t xml:space="preserve">même </w:t>
      </w:r>
      <w:r w:rsidRPr="003B0880">
        <w:rPr>
          <w:rFonts w:ascii="Times New Roman" w:hAnsi="Times New Roman" w:cs="Times New Roman"/>
          <w:b/>
          <w:color w:val="auto"/>
          <w:w w:val="105"/>
          <w:sz w:val="24"/>
          <w:szCs w:val="24"/>
        </w:rPr>
        <w:t xml:space="preserve">pour un voyage décidé à la dernière </w:t>
      </w:r>
      <w:r w:rsidRPr="003B0880">
        <w:rPr>
          <w:rFonts w:ascii="Times New Roman" w:hAnsi="Times New Roman" w:cs="Times New Roman"/>
          <w:b/>
          <w:color w:val="auto"/>
          <w:w w:val="105"/>
          <w:sz w:val="24"/>
          <w:szCs w:val="24"/>
          <w:u w:color="FFF200"/>
        </w:rPr>
        <w:t>minute, le covoiturage</w:t>
      </w:r>
      <w:r w:rsidRPr="003B0880">
        <w:rPr>
          <w:rFonts w:ascii="Times New Roman" w:hAnsi="Times New Roman" w:cs="Times New Roman"/>
          <w:b/>
          <w:color w:val="auto"/>
          <w:spacing w:val="-18"/>
          <w:w w:val="105"/>
          <w:sz w:val="24"/>
          <w:szCs w:val="24"/>
          <w:u w:color="FFF200"/>
        </w:rPr>
        <w:t xml:space="preserve"> </w:t>
      </w:r>
      <w:r w:rsidRPr="003B0880">
        <w:rPr>
          <w:rFonts w:ascii="Times New Roman" w:hAnsi="Times New Roman" w:cs="Times New Roman"/>
          <w:b/>
          <w:color w:val="auto"/>
          <w:w w:val="105"/>
          <w:sz w:val="24"/>
          <w:szCs w:val="24"/>
          <w:u w:color="FFF200"/>
        </w:rPr>
        <w:t>permet</w:t>
      </w:r>
      <w:r w:rsidRPr="003B0880">
        <w:rPr>
          <w:rFonts w:ascii="Times New Roman" w:hAnsi="Times New Roman" w:cs="Times New Roman"/>
          <w:b/>
          <w:color w:val="auto"/>
          <w:spacing w:val="-6"/>
          <w:w w:val="105"/>
          <w:sz w:val="24"/>
          <w:szCs w:val="24"/>
          <w:u w:color="FFF200"/>
        </w:rPr>
        <w:t xml:space="preserve"> </w:t>
      </w:r>
      <w:r w:rsidRPr="003B0880">
        <w:rPr>
          <w:rFonts w:ascii="Times New Roman" w:hAnsi="Times New Roman" w:cs="Times New Roman"/>
          <w:b/>
          <w:color w:val="auto"/>
          <w:w w:val="105"/>
          <w:sz w:val="24"/>
          <w:szCs w:val="24"/>
          <w:u w:color="FFF200"/>
        </w:rPr>
        <w:t>aussi</w:t>
      </w:r>
      <w:r w:rsidRPr="003B0880">
        <w:rPr>
          <w:rFonts w:ascii="Times New Roman" w:hAnsi="Times New Roman" w:cs="Times New Roman"/>
          <w:b/>
          <w:color w:val="auto"/>
          <w:sz w:val="24"/>
          <w:szCs w:val="24"/>
          <w:u w:color="FFF200"/>
        </w:rPr>
        <w:t xml:space="preserve"> </w:t>
      </w:r>
      <w:r w:rsidRPr="003B0880">
        <w:rPr>
          <w:rFonts w:ascii="Times New Roman" w:hAnsi="Times New Roman" w:cs="Times New Roman"/>
          <w:b/>
          <w:color w:val="auto"/>
          <w:w w:val="105"/>
          <w:sz w:val="24"/>
          <w:szCs w:val="24"/>
          <w:u w:color="FFF200"/>
        </w:rPr>
        <w:t>un tourisme plus</w:t>
      </w:r>
      <w:r w:rsidRPr="003B0880">
        <w:rPr>
          <w:rFonts w:ascii="Times New Roman" w:hAnsi="Times New Roman" w:cs="Times New Roman"/>
          <w:b/>
          <w:color w:val="auto"/>
          <w:spacing w:val="-10"/>
          <w:w w:val="105"/>
          <w:sz w:val="24"/>
          <w:szCs w:val="24"/>
          <w:u w:color="FFF200"/>
        </w:rPr>
        <w:t xml:space="preserve"> </w:t>
      </w:r>
      <w:r w:rsidRPr="003B0880">
        <w:rPr>
          <w:rFonts w:ascii="Times New Roman" w:hAnsi="Times New Roman" w:cs="Times New Roman"/>
          <w:b/>
          <w:color w:val="auto"/>
          <w:w w:val="105"/>
          <w:sz w:val="24"/>
          <w:szCs w:val="24"/>
          <w:u w:color="FFF200"/>
        </w:rPr>
        <w:t>authentique</w:t>
      </w:r>
    </w:p>
    <w:p w:rsidR="001F1B93" w:rsidRPr="003B0880" w:rsidRDefault="001F1B93" w:rsidP="005F7E64">
      <w:pPr>
        <w:pStyle w:val="Corpsdetexte"/>
        <w:ind w:left="0"/>
        <w:jc w:val="both"/>
        <w:rPr>
          <w:rFonts w:cs="Times New Roman"/>
          <w:color w:val="231F20"/>
          <w:sz w:val="22"/>
          <w:szCs w:val="24"/>
          <w:lang w:val="fr-FR"/>
        </w:rPr>
      </w:pPr>
    </w:p>
    <w:p w:rsidR="005F7E64" w:rsidRPr="003B0880" w:rsidRDefault="005F7E64" w:rsidP="005F7E64">
      <w:pPr>
        <w:pStyle w:val="Corpsdetexte"/>
        <w:ind w:left="0"/>
        <w:jc w:val="both"/>
        <w:rPr>
          <w:rFonts w:cs="Times New Roman"/>
          <w:sz w:val="22"/>
          <w:szCs w:val="24"/>
          <w:lang w:val="fr-FR"/>
        </w:rPr>
      </w:pPr>
      <w:r w:rsidRPr="003B0880">
        <w:rPr>
          <w:rFonts w:cs="Times New Roman"/>
          <w:color w:val="231F20"/>
          <w:sz w:val="22"/>
          <w:szCs w:val="24"/>
          <w:lang w:val="fr-FR"/>
        </w:rPr>
        <w:t>BlaBlaCar</w:t>
      </w:r>
      <w:r w:rsidRPr="003B0880">
        <w:rPr>
          <w:rFonts w:cs="Times New Roman"/>
          <w:color w:val="231F20"/>
          <w:spacing w:val="-5"/>
          <w:sz w:val="22"/>
          <w:szCs w:val="24"/>
          <w:lang w:val="fr-FR"/>
        </w:rPr>
        <w:t xml:space="preserve"> </w:t>
      </w:r>
      <w:r w:rsidRPr="003B0880">
        <w:rPr>
          <w:rFonts w:cs="Times New Roman"/>
          <w:color w:val="231F20"/>
          <w:sz w:val="22"/>
          <w:szCs w:val="24"/>
          <w:lang w:val="fr-FR"/>
        </w:rPr>
        <w:t>a</w:t>
      </w:r>
      <w:r w:rsidRPr="003B0880">
        <w:rPr>
          <w:rFonts w:cs="Times New Roman"/>
          <w:color w:val="231F20"/>
          <w:spacing w:val="-5"/>
          <w:sz w:val="22"/>
          <w:szCs w:val="24"/>
          <w:lang w:val="fr-FR"/>
        </w:rPr>
        <w:t xml:space="preserve"> </w:t>
      </w:r>
      <w:r w:rsidRPr="003B0880">
        <w:rPr>
          <w:rFonts w:cs="Times New Roman"/>
          <w:color w:val="231F20"/>
          <w:sz w:val="22"/>
          <w:szCs w:val="24"/>
          <w:lang w:val="fr-FR"/>
        </w:rPr>
        <w:t>de</w:t>
      </w:r>
      <w:r w:rsidRPr="003B0880">
        <w:rPr>
          <w:rFonts w:cs="Times New Roman"/>
          <w:color w:val="231F20"/>
          <w:spacing w:val="-5"/>
          <w:sz w:val="22"/>
          <w:szCs w:val="24"/>
          <w:lang w:val="fr-FR"/>
        </w:rPr>
        <w:t xml:space="preserve"> </w:t>
      </w:r>
      <w:r w:rsidRPr="003B0880">
        <w:rPr>
          <w:rFonts w:cs="Times New Roman"/>
          <w:color w:val="231F20"/>
          <w:sz w:val="22"/>
          <w:szCs w:val="24"/>
          <w:lang w:val="fr-FR"/>
        </w:rPr>
        <w:t>fait</w:t>
      </w:r>
      <w:r w:rsidRPr="003B0880">
        <w:rPr>
          <w:rFonts w:cs="Times New Roman"/>
          <w:color w:val="231F20"/>
          <w:spacing w:val="-5"/>
          <w:sz w:val="22"/>
          <w:szCs w:val="24"/>
          <w:lang w:val="fr-FR"/>
        </w:rPr>
        <w:t xml:space="preserve"> </w:t>
      </w:r>
      <w:r w:rsidRPr="003B0880">
        <w:rPr>
          <w:rFonts w:cs="Times New Roman"/>
          <w:color w:val="231F20"/>
          <w:sz w:val="22"/>
          <w:szCs w:val="24"/>
          <w:lang w:val="fr-FR"/>
        </w:rPr>
        <w:t>créé</w:t>
      </w:r>
      <w:r w:rsidRPr="003B0880">
        <w:rPr>
          <w:rFonts w:cs="Times New Roman"/>
          <w:color w:val="231F20"/>
          <w:spacing w:val="-5"/>
          <w:sz w:val="22"/>
          <w:szCs w:val="24"/>
          <w:lang w:val="fr-FR"/>
        </w:rPr>
        <w:t xml:space="preserve"> </w:t>
      </w:r>
      <w:r w:rsidRPr="003B0880">
        <w:rPr>
          <w:rFonts w:cs="Times New Roman"/>
          <w:color w:val="231F20"/>
          <w:sz w:val="22"/>
          <w:szCs w:val="24"/>
          <w:lang w:val="fr-FR"/>
        </w:rPr>
        <w:t>un</w:t>
      </w:r>
      <w:r w:rsidRPr="003B0880">
        <w:rPr>
          <w:rFonts w:cs="Times New Roman"/>
          <w:color w:val="231F20"/>
          <w:spacing w:val="-5"/>
          <w:sz w:val="22"/>
          <w:szCs w:val="24"/>
          <w:lang w:val="fr-FR"/>
        </w:rPr>
        <w:t xml:space="preserve"> </w:t>
      </w:r>
      <w:r w:rsidRPr="003B0880">
        <w:rPr>
          <w:rFonts w:cs="Times New Roman"/>
          <w:color w:val="231F20"/>
          <w:sz w:val="22"/>
          <w:szCs w:val="24"/>
          <w:lang w:val="fr-FR"/>
        </w:rPr>
        <w:t>segment</w:t>
      </w:r>
      <w:r w:rsidRPr="003B0880">
        <w:rPr>
          <w:rFonts w:cs="Times New Roman"/>
          <w:color w:val="231F20"/>
          <w:spacing w:val="-5"/>
          <w:sz w:val="22"/>
          <w:szCs w:val="24"/>
          <w:lang w:val="fr-FR"/>
        </w:rPr>
        <w:t xml:space="preserve"> </w:t>
      </w:r>
      <w:r w:rsidRPr="003B0880">
        <w:rPr>
          <w:rFonts w:cs="Times New Roman"/>
          <w:color w:val="231F20"/>
          <w:sz w:val="22"/>
          <w:szCs w:val="24"/>
          <w:lang w:val="fr-FR"/>
        </w:rPr>
        <w:t>de</w:t>
      </w:r>
      <w:r w:rsidRPr="003B0880">
        <w:rPr>
          <w:rFonts w:cs="Times New Roman"/>
          <w:color w:val="231F20"/>
          <w:spacing w:val="-5"/>
          <w:sz w:val="22"/>
          <w:szCs w:val="24"/>
          <w:lang w:val="fr-FR"/>
        </w:rPr>
        <w:t xml:space="preserve"> </w:t>
      </w:r>
      <w:r w:rsidRPr="003B0880">
        <w:rPr>
          <w:rFonts w:cs="Times New Roman"/>
          <w:color w:val="231F20"/>
          <w:sz w:val="22"/>
          <w:szCs w:val="24"/>
          <w:lang w:val="fr-FR"/>
        </w:rPr>
        <w:t>mobilité</w:t>
      </w:r>
      <w:r w:rsidRPr="003B0880">
        <w:rPr>
          <w:rFonts w:cs="Times New Roman"/>
          <w:color w:val="231F20"/>
          <w:spacing w:val="-5"/>
          <w:sz w:val="22"/>
          <w:szCs w:val="24"/>
          <w:lang w:val="fr-FR"/>
        </w:rPr>
        <w:t xml:space="preserve"> </w:t>
      </w:r>
      <w:r w:rsidRPr="003B0880">
        <w:rPr>
          <w:rFonts w:cs="Times New Roman"/>
          <w:color w:val="231F20"/>
          <w:sz w:val="22"/>
          <w:szCs w:val="24"/>
          <w:lang w:val="fr-FR"/>
        </w:rPr>
        <w:t>abordable permettant aux voyageurs de bénéficier d’une nouvelle offre de transport à la fois accessible, conviviale et fiable, à</w:t>
      </w:r>
      <w:r w:rsidRPr="003B0880">
        <w:rPr>
          <w:rFonts w:cs="Times New Roman"/>
          <w:color w:val="231F20"/>
          <w:spacing w:val="-8"/>
          <w:sz w:val="22"/>
          <w:szCs w:val="24"/>
          <w:lang w:val="fr-FR"/>
        </w:rPr>
        <w:t xml:space="preserve"> </w:t>
      </w:r>
      <w:r w:rsidRPr="003B0880">
        <w:rPr>
          <w:rFonts w:cs="Times New Roman"/>
          <w:color w:val="231F20"/>
          <w:sz w:val="22"/>
          <w:szCs w:val="24"/>
          <w:lang w:val="fr-FR"/>
        </w:rPr>
        <w:t>laquelle</w:t>
      </w:r>
      <w:r w:rsidRPr="003B0880">
        <w:rPr>
          <w:rFonts w:cs="Times New Roman"/>
          <w:color w:val="231F20"/>
          <w:spacing w:val="-8"/>
          <w:sz w:val="22"/>
          <w:szCs w:val="24"/>
          <w:lang w:val="fr-FR"/>
        </w:rPr>
        <w:t xml:space="preserve"> </w:t>
      </w:r>
      <w:r w:rsidRPr="003B0880">
        <w:rPr>
          <w:rFonts w:cs="Times New Roman"/>
          <w:color w:val="231F20"/>
          <w:sz w:val="22"/>
          <w:szCs w:val="24"/>
          <w:lang w:val="fr-FR"/>
        </w:rPr>
        <w:t>s’ajoute</w:t>
      </w:r>
      <w:r w:rsidRPr="003B0880">
        <w:rPr>
          <w:rFonts w:cs="Times New Roman"/>
          <w:color w:val="231F20"/>
          <w:spacing w:val="-8"/>
          <w:sz w:val="22"/>
          <w:szCs w:val="24"/>
          <w:lang w:val="fr-FR"/>
        </w:rPr>
        <w:t xml:space="preserve"> </w:t>
      </w:r>
      <w:r w:rsidRPr="003B0880">
        <w:rPr>
          <w:rFonts w:cs="Times New Roman"/>
          <w:color w:val="231F20"/>
          <w:sz w:val="22"/>
          <w:szCs w:val="24"/>
          <w:lang w:val="fr-FR"/>
        </w:rPr>
        <w:t>un</w:t>
      </w:r>
      <w:r w:rsidRPr="003B0880">
        <w:rPr>
          <w:rFonts w:cs="Times New Roman"/>
          <w:color w:val="231F20"/>
          <w:spacing w:val="-8"/>
          <w:sz w:val="22"/>
          <w:szCs w:val="24"/>
          <w:lang w:val="fr-FR"/>
        </w:rPr>
        <w:t xml:space="preserve"> </w:t>
      </w:r>
      <w:r w:rsidRPr="003B0880">
        <w:rPr>
          <w:rFonts w:cs="Times New Roman"/>
          <w:color w:val="231F20"/>
          <w:sz w:val="22"/>
          <w:szCs w:val="24"/>
          <w:lang w:val="fr-FR"/>
        </w:rPr>
        <w:t>maillage</w:t>
      </w:r>
      <w:r w:rsidRPr="003B0880">
        <w:rPr>
          <w:rFonts w:cs="Times New Roman"/>
          <w:color w:val="231F20"/>
          <w:spacing w:val="-8"/>
          <w:sz w:val="22"/>
          <w:szCs w:val="24"/>
          <w:lang w:val="fr-FR"/>
        </w:rPr>
        <w:t xml:space="preserve"> </w:t>
      </w:r>
      <w:r w:rsidRPr="003B0880">
        <w:rPr>
          <w:rFonts w:cs="Times New Roman"/>
          <w:color w:val="231F20"/>
          <w:sz w:val="22"/>
          <w:szCs w:val="24"/>
          <w:lang w:val="fr-FR"/>
        </w:rPr>
        <w:t>très</w:t>
      </w:r>
      <w:r w:rsidRPr="003B0880">
        <w:rPr>
          <w:rFonts w:cs="Times New Roman"/>
          <w:color w:val="231F20"/>
          <w:spacing w:val="-8"/>
          <w:sz w:val="22"/>
          <w:szCs w:val="24"/>
          <w:lang w:val="fr-FR"/>
        </w:rPr>
        <w:t xml:space="preserve"> </w:t>
      </w:r>
      <w:r w:rsidRPr="003B0880">
        <w:rPr>
          <w:rFonts w:cs="Times New Roman"/>
          <w:color w:val="231F20"/>
          <w:sz w:val="22"/>
          <w:szCs w:val="24"/>
          <w:lang w:val="fr-FR"/>
        </w:rPr>
        <w:t>fin</w:t>
      </w:r>
      <w:r w:rsidRPr="003B0880">
        <w:rPr>
          <w:rFonts w:cs="Times New Roman"/>
          <w:color w:val="231F20"/>
          <w:spacing w:val="-8"/>
          <w:sz w:val="22"/>
          <w:szCs w:val="24"/>
          <w:lang w:val="fr-FR"/>
        </w:rPr>
        <w:t xml:space="preserve"> </w:t>
      </w:r>
      <w:r w:rsidRPr="003B0880">
        <w:rPr>
          <w:rFonts w:cs="Times New Roman"/>
          <w:color w:val="231F20"/>
          <w:sz w:val="22"/>
          <w:szCs w:val="24"/>
          <w:lang w:val="fr-FR"/>
        </w:rPr>
        <w:t>des</w:t>
      </w:r>
      <w:r w:rsidRPr="003B0880">
        <w:rPr>
          <w:rFonts w:cs="Times New Roman"/>
          <w:color w:val="231F20"/>
          <w:spacing w:val="-8"/>
          <w:sz w:val="22"/>
          <w:szCs w:val="24"/>
          <w:lang w:val="fr-FR"/>
        </w:rPr>
        <w:t xml:space="preserve"> </w:t>
      </w:r>
      <w:r w:rsidRPr="003B0880">
        <w:rPr>
          <w:rFonts w:cs="Times New Roman"/>
          <w:color w:val="231F20"/>
          <w:sz w:val="22"/>
          <w:szCs w:val="24"/>
          <w:lang w:val="fr-FR"/>
        </w:rPr>
        <w:t>trajets</w:t>
      </w:r>
      <w:r w:rsidRPr="003B0880">
        <w:rPr>
          <w:rFonts w:cs="Times New Roman"/>
          <w:color w:val="231F20"/>
          <w:spacing w:val="-8"/>
          <w:sz w:val="22"/>
          <w:szCs w:val="24"/>
          <w:lang w:val="fr-FR"/>
        </w:rPr>
        <w:t xml:space="preserve"> </w:t>
      </w:r>
      <w:r w:rsidRPr="003B0880">
        <w:rPr>
          <w:rFonts w:cs="Times New Roman"/>
          <w:color w:val="231F20"/>
          <w:sz w:val="22"/>
          <w:szCs w:val="24"/>
          <w:lang w:val="fr-FR"/>
        </w:rPr>
        <w:t>possibles à travers les géographies couvertes par notre service.</w:t>
      </w:r>
      <w:r w:rsidRPr="003B0880">
        <w:rPr>
          <w:rFonts w:cs="Times New Roman"/>
          <w:color w:val="231F20"/>
          <w:spacing w:val="-6"/>
          <w:sz w:val="22"/>
          <w:szCs w:val="24"/>
          <w:lang w:val="fr-FR"/>
        </w:rPr>
        <w:t xml:space="preserve"> </w:t>
      </w:r>
      <w:r w:rsidRPr="003B0880">
        <w:rPr>
          <w:rFonts w:cs="Times New Roman"/>
          <w:color w:val="231F20"/>
          <w:sz w:val="22"/>
          <w:szCs w:val="24"/>
          <w:lang w:val="fr-FR"/>
        </w:rPr>
        <w:t xml:space="preserve">Qui plus est, cette solution de mobilité longue distance reste abordable même pour des voyages décidés à la dernière minute, contrairement à la </w:t>
      </w:r>
      <w:r w:rsidR="00B233F6" w:rsidRPr="003B0880">
        <w:rPr>
          <w:rFonts w:cs="Times New Roman"/>
          <w:color w:val="231F20"/>
          <w:sz w:val="22"/>
          <w:szCs w:val="24"/>
          <w:lang w:val="fr-FR"/>
        </w:rPr>
        <w:t>majorité des alternatives exis</w:t>
      </w:r>
      <w:r w:rsidRPr="003B0880">
        <w:rPr>
          <w:rFonts w:cs="Times New Roman"/>
          <w:color w:val="231F20"/>
          <w:sz w:val="22"/>
          <w:szCs w:val="24"/>
          <w:lang w:val="fr-FR"/>
        </w:rPr>
        <w:t>tantes. Ainsi, le prix d’un trajet réservé le jour même, que celui-ci soit national ou international, ne sera pas majoré et de nombreuses nouvelles offres sont souvent proposées en dernière minute. Les covoitureurs pourront aller d’Amsterdam à Bruxell</w:t>
      </w:r>
      <w:r w:rsidR="00B233F6" w:rsidRPr="003B0880">
        <w:rPr>
          <w:rFonts w:cs="Times New Roman"/>
          <w:color w:val="231F20"/>
          <w:sz w:val="22"/>
          <w:szCs w:val="24"/>
          <w:lang w:val="fr-FR"/>
        </w:rPr>
        <w:t>es pour un prix moyen de 15 eu</w:t>
      </w:r>
      <w:r w:rsidRPr="003B0880">
        <w:rPr>
          <w:rFonts w:cs="Times New Roman"/>
          <w:color w:val="231F20"/>
          <w:sz w:val="22"/>
          <w:szCs w:val="24"/>
          <w:lang w:val="fr-FR"/>
        </w:rPr>
        <w:t xml:space="preserve">ros, de </w:t>
      </w:r>
      <w:r w:rsidRPr="003B0880">
        <w:rPr>
          <w:rFonts w:cs="Times New Roman"/>
          <w:color w:val="231F20"/>
          <w:spacing w:val="-3"/>
          <w:sz w:val="22"/>
          <w:szCs w:val="24"/>
          <w:lang w:val="fr-FR"/>
        </w:rPr>
        <w:t xml:space="preserve">Toulouse </w:t>
      </w:r>
      <w:r w:rsidRPr="003B0880">
        <w:rPr>
          <w:rFonts w:cs="Times New Roman"/>
          <w:color w:val="231F20"/>
          <w:sz w:val="22"/>
          <w:szCs w:val="24"/>
          <w:lang w:val="fr-FR"/>
        </w:rPr>
        <w:t>à Barcelone pour 28 euros, ou de Lille à Paris pour 17 euros. Des trajets encore mal desservis par les infrastructures existantes deviennent envisageables, comme, par exemple, Rouen-Rennes, qui prendrait 5 heures en train, avec deux changements, et pour un coût moyen</w:t>
      </w:r>
      <w:r w:rsidRPr="003B0880">
        <w:rPr>
          <w:rFonts w:cs="Times New Roman"/>
          <w:color w:val="231F20"/>
          <w:spacing w:val="-5"/>
          <w:sz w:val="22"/>
          <w:szCs w:val="24"/>
          <w:lang w:val="fr-FR"/>
        </w:rPr>
        <w:t xml:space="preserve"> </w:t>
      </w:r>
      <w:r w:rsidRPr="003B0880">
        <w:rPr>
          <w:rFonts w:cs="Times New Roman"/>
          <w:color w:val="231F20"/>
          <w:sz w:val="22"/>
          <w:szCs w:val="24"/>
          <w:lang w:val="fr-FR"/>
        </w:rPr>
        <w:t>de</w:t>
      </w:r>
      <w:r w:rsidRPr="003B0880">
        <w:rPr>
          <w:rFonts w:cs="Times New Roman"/>
          <w:color w:val="231F20"/>
          <w:spacing w:val="-5"/>
          <w:sz w:val="22"/>
          <w:szCs w:val="24"/>
          <w:lang w:val="fr-FR"/>
        </w:rPr>
        <w:t xml:space="preserve"> </w:t>
      </w:r>
      <w:r w:rsidRPr="003B0880">
        <w:rPr>
          <w:rFonts w:cs="Times New Roman"/>
          <w:color w:val="231F20"/>
          <w:sz w:val="22"/>
          <w:szCs w:val="24"/>
          <w:lang w:val="fr-FR"/>
        </w:rPr>
        <w:t>70</w:t>
      </w:r>
      <w:r w:rsidRPr="003B0880">
        <w:rPr>
          <w:rFonts w:cs="Times New Roman"/>
          <w:color w:val="231F20"/>
          <w:spacing w:val="-5"/>
          <w:sz w:val="22"/>
          <w:szCs w:val="24"/>
          <w:lang w:val="fr-FR"/>
        </w:rPr>
        <w:t xml:space="preserve"> </w:t>
      </w:r>
      <w:r w:rsidRPr="003B0880">
        <w:rPr>
          <w:rFonts w:cs="Times New Roman"/>
          <w:color w:val="231F20"/>
          <w:sz w:val="22"/>
          <w:szCs w:val="24"/>
          <w:lang w:val="fr-FR"/>
        </w:rPr>
        <w:t>euros,</w:t>
      </w:r>
      <w:r w:rsidRPr="003B0880">
        <w:rPr>
          <w:rFonts w:cs="Times New Roman"/>
          <w:color w:val="231F20"/>
          <w:spacing w:val="-5"/>
          <w:sz w:val="22"/>
          <w:szCs w:val="24"/>
          <w:lang w:val="fr-FR"/>
        </w:rPr>
        <w:t xml:space="preserve"> </w:t>
      </w:r>
      <w:r w:rsidRPr="003B0880">
        <w:rPr>
          <w:rFonts w:cs="Times New Roman"/>
          <w:color w:val="231F20"/>
          <w:sz w:val="22"/>
          <w:szCs w:val="24"/>
          <w:lang w:val="fr-FR"/>
        </w:rPr>
        <w:t>mais</w:t>
      </w:r>
      <w:r w:rsidRPr="003B0880">
        <w:rPr>
          <w:rFonts w:cs="Times New Roman"/>
          <w:color w:val="231F20"/>
          <w:spacing w:val="-5"/>
          <w:sz w:val="22"/>
          <w:szCs w:val="24"/>
          <w:lang w:val="fr-FR"/>
        </w:rPr>
        <w:t xml:space="preserve"> </w:t>
      </w:r>
      <w:r w:rsidRPr="003B0880">
        <w:rPr>
          <w:rFonts w:cs="Times New Roman"/>
          <w:color w:val="231F20"/>
          <w:sz w:val="22"/>
          <w:szCs w:val="24"/>
          <w:lang w:val="fr-FR"/>
        </w:rPr>
        <w:t>qui</w:t>
      </w:r>
      <w:r w:rsidRPr="003B0880">
        <w:rPr>
          <w:rFonts w:cs="Times New Roman"/>
          <w:color w:val="231F20"/>
          <w:spacing w:val="-5"/>
          <w:sz w:val="22"/>
          <w:szCs w:val="24"/>
          <w:lang w:val="fr-FR"/>
        </w:rPr>
        <w:t xml:space="preserve"> </w:t>
      </w:r>
      <w:r w:rsidRPr="003B0880">
        <w:rPr>
          <w:rFonts w:cs="Times New Roman"/>
          <w:color w:val="231F20"/>
          <w:sz w:val="22"/>
          <w:szCs w:val="24"/>
          <w:lang w:val="fr-FR"/>
        </w:rPr>
        <w:t>en</w:t>
      </w:r>
      <w:r w:rsidRPr="003B0880">
        <w:rPr>
          <w:rFonts w:cs="Times New Roman"/>
          <w:color w:val="231F20"/>
          <w:spacing w:val="-5"/>
          <w:sz w:val="22"/>
          <w:szCs w:val="24"/>
          <w:lang w:val="fr-FR"/>
        </w:rPr>
        <w:t xml:space="preserve"> </w:t>
      </w:r>
      <w:r w:rsidRPr="003B0880">
        <w:rPr>
          <w:rFonts w:cs="Times New Roman"/>
          <w:color w:val="231F20"/>
          <w:sz w:val="22"/>
          <w:szCs w:val="24"/>
          <w:lang w:val="fr-FR"/>
        </w:rPr>
        <w:t>covoiturage</w:t>
      </w:r>
      <w:r w:rsidRPr="003B0880">
        <w:rPr>
          <w:rFonts w:cs="Times New Roman"/>
          <w:color w:val="231F20"/>
          <w:spacing w:val="-5"/>
          <w:sz w:val="22"/>
          <w:szCs w:val="24"/>
          <w:lang w:val="fr-FR"/>
        </w:rPr>
        <w:t xml:space="preserve"> </w:t>
      </w:r>
      <w:r w:rsidRPr="003B0880">
        <w:rPr>
          <w:rFonts w:cs="Times New Roman"/>
          <w:color w:val="231F20"/>
          <w:sz w:val="22"/>
          <w:szCs w:val="24"/>
          <w:lang w:val="fr-FR"/>
        </w:rPr>
        <w:t>est</w:t>
      </w:r>
      <w:r w:rsidRPr="003B0880">
        <w:rPr>
          <w:rFonts w:cs="Times New Roman"/>
          <w:color w:val="231F20"/>
          <w:spacing w:val="-5"/>
          <w:sz w:val="22"/>
          <w:szCs w:val="24"/>
          <w:lang w:val="fr-FR"/>
        </w:rPr>
        <w:t xml:space="preserve"> </w:t>
      </w:r>
      <w:r w:rsidRPr="003B0880">
        <w:rPr>
          <w:rFonts w:cs="Times New Roman"/>
          <w:color w:val="231F20"/>
          <w:sz w:val="22"/>
          <w:szCs w:val="24"/>
          <w:lang w:val="fr-FR"/>
        </w:rPr>
        <w:t>réalisable en 3 heures pour environ 21</w:t>
      </w:r>
      <w:r w:rsidRPr="003B0880">
        <w:rPr>
          <w:rFonts w:cs="Times New Roman"/>
          <w:color w:val="231F20"/>
          <w:spacing w:val="-14"/>
          <w:sz w:val="22"/>
          <w:szCs w:val="24"/>
          <w:lang w:val="fr-FR"/>
        </w:rPr>
        <w:t xml:space="preserve"> </w:t>
      </w:r>
      <w:r w:rsidRPr="003B0880">
        <w:rPr>
          <w:rFonts w:cs="Times New Roman"/>
          <w:color w:val="231F20"/>
          <w:sz w:val="22"/>
          <w:szCs w:val="24"/>
          <w:lang w:val="fr-FR"/>
        </w:rPr>
        <w:t>euros.</w:t>
      </w:r>
    </w:p>
    <w:p w:rsidR="001F1B93" w:rsidRPr="003B0880" w:rsidRDefault="001F1B93" w:rsidP="005F7E64">
      <w:pPr>
        <w:pStyle w:val="Corpsdetexte"/>
        <w:ind w:left="0"/>
        <w:jc w:val="both"/>
        <w:rPr>
          <w:rFonts w:cs="Times New Roman"/>
          <w:color w:val="231F20"/>
          <w:w w:val="105"/>
          <w:sz w:val="22"/>
          <w:szCs w:val="24"/>
          <w:lang w:val="fr-FR"/>
        </w:rPr>
      </w:pPr>
    </w:p>
    <w:p w:rsidR="005F7E64" w:rsidRPr="003B0880" w:rsidRDefault="005F7E64" w:rsidP="005F7E64">
      <w:pPr>
        <w:pStyle w:val="Corpsdetexte"/>
        <w:ind w:left="0"/>
        <w:jc w:val="both"/>
        <w:rPr>
          <w:rFonts w:cs="Times New Roman"/>
          <w:sz w:val="22"/>
          <w:szCs w:val="24"/>
          <w:lang w:val="fr-FR"/>
        </w:rPr>
      </w:pPr>
      <w:r w:rsidRPr="003B0880">
        <w:rPr>
          <w:rFonts w:cs="Times New Roman"/>
          <w:color w:val="231F20"/>
          <w:w w:val="105"/>
          <w:sz w:val="22"/>
          <w:szCs w:val="24"/>
          <w:lang w:val="fr-FR"/>
        </w:rPr>
        <w:t>La présence globale de BlaBlaCar implique que nos membres</w:t>
      </w:r>
      <w:r w:rsidRPr="003B0880">
        <w:rPr>
          <w:rFonts w:cs="Times New Roman"/>
          <w:color w:val="231F20"/>
          <w:spacing w:val="-31"/>
          <w:w w:val="105"/>
          <w:sz w:val="22"/>
          <w:szCs w:val="24"/>
          <w:lang w:val="fr-FR"/>
        </w:rPr>
        <w:t xml:space="preserve"> </w:t>
      </w:r>
      <w:r w:rsidRPr="003B0880">
        <w:rPr>
          <w:rFonts w:cs="Times New Roman"/>
          <w:color w:val="231F20"/>
          <w:w w:val="105"/>
          <w:sz w:val="22"/>
          <w:szCs w:val="24"/>
          <w:lang w:val="fr-FR"/>
        </w:rPr>
        <w:t>peuvent</w:t>
      </w:r>
      <w:r w:rsidRPr="003B0880">
        <w:rPr>
          <w:rFonts w:cs="Times New Roman"/>
          <w:color w:val="231F20"/>
          <w:spacing w:val="-31"/>
          <w:w w:val="105"/>
          <w:sz w:val="22"/>
          <w:szCs w:val="24"/>
          <w:lang w:val="fr-FR"/>
        </w:rPr>
        <w:t xml:space="preserve"> </w:t>
      </w:r>
      <w:r w:rsidRPr="003B0880">
        <w:rPr>
          <w:rFonts w:cs="Times New Roman"/>
          <w:color w:val="231F20"/>
          <w:w w:val="105"/>
          <w:sz w:val="22"/>
          <w:szCs w:val="24"/>
          <w:lang w:val="fr-FR"/>
        </w:rPr>
        <w:t>à</w:t>
      </w:r>
      <w:r w:rsidRPr="003B0880">
        <w:rPr>
          <w:rFonts w:cs="Times New Roman"/>
          <w:color w:val="231F20"/>
          <w:spacing w:val="-31"/>
          <w:w w:val="105"/>
          <w:sz w:val="22"/>
          <w:szCs w:val="24"/>
          <w:lang w:val="fr-FR"/>
        </w:rPr>
        <w:t xml:space="preserve"> </w:t>
      </w:r>
      <w:r w:rsidRPr="003B0880">
        <w:rPr>
          <w:rFonts w:cs="Times New Roman"/>
          <w:color w:val="231F20"/>
          <w:w w:val="105"/>
          <w:sz w:val="22"/>
          <w:szCs w:val="24"/>
          <w:lang w:val="fr-FR"/>
        </w:rPr>
        <w:t>présent</w:t>
      </w:r>
      <w:r w:rsidRPr="003B0880">
        <w:rPr>
          <w:rFonts w:cs="Times New Roman"/>
          <w:color w:val="231F20"/>
          <w:spacing w:val="-31"/>
          <w:w w:val="105"/>
          <w:sz w:val="22"/>
          <w:szCs w:val="24"/>
          <w:lang w:val="fr-FR"/>
        </w:rPr>
        <w:t xml:space="preserve"> </w:t>
      </w:r>
      <w:r w:rsidRPr="003B0880">
        <w:rPr>
          <w:rFonts w:cs="Times New Roman"/>
          <w:color w:val="231F20"/>
          <w:w w:val="105"/>
          <w:sz w:val="22"/>
          <w:szCs w:val="24"/>
          <w:lang w:val="fr-FR"/>
        </w:rPr>
        <w:t>trouver</w:t>
      </w:r>
      <w:r w:rsidRPr="003B0880">
        <w:rPr>
          <w:rFonts w:cs="Times New Roman"/>
          <w:color w:val="231F20"/>
          <w:spacing w:val="-31"/>
          <w:w w:val="105"/>
          <w:sz w:val="22"/>
          <w:szCs w:val="24"/>
          <w:lang w:val="fr-FR"/>
        </w:rPr>
        <w:t xml:space="preserve"> </w:t>
      </w:r>
      <w:r w:rsidRPr="003B0880">
        <w:rPr>
          <w:rFonts w:cs="Times New Roman"/>
          <w:color w:val="231F20"/>
          <w:w w:val="105"/>
          <w:sz w:val="22"/>
          <w:szCs w:val="24"/>
          <w:lang w:val="fr-FR"/>
        </w:rPr>
        <w:t>une</w:t>
      </w:r>
      <w:r w:rsidRPr="003B0880">
        <w:rPr>
          <w:rFonts w:cs="Times New Roman"/>
          <w:color w:val="231F20"/>
          <w:spacing w:val="-31"/>
          <w:w w:val="105"/>
          <w:sz w:val="22"/>
          <w:szCs w:val="24"/>
          <w:lang w:val="fr-FR"/>
        </w:rPr>
        <w:t xml:space="preserve"> </w:t>
      </w:r>
      <w:r w:rsidRPr="003B0880">
        <w:rPr>
          <w:rFonts w:cs="Times New Roman"/>
          <w:color w:val="231F20"/>
          <w:w w:val="105"/>
          <w:sz w:val="22"/>
          <w:szCs w:val="24"/>
          <w:lang w:val="fr-FR"/>
        </w:rPr>
        <w:t>solution</w:t>
      </w:r>
      <w:r w:rsidRPr="003B0880">
        <w:rPr>
          <w:rFonts w:cs="Times New Roman"/>
          <w:color w:val="231F20"/>
          <w:spacing w:val="-31"/>
          <w:w w:val="105"/>
          <w:sz w:val="22"/>
          <w:szCs w:val="24"/>
          <w:lang w:val="fr-FR"/>
        </w:rPr>
        <w:t xml:space="preserve"> </w:t>
      </w:r>
      <w:r w:rsidRPr="003B0880">
        <w:rPr>
          <w:rFonts w:cs="Times New Roman"/>
          <w:color w:val="231F20"/>
          <w:w w:val="105"/>
          <w:sz w:val="22"/>
          <w:szCs w:val="24"/>
          <w:lang w:val="fr-FR"/>
        </w:rPr>
        <w:t>de</w:t>
      </w:r>
      <w:r w:rsidRPr="003B0880">
        <w:rPr>
          <w:rFonts w:cs="Times New Roman"/>
          <w:color w:val="231F20"/>
          <w:spacing w:val="-31"/>
          <w:w w:val="105"/>
          <w:sz w:val="22"/>
          <w:szCs w:val="24"/>
          <w:lang w:val="fr-FR"/>
        </w:rPr>
        <w:t xml:space="preserve"> </w:t>
      </w:r>
      <w:r w:rsidRPr="003B0880">
        <w:rPr>
          <w:rFonts w:cs="Times New Roman"/>
          <w:color w:val="231F20"/>
          <w:w w:val="105"/>
          <w:sz w:val="22"/>
          <w:szCs w:val="24"/>
          <w:lang w:val="fr-FR"/>
        </w:rPr>
        <w:t>transport de ville à ville à travers 19 pays du bout des</w:t>
      </w:r>
      <w:r w:rsidRPr="003B0880">
        <w:rPr>
          <w:rFonts w:cs="Times New Roman"/>
          <w:color w:val="231F20"/>
          <w:spacing w:val="-35"/>
          <w:w w:val="105"/>
          <w:sz w:val="22"/>
          <w:szCs w:val="24"/>
          <w:lang w:val="fr-FR"/>
        </w:rPr>
        <w:t xml:space="preserve"> </w:t>
      </w:r>
      <w:r w:rsidRPr="003B0880">
        <w:rPr>
          <w:rFonts w:cs="Times New Roman"/>
          <w:color w:val="231F20"/>
          <w:w w:val="105"/>
          <w:sz w:val="22"/>
          <w:szCs w:val="24"/>
          <w:lang w:val="fr-FR"/>
        </w:rPr>
        <w:t>doigts, grâce</w:t>
      </w:r>
      <w:r w:rsidRPr="003B0880">
        <w:rPr>
          <w:rFonts w:cs="Times New Roman"/>
          <w:color w:val="231F20"/>
          <w:spacing w:val="-17"/>
          <w:w w:val="105"/>
          <w:sz w:val="22"/>
          <w:szCs w:val="24"/>
          <w:lang w:val="fr-FR"/>
        </w:rPr>
        <w:t xml:space="preserve"> </w:t>
      </w:r>
      <w:r w:rsidRPr="003B0880">
        <w:rPr>
          <w:rFonts w:cs="Times New Roman"/>
          <w:color w:val="231F20"/>
          <w:w w:val="105"/>
          <w:sz w:val="22"/>
          <w:szCs w:val="24"/>
          <w:lang w:val="fr-FR"/>
        </w:rPr>
        <w:t>à</w:t>
      </w:r>
      <w:r w:rsidRPr="003B0880">
        <w:rPr>
          <w:rFonts w:cs="Times New Roman"/>
          <w:color w:val="231F20"/>
          <w:spacing w:val="-17"/>
          <w:w w:val="105"/>
          <w:sz w:val="22"/>
          <w:szCs w:val="24"/>
          <w:lang w:val="fr-FR"/>
        </w:rPr>
        <w:t xml:space="preserve"> </w:t>
      </w:r>
      <w:r w:rsidRPr="003B0880">
        <w:rPr>
          <w:rFonts w:cs="Times New Roman"/>
          <w:color w:val="231F20"/>
          <w:w w:val="105"/>
          <w:sz w:val="22"/>
          <w:szCs w:val="24"/>
          <w:lang w:val="fr-FR"/>
        </w:rPr>
        <w:t>une</w:t>
      </w:r>
      <w:r w:rsidRPr="003B0880">
        <w:rPr>
          <w:rFonts w:cs="Times New Roman"/>
          <w:color w:val="231F20"/>
          <w:spacing w:val="-17"/>
          <w:w w:val="105"/>
          <w:sz w:val="22"/>
          <w:szCs w:val="24"/>
          <w:lang w:val="fr-FR"/>
        </w:rPr>
        <w:t xml:space="preserve"> </w:t>
      </w:r>
      <w:r w:rsidRPr="003B0880">
        <w:rPr>
          <w:rFonts w:cs="Times New Roman"/>
          <w:color w:val="231F20"/>
          <w:w w:val="105"/>
          <w:sz w:val="22"/>
          <w:szCs w:val="24"/>
          <w:lang w:val="fr-FR"/>
        </w:rPr>
        <w:t>application</w:t>
      </w:r>
      <w:r w:rsidRPr="003B0880">
        <w:rPr>
          <w:rFonts w:cs="Times New Roman"/>
          <w:color w:val="231F20"/>
          <w:spacing w:val="-17"/>
          <w:w w:val="105"/>
          <w:sz w:val="22"/>
          <w:szCs w:val="24"/>
          <w:lang w:val="fr-FR"/>
        </w:rPr>
        <w:t xml:space="preserve"> </w:t>
      </w:r>
      <w:r w:rsidRPr="003B0880">
        <w:rPr>
          <w:rFonts w:cs="Times New Roman"/>
          <w:color w:val="231F20"/>
          <w:w w:val="105"/>
          <w:sz w:val="22"/>
          <w:szCs w:val="24"/>
          <w:lang w:val="fr-FR"/>
        </w:rPr>
        <w:t>mobile,</w:t>
      </w:r>
      <w:r w:rsidRPr="003B0880">
        <w:rPr>
          <w:rFonts w:cs="Times New Roman"/>
          <w:color w:val="231F20"/>
          <w:spacing w:val="-17"/>
          <w:w w:val="105"/>
          <w:sz w:val="22"/>
          <w:szCs w:val="24"/>
          <w:lang w:val="fr-FR"/>
        </w:rPr>
        <w:t xml:space="preserve"> </w:t>
      </w:r>
      <w:r w:rsidRPr="003B0880">
        <w:rPr>
          <w:rFonts w:cs="Times New Roman"/>
          <w:color w:val="231F20"/>
          <w:w w:val="105"/>
          <w:sz w:val="22"/>
          <w:szCs w:val="24"/>
          <w:lang w:val="fr-FR"/>
        </w:rPr>
        <w:t>et</w:t>
      </w:r>
      <w:r w:rsidRPr="003B0880">
        <w:rPr>
          <w:rFonts w:cs="Times New Roman"/>
          <w:color w:val="231F20"/>
          <w:spacing w:val="-17"/>
          <w:w w:val="105"/>
          <w:sz w:val="22"/>
          <w:szCs w:val="24"/>
          <w:lang w:val="fr-FR"/>
        </w:rPr>
        <w:t xml:space="preserve"> </w:t>
      </w:r>
      <w:r w:rsidRPr="003B0880">
        <w:rPr>
          <w:rFonts w:cs="Times New Roman"/>
          <w:color w:val="231F20"/>
          <w:w w:val="105"/>
          <w:sz w:val="22"/>
          <w:szCs w:val="24"/>
          <w:lang w:val="fr-FR"/>
        </w:rPr>
        <w:t>ce,</w:t>
      </w:r>
      <w:r w:rsidRPr="003B0880">
        <w:rPr>
          <w:rFonts w:cs="Times New Roman"/>
          <w:color w:val="231F20"/>
          <w:spacing w:val="-17"/>
          <w:w w:val="105"/>
          <w:sz w:val="22"/>
          <w:szCs w:val="24"/>
          <w:lang w:val="fr-FR"/>
        </w:rPr>
        <w:t xml:space="preserve"> </w:t>
      </w:r>
      <w:r w:rsidRPr="003B0880">
        <w:rPr>
          <w:rFonts w:cs="Times New Roman"/>
          <w:color w:val="231F20"/>
          <w:w w:val="105"/>
          <w:sz w:val="22"/>
          <w:szCs w:val="24"/>
          <w:lang w:val="fr-FR"/>
        </w:rPr>
        <w:t>où</w:t>
      </w:r>
      <w:r w:rsidRPr="003B0880">
        <w:rPr>
          <w:rFonts w:cs="Times New Roman"/>
          <w:color w:val="231F20"/>
          <w:spacing w:val="-17"/>
          <w:w w:val="105"/>
          <w:sz w:val="22"/>
          <w:szCs w:val="24"/>
          <w:lang w:val="fr-FR"/>
        </w:rPr>
        <w:t xml:space="preserve"> </w:t>
      </w:r>
      <w:r w:rsidRPr="003B0880">
        <w:rPr>
          <w:rFonts w:cs="Times New Roman"/>
          <w:color w:val="231F20"/>
          <w:w w:val="105"/>
          <w:sz w:val="22"/>
          <w:szCs w:val="24"/>
          <w:lang w:val="fr-FR"/>
        </w:rPr>
        <w:t>qu’ils</w:t>
      </w:r>
      <w:r w:rsidRPr="003B0880">
        <w:rPr>
          <w:rFonts w:cs="Times New Roman"/>
          <w:color w:val="231F20"/>
          <w:spacing w:val="-17"/>
          <w:w w:val="105"/>
          <w:sz w:val="22"/>
          <w:szCs w:val="24"/>
          <w:lang w:val="fr-FR"/>
        </w:rPr>
        <w:t xml:space="preserve"> </w:t>
      </w:r>
      <w:r w:rsidRPr="003B0880">
        <w:rPr>
          <w:rFonts w:cs="Times New Roman"/>
          <w:color w:val="231F20"/>
          <w:w w:val="105"/>
          <w:sz w:val="22"/>
          <w:szCs w:val="24"/>
          <w:lang w:val="fr-FR"/>
        </w:rPr>
        <w:t>soient</w:t>
      </w:r>
      <w:r w:rsidRPr="003B0880">
        <w:rPr>
          <w:rFonts w:cs="Times New Roman"/>
          <w:color w:val="231F20"/>
          <w:spacing w:val="-17"/>
          <w:w w:val="105"/>
          <w:sz w:val="22"/>
          <w:szCs w:val="24"/>
          <w:lang w:val="fr-FR"/>
        </w:rPr>
        <w:t xml:space="preserve"> </w:t>
      </w:r>
      <w:r w:rsidRPr="003B0880">
        <w:rPr>
          <w:rFonts w:cs="Times New Roman"/>
          <w:color w:val="231F20"/>
          <w:w w:val="105"/>
          <w:sz w:val="22"/>
          <w:szCs w:val="24"/>
          <w:lang w:val="fr-FR"/>
        </w:rPr>
        <w:t>!</w:t>
      </w:r>
      <w:r w:rsidRPr="003B0880">
        <w:rPr>
          <w:rFonts w:cs="Times New Roman"/>
          <w:color w:val="231F20"/>
          <w:spacing w:val="-17"/>
          <w:w w:val="105"/>
          <w:sz w:val="22"/>
          <w:szCs w:val="24"/>
          <w:lang w:val="fr-FR"/>
        </w:rPr>
        <w:t xml:space="preserve"> </w:t>
      </w:r>
      <w:r w:rsidRPr="003B0880">
        <w:rPr>
          <w:rFonts w:cs="Times New Roman"/>
          <w:color w:val="231F20"/>
          <w:w w:val="105"/>
          <w:sz w:val="22"/>
          <w:szCs w:val="24"/>
          <w:lang w:val="fr-FR"/>
        </w:rPr>
        <w:t>La mise</w:t>
      </w:r>
      <w:r w:rsidRPr="003B0880">
        <w:rPr>
          <w:rFonts w:cs="Times New Roman"/>
          <w:color w:val="231F20"/>
          <w:spacing w:val="-14"/>
          <w:w w:val="105"/>
          <w:sz w:val="22"/>
          <w:szCs w:val="24"/>
          <w:lang w:val="fr-FR"/>
        </w:rPr>
        <w:t xml:space="preserve"> </w:t>
      </w:r>
      <w:r w:rsidRPr="003B0880">
        <w:rPr>
          <w:rFonts w:cs="Times New Roman"/>
          <w:color w:val="231F20"/>
          <w:w w:val="105"/>
          <w:sz w:val="22"/>
          <w:szCs w:val="24"/>
          <w:lang w:val="fr-FR"/>
        </w:rPr>
        <w:t>en</w:t>
      </w:r>
      <w:r w:rsidRPr="003B0880">
        <w:rPr>
          <w:rFonts w:cs="Times New Roman"/>
          <w:color w:val="231F20"/>
          <w:spacing w:val="-14"/>
          <w:w w:val="105"/>
          <w:sz w:val="22"/>
          <w:szCs w:val="24"/>
          <w:lang w:val="fr-FR"/>
        </w:rPr>
        <w:t xml:space="preserve"> </w:t>
      </w:r>
      <w:r w:rsidRPr="003B0880">
        <w:rPr>
          <w:rFonts w:cs="Times New Roman"/>
          <w:color w:val="231F20"/>
          <w:w w:val="105"/>
          <w:sz w:val="22"/>
          <w:szCs w:val="24"/>
          <w:lang w:val="fr-FR"/>
        </w:rPr>
        <w:t>réseau</w:t>
      </w:r>
      <w:r w:rsidRPr="003B0880">
        <w:rPr>
          <w:rFonts w:cs="Times New Roman"/>
          <w:color w:val="231F20"/>
          <w:spacing w:val="-14"/>
          <w:w w:val="105"/>
          <w:sz w:val="22"/>
          <w:szCs w:val="24"/>
          <w:lang w:val="fr-FR"/>
        </w:rPr>
        <w:t xml:space="preserve"> </w:t>
      </w:r>
      <w:r w:rsidRPr="003B0880">
        <w:rPr>
          <w:rFonts w:cs="Times New Roman"/>
          <w:color w:val="231F20"/>
          <w:w w:val="105"/>
          <w:sz w:val="22"/>
          <w:szCs w:val="24"/>
          <w:lang w:val="fr-FR"/>
        </w:rPr>
        <w:t>de</w:t>
      </w:r>
      <w:r w:rsidRPr="003B0880">
        <w:rPr>
          <w:rFonts w:cs="Times New Roman"/>
          <w:color w:val="231F20"/>
          <w:spacing w:val="-14"/>
          <w:w w:val="105"/>
          <w:sz w:val="22"/>
          <w:szCs w:val="24"/>
          <w:lang w:val="fr-FR"/>
        </w:rPr>
        <w:t xml:space="preserve"> </w:t>
      </w:r>
      <w:r w:rsidRPr="003B0880">
        <w:rPr>
          <w:rFonts w:cs="Times New Roman"/>
          <w:color w:val="231F20"/>
          <w:w w:val="105"/>
          <w:sz w:val="22"/>
          <w:szCs w:val="24"/>
          <w:lang w:val="fr-FR"/>
        </w:rPr>
        <w:t>nos</w:t>
      </w:r>
      <w:r w:rsidRPr="003B0880">
        <w:rPr>
          <w:rFonts w:cs="Times New Roman"/>
          <w:color w:val="231F20"/>
          <w:spacing w:val="-14"/>
          <w:w w:val="105"/>
          <w:sz w:val="22"/>
          <w:szCs w:val="24"/>
          <w:lang w:val="fr-FR"/>
        </w:rPr>
        <w:t xml:space="preserve"> </w:t>
      </w:r>
      <w:r w:rsidRPr="003B0880">
        <w:rPr>
          <w:rFonts w:cs="Times New Roman"/>
          <w:color w:val="231F20"/>
          <w:w w:val="105"/>
          <w:sz w:val="22"/>
          <w:szCs w:val="24"/>
          <w:lang w:val="fr-FR"/>
        </w:rPr>
        <w:t>20</w:t>
      </w:r>
      <w:r w:rsidRPr="003B0880">
        <w:rPr>
          <w:rFonts w:cs="Times New Roman"/>
          <w:color w:val="231F20"/>
          <w:spacing w:val="-14"/>
          <w:w w:val="105"/>
          <w:sz w:val="22"/>
          <w:szCs w:val="24"/>
          <w:lang w:val="fr-FR"/>
        </w:rPr>
        <w:t xml:space="preserve"> </w:t>
      </w:r>
      <w:r w:rsidRPr="003B0880">
        <w:rPr>
          <w:rFonts w:cs="Times New Roman"/>
          <w:color w:val="231F20"/>
          <w:w w:val="105"/>
          <w:sz w:val="22"/>
          <w:szCs w:val="24"/>
          <w:lang w:val="fr-FR"/>
        </w:rPr>
        <w:t>millions</w:t>
      </w:r>
      <w:r w:rsidRPr="003B0880">
        <w:rPr>
          <w:rFonts w:cs="Times New Roman"/>
          <w:color w:val="231F20"/>
          <w:spacing w:val="-14"/>
          <w:w w:val="105"/>
          <w:sz w:val="22"/>
          <w:szCs w:val="24"/>
          <w:lang w:val="fr-FR"/>
        </w:rPr>
        <w:t xml:space="preserve"> </w:t>
      </w:r>
      <w:r w:rsidRPr="003B0880">
        <w:rPr>
          <w:rFonts w:cs="Times New Roman"/>
          <w:color w:val="231F20"/>
          <w:w w:val="105"/>
          <w:sz w:val="22"/>
          <w:szCs w:val="24"/>
          <w:lang w:val="fr-FR"/>
        </w:rPr>
        <w:t>de</w:t>
      </w:r>
      <w:r w:rsidRPr="003B0880">
        <w:rPr>
          <w:rFonts w:cs="Times New Roman"/>
          <w:color w:val="231F20"/>
          <w:spacing w:val="-14"/>
          <w:w w:val="105"/>
          <w:sz w:val="22"/>
          <w:szCs w:val="24"/>
          <w:lang w:val="fr-FR"/>
        </w:rPr>
        <w:t xml:space="preserve"> </w:t>
      </w:r>
      <w:r w:rsidRPr="003B0880">
        <w:rPr>
          <w:rFonts w:cs="Times New Roman"/>
          <w:color w:val="231F20"/>
          <w:w w:val="105"/>
          <w:sz w:val="22"/>
          <w:szCs w:val="24"/>
          <w:lang w:val="fr-FR"/>
        </w:rPr>
        <w:t>membres</w:t>
      </w:r>
      <w:r w:rsidRPr="003B0880">
        <w:rPr>
          <w:rFonts w:cs="Times New Roman"/>
          <w:color w:val="231F20"/>
          <w:spacing w:val="-14"/>
          <w:w w:val="105"/>
          <w:sz w:val="22"/>
          <w:szCs w:val="24"/>
          <w:lang w:val="fr-FR"/>
        </w:rPr>
        <w:t xml:space="preserve"> </w:t>
      </w:r>
      <w:r w:rsidRPr="003B0880">
        <w:rPr>
          <w:rFonts w:cs="Times New Roman"/>
          <w:color w:val="231F20"/>
          <w:w w:val="105"/>
          <w:sz w:val="22"/>
          <w:szCs w:val="24"/>
          <w:lang w:val="fr-FR"/>
        </w:rPr>
        <w:t>à</w:t>
      </w:r>
      <w:r w:rsidRPr="003B0880">
        <w:rPr>
          <w:rFonts w:cs="Times New Roman"/>
          <w:color w:val="231F20"/>
          <w:spacing w:val="-14"/>
          <w:w w:val="105"/>
          <w:sz w:val="22"/>
          <w:szCs w:val="24"/>
          <w:lang w:val="fr-FR"/>
        </w:rPr>
        <w:t xml:space="preserve"> </w:t>
      </w:r>
      <w:r w:rsidRPr="003B0880">
        <w:rPr>
          <w:rFonts w:cs="Times New Roman"/>
          <w:color w:val="231F20"/>
          <w:w w:val="105"/>
          <w:sz w:val="22"/>
          <w:szCs w:val="24"/>
          <w:lang w:val="fr-FR"/>
        </w:rPr>
        <w:t>travers trois</w:t>
      </w:r>
      <w:r w:rsidRPr="003B0880">
        <w:rPr>
          <w:rFonts w:cs="Times New Roman"/>
          <w:color w:val="231F20"/>
          <w:spacing w:val="-12"/>
          <w:w w:val="105"/>
          <w:sz w:val="22"/>
          <w:szCs w:val="24"/>
          <w:lang w:val="fr-FR"/>
        </w:rPr>
        <w:t xml:space="preserve"> </w:t>
      </w:r>
      <w:r w:rsidRPr="003B0880">
        <w:rPr>
          <w:rFonts w:cs="Times New Roman"/>
          <w:color w:val="231F20"/>
          <w:w w:val="105"/>
          <w:sz w:val="22"/>
          <w:szCs w:val="24"/>
          <w:lang w:val="fr-FR"/>
        </w:rPr>
        <w:t>continents</w:t>
      </w:r>
      <w:r w:rsidRPr="003B0880">
        <w:rPr>
          <w:rFonts w:cs="Times New Roman"/>
          <w:color w:val="231F20"/>
          <w:spacing w:val="-12"/>
          <w:w w:val="105"/>
          <w:sz w:val="22"/>
          <w:szCs w:val="24"/>
          <w:lang w:val="fr-FR"/>
        </w:rPr>
        <w:t xml:space="preserve"> </w:t>
      </w:r>
      <w:r w:rsidRPr="003B0880">
        <w:rPr>
          <w:rFonts w:cs="Times New Roman"/>
          <w:color w:val="231F20"/>
          <w:w w:val="105"/>
          <w:sz w:val="22"/>
          <w:szCs w:val="24"/>
          <w:lang w:val="fr-FR"/>
        </w:rPr>
        <w:t>nous</w:t>
      </w:r>
      <w:r w:rsidRPr="003B0880">
        <w:rPr>
          <w:rFonts w:cs="Times New Roman"/>
          <w:color w:val="231F20"/>
          <w:spacing w:val="-12"/>
          <w:w w:val="105"/>
          <w:sz w:val="22"/>
          <w:szCs w:val="24"/>
          <w:lang w:val="fr-FR"/>
        </w:rPr>
        <w:t xml:space="preserve"> </w:t>
      </w:r>
      <w:r w:rsidRPr="003B0880">
        <w:rPr>
          <w:rFonts w:cs="Times New Roman"/>
          <w:color w:val="231F20"/>
          <w:w w:val="105"/>
          <w:sz w:val="22"/>
          <w:szCs w:val="24"/>
          <w:lang w:val="fr-FR"/>
        </w:rPr>
        <w:t>permet</w:t>
      </w:r>
      <w:r w:rsidRPr="003B0880">
        <w:rPr>
          <w:rFonts w:cs="Times New Roman"/>
          <w:color w:val="231F20"/>
          <w:spacing w:val="-12"/>
          <w:w w:val="105"/>
          <w:sz w:val="22"/>
          <w:szCs w:val="24"/>
          <w:lang w:val="fr-FR"/>
        </w:rPr>
        <w:t xml:space="preserve"> </w:t>
      </w:r>
      <w:r w:rsidRPr="003B0880">
        <w:rPr>
          <w:rFonts w:cs="Times New Roman"/>
          <w:color w:val="231F20"/>
          <w:w w:val="105"/>
          <w:sz w:val="22"/>
          <w:szCs w:val="24"/>
          <w:lang w:val="fr-FR"/>
        </w:rPr>
        <w:t>de</w:t>
      </w:r>
      <w:r w:rsidRPr="003B0880">
        <w:rPr>
          <w:rFonts w:cs="Times New Roman"/>
          <w:color w:val="231F20"/>
          <w:spacing w:val="-12"/>
          <w:w w:val="105"/>
          <w:sz w:val="22"/>
          <w:szCs w:val="24"/>
          <w:lang w:val="fr-FR"/>
        </w:rPr>
        <w:t xml:space="preserve"> </w:t>
      </w:r>
      <w:r w:rsidRPr="003B0880">
        <w:rPr>
          <w:rFonts w:cs="Times New Roman"/>
          <w:color w:val="231F20"/>
          <w:w w:val="105"/>
          <w:sz w:val="22"/>
          <w:szCs w:val="24"/>
          <w:lang w:val="fr-FR"/>
        </w:rPr>
        <w:t>renforcer</w:t>
      </w:r>
      <w:r w:rsidRPr="003B0880">
        <w:rPr>
          <w:rFonts w:cs="Times New Roman"/>
          <w:color w:val="231F20"/>
          <w:spacing w:val="-12"/>
          <w:w w:val="105"/>
          <w:sz w:val="22"/>
          <w:szCs w:val="24"/>
          <w:lang w:val="fr-FR"/>
        </w:rPr>
        <w:t xml:space="preserve"> </w:t>
      </w:r>
      <w:r w:rsidRPr="003B0880">
        <w:rPr>
          <w:rFonts w:cs="Times New Roman"/>
          <w:color w:val="231F20"/>
          <w:w w:val="105"/>
          <w:sz w:val="22"/>
          <w:szCs w:val="24"/>
          <w:lang w:val="fr-FR"/>
        </w:rPr>
        <w:t>le</w:t>
      </w:r>
      <w:r w:rsidRPr="003B0880">
        <w:rPr>
          <w:rFonts w:cs="Times New Roman"/>
          <w:color w:val="231F20"/>
          <w:spacing w:val="-12"/>
          <w:w w:val="105"/>
          <w:sz w:val="22"/>
          <w:szCs w:val="24"/>
          <w:lang w:val="fr-FR"/>
        </w:rPr>
        <w:t xml:space="preserve"> </w:t>
      </w:r>
      <w:r w:rsidRPr="003B0880">
        <w:rPr>
          <w:rFonts w:cs="Times New Roman"/>
          <w:color w:val="231F20"/>
          <w:w w:val="105"/>
          <w:sz w:val="22"/>
          <w:szCs w:val="24"/>
          <w:lang w:val="fr-FR"/>
        </w:rPr>
        <w:t>phénomène de</w:t>
      </w:r>
      <w:r w:rsidRPr="003B0880">
        <w:rPr>
          <w:rFonts w:cs="Times New Roman"/>
          <w:color w:val="231F20"/>
          <w:spacing w:val="-31"/>
          <w:w w:val="105"/>
          <w:sz w:val="22"/>
          <w:szCs w:val="24"/>
          <w:lang w:val="fr-FR"/>
        </w:rPr>
        <w:t xml:space="preserve"> </w:t>
      </w:r>
      <w:r w:rsidRPr="003B0880">
        <w:rPr>
          <w:rFonts w:cs="Times New Roman"/>
          <w:color w:val="231F20"/>
          <w:w w:val="105"/>
          <w:sz w:val="22"/>
          <w:szCs w:val="24"/>
          <w:lang w:val="fr-FR"/>
        </w:rPr>
        <w:t>«</w:t>
      </w:r>
      <w:r w:rsidRPr="003B0880">
        <w:rPr>
          <w:rFonts w:cs="Times New Roman"/>
          <w:color w:val="231F20"/>
          <w:spacing w:val="-31"/>
          <w:w w:val="105"/>
          <w:sz w:val="22"/>
          <w:szCs w:val="24"/>
          <w:lang w:val="fr-FR"/>
        </w:rPr>
        <w:t xml:space="preserve"> </w:t>
      </w:r>
      <w:r w:rsidRPr="003B0880">
        <w:rPr>
          <w:rFonts w:cs="Times New Roman"/>
          <w:color w:val="231F20"/>
          <w:w w:val="105"/>
          <w:sz w:val="22"/>
          <w:szCs w:val="24"/>
          <w:lang w:val="fr-FR"/>
        </w:rPr>
        <w:t>village</w:t>
      </w:r>
      <w:r w:rsidRPr="003B0880">
        <w:rPr>
          <w:rFonts w:cs="Times New Roman"/>
          <w:color w:val="231F20"/>
          <w:spacing w:val="-31"/>
          <w:w w:val="105"/>
          <w:sz w:val="22"/>
          <w:szCs w:val="24"/>
          <w:lang w:val="fr-FR"/>
        </w:rPr>
        <w:t xml:space="preserve"> </w:t>
      </w:r>
      <w:r w:rsidRPr="003B0880">
        <w:rPr>
          <w:rFonts w:cs="Times New Roman"/>
          <w:color w:val="231F20"/>
          <w:w w:val="105"/>
          <w:sz w:val="22"/>
          <w:szCs w:val="24"/>
          <w:lang w:val="fr-FR"/>
        </w:rPr>
        <w:t>global</w:t>
      </w:r>
      <w:r w:rsidRPr="003B0880">
        <w:rPr>
          <w:rFonts w:cs="Times New Roman"/>
          <w:color w:val="231F20"/>
          <w:spacing w:val="-31"/>
          <w:w w:val="105"/>
          <w:sz w:val="22"/>
          <w:szCs w:val="24"/>
          <w:lang w:val="fr-FR"/>
        </w:rPr>
        <w:t xml:space="preserve"> </w:t>
      </w:r>
      <w:r w:rsidRPr="003B0880">
        <w:rPr>
          <w:rFonts w:cs="Times New Roman"/>
          <w:color w:val="231F20"/>
          <w:w w:val="105"/>
          <w:sz w:val="22"/>
          <w:szCs w:val="24"/>
          <w:lang w:val="fr-FR"/>
        </w:rPr>
        <w:t>»</w:t>
      </w:r>
      <w:r w:rsidRPr="003B0880">
        <w:rPr>
          <w:rFonts w:cs="Times New Roman"/>
          <w:color w:val="231F20"/>
          <w:spacing w:val="-31"/>
          <w:w w:val="105"/>
          <w:sz w:val="22"/>
          <w:szCs w:val="24"/>
          <w:lang w:val="fr-FR"/>
        </w:rPr>
        <w:t xml:space="preserve"> </w:t>
      </w:r>
      <w:r w:rsidRPr="003B0880">
        <w:rPr>
          <w:rFonts w:cs="Times New Roman"/>
          <w:color w:val="231F20"/>
          <w:w w:val="105"/>
          <w:sz w:val="22"/>
          <w:szCs w:val="24"/>
          <w:lang w:val="fr-FR"/>
        </w:rPr>
        <w:t>engendré</w:t>
      </w:r>
      <w:r w:rsidRPr="003B0880">
        <w:rPr>
          <w:rFonts w:cs="Times New Roman"/>
          <w:color w:val="231F20"/>
          <w:spacing w:val="-31"/>
          <w:w w:val="105"/>
          <w:sz w:val="22"/>
          <w:szCs w:val="24"/>
          <w:lang w:val="fr-FR"/>
        </w:rPr>
        <w:t xml:space="preserve"> </w:t>
      </w:r>
      <w:r w:rsidRPr="003B0880">
        <w:rPr>
          <w:rFonts w:cs="Times New Roman"/>
          <w:color w:val="231F20"/>
          <w:w w:val="105"/>
          <w:sz w:val="22"/>
          <w:szCs w:val="24"/>
          <w:lang w:val="fr-FR"/>
        </w:rPr>
        <w:t>par</w:t>
      </w:r>
      <w:r w:rsidRPr="003B0880">
        <w:rPr>
          <w:rFonts w:cs="Times New Roman"/>
          <w:color w:val="231F20"/>
          <w:spacing w:val="-31"/>
          <w:w w:val="105"/>
          <w:sz w:val="22"/>
          <w:szCs w:val="24"/>
          <w:lang w:val="fr-FR"/>
        </w:rPr>
        <w:t xml:space="preserve"> </w:t>
      </w:r>
      <w:r w:rsidRPr="003B0880">
        <w:rPr>
          <w:rFonts w:cs="Times New Roman"/>
          <w:color w:val="231F20"/>
          <w:w w:val="105"/>
          <w:sz w:val="22"/>
          <w:szCs w:val="24"/>
          <w:lang w:val="fr-FR"/>
        </w:rPr>
        <w:t>l’inter-connectivité</w:t>
      </w:r>
      <w:r w:rsidRPr="003B0880">
        <w:rPr>
          <w:rFonts w:cs="Times New Roman"/>
          <w:color w:val="231F20"/>
          <w:spacing w:val="-31"/>
          <w:w w:val="105"/>
          <w:sz w:val="22"/>
          <w:szCs w:val="24"/>
          <w:lang w:val="fr-FR"/>
        </w:rPr>
        <w:t xml:space="preserve"> </w:t>
      </w:r>
      <w:r w:rsidRPr="003B0880">
        <w:rPr>
          <w:rFonts w:cs="Times New Roman"/>
          <w:color w:val="231F20"/>
          <w:w w:val="105"/>
          <w:sz w:val="22"/>
          <w:szCs w:val="24"/>
          <w:lang w:val="fr-FR"/>
        </w:rPr>
        <w:t>sans</w:t>
      </w:r>
      <w:r w:rsidRPr="003B0880">
        <w:rPr>
          <w:rFonts w:cs="Times New Roman"/>
          <w:color w:val="231F20"/>
          <w:w w:val="99"/>
          <w:sz w:val="22"/>
          <w:szCs w:val="24"/>
          <w:lang w:val="fr-FR"/>
        </w:rPr>
        <w:t xml:space="preserve"> </w:t>
      </w:r>
      <w:r w:rsidRPr="003B0880">
        <w:rPr>
          <w:rFonts w:cs="Times New Roman"/>
          <w:color w:val="231F20"/>
          <w:w w:val="105"/>
          <w:sz w:val="22"/>
          <w:szCs w:val="24"/>
          <w:lang w:val="fr-FR"/>
        </w:rPr>
        <w:t>précédent de notre ère. D’un point de vue humain, cela est d’autant plus fort que covoiturer à l’étranger vous permet d’aller à la rencontre d’autochtones et d’apporter</w:t>
      </w:r>
      <w:r w:rsidRPr="003B0880">
        <w:rPr>
          <w:rFonts w:cs="Times New Roman"/>
          <w:color w:val="231F20"/>
          <w:spacing w:val="-11"/>
          <w:w w:val="105"/>
          <w:sz w:val="22"/>
          <w:szCs w:val="24"/>
          <w:lang w:val="fr-FR"/>
        </w:rPr>
        <w:t xml:space="preserve"> </w:t>
      </w:r>
      <w:r w:rsidRPr="003B0880">
        <w:rPr>
          <w:rFonts w:cs="Times New Roman"/>
          <w:color w:val="231F20"/>
          <w:w w:val="105"/>
          <w:sz w:val="22"/>
          <w:szCs w:val="24"/>
          <w:lang w:val="fr-FR"/>
        </w:rPr>
        <w:t>une</w:t>
      </w:r>
      <w:r w:rsidRPr="003B0880">
        <w:rPr>
          <w:rFonts w:cs="Times New Roman"/>
          <w:color w:val="231F20"/>
          <w:spacing w:val="-11"/>
          <w:w w:val="105"/>
          <w:sz w:val="22"/>
          <w:szCs w:val="24"/>
          <w:lang w:val="fr-FR"/>
        </w:rPr>
        <w:t xml:space="preserve"> </w:t>
      </w:r>
      <w:r w:rsidRPr="003B0880">
        <w:rPr>
          <w:rFonts w:cs="Times New Roman"/>
          <w:color w:val="231F20"/>
          <w:w w:val="105"/>
          <w:sz w:val="22"/>
          <w:szCs w:val="24"/>
          <w:lang w:val="fr-FR"/>
        </w:rPr>
        <w:t>touche</w:t>
      </w:r>
      <w:r w:rsidRPr="003B0880">
        <w:rPr>
          <w:rFonts w:cs="Times New Roman"/>
          <w:color w:val="231F20"/>
          <w:spacing w:val="-11"/>
          <w:w w:val="105"/>
          <w:sz w:val="22"/>
          <w:szCs w:val="24"/>
          <w:lang w:val="fr-FR"/>
        </w:rPr>
        <w:t xml:space="preserve"> </w:t>
      </w:r>
      <w:r w:rsidRPr="003B0880">
        <w:rPr>
          <w:rFonts w:cs="Times New Roman"/>
          <w:color w:val="231F20"/>
          <w:w w:val="105"/>
          <w:sz w:val="22"/>
          <w:szCs w:val="24"/>
          <w:lang w:val="fr-FR"/>
        </w:rPr>
        <w:t>d’authenticité</w:t>
      </w:r>
      <w:r w:rsidRPr="003B0880">
        <w:rPr>
          <w:rFonts w:cs="Times New Roman"/>
          <w:color w:val="231F20"/>
          <w:spacing w:val="-11"/>
          <w:w w:val="105"/>
          <w:sz w:val="22"/>
          <w:szCs w:val="24"/>
          <w:lang w:val="fr-FR"/>
        </w:rPr>
        <w:t xml:space="preserve"> </w:t>
      </w:r>
      <w:r w:rsidRPr="003B0880">
        <w:rPr>
          <w:rFonts w:cs="Times New Roman"/>
          <w:color w:val="231F20"/>
          <w:w w:val="105"/>
          <w:sz w:val="22"/>
          <w:szCs w:val="24"/>
          <w:lang w:val="fr-FR"/>
        </w:rPr>
        <w:t>à</w:t>
      </w:r>
      <w:r w:rsidRPr="003B0880">
        <w:rPr>
          <w:rFonts w:cs="Times New Roman"/>
          <w:color w:val="231F20"/>
          <w:spacing w:val="-11"/>
          <w:w w:val="105"/>
          <w:sz w:val="22"/>
          <w:szCs w:val="24"/>
          <w:lang w:val="fr-FR"/>
        </w:rPr>
        <w:t xml:space="preserve"> </w:t>
      </w:r>
      <w:r w:rsidRPr="003B0880">
        <w:rPr>
          <w:rFonts w:cs="Times New Roman"/>
          <w:color w:val="231F20"/>
          <w:w w:val="105"/>
          <w:sz w:val="22"/>
          <w:szCs w:val="24"/>
          <w:lang w:val="fr-FR"/>
        </w:rPr>
        <w:t>votre</w:t>
      </w:r>
      <w:r w:rsidRPr="003B0880">
        <w:rPr>
          <w:rFonts w:cs="Times New Roman"/>
          <w:color w:val="231F20"/>
          <w:spacing w:val="-11"/>
          <w:w w:val="105"/>
          <w:sz w:val="22"/>
          <w:szCs w:val="24"/>
          <w:lang w:val="fr-FR"/>
        </w:rPr>
        <w:t xml:space="preserve"> </w:t>
      </w:r>
      <w:r w:rsidRPr="003B0880">
        <w:rPr>
          <w:rFonts w:cs="Times New Roman"/>
          <w:color w:val="231F20"/>
          <w:w w:val="105"/>
          <w:sz w:val="22"/>
          <w:szCs w:val="24"/>
          <w:lang w:val="fr-FR"/>
        </w:rPr>
        <w:t>voyage</w:t>
      </w:r>
      <w:r w:rsidRPr="003B0880">
        <w:rPr>
          <w:rFonts w:cs="Times New Roman"/>
          <w:color w:val="231F20"/>
          <w:spacing w:val="-11"/>
          <w:w w:val="105"/>
          <w:sz w:val="22"/>
          <w:szCs w:val="24"/>
          <w:lang w:val="fr-FR"/>
        </w:rPr>
        <w:t xml:space="preserve"> </w:t>
      </w:r>
      <w:r w:rsidRPr="003B0880">
        <w:rPr>
          <w:rFonts w:cs="Times New Roman"/>
          <w:color w:val="231F20"/>
          <w:w w:val="105"/>
          <w:sz w:val="22"/>
          <w:szCs w:val="24"/>
          <w:lang w:val="fr-FR"/>
        </w:rPr>
        <w:t>grâce</w:t>
      </w:r>
      <w:r w:rsidRPr="003B0880">
        <w:rPr>
          <w:rFonts w:cs="Times New Roman"/>
          <w:color w:val="231F20"/>
          <w:spacing w:val="-11"/>
          <w:w w:val="105"/>
          <w:sz w:val="22"/>
          <w:szCs w:val="24"/>
          <w:lang w:val="fr-FR"/>
        </w:rPr>
        <w:t xml:space="preserve"> </w:t>
      </w:r>
      <w:r w:rsidRPr="003B0880">
        <w:rPr>
          <w:rFonts w:cs="Times New Roman"/>
          <w:color w:val="231F20"/>
          <w:w w:val="105"/>
          <w:sz w:val="22"/>
          <w:szCs w:val="24"/>
          <w:lang w:val="fr-FR"/>
        </w:rPr>
        <w:t>à</w:t>
      </w:r>
      <w:r w:rsidRPr="003B0880">
        <w:rPr>
          <w:rFonts w:cs="Times New Roman"/>
          <w:color w:val="231F20"/>
          <w:spacing w:val="-11"/>
          <w:w w:val="105"/>
          <w:sz w:val="22"/>
          <w:szCs w:val="24"/>
          <w:lang w:val="fr-FR"/>
        </w:rPr>
        <w:t xml:space="preserve"> </w:t>
      </w:r>
      <w:r w:rsidRPr="003B0880">
        <w:rPr>
          <w:rFonts w:cs="Times New Roman"/>
          <w:color w:val="231F20"/>
          <w:w w:val="105"/>
          <w:sz w:val="22"/>
          <w:szCs w:val="24"/>
          <w:lang w:val="fr-FR"/>
        </w:rPr>
        <w:t>des échanges qu’il aurait été plus difficile de susciter autrement.</w:t>
      </w:r>
    </w:p>
    <w:p w:rsidR="001F1B93" w:rsidRPr="003B0880" w:rsidRDefault="001F1B93" w:rsidP="005F7E64">
      <w:pPr>
        <w:pStyle w:val="Corpsdetexte"/>
        <w:ind w:left="0"/>
        <w:jc w:val="both"/>
        <w:rPr>
          <w:rFonts w:cs="Times New Roman"/>
          <w:color w:val="231F20"/>
          <w:sz w:val="22"/>
          <w:szCs w:val="24"/>
          <w:lang w:val="fr-FR"/>
        </w:rPr>
      </w:pPr>
    </w:p>
    <w:p w:rsidR="005F7E64" w:rsidRPr="003B0880" w:rsidRDefault="005F7E64" w:rsidP="005F7E64">
      <w:pPr>
        <w:pStyle w:val="Corpsdetexte"/>
        <w:ind w:left="0"/>
        <w:jc w:val="both"/>
        <w:rPr>
          <w:rFonts w:cs="Times New Roman"/>
          <w:sz w:val="22"/>
          <w:szCs w:val="24"/>
          <w:lang w:val="fr-FR"/>
        </w:rPr>
      </w:pPr>
      <w:r w:rsidRPr="003B0880">
        <w:rPr>
          <w:rFonts w:cs="Times New Roman"/>
          <w:color w:val="231F20"/>
          <w:sz w:val="22"/>
          <w:szCs w:val="24"/>
          <w:lang w:val="fr-FR"/>
        </w:rPr>
        <w:t>BlaBlaCar est donc fière d’apporter sa pierre à l’édifice d’un tourisme collaboratif créateur de liens humains forts. Pour assurer un accès toujours plus large aux trajets offerts par notre communauté, nous avons conclu plusieurs partenariats avec des acteurs du tourisme. Les trajets BlaBlaCar sont ainsi propo</w:t>
      </w:r>
      <w:r w:rsidR="00B233F6" w:rsidRPr="003B0880">
        <w:rPr>
          <w:rFonts w:cs="Times New Roman"/>
          <w:color w:val="231F20"/>
          <w:sz w:val="22"/>
          <w:szCs w:val="24"/>
          <w:lang w:val="fr-FR"/>
        </w:rPr>
        <w:t xml:space="preserve">sés aux utilisateurs de sites </w:t>
      </w:r>
      <w:r w:rsidRPr="003B0880">
        <w:rPr>
          <w:rFonts w:cs="Times New Roman"/>
          <w:color w:val="231F20"/>
          <w:sz w:val="22"/>
          <w:szCs w:val="24"/>
          <w:lang w:val="fr-FR"/>
        </w:rPr>
        <w:t>de navigation comme Mappy ou Via Michelin, de sites de voyages comme Kayak ou Liligo, mais aussi de sites visant à identifier des possibilités complémentaires de transport pour une solution porte-à-porte comme Rome- 2Rio, GoEuro ou</w:t>
      </w:r>
      <w:r w:rsidRPr="003B0880">
        <w:rPr>
          <w:rFonts w:cs="Times New Roman"/>
          <w:color w:val="231F20"/>
          <w:spacing w:val="-6"/>
          <w:sz w:val="22"/>
          <w:szCs w:val="24"/>
          <w:lang w:val="fr-FR"/>
        </w:rPr>
        <w:t xml:space="preserve"> </w:t>
      </w:r>
      <w:r w:rsidRPr="003B0880">
        <w:rPr>
          <w:rFonts w:cs="Times New Roman"/>
          <w:color w:val="231F20"/>
          <w:sz w:val="22"/>
          <w:szCs w:val="24"/>
          <w:lang w:val="fr-FR"/>
        </w:rPr>
        <w:t>FromAtoB.</w:t>
      </w:r>
    </w:p>
    <w:p w:rsidR="001F1B93" w:rsidRPr="003B0880" w:rsidRDefault="001F1B93" w:rsidP="005F7E64">
      <w:pPr>
        <w:pStyle w:val="Corpsdetexte"/>
        <w:ind w:left="0"/>
        <w:jc w:val="both"/>
        <w:rPr>
          <w:rFonts w:cs="Times New Roman"/>
          <w:color w:val="231F20"/>
          <w:sz w:val="22"/>
          <w:szCs w:val="24"/>
          <w:lang w:val="fr-FR"/>
        </w:rPr>
      </w:pPr>
    </w:p>
    <w:p w:rsidR="005F7E64" w:rsidRDefault="005F7E64" w:rsidP="005F7E64">
      <w:pPr>
        <w:pStyle w:val="Corpsdetexte"/>
        <w:ind w:left="0"/>
        <w:jc w:val="both"/>
        <w:rPr>
          <w:rFonts w:cs="Times New Roman"/>
          <w:color w:val="231F20"/>
          <w:sz w:val="22"/>
          <w:szCs w:val="24"/>
          <w:lang w:val="fr-FR"/>
        </w:rPr>
      </w:pPr>
      <w:r w:rsidRPr="003B0880">
        <w:rPr>
          <w:rFonts w:cs="Times New Roman"/>
          <w:color w:val="231F20"/>
          <w:sz w:val="22"/>
          <w:szCs w:val="24"/>
          <w:lang w:val="fr-FR"/>
        </w:rPr>
        <w:t>Nous nous efforçons d’apporter une solution de transport à des covoitureurs qui ne partagent pas seulement une destination, mais aussi une passion. En effet, nous collaborons avec les organisateurs de nombreux festivals de musique (FrancoFolies, Le Printemps de</w:t>
      </w:r>
      <w:r w:rsidRPr="003B0880">
        <w:rPr>
          <w:rFonts w:cs="Times New Roman"/>
          <w:color w:val="231F20"/>
          <w:spacing w:val="-18"/>
          <w:sz w:val="22"/>
          <w:szCs w:val="24"/>
          <w:lang w:val="fr-FR"/>
        </w:rPr>
        <w:t xml:space="preserve"> </w:t>
      </w:r>
      <w:r w:rsidRPr="003B0880">
        <w:rPr>
          <w:rFonts w:cs="Times New Roman"/>
          <w:color w:val="231F20"/>
          <w:sz w:val="22"/>
          <w:szCs w:val="24"/>
          <w:lang w:val="fr-FR"/>
        </w:rPr>
        <w:t xml:space="preserve">Bourges, Deichbrand en Allemagne, ou Sziget en </w:t>
      </w:r>
      <w:r w:rsidRPr="003B0880">
        <w:rPr>
          <w:rFonts w:cs="Times New Roman"/>
          <w:color w:val="231F20"/>
          <w:sz w:val="22"/>
          <w:szCs w:val="24"/>
          <w:lang w:val="fr-FR"/>
        </w:rPr>
        <w:lastRenderedPageBreak/>
        <w:t>Hongrie) ou d’événements sportifs (par exemple, des matchs de football des Girondins de Bordeaux ou de rugby des Cardiff Blues), permettant ainsi aux covoitureurs de s’y rendre ensemble et de décongest</w:t>
      </w:r>
      <w:r w:rsidR="00B233F6" w:rsidRPr="003B0880">
        <w:rPr>
          <w:rFonts w:cs="Times New Roman"/>
          <w:color w:val="231F20"/>
          <w:sz w:val="22"/>
          <w:szCs w:val="24"/>
          <w:lang w:val="fr-FR"/>
        </w:rPr>
        <w:t>ionner les alentours et les par</w:t>
      </w:r>
      <w:r w:rsidRPr="003B0880">
        <w:rPr>
          <w:rFonts w:cs="Times New Roman"/>
          <w:color w:val="231F20"/>
          <w:sz w:val="22"/>
          <w:szCs w:val="24"/>
          <w:lang w:val="fr-FR"/>
        </w:rPr>
        <w:t>kings de ces vastes rassemblements.</w:t>
      </w:r>
    </w:p>
    <w:p w:rsidR="003B0880" w:rsidRPr="003B0880" w:rsidRDefault="003B0880" w:rsidP="005F7E64">
      <w:pPr>
        <w:pStyle w:val="Corpsdetexte"/>
        <w:ind w:left="0"/>
        <w:jc w:val="both"/>
        <w:rPr>
          <w:rFonts w:cs="Times New Roman"/>
          <w:sz w:val="22"/>
          <w:szCs w:val="24"/>
          <w:lang w:val="fr-FR"/>
        </w:rPr>
      </w:pPr>
    </w:p>
    <w:p w:rsidR="005F7E64" w:rsidRPr="003B0880" w:rsidRDefault="005F7E64" w:rsidP="005F7E64">
      <w:pPr>
        <w:pStyle w:val="Titre1"/>
        <w:spacing w:before="0" w:line="240" w:lineRule="auto"/>
        <w:jc w:val="both"/>
        <w:rPr>
          <w:rFonts w:ascii="Times New Roman" w:hAnsi="Times New Roman" w:cs="Times New Roman"/>
          <w:b/>
          <w:color w:val="auto"/>
          <w:sz w:val="24"/>
          <w:szCs w:val="24"/>
        </w:rPr>
      </w:pPr>
      <w:r w:rsidRPr="003B0880">
        <w:rPr>
          <w:rFonts w:ascii="Times New Roman" w:hAnsi="Times New Roman" w:cs="Times New Roman"/>
          <w:b/>
          <w:color w:val="auto"/>
          <w:w w:val="105"/>
          <w:sz w:val="24"/>
          <w:szCs w:val="24"/>
          <w:u w:color="FFF200"/>
        </w:rPr>
        <w:t>Canaliser la croissance par les valeurs</w:t>
      </w:r>
    </w:p>
    <w:p w:rsidR="001F1B93" w:rsidRPr="003B0880" w:rsidRDefault="001F1B93" w:rsidP="005F7E64">
      <w:pPr>
        <w:pStyle w:val="Corpsdetexte"/>
        <w:ind w:left="0"/>
        <w:jc w:val="both"/>
        <w:rPr>
          <w:rFonts w:cs="Times New Roman"/>
          <w:color w:val="231F20"/>
          <w:sz w:val="22"/>
          <w:szCs w:val="24"/>
          <w:lang w:val="fr-FR"/>
        </w:rPr>
      </w:pPr>
    </w:p>
    <w:p w:rsidR="005F7E64" w:rsidRPr="003B0880" w:rsidRDefault="005F7E64" w:rsidP="005F7E64">
      <w:pPr>
        <w:pStyle w:val="Corpsdetexte"/>
        <w:ind w:left="0"/>
        <w:jc w:val="both"/>
        <w:rPr>
          <w:rFonts w:cs="Times New Roman"/>
          <w:sz w:val="22"/>
          <w:szCs w:val="24"/>
          <w:lang w:val="fr-FR"/>
        </w:rPr>
      </w:pPr>
      <w:r w:rsidRPr="003B0880">
        <w:rPr>
          <w:rFonts w:cs="Times New Roman"/>
          <w:color w:val="231F20"/>
          <w:sz w:val="22"/>
          <w:szCs w:val="24"/>
          <w:lang w:val="fr-FR"/>
        </w:rPr>
        <w:t>Pour BlaBlaCar, aujourd’hui, le défi à relever est celui de la gestion d’une croissance exponentielle de son activité : celle de nos membres, mais aussi celle de nos effectifs, qui doublent chaque année.</w:t>
      </w:r>
    </w:p>
    <w:p w:rsidR="005F7E64" w:rsidRPr="003B0880" w:rsidRDefault="005F7E64" w:rsidP="005F7E64">
      <w:pPr>
        <w:pStyle w:val="Corpsdetexte"/>
        <w:ind w:left="0"/>
        <w:jc w:val="both"/>
        <w:rPr>
          <w:rFonts w:cs="Times New Roman"/>
          <w:sz w:val="22"/>
          <w:szCs w:val="24"/>
          <w:lang w:val="fr-FR"/>
        </w:rPr>
      </w:pPr>
      <w:r w:rsidRPr="003B0880">
        <w:rPr>
          <w:rFonts w:cs="Times New Roman"/>
          <w:color w:val="231F20"/>
          <w:sz w:val="22"/>
          <w:szCs w:val="24"/>
          <w:lang w:val="fr-FR"/>
        </w:rPr>
        <w:t>Comment réussir à intégrer ces nouveaux talents sans perdre pour autant notre agilité et notre sens de l’innovation ?</w:t>
      </w:r>
    </w:p>
    <w:p w:rsidR="005F7E64" w:rsidRPr="003B0880" w:rsidRDefault="005F7E64" w:rsidP="005F7E64">
      <w:pPr>
        <w:pStyle w:val="Corpsdetexte"/>
        <w:ind w:left="0"/>
        <w:jc w:val="both"/>
        <w:rPr>
          <w:rFonts w:cs="Times New Roman"/>
          <w:sz w:val="22"/>
          <w:szCs w:val="24"/>
          <w:lang w:val="fr-FR"/>
        </w:rPr>
      </w:pPr>
      <w:r w:rsidRPr="003B0880">
        <w:rPr>
          <w:rFonts w:cs="Times New Roman"/>
          <w:color w:val="231F20"/>
          <w:sz w:val="22"/>
          <w:szCs w:val="24"/>
          <w:lang w:val="fr-FR"/>
        </w:rPr>
        <w:t>Notre réponse à cette question se cristallise dans 10 valeurs communes que nous partageons et qui guident notre action au quotidien. Nous nous sommes réunis et nous avons décrit ensemble ces valeurs qui définissent l’ADN de BlaBlaCar. Ces dernières sont affichées sur les murs de nos bureaux et distribuées sous la forme d’autocollants. Ces référents essentiels à nos yeux guident nos méthodes de travail et nos décisions, et permettent aux nouveaux collaborateurs de s’imprégner rapidement de</w:t>
      </w:r>
      <w:r w:rsidR="00B7549E" w:rsidRPr="003B0880">
        <w:rPr>
          <w:rFonts w:cs="Times New Roman"/>
          <w:color w:val="231F20"/>
          <w:sz w:val="22"/>
          <w:szCs w:val="24"/>
          <w:lang w:val="fr-FR"/>
        </w:rPr>
        <w:t xml:space="preserve"> </w:t>
      </w:r>
      <w:r w:rsidRPr="003B0880">
        <w:rPr>
          <w:rFonts w:cs="Times New Roman"/>
          <w:color w:val="231F20"/>
          <w:sz w:val="22"/>
          <w:szCs w:val="24"/>
          <w:lang w:val="fr-FR"/>
        </w:rPr>
        <w:t xml:space="preserve"> la culture de notre entreprise. Pour prendre une décision, chaque salarié peut ainsi se référer à nos valeurs</w:t>
      </w:r>
      <w:r w:rsidRPr="003B0880">
        <w:rPr>
          <w:rFonts w:cs="Times New Roman"/>
          <w:color w:val="231F20"/>
          <w:spacing w:val="-6"/>
          <w:sz w:val="22"/>
          <w:szCs w:val="24"/>
          <w:lang w:val="fr-FR"/>
        </w:rPr>
        <w:t xml:space="preserve"> </w:t>
      </w:r>
      <w:r w:rsidRPr="003B0880">
        <w:rPr>
          <w:rFonts w:cs="Times New Roman"/>
          <w:color w:val="231F20"/>
          <w:sz w:val="22"/>
          <w:szCs w:val="24"/>
          <w:lang w:val="fr-FR"/>
        </w:rPr>
        <w:t xml:space="preserve">ancrées dans l’action, plutôt qu’à un manager hiérarchique. </w:t>
      </w:r>
      <w:r w:rsidRPr="003B0880">
        <w:rPr>
          <w:rFonts w:cs="Times New Roman"/>
          <w:color w:val="231F20"/>
          <w:sz w:val="22"/>
          <w:szCs w:val="24"/>
        </w:rPr>
        <w:t>Les maxims</w:t>
      </w:r>
      <w:r w:rsidR="00B7549E" w:rsidRPr="003B0880">
        <w:rPr>
          <w:rFonts w:cs="Times New Roman"/>
          <w:color w:val="231F20"/>
          <w:sz w:val="22"/>
          <w:szCs w:val="24"/>
        </w:rPr>
        <w:t xml:space="preserve"> </w:t>
      </w:r>
      <w:r w:rsidR="003B0880">
        <w:rPr>
          <w:rFonts w:cs="Times New Roman"/>
          <w:color w:val="231F20"/>
          <w:sz w:val="22"/>
          <w:szCs w:val="24"/>
        </w:rPr>
        <w:t>“</w:t>
      </w:r>
      <w:r w:rsidRPr="003B0880">
        <w:rPr>
          <w:rFonts w:cs="Times New Roman"/>
          <w:i/>
          <w:color w:val="231F20"/>
          <w:sz w:val="22"/>
          <w:szCs w:val="24"/>
        </w:rPr>
        <w:t>Share more. Learn more</w:t>
      </w:r>
      <w:r w:rsidR="003B0880">
        <w:rPr>
          <w:rFonts w:cs="Times New Roman"/>
          <w:i/>
          <w:color w:val="231F20"/>
          <w:sz w:val="22"/>
          <w:szCs w:val="24"/>
        </w:rPr>
        <w:t>”</w:t>
      </w:r>
      <w:r w:rsidR="003B0880">
        <w:rPr>
          <w:rFonts w:cs="Times New Roman"/>
          <w:color w:val="231F20"/>
          <w:sz w:val="22"/>
          <w:szCs w:val="24"/>
        </w:rPr>
        <w:t>, “</w:t>
      </w:r>
      <w:r w:rsidRPr="003B0880">
        <w:rPr>
          <w:rFonts w:cs="Times New Roman"/>
          <w:i/>
          <w:color w:val="231F20"/>
          <w:sz w:val="22"/>
          <w:szCs w:val="24"/>
        </w:rPr>
        <w:t>Fail. Learn. Succeed</w:t>
      </w:r>
      <w:r w:rsidR="003B0880">
        <w:rPr>
          <w:rFonts w:cs="Times New Roman"/>
          <w:color w:val="231F20"/>
          <w:sz w:val="22"/>
          <w:szCs w:val="24"/>
        </w:rPr>
        <w:t>”, “</w:t>
      </w:r>
      <w:r w:rsidRPr="003B0880">
        <w:rPr>
          <w:rFonts w:cs="Times New Roman"/>
          <w:i/>
          <w:color w:val="231F20"/>
          <w:sz w:val="22"/>
          <w:szCs w:val="24"/>
        </w:rPr>
        <w:t xml:space="preserve">Never assume. </w:t>
      </w:r>
      <w:r w:rsidRPr="003B0880">
        <w:rPr>
          <w:rFonts w:cs="Times New Roman"/>
          <w:i/>
          <w:color w:val="231F20"/>
          <w:sz w:val="22"/>
          <w:szCs w:val="24"/>
          <w:lang w:val="fr-FR"/>
        </w:rPr>
        <w:t>Always check.</w:t>
      </w:r>
      <w:r w:rsidRPr="003B0880">
        <w:rPr>
          <w:rFonts w:cs="Times New Roman"/>
          <w:color w:val="231F20"/>
          <w:sz w:val="22"/>
          <w:szCs w:val="24"/>
          <w:lang w:val="fr-FR"/>
        </w:rPr>
        <w:t xml:space="preserve">” sont autant d’exhortations qui génèrent une atmosphère de travail encourageant le partage d’expériences, désamorçant la peur d’échouer, tout en responsabilisant les individus. Aussi bien garde-fous que </w:t>
      </w:r>
      <w:r w:rsidRPr="003B0880">
        <w:rPr>
          <w:rFonts w:cs="Times New Roman"/>
          <w:color w:val="231F20"/>
          <w:spacing w:val="-3"/>
          <w:sz w:val="22"/>
          <w:szCs w:val="24"/>
          <w:lang w:val="fr-FR"/>
        </w:rPr>
        <w:t xml:space="preserve">moteur, </w:t>
      </w:r>
      <w:r w:rsidRPr="003B0880">
        <w:rPr>
          <w:rFonts w:cs="Times New Roman"/>
          <w:color w:val="231F20"/>
          <w:sz w:val="22"/>
          <w:szCs w:val="24"/>
          <w:lang w:val="fr-FR"/>
        </w:rPr>
        <w:t xml:space="preserve">une culture d’entreprise clairement communiquée et pleinement assimilée permet de créer un cadre </w:t>
      </w:r>
      <w:r w:rsidRPr="003B0880">
        <w:rPr>
          <w:rFonts w:cs="Times New Roman"/>
          <w:color w:val="231F20"/>
          <w:spacing w:val="-3"/>
          <w:sz w:val="22"/>
          <w:szCs w:val="24"/>
          <w:lang w:val="fr-FR"/>
        </w:rPr>
        <w:t xml:space="preserve">porteur. </w:t>
      </w:r>
      <w:r w:rsidRPr="003B0880">
        <w:rPr>
          <w:rFonts w:cs="Times New Roman"/>
          <w:color w:val="231F20"/>
          <w:sz w:val="22"/>
          <w:szCs w:val="24"/>
          <w:lang w:val="fr-FR"/>
        </w:rPr>
        <w:t>Motivés par la confiance qui leur est accordée, nos collaborateurs se sentent habilités à libérer leur potentiel dans le cadre d’une vision</w:t>
      </w:r>
      <w:r w:rsidRPr="003B0880">
        <w:rPr>
          <w:rFonts w:cs="Times New Roman"/>
          <w:color w:val="231F20"/>
          <w:spacing w:val="40"/>
          <w:sz w:val="22"/>
          <w:szCs w:val="24"/>
          <w:lang w:val="fr-FR"/>
        </w:rPr>
        <w:t xml:space="preserve"> </w:t>
      </w:r>
      <w:r w:rsidRPr="003B0880">
        <w:rPr>
          <w:rFonts w:cs="Times New Roman"/>
          <w:color w:val="231F20"/>
          <w:sz w:val="22"/>
          <w:szCs w:val="24"/>
          <w:lang w:val="fr-FR"/>
        </w:rPr>
        <w:t>commune.</w:t>
      </w:r>
    </w:p>
    <w:p w:rsidR="005F7E64" w:rsidRPr="003B0880" w:rsidRDefault="005F7E64" w:rsidP="005F7E64">
      <w:pPr>
        <w:pStyle w:val="Corpsdetexte"/>
        <w:rPr>
          <w:rFonts w:cs="Times New Roman"/>
          <w:sz w:val="22"/>
          <w:szCs w:val="24"/>
          <w:lang w:val="fr-FR"/>
        </w:rPr>
      </w:pPr>
    </w:p>
    <w:p w:rsidR="005F7E64" w:rsidRDefault="005F7E64" w:rsidP="005F7E64">
      <w:pPr>
        <w:pStyle w:val="Titre1"/>
        <w:spacing w:before="0" w:line="240" w:lineRule="auto"/>
        <w:ind w:right="1439"/>
        <w:rPr>
          <w:rFonts w:ascii="Times New Roman" w:hAnsi="Times New Roman" w:cs="Times New Roman"/>
          <w:b/>
          <w:color w:val="auto"/>
          <w:w w:val="105"/>
          <w:sz w:val="24"/>
          <w:szCs w:val="24"/>
          <w:u w:color="FFF200"/>
        </w:rPr>
      </w:pPr>
      <w:r w:rsidRPr="003B0880">
        <w:rPr>
          <w:rFonts w:ascii="Times New Roman" w:hAnsi="Times New Roman" w:cs="Times New Roman"/>
          <w:b/>
          <w:color w:val="auto"/>
          <w:w w:val="105"/>
          <w:sz w:val="24"/>
          <w:szCs w:val="24"/>
        </w:rPr>
        <w:t xml:space="preserve">Une révolution porteuse de bien-être économique, </w:t>
      </w:r>
      <w:r w:rsidRPr="003B0880">
        <w:rPr>
          <w:rFonts w:ascii="Times New Roman" w:hAnsi="Times New Roman" w:cs="Times New Roman"/>
          <w:b/>
          <w:color w:val="auto"/>
          <w:w w:val="105"/>
          <w:sz w:val="24"/>
          <w:szCs w:val="24"/>
          <w:u w:color="FFF200"/>
        </w:rPr>
        <w:t>social et environnemental</w:t>
      </w:r>
    </w:p>
    <w:p w:rsidR="003B0880" w:rsidRPr="003B0880" w:rsidRDefault="003B0880" w:rsidP="003B0880">
      <w:pPr>
        <w:pStyle w:val="Sansinterligne"/>
        <w:rPr>
          <w:sz w:val="20"/>
        </w:rPr>
      </w:pPr>
    </w:p>
    <w:p w:rsidR="005F7E64" w:rsidRPr="003B0880" w:rsidRDefault="005F7E64" w:rsidP="003B0880">
      <w:pPr>
        <w:pStyle w:val="Corpsdetexte"/>
        <w:ind w:left="0" w:right="-11"/>
        <w:jc w:val="both"/>
        <w:rPr>
          <w:rFonts w:cs="Times New Roman"/>
          <w:color w:val="231F20"/>
          <w:sz w:val="22"/>
          <w:szCs w:val="24"/>
          <w:lang w:val="fr-FR"/>
        </w:rPr>
      </w:pPr>
      <w:r w:rsidRPr="003B0880">
        <w:rPr>
          <w:rFonts w:cs="Times New Roman"/>
          <w:color w:val="231F20"/>
          <w:sz w:val="22"/>
          <w:szCs w:val="24"/>
          <w:lang w:val="fr-FR"/>
        </w:rPr>
        <w:t>I</w:t>
      </w:r>
      <w:r w:rsidR="001F1B93" w:rsidRPr="003B0880">
        <w:rPr>
          <w:rFonts w:cs="Times New Roman"/>
          <w:color w:val="231F20"/>
          <w:sz w:val="22"/>
          <w:szCs w:val="24"/>
          <w:lang w:val="fr-FR"/>
        </w:rPr>
        <w:t>l</w:t>
      </w:r>
      <w:r w:rsidRPr="003B0880">
        <w:rPr>
          <w:rFonts w:cs="Times New Roman"/>
          <w:color w:val="231F20"/>
          <w:sz w:val="22"/>
          <w:szCs w:val="24"/>
          <w:lang w:val="fr-FR"/>
        </w:rPr>
        <w:t xml:space="preserve"> est fascinant de voir la vitesse avec laquelle le covoiturage s’est ancré dans les habitudes, devenant un</w:t>
      </w:r>
      <w:r w:rsidR="00B7549E" w:rsidRPr="003B0880">
        <w:rPr>
          <w:rFonts w:cs="Times New Roman"/>
          <w:color w:val="231F20"/>
          <w:sz w:val="22"/>
          <w:szCs w:val="24"/>
          <w:lang w:val="fr-FR"/>
        </w:rPr>
        <w:t xml:space="preserve"> </w:t>
      </w:r>
      <w:r w:rsidRPr="003B0880">
        <w:rPr>
          <w:rFonts w:cs="Times New Roman"/>
          <w:color w:val="231F20"/>
          <w:sz w:val="22"/>
          <w:szCs w:val="24"/>
          <w:lang w:val="fr-FR"/>
        </w:rPr>
        <w:t>réflexe en France et ailleurs en Europe. Ainsi, moins de dix ans après la création de BlaBlaCar, un internaute français sur cinq a déjà pratiqué le covoiturage, selon le baromètre du CtoC 2014 réalisé par OpinionWay.</w:t>
      </w:r>
    </w:p>
    <w:p w:rsidR="005F7E64" w:rsidRPr="003B0880" w:rsidRDefault="005F7E64" w:rsidP="001F1B93">
      <w:pPr>
        <w:pStyle w:val="Corpsdetexte"/>
        <w:ind w:left="0"/>
        <w:jc w:val="both"/>
        <w:rPr>
          <w:rFonts w:cs="Times New Roman"/>
          <w:sz w:val="22"/>
          <w:szCs w:val="24"/>
          <w:lang w:val="fr-FR"/>
        </w:rPr>
      </w:pPr>
      <w:r w:rsidRPr="003B0880">
        <w:rPr>
          <w:rFonts w:cs="Times New Roman"/>
          <w:color w:val="231F20"/>
          <w:sz w:val="22"/>
          <w:szCs w:val="24"/>
          <w:lang w:val="fr-FR"/>
        </w:rPr>
        <w:t xml:space="preserve">Cette tendance s’inscrit dans le mouvement beaucoup plus global de la consommation collaborative. Nous n’en sommes qu’au début de cette révolution qui donne la primauté à l’usage plutôt qu’à la propriété. Les potentialités, notamment dans </w:t>
      </w:r>
      <w:r w:rsidR="00F11B3E">
        <w:rPr>
          <w:rFonts w:cs="Times New Roman"/>
          <w:color w:val="231F20"/>
          <w:sz w:val="22"/>
          <w:szCs w:val="24"/>
          <w:lang w:val="fr-FR"/>
        </w:rPr>
        <w:t>le tourisme, sont conséquentes :</w:t>
      </w:r>
      <w:r w:rsidRPr="003B0880">
        <w:rPr>
          <w:rFonts w:cs="Times New Roman"/>
          <w:color w:val="231F20"/>
          <w:sz w:val="22"/>
          <w:szCs w:val="24"/>
          <w:lang w:val="fr-FR"/>
        </w:rPr>
        <w:t xml:space="preserve"> covoiturage, location de voitures entre particuliers, hébergement et/ou repas chez l’habitant, services gratuit</w:t>
      </w:r>
      <w:r w:rsidR="003B0880" w:rsidRPr="003B0880">
        <w:rPr>
          <w:rFonts w:cs="Times New Roman"/>
          <w:color w:val="231F20"/>
          <w:sz w:val="22"/>
          <w:szCs w:val="24"/>
          <w:lang w:val="fr-FR"/>
        </w:rPr>
        <w:t>s de guides touristiques locaux</w:t>
      </w:r>
      <w:r w:rsidRPr="003B0880">
        <w:rPr>
          <w:rFonts w:cs="Times New Roman"/>
          <w:color w:val="231F20"/>
          <w:sz w:val="22"/>
          <w:szCs w:val="24"/>
          <w:lang w:val="fr-FR"/>
        </w:rPr>
        <w:t xml:space="preserve">… ; tout un pan de l’économie va s’en trouver bouleversé, pour le plus grand bonheur du consommateur final qui va pouvoir profiter d’une nouvelle offre, moins chère, plus </w:t>
      </w:r>
      <w:r w:rsidR="003B0880" w:rsidRPr="003B0880">
        <w:rPr>
          <w:rFonts w:cs="Times New Roman"/>
          <w:color w:val="231F20"/>
          <w:sz w:val="22"/>
          <w:szCs w:val="24"/>
          <w:lang w:val="fr-FR"/>
        </w:rPr>
        <w:t>conviviale et souvent plus éco</w:t>
      </w:r>
      <w:r w:rsidRPr="003B0880">
        <w:rPr>
          <w:rFonts w:cs="Times New Roman"/>
          <w:color w:val="231F20"/>
          <w:sz w:val="22"/>
          <w:szCs w:val="24"/>
          <w:lang w:val="fr-FR"/>
        </w:rPr>
        <w:t>nome des ressources énergétiques.</w:t>
      </w:r>
    </w:p>
    <w:p w:rsidR="005F7E64" w:rsidRPr="00A3387F" w:rsidRDefault="005F7E64" w:rsidP="005F7E64">
      <w:pPr>
        <w:spacing w:before="100" w:beforeAutospacing="1" w:after="100" w:afterAutospacing="1" w:line="240" w:lineRule="auto"/>
        <w:jc w:val="both"/>
        <w:outlineLvl w:val="0"/>
        <w:rPr>
          <w:rFonts w:ascii="Times New Roman" w:eastAsia="Times New Roman" w:hAnsi="Times New Roman" w:cs="Times New Roman"/>
          <w:b/>
          <w:bCs/>
          <w:kern w:val="36"/>
          <w:sz w:val="24"/>
          <w:szCs w:val="24"/>
          <w:lang w:eastAsia="fr-FR"/>
        </w:rPr>
      </w:pPr>
      <w:r w:rsidRPr="00A3387F">
        <w:rPr>
          <w:rFonts w:ascii="Times New Roman" w:eastAsia="Times New Roman" w:hAnsi="Times New Roman" w:cs="Times New Roman"/>
          <w:b/>
          <w:bCs/>
          <w:kern w:val="36"/>
          <w:sz w:val="24"/>
          <w:szCs w:val="24"/>
          <w:lang w:eastAsia="fr-FR"/>
        </w:rPr>
        <w:t xml:space="preserve">ANNEXE 2 : Extrait « Blablacar améliore sa relation client grâce au Big Data » (Publié le </w:t>
      </w:r>
      <w:hyperlink r:id="rId8" w:tooltip="12 h 29 min" w:history="1">
        <w:r w:rsidRPr="00A3387F">
          <w:rPr>
            <w:rFonts w:ascii="Times New Roman" w:eastAsia="Times New Roman" w:hAnsi="Times New Roman" w:cs="Times New Roman"/>
            <w:b/>
            <w:bCs/>
            <w:kern w:val="36"/>
            <w:sz w:val="24"/>
            <w:szCs w:val="24"/>
            <w:lang w:eastAsia="fr-FR"/>
          </w:rPr>
          <w:t>25 novembre 2014</w:t>
        </w:r>
      </w:hyperlink>
      <w:r w:rsidRPr="00A3387F">
        <w:rPr>
          <w:rFonts w:ascii="Times New Roman" w:eastAsia="Times New Roman" w:hAnsi="Times New Roman" w:cs="Times New Roman"/>
          <w:b/>
          <w:bCs/>
          <w:kern w:val="36"/>
          <w:sz w:val="24"/>
          <w:szCs w:val="24"/>
          <w:lang w:eastAsia="fr-FR"/>
        </w:rPr>
        <w:t xml:space="preserve"> par </w:t>
      </w:r>
      <w:hyperlink r:id="rId9" w:tooltip="View all posts by La revue du digital" w:history="1">
        <w:r w:rsidRPr="00A3387F">
          <w:rPr>
            <w:rFonts w:ascii="Times New Roman" w:eastAsia="Times New Roman" w:hAnsi="Times New Roman" w:cs="Times New Roman"/>
            <w:b/>
            <w:bCs/>
            <w:kern w:val="36"/>
            <w:sz w:val="24"/>
            <w:szCs w:val="24"/>
            <w:lang w:eastAsia="fr-FR"/>
          </w:rPr>
          <w:t>La revue du digital</w:t>
        </w:r>
      </w:hyperlink>
      <w:r w:rsidRPr="00A3387F">
        <w:rPr>
          <w:rFonts w:ascii="Times New Roman" w:eastAsia="Times New Roman" w:hAnsi="Times New Roman" w:cs="Times New Roman"/>
          <w:b/>
          <w:bCs/>
          <w:kern w:val="36"/>
          <w:sz w:val="24"/>
          <w:szCs w:val="24"/>
          <w:lang w:eastAsia="fr-FR"/>
        </w:rPr>
        <w:t>)</w:t>
      </w:r>
    </w:p>
    <w:p w:rsidR="005F7E64" w:rsidRPr="001F1B93" w:rsidRDefault="005F7E64" w:rsidP="005F7E64">
      <w:pPr>
        <w:spacing w:before="100" w:beforeAutospacing="1" w:after="100" w:afterAutospacing="1" w:line="240" w:lineRule="auto"/>
        <w:jc w:val="both"/>
        <w:outlineLvl w:val="0"/>
        <w:rPr>
          <w:rFonts w:ascii="Times New Roman" w:eastAsia="Times New Roman" w:hAnsi="Times New Roman" w:cs="Times New Roman"/>
          <w:b/>
          <w:bCs/>
          <w:kern w:val="36"/>
          <w:sz w:val="28"/>
          <w:szCs w:val="28"/>
          <w:lang w:eastAsia="fr-FR"/>
        </w:rPr>
      </w:pPr>
      <w:r w:rsidRPr="001F1B93">
        <w:rPr>
          <w:rFonts w:ascii="Times New Roman" w:hAnsi="Times New Roman" w:cs="Times New Roman"/>
        </w:rPr>
        <w:t>BlaBlaCar, le service de covoiturage, travaille à la fidélisation de ses clients et à l’efficacité de ses campagnes marketing grâce au Big Data.</w:t>
      </w:r>
    </w:p>
    <w:p w:rsidR="005F7E64" w:rsidRPr="001F1B93" w:rsidRDefault="005F7E64" w:rsidP="005F7E64">
      <w:pPr>
        <w:pStyle w:val="NormalWeb"/>
        <w:jc w:val="both"/>
        <w:rPr>
          <w:rFonts w:ascii="Times New Roman" w:hAnsi="Times New Roman" w:cs="Times New Roman"/>
          <w:sz w:val="22"/>
        </w:rPr>
      </w:pPr>
      <w:r w:rsidRPr="001F1B93">
        <w:rPr>
          <w:rStyle w:val="lev"/>
          <w:rFonts w:ascii="Times New Roman" w:hAnsi="Times New Roman" w:cs="Times New Roman"/>
          <w:sz w:val="22"/>
        </w:rPr>
        <w:t>Relation client</w:t>
      </w:r>
    </w:p>
    <w:p w:rsidR="005F7E64" w:rsidRPr="001F1B93" w:rsidRDefault="005F7E64" w:rsidP="005F7E64">
      <w:pPr>
        <w:pStyle w:val="NormalWeb"/>
        <w:jc w:val="both"/>
        <w:rPr>
          <w:rFonts w:ascii="Times New Roman" w:hAnsi="Times New Roman" w:cs="Times New Roman"/>
          <w:sz w:val="22"/>
        </w:rPr>
      </w:pPr>
      <w:r w:rsidRPr="001F1B93">
        <w:rPr>
          <w:rFonts w:ascii="Times New Roman" w:hAnsi="Times New Roman" w:cs="Times New Roman"/>
          <w:sz w:val="22"/>
        </w:rPr>
        <w:t>«</w:t>
      </w:r>
      <w:r w:rsidR="00B7549E">
        <w:rPr>
          <w:rFonts w:ascii="Times New Roman" w:hAnsi="Times New Roman" w:cs="Times New Roman"/>
          <w:sz w:val="22"/>
        </w:rPr>
        <w:t xml:space="preserve"> </w:t>
      </w:r>
      <w:r w:rsidRPr="001F1B93">
        <w:rPr>
          <w:rStyle w:val="Accentuation"/>
          <w:rFonts w:ascii="Times New Roman" w:hAnsi="Times New Roman" w:cs="Times New Roman"/>
          <w:sz w:val="22"/>
        </w:rPr>
        <w:t>Le Big Data nous sert à optimiser la performance de nos campagnes de Gestion de la Relation Client et à améliorer le confort d’utilisation de nos services pour nos clients</w:t>
      </w:r>
      <w:r w:rsidRPr="001F1B93">
        <w:rPr>
          <w:rFonts w:ascii="Times New Roman" w:hAnsi="Times New Roman" w:cs="Times New Roman"/>
          <w:sz w:val="22"/>
        </w:rPr>
        <w:t xml:space="preserve"> » déclare Gaëlle Periat, Manager Business Intelligence chez BlaBlaCar. </w:t>
      </w:r>
      <w:r w:rsidRPr="001F1B93">
        <w:rPr>
          <w:rStyle w:val="Accentuation"/>
          <w:rFonts w:ascii="Times New Roman" w:hAnsi="Times New Roman" w:cs="Times New Roman"/>
          <w:sz w:val="22"/>
        </w:rPr>
        <w:t>« Plus de deux millions de personnes utilisent les services de BlaBlaCar tous les mois »</w:t>
      </w:r>
      <w:r w:rsidRPr="001F1B93">
        <w:rPr>
          <w:rFonts w:ascii="Times New Roman" w:hAnsi="Times New Roman" w:cs="Times New Roman"/>
          <w:sz w:val="22"/>
        </w:rPr>
        <w:t> complète-t-elle.</w:t>
      </w:r>
    </w:p>
    <w:p w:rsidR="005F7E64" w:rsidRPr="001F1B93" w:rsidRDefault="005F7E64" w:rsidP="005F7E64">
      <w:pPr>
        <w:pStyle w:val="NormalWeb"/>
        <w:jc w:val="both"/>
        <w:rPr>
          <w:rFonts w:ascii="Times New Roman" w:hAnsi="Times New Roman" w:cs="Times New Roman"/>
          <w:sz w:val="22"/>
        </w:rPr>
      </w:pPr>
      <w:r w:rsidRPr="001F1B93">
        <w:rPr>
          <w:rFonts w:ascii="Times New Roman" w:hAnsi="Times New Roman" w:cs="Times New Roman"/>
          <w:sz w:val="22"/>
        </w:rPr>
        <w:t>L’analyse Big Data est réalisée en temps réel. A terme, Blablacar intégrera les données des réseaux sociaux.</w:t>
      </w:r>
      <w:r w:rsidR="00B233F6">
        <w:rPr>
          <w:rFonts w:ascii="Times New Roman" w:hAnsi="Times New Roman" w:cs="Times New Roman"/>
          <w:sz w:val="22"/>
        </w:rPr>
        <w:t xml:space="preserve"> </w:t>
      </w:r>
      <w:r w:rsidRPr="001F1B93">
        <w:rPr>
          <w:rFonts w:ascii="Times New Roman" w:hAnsi="Times New Roman" w:cs="Times New Roman"/>
          <w:sz w:val="22"/>
        </w:rPr>
        <w:t xml:space="preserve">BlaBlaCar a une autonomie informatique complète </w:t>
      </w:r>
      <w:r w:rsidR="00B233F6">
        <w:rPr>
          <w:rFonts w:ascii="Times New Roman" w:hAnsi="Times New Roman" w:cs="Times New Roman"/>
          <w:sz w:val="22"/>
        </w:rPr>
        <w:t>sur cette analyse des données c</w:t>
      </w:r>
      <w:r w:rsidRPr="001F1B93">
        <w:rPr>
          <w:rFonts w:ascii="Times New Roman" w:hAnsi="Times New Roman" w:cs="Times New Roman"/>
          <w:sz w:val="22"/>
        </w:rPr>
        <w:t>e qui réduit les temps de traitement.</w:t>
      </w:r>
      <w:r w:rsidR="00B233F6">
        <w:rPr>
          <w:rFonts w:ascii="Times New Roman" w:hAnsi="Times New Roman" w:cs="Times New Roman"/>
          <w:sz w:val="22"/>
        </w:rPr>
        <w:t xml:space="preserve"> </w:t>
      </w:r>
      <w:r w:rsidRPr="001F1B93">
        <w:rPr>
          <w:rFonts w:ascii="Times New Roman" w:hAnsi="Times New Roman" w:cs="Times New Roman"/>
          <w:sz w:val="22"/>
        </w:rPr>
        <w:t>La solution a été mise en place à partir d’analyses Big Data réalisées avec la plateforme Vertica de HP et la plateforme Data Science Studio de la jeune société française Dataiku.[…]</w:t>
      </w:r>
    </w:p>
    <w:p w:rsidR="005F7E64" w:rsidRPr="00A3387F" w:rsidRDefault="005F7E64" w:rsidP="001B03AA">
      <w:pPr>
        <w:keepNext/>
        <w:spacing w:before="100" w:beforeAutospacing="1" w:after="100" w:afterAutospacing="1" w:line="240" w:lineRule="auto"/>
        <w:jc w:val="both"/>
        <w:outlineLvl w:val="0"/>
        <w:rPr>
          <w:rFonts w:ascii="Times New Roman" w:eastAsia="Times New Roman" w:hAnsi="Times New Roman" w:cs="Times New Roman"/>
          <w:b/>
          <w:bCs/>
          <w:kern w:val="36"/>
          <w:sz w:val="24"/>
          <w:szCs w:val="24"/>
          <w:lang w:eastAsia="fr-FR"/>
        </w:rPr>
      </w:pPr>
      <w:r w:rsidRPr="00A3387F">
        <w:rPr>
          <w:rFonts w:ascii="Times New Roman" w:eastAsia="Times New Roman" w:hAnsi="Times New Roman" w:cs="Times New Roman"/>
          <w:b/>
          <w:bCs/>
          <w:kern w:val="36"/>
          <w:sz w:val="24"/>
          <w:szCs w:val="24"/>
          <w:lang w:eastAsia="fr-FR"/>
        </w:rPr>
        <w:lastRenderedPageBreak/>
        <w:t>ANNEXE 3 : Extrait : « Une concurrence sérieuse pour BlaBlaCar » (Publié le 19/05/2015, Les Echos)</w:t>
      </w:r>
    </w:p>
    <w:p w:rsidR="005F7E64" w:rsidRPr="001F1B93" w:rsidRDefault="005F7E64" w:rsidP="005F7E64">
      <w:pPr>
        <w:pStyle w:val="Titre2"/>
        <w:rPr>
          <w:rFonts w:ascii="Times New Roman" w:hAnsi="Times New Roman" w:cs="Times New Roman"/>
          <w:color w:val="auto"/>
          <w:sz w:val="22"/>
          <w:szCs w:val="22"/>
        </w:rPr>
      </w:pPr>
      <w:r w:rsidRPr="001F1B93">
        <w:rPr>
          <w:rFonts w:ascii="Times New Roman" w:hAnsi="Times New Roman" w:cs="Times New Roman"/>
          <w:color w:val="auto"/>
          <w:sz w:val="22"/>
          <w:szCs w:val="22"/>
        </w:rPr>
        <w:t>Le covoiturage ne sera plus la seule alternative à petits prix de la SNCF.</w:t>
      </w:r>
    </w:p>
    <w:p w:rsidR="005F7E64" w:rsidRPr="001F1B93" w:rsidRDefault="005F7E64" w:rsidP="005F7E64">
      <w:pPr>
        <w:pStyle w:val="NormalWeb"/>
        <w:jc w:val="both"/>
        <w:rPr>
          <w:rFonts w:ascii="Times New Roman" w:hAnsi="Times New Roman" w:cs="Times New Roman"/>
          <w:sz w:val="22"/>
          <w:szCs w:val="22"/>
        </w:rPr>
      </w:pPr>
      <w:r w:rsidRPr="001F1B93">
        <w:rPr>
          <w:rFonts w:ascii="Times New Roman" w:hAnsi="Times New Roman" w:cs="Times New Roman"/>
          <w:sz w:val="22"/>
          <w:szCs w:val="22"/>
        </w:rPr>
        <w:t>[…] Mais elle [La SNCF] n'est pas la seule à a</w:t>
      </w:r>
      <w:r w:rsidR="00F11B3E">
        <w:rPr>
          <w:rFonts w:ascii="Times New Roman" w:hAnsi="Times New Roman" w:cs="Times New Roman"/>
          <w:sz w:val="22"/>
          <w:szCs w:val="22"/>
        </w:rPr>
        <w:t>ppréhender l'échéance :</w:t>
      </w:r>
      <w:r w:rsidRPr="001F1B93">
        <w:rPr>
          <w:rFonts w:ascii="Times New Roman" w:hAnsi="Times New Roman" w:cs="Times New Roman"/>
          <w:sz w:val="22"/>
          <w:szCs w:val="22"/>
        </w:rPr>
        <w:t xml:space="preserve"> BlaBlaCar, le leader incontesté du covoiturage, a peut-être lui aussi du souci à se faire. […]</w:t>
      </w:r>
    </w:p>
    <w:p w:rsidR="005F7E64" w:rsidRPr="001F1B93" w:rsidRDefault="005F7E64" w:rsidP="005F7E64">
      <w:pPr>
        <w:pStyle w:val="NormalWeb"/>
        <w:jc w:val="both"/>
        <w:rPr>
          <w:rFonts w:ascii="Times New Roman" w:hAnsi="Times New Roman" w:cs="Times New Roman"/>
          <w:sz w:val="22"/>
          <w:szCs w:val="22"/>
        </w:rPr>
      </w:pPr>
      <w:r w:rsidRPr="001F1B93">
        <w:rPr>
          <w:rFonts w:ascii="Times New Roman" w:hAnsi="Times New Roman" w:cs="Times New Roman"/>
          <w:sz w:val="22"/>
          <w:szCs w:val="22"/>
        </w:rPr>
        <w:t xml:space="preserve">Mais la période à venir pourrait être plus compliquée, car le développement massif des lignes d'autocars va faire perdre à BlaBlaCar une partie de sa spécificité. Jusqu'ici bridés par la réglementation, les iDbus, Transdev, Starshipper et autres vont pouvoir enrichir le nombre de villes desservies, avec des tarifs (une vingtaine d'euros dans la plupart des cas) comparables à ceux du covoiturage. Voire inférieurs si certains opérateurs se lancent dans une guerre des prix pour se faire une place sur le marché. En termes de temps de parcours, la comparaison devrait rester légèrement favorable au covoiturage. D'autant que le chauffeur peut, dans certains cas, proposer un trajet porte à porte. Mais les autocaristes mettent en avant leurs propres atouts, à commencer par le wi-fi et les toilettes à bord. Et promettent une grosse bagarre commerciale. </w:t>
      </w:r>
      <w:r w:rsidRPr="001F1B93">
        <w:rPr>
          <w:rStyle w:val="Accentuation"/>
          <w:rFonts w:ascii="Times New Roman" w:hAnsi="Times New Roman" w:cs="Times New Roman"/>
          <w:sz w:val="22"/>
          <w:szCs w:val="22"/>
        </w:rPr>
        <w:t>« Plus que le ferroviaire, notre véritable concurrent, c'est le covoiturage »,</w:t>
      </w:r>
      <w:r w:rsidRPr="001F1B93">
        <w:rPr>
          <w:rFonts w:ascii="Times New Roman" w:hAnsi="Times New Roman" w:cs="Times New Roman"/>
          <w:sz w:val="22"/>
          <w:szCs w:val="22"/>
        </w:rPr>
        <w:t xml:space="preserve"> confirme la Fédération nationale des transports de voyageurs, qui représente les entreprises du secteur.</w:t>
      </w:r>
    </w:p>
    <w:p w:rsidR="005F7E64" w:rsidRPr="001F1B93" w:rsidRDefault="005F7E64" w:rsidP="005F7E64">
      <w:pPr>
        <w:pStyle w:val="Titre2"/>
        <w:rPr>
          <w:rFonts w:ascii="Times New Roman" w:hAnsi="Times New Roman" w:cs="Times New Roman"/>
          <w:color w:val="auto"/>
          <w:sz w:val="22"/>
          <w:szCs w:val="22"/>
        </w:rPr>
      </w:pPr>
      <w:r w:rsidRPr="001F1B93">
        <w:rPr>
          <w:rFonts w:ascii="Times New Roman" w:hAnsi="Times New Roman" w:cs="Times New Roman"/>
          <w:color w:val="auto"/>
          <w:sz w:val="22"/>
          <w:szCs w:val="22"/>
        </w:rPr>
        <w:t xml:space="preserve">Rivalité directe sur les axes majeurs </w:t>
      </w:r>
    </w:p>
    <w:p w:rsidR="005F7E64" w:rsidRPr="001F1B93" w:rsidRDefault="005F7E64" w:rsidP="005F7E64">
      <w:pPr>
        <w:pStyle w:val="NormalWeb"/>
        <w:jc w:val="both"/>
        <w:rPr>
          <w:rFonts w:ascii="Times New Roman" w:hAnsi="Times New Roman" w:cs="Times New Roman"/>
          <w:sz w:val="22"/>
          <w:szCs w:val="22"/>
        </w:rPr>
      </w:pPr>
      <w:r w:rsidRPr="001F1B93">
        <w:rPr>
          <w:rFonts w:ascii="Times New Roman" w:hAnsi="Times New Roman" w:cs="Times New Roman"/>
          <w:sz w:val="22"/>
          <w:szCs w:val="22"/>
        </w:rPr>
        <w:t xml:space="preserve">En face, BlaBlaCar se dit serein. </w:t>
      </w:r>
      <w:r w:rsidRPr="001F1B93">
        <w:rPr>
          <w:rStyle w:val="Accentuation"/>
          <w:rFonts w:ascii="Times New Roman" w:hAnsi="Times New Roman" w:cs="Times New Roman"/>
          <w:sz w:val="22"/>
          <w:szCs w:val="22"/>
        </w:rPr>
        <w:t>« Nous sommes déjà en concurrence frontale avec l'autocar dans d'autres pays où nous sommes présents, et cela ne nous empêche pas de nous développer »,</w:t>
      </w:r>
      <w:r w:rsidRPr="001F1B93">
        <w:rPr>
          <w:rFonts w:ascii="Times New Roman" w:hAnsi="Times New Roman" w:cs="Times New Roman"/>
          <w:sz w:val="22"/>
          <w:szCs w:val="22"/>
        </w:rPr>
        <w:t xml:space="preserve"> assure Laure Wagner, porte-parole de la start-up. La responsable évoque aussi la variété des trajets et des horaires proposés par le site : </w:t>
      </w:r>
      <w:r w:rsidRPr="001F1B93">
        <w:rPr>
          <w:rStyle w:val="Accentuation"/>
          <w:rFonts w:ascii="Times New Roman" w:hAnsi="Times New Roman" w:cs="Times New Roman"/>
          <w:sz w:val="22"/>
          <w:szCs w:val="22"/>
        </w:rPr>
        <w:t>« Notre activité ne se limite pas à la vingtaine de liaisons sur lesquelles nous nous retrouverons face aux autocaristes. »</w:t>
      </w:r>
      <w:r w:rsidRPr="001F1B93">
        <w:rPr>
          <w:rFonts w:ascii="Times New Roman" w:hAnsi="Times New Roman" w:cs="Times New Roman"/>
          <w:sz w:val="22"/>
          <w:szCs w:val="22"/>
        </w:rPr>
        <w:t xml:space="preserve"> Pour relier les petites villes entre elles, le covoiturage restera dans bien des cas la seule option sans rupture de charge. BlaBlaCar n'en devra pas moins affronter une rivalité directe avec l'autocar sur les liaisons comme Paris-Rennes, Paris-Lyon, Paris-Lille ou encore Bordeaux-Lyon, qui figurent parmi les trajets les plus demandés sur le site. Des lignes sur lesquelles la start-up, habituée aux postures offensives, va devoir apprendre à défendre ses parts de marché.</w:t>
      </w:r>
      <w:r w:rsidR="001F1B93">
        <w:rPr>
          <w:rFonts w:ascii="Times New Roman" w:hAnsi="Times New Roman" w:cs="Times New Roman"/>
          <w:sz w:val="22"/>
          <w:szCs w:val="22"/>
        </w:rPr>
        <w:t>.</w:t>
      </w:r>
      <w:r w:rsidRPr="001F1B93">
        <w:rPr>
          <w:rFonts w:ascii="Times New Roman" w:hAnsi="Times New Roman" w:cs="Times New Roman"/>
          <w:sz w:val="22"/>
          <w:szCs w:val="22"/>
        </w:rPr>
        <w:t>.</w:t>
      </w:r>
    </w:p>
    <w:p w:rsidR="005F7E64" w:rsidRPr="001F1B93" w:rsidRDefault="005F7E64" w:rsidP="005F7E64">
      <w:pPr>
        <w:spacing w:before="100" w:beforeAutospacing="1" w:after="100" w:afterAutospacing="1" w:line="240" w:lineRule="auto"/>
        <w:jc w:val="both"/>
        <w:outlineLvl w:val="0"/>
        <w:rPr>
          <w:rFonts w:ascii="Times New Roman" w:eastAsia="Times New Roman" w:hAnsi="Times New Roman" w:cs="Times New Roman"/>
          <w:b/>
          <w:bCs/>
          <w:kern w:val="36"/>
          <w:sz w:val="24"/>
          <w:szCs w:val="24"/>
          <w:lang w:eastAsia="fr-FR"/>
        </w:rPr>
      </w:pPr>
      <w:r w:rsidRPr="001F1B93">
        <w:rPr>
          <w:rFonts w:ascii="Times New Roman" w:eastAsia="Times New Roman" w:hAnsi="Times New Roman" w:cs="Times New Roman"/>
          <w:b/>
          <w:bCs/>
          <w:kern w:val="36"/>
          <w:sz w:val="24"/>
          <w:szCs w:val="24"/>
          <w:lang w:eastAsia="fr-FR"/>
        </w:rPr>
        <w:t xml:space="preserve">ANNEXE 4 : Frédéric Mazzella : « La magie des nouvelles technologies, c'est de pouvoir s'adapter et anticiper » (Publié par Les Echos, le 04/02/2015, </w:t>
      </w:r>
      <w:hyperlink r:id="rId10" w:tooltip="Tous les articles de Valérie Froger" w:history="1">
        <w:r w:rsidRPr="001F1B93">
          <w:rPr>
            <w:rFonts w:ascii="Times New Roman" w:eastAsia="Times New Roman" w:hAnsi="Times New Roman" w:cs="Times New Roman"/>
            <w:b/>
            <w:bCs/>
            <w:kern w:val="36"/>
            <w:sz w:val="24"/>
            <w:szCs w:val="24"/>
            <w:lang w:eastAsia="fr-FR"/>
          </w:rPr>
          <w:t>Valérie Froger</w:t>
        </w:r>
      </w:hyperlink>
      <w:r w:rsidRPr="001F1B93">
        <w:rPr>
          <w:rFonts w:ascii="Times New Roman" w:eastAsia="Times New Roman" w:hAnsi="Times New Roman" w:cs="Times New Roman"/>
          <w:b/>
          <w:bCs/>
          <w:kern w:val="36"/>
          <w:sz w:val="24"/>
          <w:szCs w:val="24"/>
          <w:lang w:eastAsia="fr-FR"/>
        </w:rPr>
        <w:t>)</w:t>
      </w:r>
    </w:p>
    <w:p w:rsidR="005F7E64" w:rsidRPr="001F1B93" w:rsidRDefault="005F7E64" w:rsidP="005F7E64">
      <w:pPr>
        <w:pStyle w:val="NormalWeb"/>
        <w:jc w:val="both"/>
        <w:rPr>
          <w:rFonts w:ascii="Times New Roman" w:hAnsi="Times New Roman" w:cs="Times New Roman"/>
          <w:sz w:val="22"/>
        </w:rPr>
      </w:pPr>
      <w:r w:rsidRPr="001F1B93">
        <w:rPr>
          <w:rFonts w:ascii="Times New Roman" w:hAnsi="Times New Roman" w:cs="Times New Roman"/>
          <w:b/>
          <w:bCs/>
          <w:sz w:val="22"/>
        </w:rPr>
        <w:t>Plus de 10 millions de membres dans le monde, une présence dans 14 pays... Comment gérez-vous cette communauté ?</w:t>
      </w:r>
      <w:r w:rsidRPr="001F1B93">
        <w:rPr>
          <w:rFonts w:ascii="Times New Roman" w:hAnsi="Times New Roman" w:cs="Times New Roman"/>
          <w:sz w:val="22"/>
        </w:rPr>
        <w:t xml:space="preserve"> </w:t>
      </w:r>
    </w:p>
    <w:p w:rsidR="005F7E64" w:rsidRPr="001F1B93" w:rsidRDefault="005F7E64" w:rsidP="005F7E64">
      <w:pPr>
        <w:pStyle w:val="NormalWeb"/>
        <w:jc w:val="both"/>
        <w:rPr>
          <w:rFonts w:ascii="Times New Roman" w:hAnsi="Times New Roman" w:cs="Times New Roman"/>
          <w:sz w:val="22"/>
        </w:rPr>
      </w:pPr>
      <w:r w:rsidRPr="001F1B93">
        <w:rPr>
          <w:rFonts w:ascii="Times New Roman" w:hAnsi="Times New Roman" w:cs="Times New Roman"/>
          <w:sz w:val="22"/>
        </w:rPr>
        <w:t>Nous sommes présents sur les réseaux sociaux comme Facebook, Twitter, YouTube... avec plus de 1,7 million de membres. Une équipe interne, multilingue et centralisée à Paris, gère les demandes et les messages de notre communauté. Les réseaux sociaux nous permettent de communiquer avec nos membres et d'établir un lien entre le on-line et la « vraie » vie. Mais c'est aussi une formidable source d'informations pour nous en termes d'exploitation des données. Il y a quelques mois, nous avons d'ailleurs mis en place une politique reposant sur les dimensions du Big Data avec des outils et des services adaptés. L'idée est d'améliorer la relation client et d'optimiser nos services grâce à l'analyse prédictive des données.</w:t>
      </w:r>
    </w:p>
    <w:p w:rsidR="005F7E64" w:rsidRPr="001F1B93" w:rsidRDefault="005F7E64" w:rsidP="005F7E64">
      <w:pPr>
        <w:spacing w:before="100" w:beforeAutospacing="1" w:after="100" w:afterAutospacing="1" w:line="240" w:lineRule="auto"/>
        <w:jc w:val="both"/>
        <w:rPr>
          <w:rFonts w:ascii="Times New Roman" w:eastAsia="Times New Roman" w:hAnsi="Times New Roman" w:cs="Times New Roman"/>
          <w:b/>
          <w:bCs/>
          <w:sz w:val="24"/>
          <w:szCs w:val="24"/>
          <w:lang w:eastAsia="fr-FR"/>
        </w:rPr>
      </w:pPr>
      <w:r w:rsidRPr="001F1B93">
        <w:rPr>
          <w:rFonts w:ascii="Times New Roman" w:eastAsia="Times New Roman" w:hAnsi="Times New Roman" w:cs="Times New Roman"/>
          <w:b/>
          <w:bCs/>
          <w:sz w:val="24"/>
          <w:szCs w:val="24"/>
          <w:lang w:eastAsia="fr-FR"/>
        </w:rPr>
        <w:t>Après le lancement de votre site de covoiturage en 2006, vous faites aujourd'hui le choix d'une stratégie mobile. Pourquoi ce virage ?</w:t>
      </w:r>
    </w:p>
    <w:p w:rsidR="005F7E64" w:rsidRPr="001B03AA" w:rsidRDefault="005F7E64" w:rsidP="005F7E64">
      <w:pPr>
        <w:spacing w:before="100" w:beforeAutospacing="1" w:after="100" w:afterAutospacing="1" w:line="240" w:lineRule="auto"/>
        <w:jc w:val="both"/>
        <w:rPr>
          <w:rFonts w:ascii="Times New Roman" w:eastAsia="Times New Roman" w:hAnsi="Times New Roman" w:cs="Times New Roman"/>
          <w:szCs w:val="24"/>
          <w:lang w:eastAsia="fr-FR"/>
        </w:rPr>
      </w:pPr>
      <w:r w:rsidRPr="001B03AA">
        <w:rPr>
          <w:rFonts w:ascii="Times New Roman" w:eastAsia="Times New Roman" w:hAnsi="Times New Roman" w:cs="Times New Roman"/>
          <w:szCs w:val="24"/>
          <w:lang w:eastAsia="fr-FR"/>
        </w:rPr>
        <w:t>C'est la magie des nouvelles technologies, qui permettent de s'adapter et d'anticiper l'évolution des usages à moyen terme. Aujourd'hui, 30 % des connexions se font par mobile mais, dans quelques années, la plupart de nos membres n'utiliseront BlaBlaCar que depuis leur smartphone. Cette tendance, liée à la mobilité, est inévitable, et nous le savons. Fin 2014, nous avons donc conçu une nouvelle application mobile, pour les passagers comme pour les conducteurs, encore plus facile à utiliser. De nouvelles fonctionnalités ont été ajoutées, comme le filtre de recherche (possibilité de sélectionner des trajets par prix, par expérience du conducteur ou encore selon l'heure de départ), l'édition d'un profil utilisateur, la suggestion intelligente des villes ou encore l'historique des recherches récentes permettant aux membres de retrouver facilement leurs trajets favoris. Cette application native, sur iPhone et Android, est totalement autonome du site Web.</w:t>
      </w:r>
    </w:p>
    <w:p w:rsidR="00F11B3E" w:rsidRDefault="005F7E64" w:rsidP="00F11B3E">
      <w:pPr>
        <w:keepNext/>
        <w:spacing w:before="100" w:beforeAutospacing="1" w:after="120" w:line="240" w:lineRule="auto"/>
        <w:jc w:val="both"/>
        <w:rPr>
          <w:rFonts w:ascii="Times New Roman" w:eastAsia="Times New Roman" w:hAnsi="Times New Roman" w:cs="Times New Roman"/>
          <w:sz w:val="24"/>
          <w:szCs w:val="24"/>
          <w:lang w:eastAsia="fr-FR"/>
        </w:rPr>
      </w:pPr>
      <w:r w:rsidRPr="008C03DE">
        <w:rPr>
          <w:rFonts w:ascii="Times New Roman" w:eastAsia="Times New Roman" w:hAnsi="Times New Roman" w:cs="Times New Roman"/>
          <w:b/>
          <w:bCs/>
          <w:sz w:val="24"/>
          <w:szCs w:val="24"/>
          <w:lang w:eastAsia="fr-FR"/>
        </w:rPr>
        <w:lastRenderedPageBreak/>
        <w:t>Etes-vous en train d'annoncer la fin du Web au profit du mobile ?</w:t>
      </w:r>
      <w:r w:rsidRPr="008C03DE">
        <w:rPr>
          <w:rFonts w:ascii="Times New Roman" w:eastAsia="Times New Roman" w:hAnsi="Times New Roman" w:cs="Times New Roman"/>
          <w:sz w:val="24"/>
          <w:szCs w:val="24"/>
          <w:lang w:eastAsia="fr-FR"/>
        </w:rPr>
        <w:t xml:space="preserve"> </w:t>
      </w:r>
    </w:p>
    <w:p w:rsidR="005F7E64" w:rsidRPr="001B03AA" w:rsidRDefault="005F7E64" w:rsidP="00F11B3E">
      <w:pPr>
        <w:spacing w:after="100" w:afterAutospacing="1" w:line="240" w:lineRule="auto"/>
        <w:jc w:val="both"/>
        <w:rPr>
          <w:rFonts w:ascii="Times New Roman" w:eastAsia="Times New Roman" w:hAnsi="Times New Roman" w:cs="Times New Roman"/>
          <w:szCs w:val="24"/>
          <w:lang w:eastAsia="fr-FR"/>
        </w:rPr>
      </w:pPr>
      <w:r w:rsidRPr="001B03AA">
        <w:rPr>
          <w:rFonts w:ascii="Times New Roman" w:eastAsia="Times New Roman" w:hAnsi="Times New Roman" w:cs="Times New Roman"/>
          <w:szCs w:val="24"/>
          <w:lang w:eastAsia="fr-FR"/>
        </w:rPr>
        <w:t xml:space="preserve">Non, bien sûr, la </w:t>
      </w:r>
      <w:r w:rsidR="00F11B3E">
        <w:rPr>
          <w:rFonts w:ascii="Times New Roman" w:eastAsia="Times New Roman" w:hAnsi="Times New Roman" w:cs="Times New Roman"/>
          <w:szCs w:val="24"/>
          <w:lang w:eastAsia="fr-FR"/>
        </w:rPr>
        <w:t>plateforme</w:t>
      </w:r>
      <w:r w:rsidRPr="001B03AA">
        <w:rPr>
          <w:rFonts w:ascii="Times New Roman" w:eastAsia="Times New Roman" w:hAnsi="Times New Roman" w:cs="Times New Roman"/>
          <w:szCs w:val="24"/>
          <w:lang w:eastAsia="fr-FR"/>
        </w:rPr>
        <w:t xml:space="preserve"> Internet restera accessible via un ordinateur, mais, en France, comme à l'étranger, l'accent sera mis sur le mobile. C'est un choix délibéré de notre part. Nous avons déjà franchi cette étape dans plusieurs pays [Turquie, Inde, Russie, NDLR] dans lesquels nous nous sommes récemment implantés. Sur ces marchés, la pénétration des smartphones est telle que, pour la plupart des gens, Internet signifie téléphone portable. En termes de business, cette stratégie nous permet d'aller plus vite, de capter davantage d'utilisateurs et de proposer un service mobile accessible de partout. Dans notre secteur, je suis convaincu que l'avenir d'Internet passera par le téléphone. C'est la raison pour laquelle nous ciblons en priorité des pays avec un fort développement des réseaux sociaux, de téléphonie mobile et de bande passante.</w:t>
      </w:r>
    </w:p>
    <w:p w:rsidR="005F7E64" w:rsidRPr="00F0227D" w:rsidRDefault="005F7E64" w:rsidP="005F7E64">
      <w:pPr>
        <w:spacing w:before="100" w:beforeAutospacing="1" w:after="100" w:afterAutospacing="1" w:line="240" w:lineRule="auto"/>
        <w:jc w:val="both"/>
        <w:outlineLvl w:val="0"/>
        <w:rPr>
          <w:rFonts w:ascii="Times New Roman" w:eastAsia="Times New Roman" w:hAnsi="Times New Roman" w:cs="Times New Roman"/>
          <w:b/>
          <w:bCs/>
          <w:kern w:val="36"/>
          <w:sz w:val="24"/>
          <w:szCs w:val="24"/>
          <w:lang w:eastAsia="fr-FR"/>
        </w:rPr>
      </w:pPr>
      <w:r w:rsidRPr="00F0227D">
        <w:rPr>
          <w:rFonts w:ascii="Times New Roman" w:eastAsia="Times New Roman" w:hAnsi="Times New Roman" w:cs="Times New Roman"/>
          <w:b/>
          <w:bCs/>
          <w:kern w:val="36"/>
          <w:sz w:val="24"/>
          <w:szCs w:val="24"/>
          <w:lang w:eastAsia="fr-FR"/>
        </w:rPr>
        <w:t>ANNEXE 5 : Blablacar soigne</w:t>
      </w:r>
      <w:r w:rsidR="004A4B67">
        <w:rPr>
          <w:rFonts w:ascii="Times New Roman" w:eastAsia="Times New Roman" w:hAnsi="Times New Roman" w:cs="Times New Roman"/>
          <w:b/>
          <w:bCs/>
          <w:kern w:val="36"/>
          <w:sz w:val="24"/>
          <w:szCs w:val="24"/>
          <w:lang w:eastAsia="fr-FR"/>
        </w:rPr>
        <w:t xml:space="preserve"> ses utilisateurs (Publié par Dé</w:t>
      </w:r>
      <w:r w:rsidRPr="00F0227D">
        <w:rPr>
          <w:rFonts w:ascii="Times New Roman" w:eastAsia="Times New Roman" w:hAnsi="Times New Roman" w:cs="Times New Roman"/>
          <w:b/>
          <w:bCs/>
          <w:kern w:val="36"/>
          <w:sz w:val="24"/>
          <w:szCs w:val="24"/>
          <w:lang w:eastAsia="fr-FR"/>
        </w:rPr>
        <w:t>cideur Magazine, le 08/12/2015)</w:t>
      </w:r>
    </w:p>
    <w:p w:rsidR="005F7E64" w:rsidRPr="001B03AA" w:rsidRDefault="005F7E64" w:rsidP="005F7E64">
      <w:pPr>
        <w:spacing w:before="100" w:beforeAutospacing="1" w:after="100" w:afterAutospacing="1" w:line="240" w:lineRule="auto"/>
        <w:jc w:val="both"/>
        <w:outlineLvl w:val="0"/>
        <w:rPr>
          <w:rFonts w:ascii="Times New Roman" w:eastAsia="Times New Roman" w:hAnsi="Times New Roman" w:cs="Times New Roman"/>
          <w:b/>
          <w:bCs/>
          <w:kern w:val="36"/>
          <w:lang w:eastAsia="fr-FR"/>
        </w:rPr>
      </w:pPr>
      <w:r w:rsidRPr="001B03AA">
        <w:rPr>
          <w:rFonts w:ascii="Times New Roman" w:hAnsi="Times New Roman" w:cs="Times New Roman"/>
        </w:rPr>
        <w:t>Après des partenariats avec Vinci, Total et Axa, Blablacar annonce un nouvel accord avec Boursorama. Un moyen pour le leader du covoiturage de fidéliser ses utilisateurs.</w:t>
      </w:r>
      <w:r w:rsidR="00B233F6" w:rsidRPr="001B03AA">
        <w:rPr>
          <w:rFonts w:ascii="Times New Roman" w:hAnsi="Times New Roman" w:cs="Times New Roman"/>
        </w:rPr>
        <w:t xml:space="preserve"> </w:t>
      </w:r>
      <w:r w:rsidRPr="001B03AA">
        <w:rPr>
          <w:rFonts w:ascii="Times New Roman" w:hAnsi="Times New Roman" w:cs="Times New Roman"/>
        </w:rPr>
        <w:t xml:space="preserve">Signe que cette annonce est importante pour les deux groupes, </w:t>
      </w:r>
      <w:hyperlink r:id="rId11" w:history="1">
        <w:r w:rsidRPr="001B03AA">
          <w:rPr>
            <w:rStyle w:val="Lienhypertexte"/>
            <w:bCs/>
            <w:color w:val="auto"/>
            <w:u w:val="none"/>
          </w:rPr>
          <w:t>Frédéric Mazzella, le président et fondateur de Blablacar</w:t>
        </w:r>
      </w:hyperlink>
      <w:r w:rsidRPr="001B03AA">
        <w:rPr>
          <w:rFonts w:ascii="Times New Roman" w:hAnsi="Times New Roman" w:cs="Times New Roman"/>
        </w:rPr>
        <w:t xml:space="preserve">, et Marie Cheval, directrice générale de Boursorama, ont fait le déplacement. Le partenariat entre les deux </w:t>
      </w:r>
      <w:r w:rsidRPr="001B03AA">
        <w:rPr>
          <w:rStyle w:val="Accentuation"/>
          <w:rFonts w:ascii="Times New Roman" w:hAnsi="Times New Roman" w:cs="Times New Roman"/>
        </w:rPr>
        <w:t>pure players</w:t>
      </w:r>
      <w:r w:rsidRPr="001B03AA">
        <w:rPr>
          <w:rFonts w:ascii="Times New Roman" w:hAnsi="Times New Roman" w:cs="Times New Roman"/>
        </w:rPr>
        <w:t xml:space="preserve"> concerne le lancement d’une offre bancaire dédiée aux membres de Blablacar. Cette dernière ouvre le droit à des réductions pouvant aller jusqu’à deux cents euros.</w:t>
      </w:r>
    </w:p>
    <w:p w:rsidR="005F7E64" w:rsidRPr="001F1B93" w:rsidRDefault="005F7E64" w:rsidP="005F7E64">
      <w:pPr>
        <w:pStyle w:val="NormalWeb"/>
        <w:jc w:val="both"/>
        <w:rPr>
          <w:rFonts w:ascii="Times New Roman" w:hAnsi="Times New Roman" w:cs="Times New Roman"/>
          <w:sz w:val="22"/>
        </w:rPr>
      </w:pPr>
      <w:r w:rsidRPr="001F1B93">
        <w:rPr>
          <w:rStyle w:val="lev"/>
          <w:rFonts w:ascii="Times New Roman" w:hAnsi="Times New Roman" w:cs="Times New Roman"/>
          <w:sz w:val="22"/>
        </w:rPr>
        <w:t>Le vrai plus</w:t>
      </w:r>
    </w:p>
    <w:p w:rsidR="005F7E64" w:rsidRPr="001F1B93" w:rsidRDefault="005F7E64" w:rsidP="005F7E64">
      <w:pPr>
        <w:pStyle w:val="NormalWeb"/>
        <w:jc w:val="both"/>
        <w:rPr>
          <w:rFonts w:ascii="Times New Roman" w:hAnsi="Times New Roman" w:cs="Times New Roman"/>
          <w:sz w:val="22"/>
        </w:rPr>
      </w:pPr>
      <w:r w:rsidRPr="001F1B93">
        <w:rPr>
          <w:rFonts w:ascii="Times New Roman" w:hAnsi="Times New Roman" w:cs="Times New Roman"/>
          <w:sz w:val="22"/>
        </w:rPr>
        <w:t xml:space="preserve">Dans le détail, cinquante euros sont offerts lors de la création d’un compte bancaire. Vient ensuite le versement de quinze euros maximum par covoiturage dans la limite de 150 euros sur deux ans pour la souscription d’une carte bancaire et d’un compte sur livret. Si l’utilisateur ne souhaite prendre qu’une carte bancaire ou un compte sur livret, le montant descend alors à 75 euros. Dans les faits, rien de bien révolutionnaire puisque Boursorama réalise fréquemment des promotions pour inciter à la création de compte. Ainsi, si l’on se rend sur le site de la banque en ligne, on peut actuellement bénéficier de 80 euros offerts pour la création d’un compte. Le vrai plus de cette offre est que la </w:t>
      </w:r>
      <w:r w:rsidR="00F11B3E">
        <w:rPr>
          <w:rFonts w:ascii="Times New Roman" w:hAnsi="Times New Roman" w:cs="Times New Roman"/>
          <w:sz w:val="22"/>
        </w:rPr>
        <w:t>domiciliation</w:t>
      </w:r>
      <w:r w:rsidRPr="001F1B93">
        <w:rPr>
          <w:rFonts w:ascii="Times New Roman" w:hAnsi="Times New Roman" w:cs="Times New Roman"/>
          <w:sz w:val="22"/>
        </w:rPr>
        <w:t xml:space="preserve"> des revenus n’est pas obligatoire.</w:t>
      </w:r>
    </w:p>
    <w:p w:rsidR="001F1B93" w:rsidRDefault="001F1B93" w:rsidP="005F7E64">
      <w:pPr>
        <w:pStyle w:val="NormalWeb"/>
        <w:jc w:val="both"/>
        <w:rPr>
          <w:rFonts w:ascii="Times New Roman" w:hAnsi="Times New Roman" w:cs="Times New Roman"/>
          <w:sz w:val="22"/>
        </w:rPr>
      </w:pPr>
    </w:p>
    <w:p w:rsidR="005F7E64" w:rsidRPr="001F1B93" w:rsidRDefault="005F7E64" w:rsidP="005F7E64">
      <w:pPr>
        <w:pStyle w:val="NormalWeb"/>
        <w:jc w:val="both"/>
        <w:rPr>
          <w:rFonts w:ascii="Times New Roman" w:hAnsi="Times New Roman" w:cs="Times New Roman"/>
          <w:sz w:val="22"/>
        </w:rPr>
      </w:pPr>
      <w:r w:rsidRPr="001F1B93">
        <w:rPr>
          <w:rFonts w:ascii="Times New Roman" w:hAnsi="Times New Roman" w:cs="Times New Roman"/>
          <w:sz w:val="22"/>
        </w:rPr>
        <w:t> </w:t>
      </w:r>
      <w:r w:rsidRPr="001F1B93">
        <w:rPr>
          <w:rStyle w:val="lev"/>
          <w:rFonts w:ascii="Times New Roman" w:hAnsi="Times New Roman" w:cs="Times New Roman"/>
          <w:sz w:val="22"/>
        </w:rPr>
        <w:t>« Créer de la valeur pour nos membres »</w:t>
      </w:r>
    </w:p>
    <w:p w:rsidR="005F7E64" w:rsidRPr="001F1B93" w:rsidRDefault="005F7E64" w:rsidP="005F7E64">
      <w:pPr>
        <w:pStyle w:val="NormalWeb"/>
        <w:jc w:val="both"/>
        <w:rPr>
          <w:rFonts w:ascii="Times New Roman" w:hAnsi="Times New Roman" w:cs="Times New Roman"/>
          <w:sz w:val="22"/>
        </w:rPr>
      </w:pPr>
      <w:r w:rsidRPr="001F1B93">
        <w:rPr>
          <w:rFonts w:ascii="Times New Roman" w:hAnsi="Times New Roman" w:cs="Times New Roman"/>
          <w:sz w:val="22"/>
        </w:rPr>
        <w:t xml:space="preserve">Pour </w:t>
      </w:r>
      <w:hyperlink r:id="rId12" w:history="1">
        <w:r w:rsidRPr="001F1B93">
          <w:rPr>
            <w:rStyle w:val="lev"/>
            <w:rFonts w:ascii="Times New Roman" w:hAnsi="Times New Roman" w:cs="Times New Roman"/>
            <w:sz w:val="22"/>
            <w:u w:val="single"/>
          </w:rPr>
          <w:t>Blablacar</w:t>
        </w:r>
      </w:hyperlink>
      <w:r w:rsidRPr="001F1B93">
        <w:rPr>
          <w:rFonts w:ascii="Times New Roman" w:hAnsi="Times New Roman" w:cs="Times New Roman"/>
          <w:sz w:val="22"/>
        </w:rPr>
        <w:t>, cette opération s’inscrit dans une stratégie de partenariats très poussée. En un an, la start-up a ainsi signé quatre accords avec des grands groupes, Vinci, Total et Axa ayant déjà accordé leur confiance au leader du covoiturage. « </w:t>
      </w:r>
      <w:r w:rsidRPr="001F1B93">
        <w:rPr>
          <w:rStyle w:val="Accentuation"/>
          <w:rFonts w:ascii="Times New Roman" w:hAnsi="Times New Roman" w:cs="Times New Roman"/>
          <w:sz w:val="22"/>
        </w:rPr>
        <w:t xml:space="preserve">L’objectif est de créer de la valeur pour nos membres tout en leur simplifiant la vie </w:t>
      </w:r>
      <w:r w:rsidRPr="001F1B93">
        <w:rPr>
          <w:rFonts w:ascii="Times New Roman" w:hAnsi="Times New Roman" w:cs="Times New Roman"/>
          <w:sz w:val="22"/>
        </w:rPr>
        <w:t>», insiste Frédéric Mazzella. Un moyen efficace pour fidéliser ses vingt millions d’utilisateurs. « </w:t>
      </w:r>
      <w:r w:rsidRPr="001F1B93">
        <w:rPr>
          <w:rStyle w:val="Accentuation"/>
          <w:rFonts w:ascii="Times New Roman" w:hAnsi="Times New Roman" w:cs="Times New Roman"/>
          <w:sz w:val="22"/>
        </w:rPr>
        <w:t>Nous comptons également sur ces partenariats pour favoriser le bouche à oreille. C’est notre plus grande force et nous voulons que cela le reste </w:t>
      </w:r>
      <w:r w:rsidRPr="001F1B93">
        <w:rPr>
          <w:rFonts w:ascii="Times New Roman" w:hAnsi="Times New Roman" w:cs="Times New Roman"/>
          <w:sz w:val="22"/>
        </w:rPr>
        <w:t>», poursuit-il.</w:t>
      </w:r>
    </w:p>
    <w:p w:rsidR="005F7E64" w:rsidRPr="001F1B93" w:rsidRDefault="005F7E64" w:rsidP="005F7E64">
      <w:pPr>
        <w:pStyle w:val="NormalWeb"/>
        <w:jc w:val="both"/>
        <w:rPr>
          <w:rFonts w:ascii="Times New Roman" w:hAnsi="Times New Roman" w:cs="Times New Roman"/>
          <w:sz w:val="22"/>
        </w:rPr>
      </w:pPr>
      <w:r w:rsidRPr="001F1B93">
        <w:rPr>
          <w:rFonts w:ascii="Times New Roman" w:hAnsi="Times New Roman" w:cs="Times New Roman"/>
          <w:sz w:val="22"/>
        </w:rPr>
        <w:t>Pour les grands groupes, l’intérêt est de cibler une clientèle jeune et dynamique. Boursorama par exemple, dont la moyenne d’âge de ses client</w:t>
      </w:r>
      <w:r w:rsidR="00F11B3E">
        <w:rPr>
          <w:rFonts w:ascii="Times New Roman" w:hAnsi="Times New Roman" w:cs="Times New Roman"/>
          <w:sz w:val="22"/>
        </w:rPr>
        <w:t>s est de 40 ans, parie sur cet</w:t>
      </w:r>
      <w:r w:rsidRPr="001F1B93">
        <w:rPr>
          <w:rFonts w:ascii="Times New Roman" w:hAnsi="Times New Roman" w:cs="Times New Roman"/>
          <w:sz w:val="22"/>
        </w:rPr>
        <w:t xml:space="preserve"> accord pour intensifier le rajeunissement de ses nouveaux clients d</w:t>
      </w:r>
      <w:r w:rsidR="00F11B3E">
        <w:rPr>
          <w:rFonts w:ascii="Times New Roman" w:hAnsi="Times New Roman" w:cs="Times New Roman"/>
          <w:sz w:val="22"/>
        </w:rPr>
        <w:t xml:space="preserve">ont l'âge moyen se situe autour de 35 ans selon </w:t>
      </w:r>
      <w:r w:rsidRPr="001F1B93">
        <w:rPr>
          <w:rFonts w:ascii="Times New Roman" w:hAnsi="Times New Roman" w:cs="Times New Roman"/>
          <w:sz w:val="22"/>
        </w:rPr>
        <w:t>Marie Cheval. Un partenariat gagnant-gagnant pour lequel aucune des deux sociétés n’est rémunérée. « </w:t>
      </w:r>
      <w:r w:rsidRPr="001F1B93">
        <w:rPr>
          <w:rStyle w:val="Accentuation"/>
          <w:rFonts w:ascii="Times New Roman" w:hAnsi="Times New Roman" w:cs="Times New Roman"/>
          <w:sz w:val="22"/>
        </w:rPr>
        <w:t>Notre objectif commun est de recruter de nouveaux utilisateurs »,</w:t>
      </w:r>
      <w:r w:rsidRPr="001F1B93">
        <w:rPr>
          <w:rFonts w:ascii="Times New Roman" w:hAnsi="Times New Roman" w:cs="Times New Roman"/>
          <w:sz w:val="22"/>
        </w:rPr>
        <w:t xml:space="preserve"> insiste-t-elle. Au vu de la croissance exponentielle du nombre d’utilisateurs de Blablacar – ils n’étaient « que » dix millions fin 2014 –, on comprend l’appétit des grands groupes pour des partenariats de ce type. Un intérêt qui devrait conduire à de nouveaux accords dans les mois à venir. Interrogé sur ce sujet, Frédéric Mazzella botte en touche : « </w:t>
      </w:r>
      <w:r w:rsidRPr="001F1B93">
        <w:rPr>
          <w:rStyle w:val="Accentuation"/>
          <w:rFonts w:ascii="Times New Roman" w:hAnsi="Times New Roman" w:cs="Times New Roman"/>
          <w:sz w:val="22"/>
        </w:rPr>
        <w:t>Stay tuned, comme diraient les Américains.</w:t>
      </w:r>
      <w:r w:rsidRPr="001F1B93">
        <w:rPr>
          <w:rFonts w:ascii="Times New Roman" w:hAnsi="Times New Roman" w:cs="Times New Roman"/>
          <w:sz w:val="22"/>
        </w:rPr>
        <w:t> »</w:t>
      </w:r>
    </w:p>
    <w:p w:rsidR="001F1B93" w:rsidRPr="00750C80" w:rsidRDefault="001F1B93" w:rsidP="005F7E64">
      <w:pPr>
        <w:rPr>
          <w:rFonts w:ascii="Times New Roman" w:eastAsia="Times New Roman" w:hAnsi="Times New Roman" w:cs="Times New Roman"/>
          <w:b/>
          <w:bCs/>
          <w:kern w:val="36"/>
          <w:sz w:val="14"/>
          <w:szCs w:val="24"/>
          <w:lang w:eastAsia="fr-FR"/>
        </w:rPr>
      </w:pPr>
    </w:p>
    <w:p w:rsidR="005F7E64" w:rsidRPr="00750C80" w:rsidRDefault="005F7E64" w:rsidP="005F7E64">
      <w:pPr>
        <w:rPr>
          <w:rFonts w:ascii="Times New Roman" w:eastAsia="Times New Roman" w:hAnsi="Times New Roman" w:cs="Times New Roman"/>
          <w:bCs/>
          <w:kern w:val="36"/>
          <w:szCs w:val="24"/>
          <w:lang w:eastAsia="fr-FR"/>
        </w:rPr>
      </w:pPr>
      <w:r w:rsidRPr="001F1B93">
        <w:rPr>
          <w:rFonts w:ascii="Times New Roman" w:eastAsia="Times New Roman" w:hAnsi="Times New Roman" w:cs="Times New Roman"/>
          <w:b/>
          <w:bCs/>
          <w:kern w:val="36"/>
          <w:sz w:val="24"/>
          <w:szCs w:val="24"/>
          <w:lang w:eastAsia="fr-FR"/>
        </w:rPr>
        <w:t xml:space="preserve">ANNEXE 6 : Extrait de l’article : Le covoiturage est-il légal ? Oui, si c’est du covoiturage ! </w:t>
      </w:r>
      <w:r w:rsidRPr="00750C80">
        <w:rPr>
          <w:rFonts w:ascii="Times New Roman" w:eastAsia="Times New Roman" w:hAnsi="Times New Roman" w:cs="Times New Roman"/>
          <w:bCs/>
          <w:kern w:val="36"/>
          <w:szCs w:val="24"/>
          <w:lang w:eastAsia="fr-FR"/>
        </w:rPr>
        <w:t>(Publié le 29/12/2014, Karos Magazine, par Olivier Binet)</w:t>
      </w:r>
    </w:p>
    <w:p w:rsidR="005F7E64" w:rsidRPr="001F1B93" w:rsidRDefault="005F7E64" w:rsidP="001F1B93">
      <w:pPr>
        <w:pStyle w:val="NormalWeb"/>
        <w:jc w:val="both"/>
        <w:rPr>
          <w:rFonts w:ascii="Times New Roman" w:hAnsi="Times New Roman" w:cs="Times New Roman"/>
          <w:sz w:val="22"/>
          <w:szCs w:val="22"/>
        </w:rPr>
      </w:pPr>
      <w:r w:rsidRPr="001F1B93">
        <w:rPr>
          <w:rStyle w:val="Accentuation"/>
          <w:rFonts w:ascii="Times New Roman" w:hAnsi="Times New Roman" w:cs="Times New Roman"/>
          <w:sz w:val="22"/>
          <w:szCs w:val="22"/>
        </w:rPr>
        <w:t>Durant toute l’année 2014, les médias se sont fait l’écho de l’émergence de nouveaux modèles de mobilité. Le covoiturage est sur toutes les lèvres, le terme est utilisé à outrance… et sans nuance. A force de mélanger les concepts, on en vient à douter de la légalité du covoiturage.</w:t>
      </w:r>
    </w:p>
    <w:p w:rsidR="005F7E64" w:rsidRPr="001F1B93" w:rsidRDefault="005F7E64" w:rsidP="001F1B93">
      <w:pPr>
        <w:pStyle w:val="Titre2"/>
        <w:spacing w:before="0" w:line="240" w:lineRule="auto"/>
        <w:jc w:val="both"/>
        <w:rPr>
          <w:rFonts w:ascii="Times New Roman" w:hAnsi="Times New Roman" w:cs="Times New Roman"/>
          <w:color w:val="auto"/>
          <w:sz w:val="22"/>
          <w:szCs w:val="22"/>
        </w:rPr>
      </w:pPr>
      <w:r w:rsidRPr="001F1B93">
        <w:rPr>
          <w:rFonts w:ascii="Times New Roman" w:hAnsi="Times New Roman" w:cs="Times New Roman"/>
          <w:color w:val="auto"/>
          <w:sz w:val="22"/>
          <w:szCs w:val="22"/>
        </w:rPr>
        <w:t>Des tendances a priori contradictoires</w:t>
      </w:r>
    </w:p>
    <w:p w:rsidR="005F7E64" w:rsidRPr="001F1B93" w:rsidRDefault="005F7E64" w:rsidP="001F1B93">
      <w:pPr>
        <w:pStyle w:val="NormalWeb"/>
        <w:jc w:val="both"/>
        <w:rPr>
          <w:rFonts w:ascii="Times New Roman" w:hAnsi="Times New Roman" w:cs="Times New Roman"/>
          <w:sz w:val="22"/>
          <w:szCs w:val="22"/>
        </w:rPr>
      </w:pPr>
      <w:r w:rsidRPr="001F1B93">
        <w:rPr>
          <w:rFonts w:ascii="Times New Roman" w:hAnsi="Times New Roman" w:cs="Times New Roman"/>
          <w:sz w:val="22"/>
          <w:szCs w:val="22"/>
        </w:rPr>
        <w:t>D’une part, Blablacar, leader français du covoiturage longue distance, est souvent mentionné comme une des plus belles réussites du web français. On cite par ailleurs très souvent le covoiturage comme une opportunité de progrès social et écologique. Plusieurs textes de lois (</w:t>
      </w:r>
      <w:hyperlink r:id="rId13" w:tgtFrame="_blank" w:history="1">
        <w:r w:rsidRPr="001F1B93">
          <w:rPr>
            <w:rStyle w:val="Lienhypertexte"/>
            <w:color w:val="auto"/>
            <w:sz w:val="22"/>
            <w:szCs w:val="22"/>
            <w:u w:val="none"/>
          </w:rPr>
          <w:t>loi sur l’air et l’utilisation rationnelle de l’énergie de 1996</w:t>
        </w:r>
      </w:hyperlink>
      <w:r w:rsidRPr="001F1B93">
        <w:rPr>
          <w:rFonts w:ascii="Times New Roman" w:hAnsi="Times New Roman" w:cs="Times New Roman"/>
          <w:sz w:val="22"/>
          <w:szCs w:val="22"/>
        </w:rPr>
        <w:t>,</w:t>
      </w:r>
      <w:r w:rsidR="007432F6">
        <w:rPr>
          <w:rFonts w:ascii="Times New Roman" w:hAnsi="Times New Roman" w:cs="Times New Roman"/>
          <w:sz w:val="22"/>
          <w:szCs w:val="22"/>
        </w:rPr>
        <w:t xml:space="preserve"> </w:t>
      </w:r>
      <w:hyperlink r:id="rId14" w:tgtFrame="_blank" w:history="1">
        <w:r w:rsidRPr="001F1B93">
          <w:rPr>
            <w:rStyle w:val="Lienhypertexte"/>
            <w:color w:val="auto"/>
            <w:sz w:val="22"/>
            <w:szCs w:val="22"/>
            <w:u w:val="none"/>
          </w:rPr>
          <w:t>Grenelle de l’environnement en 2009</w:t>
        </w:r>
      </w:hyperlink>
      <w:r w:rsidRPr="001F1B93">
        <w:rPr>
          <w:rFonts w:ascii="Times New Roman" w:hAnsi="Times New Roman" w:cs="Times New Roman"/>
          <w:sz w:val="22"/>
          <w:szCs w:val="22"/>
        </w:rPr>
        <w:t xml:space="preserve">, loi relative à </w:t>
      </w:r>
      <w:hyperlink r:id="rId15" w:tgtFrame="_blank" w:history="1">
        <w:r w:rsidRPr="001F1B93">
          <w:rPr>
            <w:rStyle w:val="Lienhypertexte"/>
            <w:color w:val="auto"/>
            <w:sz w:val="22"/>
            <w:szCs w:val="22"/>
            <w:u w:val="none"/>
          </w:rPr>
          <w:t xml:space="preserve">la transition énergétique pour une croissance verte </w:t>
        </w:r>
        <w:r w:rsidRPr="001F1B93">
          <w:rPr>
            <w:rStyle w:val="Lienhypertexte"/>
            <w:color w:val="auto"/>
            <w:sz w:val="22"/>
            <w:szCs w:val="22"/>
            <w:u w:val="none"/>
          </w:rPr>
          <w:lastRenderedPageBreak/>
          <w:t>en 2014</w:t>
        </w:r>
      </w:hyperlink>
      <w:r w:rsidRPr="001F1B93">
        <w:rPr>
          <w:rFonts w:ascii="Times New Roman" w:hAnsi="Times New Roman" w:cs="Times New Roman"/>
          <w:sz w:val="22"/>
          <w:szCs w:val="22"/>
        </w:rPr>
        <w:t>) ont créé les conditions du développement de cette pratique, soutenue par les personnalités politiques de tous bords et poussée par des organismes publics de référence comme le CERTU et l’ADEME.</w:t>
      </w:r>
    </w:p>
    <w:p w:rsidR="005F7E64" w:rsidRPr="001F1B93" w:rsidRDefault="005F7E64" w:rsidP="001F1B93">
      <w:pPr>
        <w:pStyle w:val="NormalWeb"/>
        <w:jc w:val="both"/>
        <w:rPr>
          <w:rFonts w:ascii="Times New Roman" w:hAnsi="Times New Roman" w:cs="Times New Roman"/>
          <w:sz w:val="22"/>
          <w:szCs w:val="22"/>
        </w:rPr>
      </w:pPr>
      <w:r w:rsidRPr="001F1B93">
        <w:rPr>
          <w:rFonts w:ascii="Times New Roman" w:hAnsi="Times New Roman" w:cs="Times New Roman"/>
          <w:sz w:val="22"/>
          <w:szCs w:val="22"/>
        </w:rPr>
        <w:t>D’autre part, suite au lancement en février dernier d’un nouveau service</w:t>
      </w:r>
      <w:r w:rsidR="00F11B3E">
        <w:rPr>
          <w:rFonts w:ascii="Times New Roman" w:hAnsi="Times New Roman" w:cs="Times New Roman"/>
          <w:sz w:val="22"/>
          <w:szCs w:val="22"/>
        </w:rPr>
        <w:t xml:space="preserve"> (Uberpop), présenté comme du « </w:t>
      </w:r>
      <w:r w:rsidRPr="001F1B93">
        <w:rPr>
          <w:rFonts w:ascii="Times New Roman" w:hAnsi="Times New Roman" w:cs="Times New Roman"/>
          <w:sz w:val="22"/>
          <w:szCs w:val="22"/>
        </w:rPr>
        <w:t xml:space="preserve">covoiturage urbain », la société de VTC Uber a été </w:t>
      </w:r>
      <w:hyperlink r:id="rId16" w:tgtFrame="_blank" w:history="1">
        <w:r w:rsidRPr="001F1B93">
          <w:rPr>
            <w:rStyle w:val="Lienhypertexte"/>
            <w:color w:val="auto"/>
            <w:sz w:val="22"/>
            <w:szCs w:val="22"/>
            <w:u w:val="none"/>
          </w:rPr>
          <w:t>condamnée pour pratique commerciale trompeuse</w:t>
        </w:r>
      </w:hyperlink>
      <w:r w:rsidRPr="001F1B93">
        <w:rPr>
          <w:rFonts w:ascii="Times New Roman" w:hAnsi="Times New Roman" w:cs="Times New Roman"/>
          <w:sz w:val="22"/>
          <w:szCs w:val="22"/>
        </w:rPr>
        <w:t xml:space="preserve">. Selon la presse, de nombreux chauffeurs Uberpop ont été depuis arrêtés et </w:t>
      </w:r>
      <w:hyperlink r:id="rId17" w:tgtFrame="_blank" w:history="1">
        <w:r w:rsidRPr="001F1B93">
          <w:rPr>
            <w:rStyle w:val="Lienhypertexte"/>
            <w:color w:val="auto"/>
            <w:sz w:val="22"/>
            <w:szCs w:val="22"/>
            <w:u w:val="none"/>
          </w:rPr>
          <w:t>risquent jusqu’à 3 ans de prison et 45</w:t>
        </w:r>
        <w:r w:rsidR="007432F6">
          <w:rPr>
            <w:rStyle w:val="Lienhypertexte"/>
            <w:color w:val="auto"/>
            <w:sz w:val="22"/>
            <w:szCs w:val="22"/>
            <w:u w:val="none"/>
          </w:rPr>
          <w:t> </w:t>
        </w:r>
        <w:r w:rsidRPr="001F1B93">
          <w:rPr>
            <w:rStyle w:val="Lienhypertexte"/>
            <w:color w:val="auto"/>
            <w:sz w:val="22"/>
            <w:szCs w:val="22"/>
            <w:u w:val="none"/>
          </w:rPr>
          <w:t>000</w:t>
        </w:r>
        <w:r w:rsidR="007432F6">
          <w:rPr>
            <w:rStyle w:val="Lienhypertexte"/>
            <w:color w:val="auto"/>
            <w:sz w:val="22"/>
            <w:szCs w:val="22"/>
            <w:u w:val="none"/>
          </w:rPr>
          <w:t xml:space="preserve"> </w:t>
        </w:r>
        <w:r w:rsidRPr="001F1B93">
          <w:rPr>
            <w:rStyle w:val="Lienhypertexte"/>
            <w:color w:val="auto"/>
            <w:sz w:val="22"/>
            <w:szCs w:val="22"/>
            <w:u w:val="none"/>
          </w:rPr>
          <w:t>€ d’amende</w:t>
        </w:r>
      </w:hyperlink>
      <w:r w:rsidRPr="001F1B93">
        <w:rPr>
          <w:rFonts w:ascii="Times New Roman" w:hAnsi="Times New Roman" w:cs="Times New Roman"/>
          <w:sz w:val="22"/>
          <w:szCs w:val="22"/>
        </w:rPr>
        <w:t>. Le ministère de l’Intérieur l’a répété le 15 décembre dernier</w:t>
      </w:r>
      <w:r w:rsidR="00F11B3E">
        <w:rPr>
          <w:rFonts w:ascii="Times New Roman" w:hAnsi="Times New Roman" w:cs="Times New Roman"/>
          <w:sz w:val="22"/>
          <w:szCs w:val="22"/>
        </w:rPr>
        <w:t> :</w:t>
      </w:r>
      <w:r w:rsidRPr="001F1B93">
        <w:rPr>
          <w:rFonts w:ascii="Times New Roman" w:hAnsi="Times New Roman" w:cs="Times New Roman"/>
          <w:sz w:val="22"/>
          <w:szCs w:val="22"/>
        </w:rPr>
        <w:t xml:space="preserve"> Uberpop est illégal et sera interdit dès le 1er janvier 2015, en application de la loi Thévenoud. […]</w:t>
      </w:r>
    </w:p>
    <w:p w:rsidR="005F7E64" w:rsidRPr="001F1B93" w:rsidRDefault="005F7E64" w:rsidP="001F1B93">
      <w:pPr>
        <w:spacing w:after="0" w:line="240" w:lineRule="auto"/>
        <w:jc w:val="both"/>
        <w:rPr>
          <w:rFonts w:ascii="Times New Roman" w:eastAsia="Times New Roman" w:hAnsi="Times New Roman" w:cs="Times New Roman"/>
          <w:lang w:eastAsia="fr-FR"/>
        </w:rPr>
      </w:pPr>
      <w:r w:rsidRPr="001F1B93">
        <w:rPr>
          <w:rFonts w:ascii="Times New Roman" w:eastAsia="Times New Roman" w:hAnsi="Times New Roman" w:cs="Times New Roman"/>
          <w:lang w:eastAsia="fr-FR"/>
        </w:rPr>
        <w:t xml:space="preserve">Le </w:t>
      </w:r>
      <w:hyperlink r:id="rId18" w:tgtFrame="_blank" w:history="1">
        <w:r w:rsidRPr="001F1B93">
          <w:rPr>
            <w:rFonts w:ascii="Times New Roman" w:eastAsia="Times New Roman" w:hAnsi="Times New Roman" w:cs="Times New Roman"/>
            <w:lang w:eastAsia="fr-FR"/>
          </w:rPr>
          <w:t>communiqué de la DGCCRF du 7 février 2014</w:t>
        </w:r>
      </w:hyperlink>
      <w:r w:rsidRPr="001F1B93">
        <w:rPr>
          <w:rFonts w:ascii="Times New Roman" w:eastAsia="Times New Roman" w:hAnsi="Times New Roman" w:cs="Times New Roman"/>
          <w:lang w:eastAsia="fr-FR"/>
        </w:rPr>
        <w:t>, en réaction au lancement d</w:t>
      </w:r>
      <w:r w:rsidR="00F11B3E">
        <w:rPr>
          <w:rFonts w:ascii="Times New Roman" w:eastAsia="Times New Roman" w:hAnsi="Times New Roman" w:cs="Times New Roman"/>
          <w:lang w:eastAsia="fr-FR"/>
        </w:rPr>
        <w:t>u service Uberpop, est limpide : « L</w:t>
      </w:r>
      <w:r w:rsidRPr="001F1B93">
        <w:rPr>
          <w:rFonts w:ascii="Times New Roman" w:eastAsia="Times New Roman" w:hAnsi="Times New Roman" w:cs="Times New Roman"/>
          <w:lang w:eastAsia="fr-FR"/>
        </w:rPr>
        <w:t>a légalité du covoiturage a été consacrée par la Cour de cassation dans un arrêt du 12 mars 2013, à condition toutefois qu’il ne soit pas pratiqué dans un but lucratif. Dans le cadre du covoiturage, la participation financière des passagers est donc limitée au partage des coûts. En revanche, le transport de passagers, sous couvert de covoiturage, réalisé dans un but lucratif est illégal. Il constitue en effet une activité de transport public non autorisée. »</w:t>
      </w:r>
    </w:p>
    <w:p w:rsidR="005F7E64" w:rsidRPr="00845057" w:rsidRDefault="005F7E64" w:rsidP="005F7E64">
      <w:pPr>
        <w:spacing w:before="100" w:beforeAutospacing="1" w:after="100" w:afterAutospacing="1" w:line="240" w:lineRule="auto"/>
        <w:jc w:val="both"/>
        <w:outlineLvl w:val="0"/>
        <w:rPr>
          <w:rFonts w:ascii="Times New Roman" w:eastAsia="Times New Roman" w:hAnsi="Times New Roman" w:cs="Times New Roman"/>
          <w:b/>
          <w:bCs/>
          <w:kern w:val="36"/>
          <w:sz w:val="28"/>
          <w:szCs w:val="28"/>
          <w:lang w:eastAsia="fr-FR"/>
        </w:rPr>
      </w:pPr>
      <w:r w:rsidRPr="00F0227D">
        <w:rPr>
          <w:rFonts w:ascii="Times New Roman" w:eastAsia="Times New Roman" w:hAnsi="Times New Roman" w:cs="Times New Roman"/>
          <w:b/>
          <w:bCs/>
          <w:kern w:val="36"/>
          <w:sz w:val="24"/>
          <w:szCs w:val="24"/>
          <w:lang w:eastAsia="fr-FR"/>
        </w:rPr>
        <w:t>ANNEXE 7 : Extrait de : « Blablacar soulève le capot »,</w:t>
      </w:r>
      <w:r>
        <w:rPr>
          <w:rFonts w:ascii="Times New Roman" w:eastAsia="Times New Roman" w:hAnsi="Times New Roman" w:cs="Times New Roman"/>
          <w:b/>
          <w:bCs/>
          <w:kern w:val="36"/>
          <w:sz w:val="28"/>
          <w:szCs w:val="28"/>
          <w:lang w:eastAsia="fr-FR"/>
        </w:rPr>
        <w:t xml:space="preserve"> </w:t>
      </w:r>
      <w:r w:rsidRPr="00750C80">
        <w:rPr>
          <w:rFonts w:ascii="Times New Roman" w:eastAsia="Times New Roman" w:hAnsi="Times New Roman" w:cs="Times New Roman"/>
          <w:sz w:val="20"/>
          <w:szCs w:val="24"/>
          <w:lang w:eastAsia="fr-FR"/>
        </w:rPr>
        <w:t>article publié 09/09/2015 sur le site Strategies.fr et qui fait partie du supplément Transitions 4, publié le 23/07/2015 avec le Stratégies n°1824. Entretien réalisé par Laure Cailloce</w:t>
      </w:r>
    </w:p>
    <w:p w:rsidR="005F7E64" w:rsidRPr="001B03AA" w:rsidRDefault="005F7E64" w:rsidP="00F11B3E">
      <w:pPr>
        <w:spacing w:after="120" w:line="240" w:lineRule="auto"/>
        <w:jc w:val="both"/>
        <w:outlineLvl w:val="1"/>
        <w:rPr>
          <w:rFonts w:ascii="Times New Roman" w:eastAsia="Times New Roman" w:hAnsi="Times New Roman" w:cs="Times New Roman"/>
          <w:b/>
          <w:bCs/>
          <w:szCs w:val="24"/>
          <w:lang w:eastAsia="fr-FR"/>
        </w:rPr>
      </w:pPr>
      <w:r w:rsidRPr="001B03AA">
        <w:rPr>
          <w:rFonts w:ascii="Times New Roman" w:eastAsia="Times New Roman" w:hAnsi="Times New Roman" w:cs="Times New Roman"/>
          <w:b/>
          <w:bCs/>
          <w:szCs w:val="24"/>
          <w:lang w:eastAsia="fr-FR"/>
        </w:rPr>
        <w:t>C’est l’une des perles de l’économie collaborative et elle est française. Son fondateur, Frédéric Mazzella, revient sur le succès et le développement de cette entreprise nouvelle génération qui a longtemps cherché son business model.</w:t>
      </w:r>
    </w:p>
    <w:p w:rsidR="007432F6" w:rsidRPr="001B03AA" w:rsidRDefault="005F7E64" w:rsidP="00F11B3E">
      <w:pPr>
        <w:spacing w:after="120" w:line="240" w:lineRule="auto"/>
        <w:jc w:val="both"/>
        <w:rPr>
          <w:rFonts w:ascii="Times New Roman" w:eastAsia="Times New Roman" w:hAnsi="Times New Roman" w:cs="Times New Roman"/>
          <w:szCs w:val="24"/>
          <w:lang w:eastAsia="fr-FR"/>
        </w:rPr>
      </w:pPr>
      <w:r w:rsidRPr="001B03AA">
        <w:rPr>
          <w:rFonts w:ascii="Times New Roman" w:eastAsia="Times New Roman" w:hAnsi="Times New Roman" w:cs="Times New Roman"/>
          <w:szCs w:val="24"/>
          <w:lang w:eastAsia="fr-FR"/>
        </w:rPr>
        <w:t>Son nom sonne comme un présage. BlablaCar, la société fondée par Frédéric Mazzella en 2006, fait beaucoup parler d’elle. Et pour cause : depuis un an, elle multiplie les annonces. En juillet  2014, le leader du covoiturage européen a décroché 100 millions de dollars (73 millions d’euros) auprès du fonds américain Index Ventures, qui finance notamment Dropbox, Skype ou encore le français Criteo. Du jamais vu dans l’Hexagone depuis la levée record de Deezer en 2012. BlablaCar a par ailleurs racheté à la mi-avril 2015 son principal concurrent sur le sol européen, l’allemand Carpooling. Et l’entreprise en a profité pour poursuivre son internationalisation à marche forcée. Après la Turquie en décembre 2014, l’entreprise a ouvert l’Inde en janvier, son premier pays hors d’Europe, la Hongrie, la Roumanie, la Serbie et la Croatie en mars, le Mexique en avril… Ce qui porte à 19 le nombre de pays couverts par le service de covoiturage. Heureux hasard ou ambition maîtrisée ? Frédéric Mazzella livre à</w:t>
      </w:r>
      <w:r w:rsidRPr="001B03AA">
        <w:rPr>
          <w:rFonts w:ascii="Times New Roman" w:eastAsia="Times New Roman" w:hAnsi="Times New Roman" w:cs="Times New Roman"/>
          <w:i/>
          <w:iCs/>
          <w:szCs w:val="24"/>
          <w:lang w:eastAsia="fr-FR"/>
        </w:rPr>
        <w:t xml:space="preserve"> Stratégies Transitions</w:t>
      </w:r>
      <w:r w:rsidRPr="001B03AA">
        <w:rPr>
          <w:rFonts w:ascii="Times New Roman" w:eastAsia="Times New Roman" w:hAnsi="Times New Roman" w:cs="Times New Roman"/>
          <w:szCs w:val="24"/>
          <w:lang w:eastAsia="fr-FR"/>
        </w:rPr>
        <w:t xml:space="preserve"> les secrets de son développement supersonique.</w:t>
      </w:r>
    </w:p>
    <w:p w:rsidR="005F7E64" w:rsidRPr="001B03AA" w:rsidRDefault="005F7E64" w:rsidP="00F11B3E">
      <w:pPr>
        <w:spacing w:after="120" w:line="240" w:lineRule="auto"/>
        <w:jc w:val="both"/>
        <w:rPr>
          <w:rFonts w:ascii="Times New Roman" w:eastAsia="Times New Roman" w:hAnsi="Times New Roman" w:cs="Times New Roman"/>
          <w:szCs w:val="24"/>
          <w:lang w:eastAsia="fr-FR"/>
        </w:rPr>
      </w:pPr>
      <w:r w:rsidRPr="001B03AA">
        <w:rPr>
          <w:rFonts w:ascii="Times New Roman" w:eastAsia="Times New Roman" w:hAnsi="Times New Roman" w:cs="Times New Roman"/>
          <w:b/>
          <w:bCs/>
          <w:szCs w:val="24"/>
          <w:lang w:eastAsia="fr-FR"/>
        </w:rPr>
        <w:t>Vous venez de passer de 10 à 20 millions d’utilisateurs dans le monde en une année à peine… Comment fait-on une telle bascule ?</w:t>
      </w:r>
    </w:p>
    <w:p w:rsidR="005F7E64" w:rsidRPr="001B03AA" w:rsidRDefault="005F7E64" w:rsidP="00F11B3E">
      <w:pPr>
        <w:spacing w:after="120" w:line="240" w:lineRule="auto"/>
        <w:jc w:val="both"/>
        <w:rPr>
          <w:rFonts w:ascii="Times New Roman" w:eastAsia="Times New Roman" w:hAnsi="Times New Roman" w:cs="Times New Roman"/>
          <w:szCs w:val="24"/>
          <w:lang w:eastAsia="fr-FR"/>
        </w:rPr>
      </w:pPr>
      <w:r w:rsidRPr="001B03AA">
        <w:rPr>
          <w:rFonts w:ascii="Times New Roman" w:eastAsia="Times New Roman" w:hAnsi="Times New Roman" w:cs="Times New Roman"/>
          <w:b/>
          <w:bCs/>
          <w:szCs w:val="24"/>
          <w:lang w:eastAsia="fr-FR"/>
        </w:rPr>
        <w:t>Frédéric Mazzella.</w:t>
      </w:r>
      <w:r w:rsidRPr="001B03AA">
        <w:rPr>
          <w:rFonts w:ascii="Times New Roman" w:eastAsia="Times New Roman" w:hAnsi="Times New Roman" w:cs="Times New Roman"/>
          <w:szCs w:val="24"/>
          <w:lang w:eastAsia="fr-FR"/>
        </w:rPr>
        <w:t xml:space="preserve"> Ce sont des chiffres qui impressionnent, mais c’est ce qui se produit lorsqu’on est sur une tendance de croissance exponentielle. Dans les premières années, vous passez de 0 à 500 000 utilisateurs, puis de 500 000 à un million… et ainsi de suite. Mais forcément, le jour où vous passez de 10 à 20 millions, comme cette année, cela ne passe pas inaperçu. Tout à coup, les gens vous découvrent et s’étonnent : </w:t>
      </w:r>
      <w:r w:rsidRPr="001B03AA">
        <w:rPr>
          <w:rFonts w:ascii="Times New Roman" w:eastAsia="Times New Roman" w:hAnsi="Times New Roman" w:cs="Times New Roman"/>
          <w:i/>
          <w:iCs/>
          <w:szCs w:val="24"/>
          <w:lang w:eastAsia="fr-FR"/>
        </w:rPr>
        <w:t>« Qui est ce nouveau venu avec une croissance pareille ?»</w:t>
      </w:r>
      <w:r w:rsidRPr="001B03AA">
        <w:rPr>
          <w:rFonts w:ascii="Times New Roman" w:eastAsia="Times New Roman" w:hAnsi="Times New Roman" w:cs="Times New Roman"/>
          <w:szCs w:val="24"/>
          <w:lang w:eastAsia="fr-FR"/>
        </w:rPr>
        <w:t xml:space="preserve"> L’effet de surprise est d’autant plus fort que nous avons changé de marque en 2013 – Blablacar a remplacé covoiturage.fr –, ce qui donne l’impression que nous sommes tout neufs dans l’économie numérique. En réalité, cela fait presque dix ans que nous sommes là. Et, nous avons pas mal tâtonné avant de trouver le bon business model.</w:t>
      </w:r>
    </w:p>
    <w:p w:rsidR="005F7E64" w:rsidRPr="001B03AA" w:rsidRDefault="005F7E64" w:rsidP="00F11B3E">
      <w:pPr>
        <w:spacing w:after="120" w:line="240" w:lineRule="auto"/>
        <w:jc w:val="both"/>
        <w:rPr>
          <w:rFonts w:ascii="Times New Roman" w:eastAsia="Times New Roman" w:hAnsi="Times New Roman" w:cs="Times New Roman"/>
          <w:szCs w:val="24"/>
          <w:lang w:eastAsia="fr-FR"/>
        </w:rPr>
      </w:pPr>
      <w:r w:rsidRPr="001B03AA">
        <w:rPr>
          <w:rFonts w:ascii="Times New Roman" w:eastAsia="Times New Roman" w:hAnsi="Times New Roman" w:cs="Times New Roman"/>
          <w:b/>
          <w:bCs/>
          <w:szCs w:val="24"/>
          <w:lang w:eastAsia="fr-FR"/>
        </w:rPr>
        <w:t>Combien de business models différents avez-vous essayé ?</w:t>
      </w:r>
    </w:p>
    <w:p w:rsidR="005F7E64" w:rsidRPr="001B03AA" w:rsidRDefault="007432F6" w:rsidP="00F11B3E">
      <w:pPr>
        <w:spacing w:after="120" w:line="240" w:lineRule="auto"/>
        <w:jc w:val="both"/>
        <w:rPr>
          <w:rFonts w:ascii="Times New Roman" w:eastAsia="Times New Roman" w:hAnsi="Times New Roman" w:cs="Times New Roman"/>
          <w:szCs w:val="24"/>
          <w:lang w:eastAsia="fr-FR"/>
        </w:rPr>
      </w:pPr>
      <w:r w:rsidRPr="001B03AA">
        <w:rPr>
          <w:rFonts w:ascii="Times New Roman" w:eastAsia="Times New Roman" w:hAnsi="Times New Roman" w:cs="Times New Roman"/>
          <w:b/>
          <w:bCs/>
          <w:szCs w:val="24"/>
          <w:lang w:eastAsia="fr-FR"/>
        </w:rPr>
        <w:t>F.</w:t>
      </w:r>
      <w:r w:rsidR="005F7E64" w:rsidRPr="001B03AA">
        <w:rPr>
          <w:rFonts w:ascii="Times New Roman" w:eastAsia="Times New Roman" w:hAnsi="Times New Roman" w:cs="Times New Roman"/>
          <w:b/>
          <w:bCs/>
          <w:szCs w:val="24"/>
          <w:lang w:eastAsia="fr-FR"/>
        </w:rPr>
        <w:t>M.</w:t>
      </w:r>
      <w:r w:rsidR="005F7E64" w:rsidRPr="001B03AA">
        <w:rPr>
          <w:rFonts w:ascii="Times New Roman" w:eastAsia="Times New Roman" w:hAnsi="Times New Roman" w:cs="Times New Roman"/>
          <w:szCs w:val="24"/>
          <w:lang w:eastAsia="fr-FR"/>
        </w:rPr>
        <w:t xml:space="preserve"> On en a testé cinq ! Dès le départ, l’idée a toujours été de faire du covoiturage sur de longs trajets. Mais trouver le modèle économique sur la longue distance est compliqué, car il faut avoir beaucoup de volume pour que ça fonctionne. Pour faire vivre le site et assurer son développement dans les premières années, nous avons commencé par vendre des plateformes de covoiturage domicile-travail aux entreprises — un service arrêté il y a deux ans car ce n’est pas notre cœur de métier. Nous avons aussi testé le modèle publicitaire en insérant des bannières sur nos pages, mais le ciblage s’est révélé difficile et la pub nous a semblé en contradiction avec l’esprit de partage du site. Nous avons également essayé la mise en relation téléphonique payante entre passagers et conducteurs, mais ceux-ci rechignaient à laisser leur vrai numéro sur le site. Le quatrième essai, le modèle premium, consistait à faire payer les services </w:t>
      </w:r>
      <w:r w:rsidR="005F7E64" w:rsidRPr="001B03AA">
        <w:rPr>
          <w:rFonts w:ascii="Times New Roman" w:eastAsia="Times New Roman" w:hAnsi="Times New Roman" w:cs="Times New Roman"/>
          <w:szCs w:val="24"/>
          <w:lang w:eastAsia="fr-FR"/>
        </w:rPr>
        <w:softHyphen/>
        <w:t>supplémentaires – remonter son annonce en haut de page, recevoir un SMS quand un message était déposé sur le site –, mais il a séduit seulement un conducteur sur 1000 ! Il faut croire que le service gratuit était déjà trop bien fait…</w:t>
      </w:r>
    </w:p>
    <w:p w:rsidR="005F7E64" w:rsidRPr="001B03AA" w:rsidRDefault="005F7E64" w:rsidP="00F11B3E">
      <w:pPr>
        <w:keepNext/>
        <w:spacing w:after="120" w:line="240" w:lineRule="auto"/>
        <w:jc w:val="both"/>
        <w:rPr>
          <w:rFonts w:ascii="Times New Roman" w:eastAsia="Times New Roman" w:hAnsi="Times New Roman" w:cs="Times New Roman"/>
          <w:szCs w:val="24"/>
          <w:lang w:eastAsia="fr-FR"/>
        </w:rPr>
      </w:pPr>
      <w:r w:rsidRPr="001B03AA">
        <w:rPr>
          <w:rFonts w:ascii="Times New Roman" w:eastAsia="Times New Roman" w:hAnsi="Times New Roman" w:cs="Times New Roman"/>
          <w:b/>
          <w:bCs/>
          <w:szCs w:val="24"/>
          <w:lang w:eastAsia="fr-FR"/>
        </w:rPr>
        <w:lastRenderedPageBreak/>
        <w:t>Et le cinquième modèle, celui que vous avez choisi ?</w:t>
      </w:r>
    </w:p>
    <w:p w:rsidR="005F7E64" w:rsidRPr="001B03AA" w:rsidRDefault="007432F6" w:rsidP="00F11B3E">
      <w:pPr>
        <w:spacing w:after="120" w:line="240" w:lineRule="auto"/>
        <w:jc w:val="both"/>
        <w:rPr>
          <w:rFonts w:ascii="Times New Roman" w:eastAsia="Times New Roman" w:hAnsi="Times New Roman" w:cs="Times New Roman"/>
          <w:szCs w:val="24"/>
          <w:lang w:eastAsia="fr-FR"/>
        </w:rPr>
      </w:pPr>
      <w:r w:rsidRPr="001B03AA">
        <w:rPr>
          <w:rFonts w:ascii="Times New Roman" w:eastAsia="Times New Roman" w:hAnsi="Times New Roman" w:cs="Times New Roman"/>
          <w:b/>
          <w:bCs/>
          <w:szCs w:val="24"/>
          <w:lang w:eastAsia="fr-FR"/>
        </w:rPr>
        <w:t>F.</w:t>
      </w:r>
      <w:r w:rsidR="005F7E64" w:rsidRPr="001B03AA">
        <w:rPr>
          <w:rFonts w:ascii="Times New Roman" w:eastAsia="Times New Roman" w:hAnsi="Times New Roman" w:cs="Times New Roman"/>
          <w:b/>
          <w:bCs/>
          <w:szCs w:val="24"/>
          <w:lang w:eastAsia="fr-FR"/>
        </w:rPr>
        <w:t>M.</w:t>
      </w:r>
      <w:r w:rsidR="005F7E64" w:rsidRPr="001B03AA">
        <w:rPr>
          <w:rFonts w:ascii="Times New Roman" w:eastAsia="Times New Roman" w:hAnsi="Times New Roman" w:cs="Times New Roman"/>
          <w:szCs w:val="24"/>
          <w:lang w:eastAsia="fr-FR"/>
        </w:rPr>
        <w:t xml:space="preserve"> Notre modèle est un modèle dit transactionnel. Il s’applique déjà en France, en Espagne, au Portugal et en Angleterre. Il consiste à prélever une commission de 15% TVA incluse sur chaque trajet vendu ; cela signifie que lorsqu’un conducteur demande 20 euros, le prix acquitté par le passager est de 23 euros. Evidemment, cela suppose que le paiement se fasse en ligne, sur notre site. J’ai eu l’idée de ce fonctionnement dès 2007, lors de mon master à l’Insead. Mais nous avons dû attendre 2011 pour le mettre en place, le temps d’atteindre un volume suffisant de trajets – quelques dizaines par jour sur chaque axe. Au-dessous de ce seuil critique, il est indispensable de laisser de la souplesse aux membres pour qu’ils négocient entre eux et tombent d’accord, ou pas, sur l’heure et le point de départ… Donc de conserver le paiement de la main à la main.</w:t>
      </w:r>
    </w:p>
    <w:p w:rsidR="005F7E64" w:rsidRPr="001B03AA" w:rsidRDefault="005F7E64" w:rsidP="00F11B3E">
      <w:pPr>
        <w:pStyle w:val="question"/>
        <w:spacing w:before="0" w:beforeAutospacing="0" w:after="120" w:afterAutospacing="0"/>
        <w:jc w:val="both"/>
        <w:rPr>
          <w:sz w:val="22"/>
        </w:rPr>
      </w:pPr>
      <w:r w:rsidRPr="001B03AA">
        <w:rPr>
          <w:rStyle w:val="lev"/>
          <w:sz w:val="22"/>
        </w:rPr>
        <w:t>2011, c’est vraiment l’année du tournant pour BlablaCar ?</w:t>
      </w:r>
    </w:p>
    <w:p w:rsidR="007432F6" w:rsidRPr="001B03AA" w:rsidRDefault="007432F6" w:rsidP="00F11B3E">
      <w:pPr>
        <w:pStyle w:val="reponse"/>
        <w:spacing w:before="0" w:beforeAutospacing="0" w:after="120" w:afterAutospacing="0"/>
        <w:jc w:val="both"/>
        <w:rPr>
          <w:sz w:val="22"/>
        </w:rPr>
      </w:pPr>
      <w:r w:rsidRPr="001B03AA">
        <w:rPr>
          <w:rStyle w:val="lev"/>
          <w:sz w:val="22"/>
        </w:rPr>
        <w:t>F.</w:t>
      </w:r>
      <w:r w:rsidR="005F7E64" w:rsidRPr="001B03AA">
        <w:rPr>
          <w:rStyle w:val="lev"/>
          <w:sz w:val="22"/>
        </w:rPr>
        <w:t>M.</w:t>
      </w:r>
      <w:r w:rsidR="005F7E64" w:rsidRPr="001B03AA">
        <w:rPr>
          <w:sz w:val="22"/>
        </w:rPr>
        <w:t xml:space="preserve"> On peut le dire, oui. Avec un business model opérant et </w:t>
      </w:r>
      <w:r w:rsidR="005F7E64" w:rsidRPr="001B03AA">
        <w:rPr>
          <w:sz w:val="22"/>
        </w:rPr>
        <w:softHyphen/>
        <w:t xml:space="preserve">duplicable à d’autres pays, le site a pu enfin commencer à générer des revenus solides. Il a aussi gagné en crédibilité auprès des investisseurs qui nous ont suivis plus facilement. C’est d’ailleurs à partir de ce moment que nous avons pris notre virage international : entre 2011 et 2012, nous avons ouvert six pays en Europe. Mais les avantages du nouveau modèle économique sont allés bien au-delà de ce que nous avions envisagé. Grâce au paiement en ligne, le taux de </w:t>
      </w:r>
      <w:r w:rsidR="005F7E64" w:rsidRPr="001B03AA">
        <w:rPr>
          <w:sz w:val="22"/>
        </w:rPr>
        <w:softHyphen/>
        <w:t>désistement sur le site est tombé de 35 % à… 3 % ! Ce qui représente un gain énorme en qualité de service. Quand le paiement se fait de la main à la main, les passagers ne viennent pas toujours et les conducteurs tendent à faire de la surréservation. Conséquence de ce saut qualitatif, nous avons attiré des membres plus âgés : l’âge moyen des nouveaux inscrits est passé de 29 ans en 2009 à 34 ans en 2014.</w:t>
      </w:r>
    </w:p>
    <w:p w:rsidR="005F7E64" w:rsidRPr="001B03AA" w:rsidRDefault="005F7E64" w:rsidP="00F11B3E">
      <w:pPr>
        <w:pStyle w:val="question"/>
        <w:spacing w:before="0" w:beforeAutospacing="0" w:after="120" w:afterAutospacing="0"/>
        <w:jc w:val="both"/>
        <w:rPr>
          <w:sz w:val="22"/>
        </w:rPr>
      </w:pPr>
      <w:r w:rsidRPr="001B03AA">
        <w:rPr>
          <w:rStyle w:val="lev"/>
          <w:sz w:val="22"/>
        </w:rPr>
        <w:t>Pourquoi avoir lancé l’Espagne dès 2009, alors que vous étiez encore en plein tâtonnement ?</w:t>
      </w:r>
    </w:p>
    <w:p w:rsidR="005F7E64" w:rsidRPr="001B03AA" w:rsidRDefault="007432F6" w:rsidP="00F11B3E">
      <w:pPr>
        <w:pStyle w:val="reponse"/>
        <w:spacing w:before="0" w:beforeAutospacing="0" w:after="120" w:afterAutospacing="0"/>
        <w:jc w:val="both"/>
        <w:rPr>
          <w:sz w:val="22"/>
        </w:rPr>
      </w:pPr>
      <w:r w:rsidRPr="001B03AA">
        <w:rPr>
          <w:rStyle w:val="lev"/>
          <w:sz w:val="22"/>
        </w:rPr>
        <w:t>F.</w:t>
      </w:r>
      <w:r w:rsidR="005F7E64" w:rsidRPr="001B03AA">
        <w:rPr>
          <w:rStyle w:val="lev"/>
          <w:sz w:val="22"/>
        </w:rPr>
        <w:t>M.</w:t>
      </w:r>
      <w:r w:rsidR="005F7E64" w:rsidRPr="001B03AA">
        <w:rPr>
          <w:sz w:val="22"/>
        </w:rPr>
        <w:t> Nous avons toujours voulu nous internationaliser. Lancer l’Espagne était le moyen de préparer notre plateforme à cette globalisation. Un produit qui marche dans une seule langue est difficile à exporter tel que, mais quand il existe dans deux cultures, ça change tout… La langue espagnole, avec ses caractères spéciaux (ñ, ¿…), est à cet égard très formatrice. Après ça, basculer vers le russe ou l’ukrainien se fait sans difficultés !</w:t>
      </w:r>
    </w:p>
    <w:p w:rsidR="005F7E64" w:rsidRPr="001B03AA" w:rsidRDefault="005F7E64" w:rsidP="00F11B3E">
      <w:pPr>
        <w:pStyle w:val="question"/>
        <w:spacing w:before="0" w:beforeAutospacing="0" w:after="120" w:afterAutospacing="0"/>
        <w:jc w:val="both"/>
        <w:rPr>
          <w:sz w:val="22"/>
        </w:rPr>
      </w:pPr>
      <w:r w:rsidRPr="001B03AA">
        <w:rPr>
          <w:rStyle w:val="lev"/>
          <w:sz w:val="22"/>
        </w:rPr>
        <w:t>La société est passée de 60 salariés en 2013 à près de 300 aujourd’hui, dont 200 sur votre site parisien. Comment fait-on pour garder sa culture d’entreprise et intégrer les nouveaux venus quand on grossit aussi vite ?</w:t>
      </w:r>
    </w:p>
    <w:p w:rsidR="005F7E64" w:rsidRPr="001B03AA" w:rsidRDefault="007432F6" w:rsidP="00F11B3E">
      <w:pPr>
        <w:pStyle w:val="reponse"/>
        <w:spacing w:before="0" w:beforeAutospacing="0" w:after="120" w:afterAutospacing="0"/>
        <w:jc w:val="both"/>
        <w:rPr>
          <w:sz w:val="22"/>
        </w:rPr>
      </w:pPr>
      <w:r w:rsidRPr="001B03AA">
        <w:rPr>
          <w:rStyle w:val="lev"/>
          <w:sz w:val="22"/>
        </w:rPr>
        <w:t>F.</w:t>
      </w:r>
      <w:r w:rsidR="005F7E64" w:rsidRPr="001B03AA">
        <w:rPr>
          <w:rStyle w:val="lev"/>
          <w:sz w:val="22"/>
        </w:rPr>
        <w:t>M.</w:t>
      </w:r>
      <w:r w:rsidR="005F7E64" w:rsidRPr="001B03AA">
        <w:rPr>
          <w:sz w:val="22"/>
        </w:rPr>
        <w:t xml:space="preserve"> Tant qu’on était 60, on arrivait tous à se connaître et à se parler. Mais on savait que ça n’allait pas durer. En 2013, on a fait notre premier « Blablabreak » au ski – devenu une institution. C’était l’occasion de se retrouver et de décompresser. On en a profité pour faire un vaste brainstorming, afin d’identifier les mots qui caractérisaient le mieux notre façon de travailler. Mis en forme, cela a donné les dix valeurs qui sont aujourd’hui affichées partout dans nos locaux et fournissent à chacun une guideline pour travailler au quotidien : « Fail. </w:t>
      </w:r>
      <w:r w:rsidR="005F7E64" w:rsidRPr="001B03AA">
        <w:rPr>
          <w:sz w:val="22"/>
          <w:lang w:val="en-US"/>
        </w:rPr>
        <w:t xml:space="preserve">Learn. Succeed», car je crois aux vertus de l’échec, «Done is better than perfect», «The member is the boss»… </w:t>
      </w:r>
      <w:r w:rsidR="005F7E64" w:rsidRPr="001B03AA">
        <w:rPr>
          <w:sz w:val="22"/>
        </w:rPr>
        <w:t xml:space="preserve">A côté de ça, nous avons mis en place des mécanismes pour intégrer au mieux les nouveaux venus et créer de la cohésion : un petit déjeuner le vendredi dans notre salle lounge pour tous ceux qui le souhaitent, un «Blablatalk» par </w:t>
      </w:r>
      <w:r w:rsidR="005F7E64" w:rsidRPr="001B03AA">
        <w:rPr>
          <w:sz w:val="22"/>
        </w:rPr>
        <w:softHyphen/>
        <w:t xml:space="preserve">semaine où chaque département (architecture, produit, </w:t>
      </w:r>
      <w:r w:rsidR="005F7E64" w:rsidRPr="001B03AA">
        <w:rPr>
          <w:sz w:val="22"/>
        </w:rPr>
        <w:softHyphen/>
        <w:t>développement, communication…) raconte son actualité à tour de rôle, un système de parrainage pour les nouveaux venus, un intranet où tout le monde publie des articles sur ce qu’il fait… On a même une application mobile qui permet de mettre un nom sur les visages de chacun !</w:t>
      </w:r>
    </w:p>
    <w:p w:rsidR="005F7E64" w:rsidRPr="001B03AA" w:rsidRDefault="005F7E64" w:rsidP="00F11B3E">
      <w:pPr>
        <w:pStyle w:val="question"/>
        <w:spacing w:before="0" w:beforeAutospacing="0" w:after="120" w:afterAutospacing="0"/>
        <w:jc w:val="both"/>
        <w:rPr>
          <w:sz w:val="22"/>
        </w:rPr>
      </w:pPr>
      <w:r w:rsidRPr="001B03AA">
        <w:rPr>
          <w:rStyle w:val="lev"/>
          <w:sz w:val="22"/>
        </w:rPr>
        <w:t>Comment le travail est-il organisé chez Blablacar ?</w:t>
      </w:r>
    </w:p>
    <w:p w:rsidR="005F7E64" w:rsidRPr="001B03AA" w:rsidRDefault="007432F6" w:rsidP="00F11B3E">
      <w:pPr>
        <w:pStyle w:val="reponse"/>
        <w:spacing w:before="0" w:beforeAutospacing="0" w:after="120" w:afterAutospacing="0"/>
        <w:jc w:val="both"/>
        <w:rPr>
          <w:sz w:val="22"/>
        </w:rPr>
      </w:pPr>
      <w:r w:rsidRPr="001B03AA">
        <w:rPr>
          <w:rStyle w:val="lev"/>
          <w:sz w:val="22"/>
        </w:rPr>
        <w:t>F.</w:t>
      </w:r>
      <w:r w:rsidR="005F7E64" w:rsidRPr="001B03AA">
        <w:rPr>
          <w:rStyle w:val="lev"/>
          <w:sz w:val="22"/>
        </w:rPr>
        <w:t>M.</w:t>
      </w:r>
      <w:r w:rsidR="005F7E64" w:rsidRPr="001B03AA">
        <w:rPr>
          <w:sz w:val="22"/>
        </w:rPr>
        <w:t xml:space="preserve"> C’est une organisation horizontale, qui repose sur l’autonomie et la responsabilisation de chacun. À côté des trois associés – Francis Nappez, Nicolas Brusson et moi-même –, la société s’appuie sur les «heads of department»</w:t>
      </w:r>
      <w:r w:rsidR="00B7549E" w:rsidRPr="001B03AA">
        <w:rPr>
          <w:sz w:val="22"/>
        </w:rPr>
        <w:t xml:space="preserve"> </w:t>
      </w:r>
      <w:r w:rsidR="005F7E64" w:rsidRPr="001B03AA">
        <w:rPr>
          <w:sz w:val="22"/>
        </w:rPr>
        <w:t>qui chapeautent chacun les dix départements et sur une vingtaine de «teams leaders». Ce sont plus des coordinateurs que des managers au sens strict, car notre management est plus orienté objectifs que contrôle. Nos douze bureaux étrangers fonctionnent avec un country manager et une petite équipe. […] </w:t>
      </w:r>
    </w:p>
    <w:p w:rsidR="005F7E64" w:rsidRPr="001B03AA" w:rsidRDefault="005F7E64" w:rsidP="00F11B3E">
      <w:pPr>
        <w:spacing w:after="120" w:line="240" w:lineRule="auto"/>
        <w:jc w:val="both"/>
        <w:rPr>
          <w:rFonts w:ascii="Times New Roman" w:eastAsia="Times New Roman" w:hAnsi="Times New Roman" w:cs="Times New Roman"/>
          <w:szCs w:val="24"/>
          <w:lang w:eastAsia="fr-FR"/>
        </w:rPr>
      </w:pPr>
      <w:r w:rsidRPr="001B03AA">
        <w:rPr>
          <w:rFonts w:ascii="Times New Roman" w:eastAsia="Times New Roman" w:hAnsi="Times New Roman" w:cs="Times New Roman"/>
          <w:b/>
          <w:bCs/>
          <w:szCs w:val="24"/>
          <w:lang w:eastAsia="fr-FR"/>
        </w:rPr>
        <w:t>Et lorsque vous ouvrez un nouveau pays ?</w:t>
      </w:r>
    </w:p>
    <w:p w:rsidR="005F7E64" w:rsidRPr="001B03AA" w:rsidRDefault="007432F6" w:rsidP="00F11B3E">
      <w:pPr>
        <w:spacing w:after="120" w:line="240" w:lineRule="auto"/>
        <w:jc w:val="both"/>
        <w:rPr>
          <w:rFonts w:ascii="Times New Roman" w:eastAsia="Times New Roman" w:hAnsi="Times New Roman" w:cs="Times New Roman"/>
          <w:szCs w:val="24"/>
          <w:lang w:eastAsia="fr-FR"/>
        </w:rPr>
      </w:pPr>
      <w:r w:rsidRPr="001B03AA">
        <w:rPr>
          <w:rFonts w:ascii="Times New Roman" w:eastAsia="Times New Roman" w:hAnsi="Times New Roman" w:cs="Times New Roman"/>
          <w:b/>
          <w:bCs/>
          <w:szCs w:val="24"/>
          <w:lang w:eastAsia="fr-FR"/>
        </w:rPr>
        <w:t>F.</w:t>
      </w:r>
      <w:r w:rsidR="005F7E64" w:rsidRPr="001B03AA">
        <w:rPr>
          <w:rFonts w:ascii="Times New Roman" w:eastAsia="Times New Roman" w:hAnsi="Times New Roman" w:cs="Times New Roman"/>
          <w:b/>
          <w:bCs/>
          <w:szCs w:val="24"/>
          <w:lang w:eastAsia="fr-FR"/>
        </w:rPr>
        <w:t>M.</w:t>
      </w:r>
      <w:r w:rsidR="005F7E64" w:rsidRPr="001B03AA">
        <w:rPr>
          <w:rFonts w:ascii="Times New Roman" w:eastAsia="Times New Roman" w:hAnsi="Times New Roman" w:cs="Times New Roman"/>
          <w:szCs w:val="24"/>
          <w:lang w:eastAsia="fr-FR"/>
        </w:rPr>
        <w:t xml:space="preserve"> C’est compliqué de créer une équipe sur place en </w:t>
      </w:r>
      <w:r w:rsidR="005F7E64" w:rsidRPr="001B03AA">
        <w:rPr>
          <w:rFonts w:ascii="Times New Roman" w:eastAsia="Times New Roman" w:hAnsi="Times New Roman" w:cs="Times New Roman"/>
          <w:szCs w:val="24"/>
          <w:lang w:eastAsia="fr-FR"/>
        </w:rPr>
        <w:softHyphen/>
        <w:t xml:space="preserve">partant de zéro. Quand cela est possible, nous faisons des « </w:t>
      </w:r>
      <w:r w:rsidRPr="001B03AA">
        <w:rPr>
          <w:rFonts w:ascii="Times New Roman" w:eastAsia="Times New Roman" w:hAnsi="Times New Roman" w:cs="Times New Roman"/>
          <w:szCs w:val="24"/>
          <w:lang w:eastAsia="fr-FR"/>
        </w:rPr>
        <w:t>acqui</w:t>
      </w:r>
      <w:r w:rsidR="005F7E64" w:rsidRPr="001B03AA">
        <w:rPr>
          <w:rFonts w:ascii="Times New Roman" w:eastAsia="Times New Roman" w:hAnsi="Times New Roman" w:cs="Times New Roman"/>
          <w:szCs w:val="24"/>
          <w:lang w:eastAsia="fr-FR"/>
        </w:rPr>
        <w:t xml:space="preserve">hires», des acquisitions destinées avant tout à recruter une équipe. Pour nous, cela consiste à racheter un petit site de covoiturage local dont l’équipe se bat comme nous l’avons fait dans les premières années. On va les voir, on leur propose notre produit, notre méthode de croissance, notre SAV… et on essaie de les convaincre de nous rejoindre. En échange, on gagne des gens ultramotivés qui connaissent </w:t>
      </w:r>
      <w:r w:rsidR="005F7E64" w:rsidRPr="001B03AA">
        <w:rPr>
          <w:rFonts w:ascii="Times New Roman" w:eastAsia="Times New Roman" w:hAnsi="Times New Roman" w:cs="Times New Roman"/>
          <w:szCs w:val="24"/>
          <w:lang w:eastAsia="fr-FR"/>
        </w:rPr>
        <w:lastRenderedPageBreak/>
        <w:t>parfaitement le marché local. Si cela n’est pas possible, nous envoyons quelqu’un de chez nous sur place – avec 29 nationalités différentes dans nos équipes, cela peut se trouver. Si nous n’avons personne en interne, alors nous prenons la «hard way» : nous recrutons directement dans le pays. C’est ce qu’on a fait pour la Turquie ou l’Inde, notamment.[…]</w:t>
      </w:r>
    </w:p>
    <w:p w:rsidR="005F7E64" w:rsidRPr="00F0227D" w:rsidRDefault="005F7E64" w:rsidP="005F7E64">
      <w:pPr>
        <w:pStyle w:val="Titre1"/>
        <w:rPr>
          <w:rFonts w:ascii="Times New Roman" w:hAnsi="Times New Roman" w:cs="Times New Roman"/>
          <w:b/>
          <w:color w:val="000000" w:themeColor="text1"/>
          <w:sz w:val="24"/>
          <w:szCs w:val="24"/>
        </w:rPr>
      </w:pPr>
      <w:r w:rsidRPr="00F0227D">
        <w:rPr>
          <w:rFonts w:ascii="Times New Roman" w:hAnsi="Times New Roman" w:cs="Times New Roman"/>
          <w:b/>
          <w:color w:val="000000" w:themeColor="text1"/>
          <w:sz w:val="24"/>
          <w:szCs w:val="24"/>
        </w:rPr>
        <w:t>ANNEXE 8</w:t>
      </w:r>
      <w:r w:rsidR="001F1B93">
        <w:rPr>
          <w:rFonts w:ascii="Times New Roman" w:hAnsi="Times New Roman" w:cs="Times New Roman"/>
          <w:b/>
          <w:color w:val="000000" w:themeColor="text1"/>
          <w:sz w:val="24"/>
          <w:szCs w:val="24"/>
        </w:rPr>
        <w:t xml:space="preserve"> </w:t>
      </w:r>
      <w:r w:rsidRPr="00F0227D">
        <w:rPr>
          <w:rFonts w:ascii="Times New Roman" w:hAnsi="Times New Roman" w:cs="Times New Roman"/>
          <w:b/>
          <w:color w:val="000000" w:themeColor="text1"/>
          <w:sz w:val="24"/>
          <w:szCs w:val="24"/>
        </w:rPr>
        <w:t xml:space="preserve">: « BlaBlaCar s’attaque au Mexique » </w:t>
      </w:r>
    </w:p>
    <w:p w:rsidR="005F7E64" w:rsidRPr="001B03AA" w:rsidRDefault="005F7E64" w:rsidP="00F11B3E">
      <w:pPr>
        <w:pStyle w:val="Titre1"/>
        <w:spacing w:before="0" w:after="120"/>
        <w:rPr>
          <w:rStyle w:val="Lienhypertexte"/>
          <w:b/>
          <w:color w:val="auto"/>
          <w:sz w:val="22"/>
          <w:szCs w:val="24"/>
          <w:u w:val="none"/>
        </w:rPr>
      </w:pPr>
      <w:r w:rsidRPr="001B03AA">
        <w:rPr>
          <w:rFonts w:ascii="Times New Roman" w:hAnsi="Times New Roman" w:cs="Times New Roman"/>
          <w:color w:val="auto"/>
          <w:sz w:val="22"/>
          <w:szCs w:val="24"/>
        </w:rPr>
        <w:t xml:space="preserve">Article publié sur le site : Le Monde.fr | 22.04.2015 à 16h11 • Mis à jour le 23.04.2015 à 11h08 | </w:t>
      </w:r>
      <w:r w:rsidRPr="001B03AA">
        <w:rPr>
          <w:rStyle w:val="signaturearticle"/>
          <w:rFonts w:ascii="Times New Roman" w:hAnsi="Times New Roman" w:cs="Times New Roman"/>
          <w:color w:val="auto"/>
          <w:sz w:val="22"/>
          <w:szCs w:val="24"/>
        </w:rPr>
        <w:t xml:space="preserve">Par </w:t>
      </w:r>
      <w:hyperlink r:id="rId19" w:tgtFrame="_blank" w:history="1">
        <w:r w:rsidRPr="001B03AA">
          <w:rPr>
            <w:rStyle w:val="Lienhypertexte"/>
            <w:color w:val="auto"/>
            <w:sz w:val="22"/>
            <w:szCs w:val="24"/>
          </w:rPr>
          <w:t>Philippe Jacqué</w:t>
        </w:r>
      </w:hyperlink>
    </w:p>
    <w:p w:rsidR="005F7E64" w:rsidRPr="00F11B3E" w:rsidRDefault="005F7E64" w:rsidP="00F11B3E">
      <w:pPr>
        <w:pStyle w:val="blocsignature"/>
        <w:spacing w:before="0" w:beforeAutospacing="0" w:after="120" w:afterAutospacing="0"/>
        <w:rPr>
          <w:sz w:val="20"/>
        </w:rPr>
      </w:pPr>
      <w:r w:rsidRPr="00F11B3E">
        <w:rPr>
          <w:sz w:val="20"/>
        </w:rPr>
        <w:t>En savoir plus sur http://www.lemonde.fr/economie/article/2015/04/22/apres-l-europe-et-l-inde-blablacar-s-attaque-au-mexique_4620741_3234.html#QZxHTmBzW5WE1ZlY.99</w:t>
      </w:r>
    </w:p>
    <w:p w:rsidR="005F7E64" w:rsidRPr="001B03AA" w:rsidRDefault="005F7E64" w:rsidP="00F11B3E">
      <w:pPr>
        <w:spacing w:after="120" w:line="240" w:lineRule="auto"/>
        <w:jc w:val="both"/>
        <w:outlineLvl w:val="1"/>
        <w:rPr>
          <w:rFonts w:ascii="Times New Roman" w:eastAsia="Times New Roman" w:hAnsi="Times New Roman" w:cs="Times New Roman"/>
          <w:b/>
          <w:bCs/>
          <w:color w:val="000000" w:themeColor="text1"/>
          <w:szCs w:val="24"/>
          <w:lang w:eastAsia="fr-FR"/>
        </w:rPr>
      </w:pPr>
      <w:r w:rsidRPr="001B03AA">
        <w:rPr>
          <w:rFonts w:ascii="Times New Roman" w:eastAsia="Times New Roman" w:hAnsi="Times New Roman" w:cs="Times New Roman"/>
          <w:b/>
          <w:bCs/>
          <w:color w:val="000000" w:themeColor="text1"/>
          <w:szCs w:val="24"/>
          <w:lang w:eastAsia="fr-FR"/>
        </w:rPr>
        <w:t xml:space="preserve">BlaBlaCar poursuit sa </w:t>
      </w:r>
      <w:hyperlink r:id="rId20" w:tooltip="Toute l’actualité politique" w:history="1">
        <w:r w:rsidRPr="001B03AA">
          <w:rPr>
            <w:rFonts w:ascii="Times New Roman" w:eastAsia="Times New Roman" w:hAnsi="Times New Roman" w:cs="Times New Roman"/>
            <w:b/>
            <w:bCs/>
            <w:color w:val="000000" w:themeColor="text1"/>
            <w:szCs w:val="24"/>
            <w:lang w:eastAsia="fr-FR"/>
          </w:rPr>
          <w:t>politique</w:t>
        </w:r>
      </w:hyperlink>
      <w:r w:rsidRPr="001B03AA">
        <w:rPr>
          <w:rFonts w:ascii="Times New Roman" w:eastAsia="Times New Roman" w:hAnsi="Times New Roman" w:cs="Times New Roman"/>
          <w:b/>
          <w:bCs/>
          <w:color w:val="000000" w:themeColor="text1"/>
          <w:szCs w:val="24"/>
          <w:lang w:eastAsia="fr-FR"/>
        </w:rPr>
        <w:t xml:space="preserve"> d’expansion internationale, par acquisitions. Après de récentes opérations en </w:t>
      </w:r>
      <w:hyperlink r:id="rId21" w:tooltip="Toute l’actualité Inde" w:history="1">
        <w:r w:rsidRPr="001B03AA">
          <w:rPr>
            <w:rFonts w:ascii="Times New Roman" w:eastAsia="Times New Roman" w:hAnsi="Times New Roman" w:cs="Times New Roman"/>
            <w:b/>
            <w:bCs/>
            <w:color w:val="000000" w:themeColor="text1"/>
            <w:szCs w:val="24"/>
            <w:lang w:eastAsia="fr-FR"/>
          </w:rPr>
          <w:t>Inde</w:t>
        </w:r>
      </w:hyperlink>
      <w:r w:rsidRPr="001B03AA">
        <w:rPr>
          <w:rFonts w:ascii="Times New Roman" w:eastAsia="Times New Roman" w:hAnsi="Times New Roman" w:cs="Times New Roman"/>
          <w:b/>
          <w:bCs/>
          <w:color w:val="000000" w:themeColor="text1"/>
          <w:szCs w:val="24"/>
          <w:lang w:eastAsia="fr-FR"/>
        </w:rPr>
        <w:t xml:space="preserve"> et en </w:t>
      </w:r>
      <w:hyperlink r:id="rId22" w:tooltip="Toute l’actualité Europe" w:history="1">
        <w:r w:rsidRPr="001B03AA">
          <w:rPr>
            <w:rFonts w:ascii="Times New Roman" w:eastAsia="Times New Roman" w:hAnsi="Times New Roman" w:cs="Times New Roman"/>
            <w:b/>
            <w:bCs/>
            <w:color w:val="000000" w:themeColor="text1"/>
            <w:szCs w:val="24"/>
            <w:lang w:eastAsia="fr-FR"/>
          </w:rPr>
          <w:t>Europe</w:t>
        </w:r>
      </w:hyperlink>
      <w:r w:rsidRPr="001B03AA">
        <w:rPr>
          <w:rFonts w:ascii="Times New Roman" w:eastAsia="Times New Roman" w:hAnsi="Times New Roman" w:cs="Times New Roman"/>
          <w:b/>
          <w:bCs/>
          <w:color w:val="000000" w:themeColor="text1"/>
          <w:szCs w:val="24"/>
          <w:lang w:eastAsia="fr-FR"/>
        </w:rPr>
        <w:t xml:space="preserve">, le site, dirigé par Frédéric Mazzela, s’implante au </w:t>
      </w:r>
      <w:hyperlink r:id="rId23" w:tooltip="Toute l’actualité Mexique" w:history="1">
        <w:r w:rsidRPr="001B03AA">
          <w:rPr>
            <w:rFonts w:ascii="Times New Roman" w:eastAsia="Times New Roman" w:hAnsi="Times New Roman" w:cs="Times New Roman"/>
            <w:b/>
            <w:bCs/>
            <w:color w:val="000000" w:themeColor="text1"/>
            <w:szCs w:val="24"/>
            <w:lang w:eastAsia="fr-FR"/>
          </w:rPr>
          <w:t>Mexique</w:t>
        </w:r>
      </w:hyperlink>
      <w:r w:rsidRPr="001B03AA">
        <w:rPr>
          <w:rFonts w:ascii="Times New Roman" w:eastAsia="Times New Roman" w:hAnsi="Times New Roman" w:cs="Times New Roman"/>
          <w:b/>
          <w:bCs/>
          <w:color w:val="000000" w:themeColor="text1"/>
          <w:szCs w:val="24"/>
          <w:lang w:eastAsia="fr-FR"/>
        </w:rPr>
        <w:t xml:space="preserve">, pays où les </w:t>
      </w:r>
      <w:hyperlink r:id="rId24" w:tooltip="Toute l’actualité transports" w:history="1">
        <w:r w:rsidRPr="001B03AA">
          <w:rPr>
            <w:rFonts w:ascii="Times New Roman" w:eastAsia="Times New Roman" w:hAnsi="Times New Roman" w:cs="Times New Roman"/>
            <w:b/>
            <w:bCs/>
            <w:color w:val="000000" w:themeColor="text1"/>
            <w:szCs w:val="24"/>
            <w:lang w:eastAsia="fr-FR"/>
          </w:rPr>
          <w:t>transports</w:t>
        </w:r>
      </w:hyperlink>
      <w:r w:rsidRPr="001B03AA">
        <w:rPr>
          <w:rFonts w:ascii="Times New Roman" w:eastAsia="Times New Roman" w:hAnsi="Times New Roman" w:cs="Times New Roman"/>
          <w:b/>
          <w:bCs/>
          <w:color w:val="000000" w:themeColor="text1"/>
          <w:szCs w:val="24"/>
          <w:lang w:eastAsia="fr-FR"/>
        </w:rPr>
        <w:t xml:space="preserve"> ferroviaires longue distance sont relativement peu développés, au contraire de l’autocar, concurrent sérieux du covoiturage dont BlaBlaCar est devenu l’acteur de référence sur le Vieux Continent. La PME française a annoncé, mercredi 22 avril, le rachat de la start-up mexicaine, Rides. A son habitude, elle n’a pas dévoilé le montant de la transaction.</w:t>
      </w:r>
    </w:p>
    <w:p w:rsidR="005F7E64" w:rsidRPr="001B03AA" w:rsidRDefault="005F7E64" w:rsidP="00F11B3E">
      <w:pPr>
        <w:spacing w:after="120" w:line="240" w:lineRule="auto"/>
        <w:jc w:val="both"/>
        <w:rPr>
          <w:rFonts w:ascii="Times New Roman" w:eastAsia="Times New Roman" w:hAnsi="Times New Roman" w:cs="Times New Roman"/>
          <w:szCs w:val="24"/>
          <w:lang w:eastAsia="fr-FR"/>
        </w:rPr>
      </w:pPr>
      <w:r w:rsidRPr="001B03AA">
        <w:rPr>
          <w:rFonts w:ascii="Times New Roman" w:eastAsia="Times New Roman" w:hAnsi="Times New Roman" w:cs="Times New Roman"/>
          <w:szCs w:val="24"/>
          <w:lang w:eastAsia="fr-FR"/>
        </w:rPr>
        <w:t xml:space="preserve">Cette acquisition intervient tout juste une semaine </w:t>
      </w:r>
      <w:hyperlink r:id="rId25" w:history="1">
        <w:r w:rsidRPr="001B03AA">
          <w:rPr>
            <w:rFonts w:ascii="Times New Roman" w:eastAsia="Times New Roman" w:hAnsi="Times New Roman" w:cs="Times New Roman"/>
            <w:szCs w:val="24"/>
            <w:lang w:eastAsia="fr-FR"/>
          </w:rPr>
          <w:t>après le rachat de Carpooling, jusqu’alors principal concurrent européen de BlaBlaCar, ainsi que du petit site hongrois, AutoHop</w:t>
        </w:r>
      </w:hyperlink>
      <w:r w:rsidRPr="001B03AA">
        <w:rPr>
          <w:rFonts w:ascii="Times New Roman" w:eastAsia="Times New Roman" w:hAnsi="Times New Roman" w:cs="Times New Roman"/>
          <w:szCs w:val="24"/>
          <w:lang w:eastAsia="fr-FR"/>
        </w:rPr>
        <w:t>. Avec ces trois achats successifs, le site de c</w:t>
      </w:r>
      <w:r w:rsidR="00F11B3E">
        <w:rPr>
          <w:rFonts w:ascii="Times New Roman" w:eastAsia="Times New Roman" w:hAnsi="Times New Roman" w:cs="Times New Roman"/>
          <w:szCs w:val="24"/>
          <w:lang w:eastAsia="fr-FR"/>
        </w:rPr>
        <w:t>ovoiturage de référence sur le vieux c</w:t>
      </w:r>
      <w:r w:rsidRPr="001B03AA">
        <w:rPr>
          <w:rFonts w:ascii="Times New Roman" w:eastAsia="Times New Roman" w:hAnsi="Times New Roman" w:cs="Times New Roman"/>
          <w:szCs w:val="24"/>
          <w:lang w:eastAsia="fr-FR"/>
        </w:rPr>
        <w:t xml:space="preserve">ontinent grossit singulièrement. Désormais, il emploie 290 personnes sur trois continents, et compte 20 millions d’utilisateurs, installés dans 19 pays, comme la </w:t>
      </w:r>
      <w:hyperlink r:id="rId26" w:tooltip="Toute l’actualité Russie" w:history="1">
        <w:r w:rsidRPr="001B03AA">
          <w:rPr>
            <w:rFonts w:ascii="Times New Roman" w:eastAsia="Times New Roman" w:hAnsi="Times New Roman" w:cs="Times New Roman"/>
            <w:szCs w:val="24"/>
            <w:lang w:eastAsia="fr-FR"/>
          </w:rPr>
          <w:t>Russie</w:t>
        </w:r>
      </w:hyperlink>
      <w:r w:rsidRPr="001B03AA">
        <w:rPr>
          <w:rFonts w:ascii="Times New Roman" w:eastAsia="Times New Roman" w:hAnsi="Times New Roman" w:cs="Times New Roman"/>
          <w:szCs w:val="24"/>
          <w:lang w:eastAsia="fr-FR"/>
        </w:rPr>
        <w:t>, l’</w:t>
      </w:r>
      <w:hyperlink r:id="rId27" w:tooltip="Toute l’actualité Allemagne" w:history="1">
        <w:r w:rsidRPr="001B03AA">
          <w:rPr>
            <w:rFonts w:ascii="Times New Roman" w:eastAsia="Times New Roman" w:hAnsi="Times New Roman" w:cs="Times New Roman"/>
            <w:szCs w:val="24"/>
            <w:lang w:eastAsia="fr-FR"/>
          </w:rPr>
          <w:t>Allemagne</w:t>
        </w:r>
      </w:hyperlink>
      <w:r w:rsidRPr="001B03AA">
        <w:rPr>
          <w:rFonts w:ascii="Times New Roman" w:eastAsia="Times New Roman" w:hAnsi="Times New Roman" w:cs="Times New Roman"/>
          <w:szCs w:val="24"/>
          <w:lang w:eastAsia="fr-FR"/>
        </w:rPr>
        <w:t xml:space="preserve"> ou la </w:t>
      </w:r>
      <w:hyperlink r:id="rId28" w:tooltip="Toute l’actualité Turquie" w:history="1">
        <w:r w:rsidRPr="001B03AA">
          <w:rPr>
            <w:rFonts w:ascii="Times New Roman" w:eastAsia="Times New Roman" w:hAnsi="Times New Roman" w:cs="Times New Roman"/>
            <w:szCs w:val="24"/>
            <w:lang w:eastAsia="fr-FR"/>
          </w:rPr>
          <w:t>Turquie</w:t>
        </w:r>
      </w:hyperlink>
      <w:r w:rsidRPr="001B03AA">
        <w:rPr>
          <w:rFonts w:ascii="Times New Roman" w:eastAsia="Times New Roman" w:hAnsi="Times New Roman" w:cs="Times New Roman"/>
          <w:szCs w:val="24"/>
          <w:lang w:eastAsia="fr-FR"/>
        </w:rPr>
        <w:t>.</w:t>
      </w:r>
    </w:p>
    <w:p w:rsidR="005F7E64" w:rsidRPr="001B03AA" w:rsidRDefault="005F7E64" w:rsidP="00F11B3E">
      <w:pPr>
        <w:spacing w:after="120" w:line="240" w:lineRule="auto"/>
        <w:jc w:val="both"/>
        <w:rPr>
          <w:rFonts w:ascii="Times New Roman" w:eastAsia="Times New Roman" w:hAnsi="Times New Roman" w:cs="Times New Roman"/>
          <w:szCs w:val="24"/>
          <w:lang w:eastAsia="fr-FR"/>
        </w:rPr>
      </w:pPr>
      <w:r w:rsidRPr="001B03AA">
        <w:rPr>
          <w:rFonts w:ascii="Times New Roman" w:eastAsia="Times New Roman" w:hAnsi="Times New Roman" w:cs="Times New Roman"/>
          <w:szCs w:val="24"/>
          <w:lang w:eastAsia="fr-FR"/>
        </w:rPr>
        <w:t xml:space="preserve">Pour </w:t>
      </w:r>
      <w:hyperlink r:id="rId29" w:tgtFrame="_blank" w:tooltip="Conjugaison du verbe accélérer" w:history="1">
        <w:r w:rsidRPr="001B03AA">
          <w:rPr>
            <w:rFonts w:ascii="Times New Roman" w:eastAsia="Times New Roman" w:hAnsi="Times New Roman" w:cs="Times New Roman"/>
            <w:szCs w:val="24"/>
            <w:lang w:eastAsia="fr-FR"/>
          </w:rPr>
          <w:t>accélérer</w:t>
        </w:r>
      </w:hyperlink>
      <w:r w:rsidRPr="001B03AA">
        <w:rPr>
          <w:rFonts w:ascii="Times New Roman" w:eastAsia="Times New Roman" w:hAnsi="Times New Roman" w:cs="Times New Roman"/>
          <w:szCs w:val="24"/>
          <w:lang w:eastAsia="fr-FR"/>
        </w:rPr>
        <w:t xml:space="preserve"> ce </w:t>
      </w:r>
      <w:hyperlink r:id="rId30" w:tooltip="Toute l’actualité développement" w:history="1">
        <w:r w:rsidRPr="001B03AA">
          <w:rPr>
            <w:rFonts w:ascii="Times New Roman" w:eastAsia="Times New Roman" w:hAnsi="Times New Roman" w:cs="Times New Roman"/>
            <w:szCs w:val="24"/>
            <w:lang w:eastAsia="fr-FR"/>
          </w:rPr>
          <w:t>développement</w:t>
        </w:r>
      </w:hyperlink>
      <w:r w:rsidRPr="001B03AA">
        <w:rPr>
          <w:rFonts w:ascii="Times New Roman" w:eastAsia="Times New Roman" w:hAnsi="Times New Roman" w:cs="Times New Roman"/>
          <w:szCs w:val="24"/>
          <w:lang w:eastAsia="fr-FR"/>
        </w:rPr>
        <w:t xml:space="preserve"> </w:t>
      </w:r>
      <w:hyperlink r:id="rId31" w:tooltip="Toute l’actualité international" w:history="1">
        <w:r w:rsidRPr="001B03AA">
          <w:rPr>
            <w:rFonts w:ascii="Times New Roman" w:eastAsia="Times New Roman" w:hAnsi="Times New Roman" w:cs="Times New Roman"/>
            <w:szCs w:val="24"/>
            <w:lang w:eastAsia="fr-FR"/>
          </w:rPr>
          <w:t>international</w:t>
        </w:r>
      </w:hyperlink>
      <w:r w:rsidRPr="001B03AA">
        <w:rPr>
          <w:rFonts w:ascii="Times New Roman" w:eastAsia="Times New Roman" w:hAnsi="Times New Roman" w:cs="Times New Roman"/>
          <w:szCs w:val="24"/>
          <w:lang w:eastAsia="fr-FR"/>
        </w:rPr>
        <w:t xml:space="preserve">, l’entreprise, créée en 2004 – mais lancée officiellement en 2006 – avait procédé, en 2014, à une levée de 100 millions de dollars de capital (93,22 millions d’euros). Concrètement, à l’étranger, elle préfère </w:t>
      </w:r>
      <w:hyperlink r:id="rId32" w:tgtFrame="_blank" w:tooltip="Conjugaison du verbe avancer" w:history="1">
        <w:r w:rsidRPr="001B03AA">
          <w:rPr>
            <w:rFonts w:ascii="Times New Roman" w:eastAsia="Times New Roman" w:hAnsi="Times New Roman" w:cs="Times New Roman"/>
            <w:szCs w:val="24"/>
            <w:lang w:eastAsia="fr-FR"/>
          </w:rPr>
          <w:t>avancer</w:t>
        </w:r>
      </w:hyperlink>
      <w:r w:rsidRPr="001B03AA">
        <w:rPr>
          <w:rFonts w:ascii="Times New Roman" w:eastAsia="Times New Roman" w:hAnsi="Times New Roman" w:cs="Times New Roman"/>
          <w:szCs w:val="24"/>
          <w:lang w:eastAsia="fr-FR"/>
        </w:rPr>
        <w:t xml:space="preserve"> ses pions à travers des rachats pour </w:t>
      </w:r>
      <w:hyperlink r:id="rId33" w:tgtFrame="_blank" w:tooltip="Conjugaison du verbe imposer" w:history="1">
        <w:r w:rsidRPr="001B03AA">
          <w:rPr>
            <w:rFonts w:ascii="Times New Roman" w:eastAsia="Times New Roman" w:hAnsi="Times New Roman" w:cs="Times New Roman"/>
            <w:szCs w:val="24"/>
            <w:lang w:eastAsia="fr-FR"/>
          </w:rPr>
          <w:t>imposer</w:t>
        </w:r>
      </w:hyperlink>
      <w:r w:rsidRPr="001B03AA">
        <w:rPr>
          <w:rFonts w:ascii="Times New Roman" w:eastAsia="Times New Roman" w:hAnsi="Times New Roman" w:cs="Times New Roman"/>
          <w:szCs w:val="24"/>
          <w:lang w:eastAsia="fr-FR"/>
        </w:rPr>
        <w:t xml:space="preserve"> rapidement sa présence avec des acteurs soit établis, soit très au fait du marché local. De plus, si dans l’Hexagone l’utilisation de la </w:t>
      </w:r>
      <w:r w:rsidR="00F11B3E">
        <w:rPr>
          <w:rFonts w:ascii="Times New Roman" w:eastAsia="Times New Roman" w:hAnsi="Times New Roman" w:cs="Times New Roman"/>
          <w:szCs w:val="24"/>
          <w:lang w:eastAsia="fr-FR"/>
        </w:rPr>
        <w:t>plateforme</w:t>
      </w:r>
      <w:r w:rsidRPr="001B03AA">
        <w:rPr>
          <w:rFonts w:ascii="Times New Roman" w:eastAsia="Times New Roman" w:hAnsi="Times New Roman" w:cs="Times New Roman"/>
          <w:szCs w:val="24"/>
          <w:lang w:eastAsia="fr-FR"/>
        </w:rPr>
        <w:t xml:space="preserve"> Internet de mise en relation entre conducteurs et passagers est payante depuis 2010, à l’étranger, le service est, pour l’instant, le plus souvent gratuit afin d’accélérer la venue de conducteurs et donc </w:t>
      </w:r>
      <w:hyperlink r:id="rId34" w:tgtFrame="_blank" w:tooltip="Conjugaison du verbe doper" w:history="1">
        <w:r w:rsidRPr="001B03AA">
          <w:rPr>
            <w:rFonts w:ascii="Times New Roman" w:eastAsia="Times New Roman" w:hAnsi="Times New Roman" w:cs="Times New Roman"/>
            <w:szCs w:val="24"/>
            <w:lang w:eastAsia="fr-FR"/>
          </w:rPr>
          <w:t>doper</w:t>
        </w:r>
      </w:hyperlink>
      <w:r w:rsidRPr="001B03AA">
        <w:rPr>
          <w:rFonts w:ascii="Times New Roman" w:eastAsia="Times New Roman" w:hAnsi="Times New Roman" w:cs="Times New Roman"/>
          <w:szCs w:val="24"/>
          <w:lang w:eastAsia="fr-FR"/>
        </w:rPr>
        <w:t xml:space="preserve"> le nombre d’utilisateurs.</w:t>
      </w:r>
    </w:p>
    <w:p w:rsidR="005F7E64" w:rsidRPr="001B03AA" w:rsidRDefault="005F7E64" w:rsidP="00F11B3E">
      <w:pPr>
        <w:spacing w:after="120" w:line="240" w:lineRule="auto"/>
        <w:jc w:val="both"/>
        <w:rPr>
          <w:rFonts w:ascii="Times New Roman" w:eastAsia="Times New Roman" w:hAnsi="Times New Roman" w:cs="Times New Roman"/>
          <w:szCs w:val="24"/>
          <w:lang w:eastAsia="fr-FR"/>
        </w:rPr>
      </w:pPr>
      <w:r w:rsidRPr="001B03AA">
        <w:rPr>
          <w:rFonts w:ascii="Times New Roman" w:eastAsia="Times New Roman" w:hAnsi="Times New Roman" w:cs="Times New Roman"/>
          <w:szCs w:val="24"/>
          <w:lang w:eastAsia="fr-FR"/>
        </w:rPr>
        <w:t xml:space="preserve">BlaBlaCar va sans doute encore accélérer son déploiement sur d’autres marchés afin d’imposer sa marque au niveau mondial. Entre le </w:t>
      </w:r>
      <w:hyperlink r:id="rId35" w:tooltip="Toute l’actualité Canada" w:history="1">
        <w:r w:rsidRPr="001B03AA">
          <w:rPr>
            <w:rFonts w:ascii="Times New Roman" w:eastAsia="Times New Roman" w:hAnsi="Times New Roman" w:cs="Times New Roman"/>
            <w:szCs w:val="24"/>
            <w:lang w:eastAsia="fr-FR"/>
          </w:rPr>
          <w:t>Canada</w:t>
        </w:r>
      </w:hyperlink>
      <w:r w:rsidRPr="001B03AA">
        <w:rPr>
          <w:rFonts w:ascii="Times New Roman" w:eastAsia="Times New Roman" w:hAnsi="Times New Roman" w:cs="Times New Roman"/>
          <w:szCs w:val="24"/>
          <w:lang w:eastAsia="fr-FR"/>
        </w:rPr>
        <w:t xml:space="preserve">, les Etats-Unis, et, plus au sud, le </w:t>
      </w:r>
      <w:hyperlink r:id="rId36" w:tooltip="Toute l’actualité Brésil" w:history="1">
        <w:r w:rsidRPr="001B03AA">
          <w:rPr>
            <w:rFonts w:ascii="Times New Roman" w:eastAsia="Times New Roman" w:hAnsi="Times New Roman" w:cs="Times New Roman"/>
            <w:szCs w:val="24"/>
            <w:lang w:eastAsia="fr-FR"/>
          </w:rPr>
          <w:t>Brésil</w:t>
        </w:r>
      </w:hyperlink>
      <w:r w:rsidRPr="001B03AA">
        <w:rPr>
          <w:rFonts w:ascii="Times New Roman" w:eastAsia="Times New Roman" w:hAnsi="Times New Roman" w:cs="Times New Roman"/>
          <w:szCs w:val="24"/>
          <w:lang w:eastAsia="fr-FR"/>
        </w:rPr>
        <w:t xml:space="preserve"> ou le </w:t>
      </w:r>
      <w:hyperlink r:id="rId37" w:tooltip="Toute l’actualité Chili" w:history="1">
        <w:r w:rsidRPr="001B03AA">
          <w:rPr>
            <w:rFonts w:ascii="Times New Roman" w:eastAsia="Times New Roman" w:hAnsi="Times New Roman" w:cs="Times New Roman"/>
            <w:szCs w:val="24"/>
            <w:lang w:eastAsia="fr-FR"/>
          </w:rPr>
          <w:t>Chili</w:t>
        </w:r>
      </w:hyperlink>
      <w:r w:rsidRPr="001B03AA">
        <w:rPr>
          <w:rFonts w:ascii="Times New Roman" w:eastAsia="Times New Roman" w:hAnsi="Times New Roman" w:cs="Times New Roman"/>
          <w:szCs w:val="24"/>
          <w:lang w:eastAsia="fr-FR"/>
        </w:rPr>
        <w:t xml:space="preserve">, l’entreprise ne manque pas de marchés qui pourraient l’accueillir. Aux Etats-Unis, elle aurait pu </w:t>
      </w:r>
      <w:hyperlink r:id="rId38" w:tgtFrame="_blank" w:tooltip="Conjugaison du verbe capitaliser" w:history="1">
        <w:r w:rsidRPr="001B03AA">
          <w:rPr>
            <w:rFonts w:ascii="Times New Roman" w:eastAsia="Times New Roman" w:hAnsi="Times New Roman" w:cs="Times New Roman"/>
            <w:szCs w:val="24"/>
            <w:lang w:eastAsia="fr-FR"/>
          </w:rPr>
          <w:t>capitaliser</w:t>
        </w:r>
      </w:hyperlink>
      <w:r w:rsidRPr="001B03AA">
        <w:rPr>
          <w:rFonts w:ascii="Times New Roman" w:eastAsia="Times New Roman" w:hAnsi="Times New Roman" w:cs="Times New Roman"/>
          <w:szCs w:val="24"/>
          <w:lang w:eastAsia="fr-FR"/>
        </w:rPr>
        <w:t xml:space="preserve"> sur le nouveau service lancé récemment par Carpooling, qui offrait du covoiturage longue distance avec un acteur local à </w:t>
      </w:r>
      <w:hyperlink r:id="rId39" w:tgtFrame="_blank" w:tooltip="Conjugaison du verbe partir" w:history="1">
        <w:r w:rsidRPr="001B03AA">
          <w:rPr>
            <w:rFonts w:ascii="Times New Roman" w:eastAsia="Times New Roman" w:hAnsi="Times New Roman" w:cs="Times New Roman"/>
            <w:szCs w:val="24"/>
            <w:lang w:eastAsia="fr-FR"/>
          </w:rPr>
          <w:t>partir</w:t>
        </w:r>
      </w:hyperlink>
      <w:r w:rsidRPr="001B03AA">
        <w:rPr>
          <w:rFonts w:ascii="Times New Roman" w:eastAsia="Times New Roman" w:hAnsi="Times New Roman" w:cs="Times New Roman"/>
          <w:szCs w:val="24"/>
          <w:lang w:eastAsia="fr-FR"/>
        </w:rPr>
        <w:t xml:space="preserve"> des </w:t>
      </w:r>
      <w:hyperlink r:id="rId40" w:tooltip="Toute l’actualité campus" w:history="1">
        <w:r w:rsidRPr="001B03AA">
          <w:rPr>
            <w:rFonts w:ascii="Times New Roman" w:eastAsia="Times New Roman" w:hAnsi="Times New Roman" w:cs="Times New Roman"/>
            <w:szCs w:val="24"/>
            <w:lang w:eastAsia="fr-FR"/>
          </w:rPr>
          <w:t>campus</w:t>
        </w:r>
      </w:hyperlink>
      <w:r w:rsidRPr="001B03AA">
        <w:rPr>
          <w:rFonts w:ascii="Times New Roman" w:eastAsia="Times New Roman" w:hAnsi="Times New Roman" w:cs="Times New Roman"/>
          <w:szCs w:val="24"/>
          <w:lang w:eastAsia="fr-FR"/>
        </w:rPr>
        <w:t xml:space="preserve">. Cela ne semble, pour l’instant, pas </w:t>
      </w:r>
      <w:hyperlink r:id="rId41" w:tgtFrame="_blank" w:tooltip="Conjugaison du verbe être" w:history="1">
        <w:r w:rsidRPr="001B03AA">
          <w:rPr>
            <w:rFonts w:ascii="Times New Roman" w:eastAsia="Times New Roman" w:hAnsi="Times New Roman" w:cs="Times New Roman"/>
            <w:szCs w:val="24"/>
            <w:lang w:eastAsia="fr-FR"/>
          </w:rPr>
          <w:t>être</w:t>
        </w:r>
      </w:hyperlink>
      <w:r w:rsidRPr="001B03AA">
        <w:rPr>
          <w:rFonts w:ascii="Times New Roman" w:eastAsia="Times New Roman" w:hAnsi="Times New Roman" w:cs="Times New Roman"/>
          <w:szCs w:val="24"/>
          <w:lang w:eastAsia="fr-FR"/>
        </w:rPr>
        <w:t xml:space="preserve"> la voie choisie.</w:t>
      </w:r>
    </w:p>
    <w:p w:rsidR="005F7E64" w:rsidRPr="00F0227D" w:rsidRDefault="005F7E64" w:rsidP="005F7E64">
      <w:pPr>
        <w:pStyle w:val="Titre1"/>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ANNEXE 9 </w:t>
      </w:r>
      <w:r w:rsidRPr="00F0227D">
        <w:rPr>
          <w:rFonts w:ascii="Times New Roman" w:hAnsi="Times New Roman" w:cs="Times New Roman"/>
          <w:b/>
          <w:color w:val="000000" w:themeColor="text1"/>
          <w:sz w:val="24"/>
          <w:szCs w:val="24"/>
        </w:rPr>
        <w:t xml:space="preserve">: </w:t>
      </w:r>
      <w:r>
        <w:rPr>
          <w:rFonts w:ascii="Times New Roman" w:hAnsi="Times New Roman" w:cs="Times New Roman"/>
          <w:b/>
          <w:color w:val="000000" w:themeColor="text1"/>
          <w:sz w:val="24"/>
          <w:szCs w:val="24"/>
        </w:rPr>
        <w:t xml:space="preserve">Données sur les masses salariales 2015 et 2016 </w:t>
      </w:r>
    </w:p>
    <w:p w:rsidR="005F7E64" w:rsidRPr="001B03AA" w:rsidRDefault="005F7E64" w:rsidP="005F7E64">
      <w:pPr>
        <w:spacing w:after="0"/>
        <w:jc w:val="both"/>
        <w:rPr>
          <w:rFonts w:ascii="Times New Roman" w:hAnsi="Times New Roman" w:cs="Times New Roman"/>
          <w:szCs w:val="24"/>
        </w:rPr>
      </w:pPr>
      <w:r w:rsidRPr="001B03AA">
        <w:rPr>
          <w:rFonts w:ascii="Times New Roman" w:hAnsi="Times New Roman" w:cs="Times New Roman"/>
          <w:szCs w:val="24"/>
        </w:rPr>
        <w:t>Au premier janvier 2016, BlaBlaCar comptait 400 salariés qui représentaient une masse salariale de 12 456 000 € au 31/12/2015. La répartition au 31/12/2015 était la suivante :</w:t>
      </w:r>
    </w:p>
    <w:tbl>
      <w:tblPr>
        <w:tblStyle w:val="Grilledutableau"/>
        <w:tblW w:w="0" w:type="auto"/>
        <w:tblLook w:val="04A0" w:firstRow="1" w:lastRow="0" w:firstColumn="1" w:lastColumn="0" w:noHBand="0" w:noVBand="1"/>
      </w:tblPr>
      <w:tblGrid>
        <w:gridCol w:w="3936"/>
        <w:gridCol w:w="1559"/>
        <w:gridCol w:w="1843"/>
        <w:gridCol w:w="1724"/>
      </w:tblGrid>
      <w:tr w:rsidR="005F7E64" w:rsidRPr="001B03AA" w:rsidTr="006B799A">
        <w:tc>
          <w:tcPr>
            <w:tcW w:w="3936" w:type="dxa"/>
          </w:tcPr>
          <w:p w:rsidR="005F7E64" w:rsidRPr="001B03AA" w:rsidRDefault="005F7E64" w:rsidP="001F1B93">
            <w:pPr>
              <w:spacing w:after="0" w:line="240" w:lineRule="auto"/>
              <w:jc w:val="both"/>
              <w:rPr>
                <w:rFonts w:ascii="Times New Roman" w:hAnsi="Times New Roman" w:cs="Times New Roman"/>
                <w:b/>
                <w:szCs w:val="24"/>
              </w:rPr>
            </w:pPr>
          </w:p>
        </w:tc>
        <w:tc>
          <w:tcPr>
            <w:tcW w:w="1559" w:type="dxa"/>
            <w:vAlign w:val="center"/>
          </w:tcPr>
          <w:p w:rsidR="005F7E64" w:rsidRPr="001B03AA" w:rsidRDefault="005F7E64" w:rsidP="001F1B93">
            <w:pPr>
              <w:spacing w:after="0" w:line="240" w:lineRule="auto"/>
              <w:jc w:val="center"/>
              <w:rPr>
                <w:rFonts w:ascii="Times New Roman" w:hAnsi="Times New Roman" w:cs="Times New Roman"/>
                <w:b/>
                <w:szCs w:val="24"/>
              </w:rPr>
            </w:pPr>
            <w:r w:rsidRPr="001B03AA">
              <w:rPr>
                <w:rFonts w:ascii="Times New Roman" w:hAnsi="Times New Roman" w:cs="Times New Roman"/>
                <w:b/>
                <w:szCs w:val="24"/>
              </w:rPr>
              <w:t>Effectifs</w:t>
            </w:r>
          </w:p>
          <w:p w:rsidR="005F7E64" w:rsidRPr="001B03AA" w:rsidRDefault="005F7E64" w:rsidP="001F1B93">
            <w:pPr>
              <w:spacing w:after="0" w:line="240" w:lineRule="auto"/>
              <w:jc w:val="center"/>
              <w:rPr>
                <w:rFonts w:ascii="Times New Roman" w:hAnsi="Times New Roman" w:cs="Times New Roman"/>
                <w:b/>
                <w:szCs w:val="24"/>
              </w:rPr>
            </w:pPr>
            <w:r w:rsidRPr="001B03AA">
              <w:rPr>
                <w:rFonts w:ascii="Times New Roman" w:hAnsi="Times New Roman" w:cs="Times New Roman"/>
                <w:b/>
                <w:szCs w:val="24"/>
              </w:rPr>
              <w:t>31/12/2015</w:t>
            </w:r>
          </w:p>
        </w:tc>
        <w:tc>
          <w:tcPr>
            <w:tcW w:w="1843" w:type="dxa"/>
            <w:vAlign w:val="center"/>
          </w:tcPr>
          <w:p w:rsidR="005F7E64" w:rsidRPr="001B03AA" w:rsidRDefault="005F7E64" w:rsidP="001F1B93">
            <w:pPr>
              <w:spacing w:after="0" w:line="240" w:lineRule="auto"/>
              <w:jc w:val="center"/>
              <w:rPr>
                <w:rFonts w:ascii="Times New Roman" w:hAnsi="Times New Roman" w:cs="Times New Roman"/>
                <w:b/>
                <w:szCs w:val="24"/>
              </w:rPr>
            </w:pPr>
            <w:r w:rsidRPr="001B03AA">
              <w:rPr>
                <w:rFonts w:ascii="Times New Roman" w:hAnsi="Times New Roman" w:cs="Times New Roman"/>
                <w:b/>
                <w:szCs w:val="24"/>
              </w:rPr>
              <w:t>Salaire moyen mensuel</w:t>
            </w:r>
          </w:p>
          <w:p w:rsidR="005F7E64" w:rsidRPr="001B03AA" w:rsidRDefault="005F7E64" w:rsidP="001F1B93">
            <w:pPr>
              <w:spacing w:after="0" w:line="240" w:lineRule="auto"/>
              <w:jc w:val="center"/>
              <w:rPr>
                <w:rFonts w:ascii="Times New Roman" w:hAnsi="Times New Roman" w:cs="Times New Roman"/>
                <w:b/>
                <w:szCs w:val="24"/>
              </w:rPr>
            </w:pPr>
            <w:r w:rsidRPr="001B03AA">
              <w:rPr>
                <w:rFonts w:ascii="Times New Roman" w:hAnsi="Times New Roman" w:cs="Times New Roman"/>
                <w:b/>
                <w:szCs w:val="24"/>
              </w:rPr>
              <w:t>2015 (en €)</w:t>
            </w:r>
          </w:p>
        </w:tc>
        <w:tc>
          <w:tcPr>
            <w:tcW w:w="1724" w:type="dxa"/>
            <w:vAlign w:val="center"/>
          </w:tcPr>
          <w:p w:rsidR="005F7E64" w:rsidRPr="001B03AA" w:rsidRDefault="005F7E64" w:rsidP="001F1B93">
            <w:pPr>
              <w:spacing w:after="0" w:line="240" w:lineRule="auto"/>
              <w:jc w:val="center"/>
              <w:rPr>
                <w:rFonts w:ascii="Times New Roman" w:hAnsi="Times New Roman" w:cs="Times New Roman"/>
                <w:b/>
                <w:szCs w:val="24"/>
              </w:rPr>
            </w:pPr>
            <w:r w:rsidRPr="001B03AA">
              <w:rPr>
                <w:rFonts w:ascii="Times New Roman" w:hAnsi="Times New Roman" w:cs="Times New Roman"/>
                <w:b/>
                <w:szCs w:val="24"/>
              </w:rPr>
              <w:t>Masse salariale annuelle</w:t>
            </w:r>
          </w:p>
          <w:p w:rsidR="005F7E64" w:rsidRPr="001B03AA" w:rsidRDefault="005F7E64" w:rsidP="001F1B93">
            <w:pPr>
              <w:spacing w:after="0" w:line="240" w:lineRule="auto"/>
              <w:jc w:val="center"/>
              <w:rPr>
                <w:rFonts w:ascii="Times New Roman" w:hAnsi="Times New Roman" w:cs="Times New Roman"/>
                <w:b/>
                <w:szCs w:val="24"/>
              </w:rPr>
            </w:pPr>
            <w:r w:rsidRPr="001B03AA">
              <w:rPr>
                <w:rFonts w:ascii="Times New Roman" w:hAnsi="Times New Roman" w:cs="Times New Roman"/>
                <w:b/>
                <w:szCs w:val="24"/>
              </w:rPr>
              <w:t>2015 (en €)</w:t>
            </w:r>
          </w:p>
        </w:tc>
      </w:tr>
      <w:tr w:rsidR="005F7E64" w:rsidRPr="001B03AA" w:rsidTr="006B799A">
        <w:tc>
          <w:tcPr>
            <w:tcW w:w="3936" w:type="dxa"/>
          </w:tcPr>
          <w:p w:rsidR="005F7E64" w:rsidRPr="001B03AA" w:rsidRDefault="005F7E64" w:rsidP="001F1B93">
            <w:pPr>
              <w:spacing w:after="0" w:line="240" w:lineRule="auto"/>
              <w:rPr>
                <w:rFonts w:ascii="Times New Roman" w:hAnsi="Times New Roman" w:cs="Times New Roman"/>
                <w:b/>
                <w:szCs w:val="24"/>
              </w:rPr>
            </w:pPr>
            <w:r w:rsidRPr="001B03AA">
              <w:rPr>
                <w:rFonts w:ascii="Times New Roman" w:hAnsi="Times New Roman" w:cs="Times New Roman"/>
                <w:b/>
                <w:szCs w:val="24"/>
              </w:rPr>
              <w:t>Ingénieurs et développeurs</w:t>
            </w:r>
          </w:p>
        </w:tc>
        <w:tc>
          <w:tcPr>
            <w:tcW w:w="1559" w:type="dxa"/>
          </w:tcPr>
          <w:p w:rsidR="005F7E64" w:rsidRPr="001B03AA" w:rsidRDefault="005F7E64" w:rsidP="001F1B93">
            <w:pPr>
              <w:spacing w:after="0" w:line="240" w:lineRule="auto"/>
              <w:ind w:right="460"/>
              <w:jc w:val="right"/>
              <w:rPr>
                <w:rFonts w:ascii="Times New Roman" w:hAnsi="Times New Roman" w:cs="Times New Roman"/>
                <w:szCs w:val="24"/>
              </w:rPr>
            </w:pPr>
            <w:r w:rsidRPr="001B03AA">
              <w:rPr>
                <w:rFonts w:ascii="Times New Roman" w:hAnsi="Times New Roman" w:cs="Times New Roman"/>
                <w:szCs w:val="24"/>
              </w:rPr>
              <w:t>100</w:t>
            </w:r>
          </w:p>
        </w:tc>
        <w:tc>
          <w:tcPr>
            <w:tcW w:w="1843" w:type="dxa"/>
          </w:tcPr>
          <w:p w:rsidR="005F7E64" w:rsidRPr="001B03AA" w:rsidRDefault="005F7E64" w:rsidP="001F1B93">
            <w:pPr>
              <w:spacing w:after="0" w:line="240" w:lineRule="auto"/>
              <w:ind w:right="459"/>
              <w:jc w:val="right"/>
              <w:rPr>
                <w:rFonts w:ascii="Times New Roman" w:hAnsi="Times New Roman" w:cs="Times New Roman"/>
                <w:szCs w:val="24"/>
              </w:rPr>
            </w:pPr>
            <w:r w:rsidRPr="001B03AA">
              <w:rPr>
                <w:rFonts w:ascii="Times New Roman" w:hAnsi="Times New Roman" w:cs="Times New Roman"/>
                <w:szCs w:val="24"/>
              </w:rPr>
              <w:t>3600</w:t>
            </w:r>
          </w:p>
        </w:tc>
        <w:tc>
          <w:tcPr>
            <w:tcW w:w="1724" w:type="dxa"/>
          </w:tcPr>
          <w:p w:rsidR="005F7E64" w:rsidRPr="001B03AA" w:rsidRDefault="005F7E64" w:rsidP="001F1B93">
            <w:pPr>
              <w:spacing w:after="0" w:line="240" w:lineRule="auto"/>
              <w:ind w:right="197"/>
              <w:jc w:val="right"/>
              <w:rPr>
                <w:rFonts w:ascii="Times New Roman" w:hAnsi="Times New Roman" w:cs="Times New Roman"/>
                <w:szCs w:val="24"/>
              </w:rPr>
            </w:pPr>
            <w:r w:rsidRPr="001B03AA">
              <w:rPr>
                <w:rFonts w:ascii="Times New Roman" w:hAnsi="Times New Roman" w:cs="Times New Roman"/>
                <w:szCs w:val="24"/>
              </w:rPr>
              <w:t>4 320 000</w:t>
            </w:r>
          </w:p>
        </w:tc>
      </w:tr>
      <w:tr w:rsidR="005F7E64" w:rsidRPr="001B03AA" w:rsidTr="006B799A">
        <w:tc>
          <w:tcPr>
            <w:tcW w:w="3936" w:type="dxa"/>
          </w:tcPr>
          <w:p w:rsidR="005F7E64" w:rsidRPr="001B03AA" w:rsidRDefault="005F7E64" w:rsidP="001F1B93">
            <w:pPr>
              <w:spacing w:after="0" w:line="240" w:lineRule="auto"/>
              <w:jc w:val="both"/>
              <w:rPr>
                <w:rFonts w:ascii="Times New Roman" w:hAnsi="Times New Roman" w:cs="Times New Roman"/>
                <w:b/>
                <w:szCs w:val="24"/>
              </w:rPr>
            </w:pPr>
            <w:r w:rsidRPr="001B03AA">
              <w:rPr>
                <w:rFonts w:ascii="Times New Roman" w:hAnsi="Times New Roman" w:cs="Times New Roman"/>
                <w:b/>
                <w:szCs w:val="24"/>
              </w:rPr>
              <w:t>Marketeurs</w:t>
            </w:r>
          </w:p>
        </w:tc>
        <w:tc>
          <w:tcPr>
            <w:tcW w:w="1559" w:type="dxa"/>
          </w:tcPr>
          <w:p w:rsidR="005F7E64" w:rsidRPr="001B03AA" w:rsidRDefault="005F7E64" w:rsidP="001F1B93">
            <w:pPr>
              <w:spacing w:after="0" w:line="240" w:lineRule="auto"/>
              <w:ind w:right="460"/>
              <w:jc w:val="right"/>
              <w:rPr>
                <w:rFonts w:ascii="Times New Roman" w:hAnsi="Times New Roman" w:cs="Times New Roman"/>
                <w:szCs w:val="24"/>
              </w:rPr>
            </w:pPr>
            <w:r w:rsidRPr="001B03AA">
              <w:rPr>
                <w:rFonts w:ascii="Times New Roman" w:hAnsi="Times New Roman" w:cs="Times New Roman"/>
                <w:szCs w:val="24"/>
              </w:rPr>
              <w:t>70</w:t>
            </w:r>
          </w:p>
        </w:tc>
        <w:tc>
          <w:tcPr>
            <w:tcW w:w="1843" w:type="dxa"/>
          </w:tcPr>
          <w:p w:rsidR="005F7E64" w:rsidRPr="001B03AA" w:rsidRDefault="005F7E64" w:rsidP="001F1B93">
            <w:pPr>
              <w:spacing w:after="0" w:line="240" w:lineRule="auto"/>
              <w:ind w:right="459"/>
              <w:jc w:val="right"/>
              <w:rPr>
                <w:rFonts w:ascii="Times New Roman" w:hAnsi="Times New Roman" w:cs="Times New Roman"/>
                <w:szCs w:val="24"/>
              </w:rPr>
            </w:pPr>
            <w:r w:rsidRPr="001B03AA">
              <w:rPr>
                <w:rFonts w:ascii="Times New Roman" w:hAnsi="Times New Roman" w:cs="Times New Roman"/>
                <w:szCs w:val="24"/>
              </w:rPr>
              <w:t>3400</w:t>
            </w:r>
          </w:p>
        </w:tc>
        <w:tc>
          <w:tcPr>
            <w:tcW w:w="1724" w:type="dxa"/>
          </w:tcPr>
          <w:p w:rsidR="005F7E64" w:rsidRPr="001B03AA" w:rsidRDefault="005F7E64" w:rsidP="001F1B93">
            <w:pPr>
              <w:spacing w:after="0" w:line="240" w:lineRule="auto"/>
              <w:ind w:right="197"/>
              <w:jc w:val="right"/>
              <w:rPr>
                <w:rFonts w:ascii="Times New Roman" w:hAnsi="Times New Roman" w:cs="Times New Roman"/>
                <w:szCs w:val="24"/>
              </w:rPr>
            </w:pPr>
            <w:r w:rsidRPr="001B03AA">
              <w:rPr>
                <w:rFonts w:ascii="Times New Roman" w:hAnsi="Times New Roman" w:cs="Times New Roman"/>
                <w:szCs w:val="24"/>
              </w:rPr>
              <w:t>2 856 000</w:t>
            </w:r>
          </w:p>
        </w:tc>
      </w:tr>
      <w:tr w:rsidR="005F7E64" w:rsidRPr="001B03AA" w:rsidTr="006B799A">
        <w:tc>
          <w:tcPr>
            <w:tcW w:w="3936" w:type="dxa"/>
          </w:tcPr>
          <w:p w:rsidR="005F7E64" w:rsidRPr="001B03AA" w:rsidRDefault="005F7E64" w:rsidP="001F1B93">
            <w:pPr>
              <w:spacing w:after="0" w:line="240" w:lineRule="auto"/>
              <w:jc w:val="both"/>
              <w:rPr>
                <w:rFonts w:ascii="Times New Roman" w:hAnsi="Times New Roman" w:cs="Times New Roman"/>
                <w:b/>
                <w:szCs w:val="24"/>
              </w:rPr>
            </w:pPr>
            <w:r w:rsidRPr="001B03AA">
              <w:rPr>
                <w:rFonts w:ascii="Times New Roman" w:hAnsi="Times New Roman" w:cs="Times New Roman"/>
                <w:b/>
                <w:szCs w:val="24"/>
              </w:rPr>
              <w:t>Agents de relation</w:t>
            </w:r>
          </w:p>
        </w:tc>
        <w:tc>
          <w:tcPr>
            <w:tcW w:w="1559" w:type="dxa"/>
          </w:tcPr>
          <w:p w:rsidR="005F7E64" w:rsidRPr="001B03AA" w:rsidRDefault="005F7E64" w:rsidP="001F1B93">
            <w:pPr>
              <w:spacing w:after="0" w:line="240" w:lineRule="auto"/>
              <w:ind w:right="460"/>
              <w:jc w:val="right"/>
              <w:rPr>
                <w:rFonts w:ascii="Times New Roman" w:hAnsi="Times New Roman" w:cs="Times New Roman"/>
                <w:szCs w:val="24"/>
              </w:rPr>
            </w:pPr>
            <w:r w:rsidRPr="001B03AA">
              <w:rPr>
                <w:rFonts w:ascii="Times New Roman" w:hAnsi="Times New Roman" w:cs="Times New Roman"/>
                <w:szCs w:val="24"/>
              </w:rPr>
              <w:t>150</w:t>
            </w:r>
          </w:p>
        </w:tc>
        <w:tc>
          <w:tcPr>
            <w:tcW w:w="1843" w:type="dxa"/>
          </w:tcPr>
          <w:p w:rsidR="005F7E64" w:rsidRPr="001B03AA" w:rsidRDefault="005F7E64" w:rsidP="001F1B93">
            <w:pPr>
              <w:spacing w:after="0" w:line="240" w:lineRule="auto"/>
              <w:ind w:right="459"/>
              <w:jc w:val="right"/>
              <w:rPr>
                <w:rFonts w:ascii="Times New Roman" w:hAnsi="Times New Roman" w:cs="Times New Roman"/>
                <w:szCs w:val="24"/>
              </w:rPr>
            </w:pPr>
            <w:r w:rsidRPr="001B03AA">
              <w:rPr>
                <w:rFonts w:ascii="Times New Roman" w:hAnsi="Times New Roman" w:cs="Times New Roman"/>
                <w:szCs w:val="24"/>
              </w:rPr>
              <w:t>1700</w:t>
            </w:r>
          </w:p>
        </w:tc>
        <w:tc>
          <w:tcPr>
            <w:tcW w:w="1724" w:type="dxa"/>
          </w:tcPr>
          <w:p w:rsidR="005F7E64" w:rsidRPr="001B03AA" w:rsidRDefault="005F7E64" w:rsidP="001F1B93">
            <w:pPr>
              <w:spacing w:after="0" w:line="240" w:lineRule="auto"/>
              <w:ind w:right="197"/>
              <w:jc w:val="right"/>
              <w:rPr>
                <w:rFonts w:ascii="Times New Roman" w:hAnsi="Times New Roman" w:cs="Times New Roman"/>
                <w:szCs w:val="24"/>
              </w:rPr>
            </w:pPr>
            <w:r w:rsidRPr="001B03AA">
              <w:rPr>
                <w:rFonts w:ascii="Times New Roman" w:hAnsi="Times New Roman" w:cs="Times New Roman"/>
                <w:szCs w:val="24"/>
              </w:rPr>
              <w:t>3 060 000</w:t>
            </w:r>
          </w:p>
        </w:tc>
      </w:tr>
      <w:tr w:rsidR="005F7E64" w:rsidRPr="001B03AA" w:rsidTr="006B799A">
        <w:tc>
          <w:tcPr>
            <w:tcW w:w="3936" w:type="dxa"/>
          </w:tcPr>
          <w:p w:rsidR="005F7E64" w:rsidRPr="001B03AA" w:rsidRDefault="005F7E64" w:rsidP="001F1B93">
            <w:pPr>
              <w:spacing w:after="0" w:line="240" w:lineRule="auto"/>
              <w:jc w:val="both"/>
              <w:rPr>
                <w:rFonts w:ascii="Times New Roman" w:hAnsi="Times New Roman" w:cs="Times New Roman"/>
                <w:b/>
                <w:szCs w:val="24"/>
              </w:rPr>
            </w:pPr>
            <w:r w:rsidRPr="001B03AA">
              <w:rPr>
                <w:rFonts w:ascii="Times New Roman" w:hAnsi="Times New Roman" w:cs="Times New Roman"/>
                <w:b/>
                <w:szCs w:val="24"/>
              </w:rPr>
              <w:t>Créatifs</w:t>
            </w:r>
          </w:p>
        </w:tc>
        <w:tc>
          <w:tcPr>
            <w:tcW w:w="1559" w:type="dxa"/>
          </w:tcPr>
          <w:p w:rsidR="005F7E64" w:rsidRPr="001B03AA" w:rsidRDefault="005F7E64" w:rsidP="001F1B93">
            <w:pPr>
              <w:spacing w:after="0" w:line="240" w:lineRule="auto"/>
              <w:ind w:right="460"/>
              <w:jc w:val="right"/>
              <w:rPr>
                <w:rFonts w:ascii="Times New Roman" w:hAnsi="Times New Roman" w:cs="Times New Roman"/>
                <w:szCs w:val="24"/>
              </w:rPr>
            </w:pPr>
            <w:r w:rsidRPr="001B03AA">
              <w:rPr>
                <w:rFonts w:ascii="Times New Roman" w:hAnsi="Times New Roman" w:cs="Times New Roman"/>
                <w:szCs w:val="24"/>
              </w:rPr>
              <w:t>30</w:t>
            </w:r>
          </w:p>
        </w:tc>
        <w:tc>
          <w:tcPr>
            <w:tcW w:w="1843" w:type="dxa"/>
          </w:tcPr>
          <w:p w:rsidR="005F7E64" w:rsidRPr="001B03AA" w:rsidRDefault="005F7E64" w:rsidP="001F1B93">
            <w:pPr>
              <w:spacing w:after="0" w:line="240" w:lineRule="auto"/>
              <w:ind w:right="459"/>
              <w:jc w:val="right"/>
              <w:rPr>
                <w:rFonts w:ascii="Times New Roman" w:hAnsi="Times New Roman" w:cs="Times New Roman"/>
                <w:szCs w:val="24"/>
              </w:rPr>
            </w:pPr>
            <w:r w:rsidRPr="001B03AA">
              <w:rPr>
                <w:rFonts w:ascii="Times New Roman" w:hAnsi="Times New Roman" w:cs="Times New Roman"/>
                <w:szCs w:val="24"/>
              </w:rPr>
              <w:t>2000</w:t>
            </w:r>
          </w:p>
        </w:tc>
        <w:tc>
          <w:tcPr>
            <w:tcW w:w="1724" w:type="dxa"/>
          </w:tcPr>
          <w:p w:rsidR="005F7E64" w:rsidRPr="001B03AA" w:rsidRDefault="005F7E64" w:rsidP="001F1B93">
            <w:pPr>
              <w:spacing w:after="0" w:line="240" w:lineRule="auto"/>
              <w:ind w:right="197"/>
              <w:jc w:val="right"/>
              <w:rPr>
                <w:rFonts w:ascii="Times New Roman" w:hAnsi="Times New Roman" w:cs="Times New Roman"/>
                <w:szCs w:val="24"/>
              </w:rPr>
            </w:pPr>
            <w:r w:rsidRPr="001B03AA">
              <w:rPr>
                <w:rFonts w:ascii="Times New Roman" w:hAnsi="Times New Roman" w:cs="Times New Roman"/>
                <w:szCs w:val="24"/>
              </w:rPr>
              <w:t>720 000</w:t>
            </w:r>
          </w:p>
        </w:tc>
      </w:tr>
      <w:tr w:rsidR="005F7E64" w:rsidRPr="001B03AA" w:rsidTr="006B799A">
        <w:tc>
          <w:tcPr>
            <w:tcW w:w="3936" w:type="dxa"/>
          </w:tcPr>
          <w:p w:rsidR="005F7E64" w:rsidRPr="001B03AA" w:rsidRDefault="005F7E64" w:rsidP="001F1B93">
            <w:pPr>
              <w:spacing w:after="0" w:line="240" w:lineRule="auto"/>
              <w:rPr>
                <w:rFonts w:ascii="Times New Roman" w:hAnsi="Times New Roman" w:cs="Times New Roman"/>
                <w:b/>
                <w:szCs w:val="24"/>
              </w:rPr>
            </w:pPr>
            <w:r w:rsidRPr="001B03AA">
              <w:rPr>
                <w:rFonts w:ascii="Times New Roman" w:hAnsi="Times New Roman" w:cs="Times New Roman"/>
                <w:b/>
                <w:szCs w:val="24"/>
              </w:rPr>
              <w:t>Personnes en charge du réseau</w:t>
            </w:r>
          </w:p>
        </w:tc>
        <w:tc>
          <w:tcPr>
            <w:tcW w:w="1559" w:type="dxa"/>
          </w:tcPr>
          <w:p w:rsidR="005F7E64" w:rsidRPr="001B03AA" w:rsidRDefault="005F7E64" w:rsidP="001F1B93">
            <w:pPr>
              <w:spacing w:after="0" w:line="240" w:lineRule="auto"/>
              <w:ind w:right="460"/>
              <w:jc w:val="right"/>
              <w:rPr>
                <w:rFonts w:ascii="Times New Roman" w:hAnsi="Times New Roman" w:cs="Times New Roman"/>
                <w:szCs w:val="24"/>
              </w:rPr>
            </w:pPr>
            <w:r w:rsidRPr="001B03AA">
              <w:rPr>
                <w:rFonts w:ascii="Times New Roman" w:hAnsi="Times New Roman" w:cs="Times New Roman"/>
                <w:szCs w:val="24"/>
              </w:rPr>
              <w:t>50</w:t>
            </w:r>
          </w:p>
        </w:tc>
        <w:tc>
          <w:tcPr>
            <w:tcW w:w="1843" w:type="dxa"/>
          </w:tcPr>
          <w:p w:rsidR="005F7E64" w:rsidRPr="001B03AA" w:rsidRDefault="005F7E64" w:rsidP="001F1B93">
            <w:pPr>
              <w:spacing w:after="0" w:line="240" w:lineRule="auto"/>
              <w:ind w:right="459"/>
              <w:jc w:val="right"/>
              <w:rPr>
                <w:rFonts w:ascii="Times New Roman" w:hAnsi="Times New Roman" w:cs="Times New Roman"/>
                <w:szCs w:val="24"/>
              </w:rPr>
            </w:pPr>
            <w:r w:rsidRPr="001B03AA">
              <w:rPr>
                <w:rFonts w:ascii="Times New Roman" w:hAnsi="Times New Roman" w:cs="Times New Roman"/>
                <w:szCs w:val="24"/>
              </w:rPr>
              <w:t>2500</w:t>
            </w:r>
          </w:p>
        </w:tc>
        <w:tc>
          <w:tcPr>
            <w:tcW w:w="1724" w:type="dxa"/>
          </w:tcPr>
          <w:p w:rsidR="005F7E64" w:rsidRPr="001B03AA" w:rsidRDefault="005F7E64" w:rsidP="001F1B93">
            <w:pPr>
              <w:spacing w:after="0" w:line="240" w:lineRule="auto"/>
              <w:ind w:right="197"/>
              <w:jc w:val="right"/>
              <w:rPr>
                <w:rFonts w:ascii="Times New Roman" w:hAnsi="Times New Roman" w:cs="Times New Roman"/>
                <w:szCs w:val="24"/>
              </w:rPr>
            </w:pPr>
            <w:r w:rsidRPr="001B03AA">
              <w:rPr>
                <w:rFonts w:ascii="Times New Roman" w:hAnsi="Times New Roman" w:cs="Times New Roman"/>
                <w:szCs w:val="24"/>
              </w:rPr>
              <w:t>1 500 000</w:t>
            </w:r>
          </w:p>
        </w:tc>
      </w:tr>
      <w:tr w:rsidR="005F7E64" w:rsidRPr="001B03AA" w:rsidTr="006B799A">
        <w:tc>
          <w:tcPr>
            <w:tcW w:w="3936" w:type="dxa"/>
          </w:tcPr>
          <w:p w:rsidR="005F7E64" w:rsidRPr="001B03AA" w:rsidRDefault="005F7E64" w:rsidP="001F1B93">
            <w:pPr>
              <w:spacing w:after="0" w:line="240" w:lineRule="auto"/>
              <w:jc w:val="both"/>
              <w:rPr>
                <w:rFonts w:ascii="Times New Roman" w:hAnsi="Times New Roman" w:cs="Times New Roman"/>
                <w:b/>
                <w:szCs w:val="24"/>
              </w:rPr>
            </w:pPr>
            <w:r w:rsidRPr="001B03AA">
              <w:rPr>
                <w:rFonts w:ascii="Times New Roman" w:hAnsi="Times New Roman" w:cs="Times New Roman"/>
                <w:b/>
                <w:szCs w:val="24"/>
              </w:rPr>
              <w:t>TOTAL</w:t>
            </w:r>
          </w:p>
        </w:tc>
        <w:tc>
          <w:tcPr>
            <w:tcW w:w="1559" w:type="dxa"/>
          </w:tcPr>
          <w:p w:rsidR="005F7E64" w:rsidRPr="001B03AA" w:rsidRDefault="005F7E64" w:rsidP="001F1B93">
            <w:pPr>
              <w:spacing w:after="0" w:line="240" w:lineRule="auto"/>
              <w:ind w:right="460"/>
              <w:jc w:val="right"/>
              <w:rPr>
                <w:rFonts w:ascii="Times New Roman" w:hAnsi="Times New Roman" w:cs="Times New Roman"/>
                <w:b/>
                <w:szCs w:val="24"/>
              </w:rPr>
            </w:pPr>
            <w:r w:rsidRPr="001B03AA">
              <w:rPr>
                <w:rFonts w:ascii="Times New Roman" w:hAnsi="Times New Roman" w:cs="Times New Roman"/>
                <w:b/>
                <w:szCs w:val="24"/>
              </w:rPr>
              <w:t>400</w:t>
            </w:r>
          </w:p>
        </w:tc>
        <w:tc>
          <w:tcPr>
            <w:tcW w:w="1843" w:type="dxa"/>
          </w:tcPr>
          <w:p w:rsidR="005F7E64" w:rsidRPr="001B03AA" w:rsidRDefault="005F7E64" w:rsidP="001F1B93">
            <w:pPr>
              <w:spacing w:after="0" w:line="240" w:lineRule="auto"/>
              <w:jc w:val="center"/>
              <w:rPr>
                <w:rFonts w:ascii="Times New Roman" w:hAnsi="Times New Roman" w:cs="Times New Roman"/>
                <w:szCs w:val="24"/>
              </w:rPr>
            </w:pPr>
          </w:p>
        </w:tc>
        <w:tc>
          <w:tcPr>
            <w:tcW w:w="1724" w:type="dxa"/>
          </w:tcPr>
          <w:p w:rsidR="005F7E64" w:rsidRPr="001B03AA" w:rsidRDefault="005F7E64" w:rsidP="001F1B93">
            <w:pPr>
              <w:spacing w:after="0" w:line="240" w:lineRule="auto"/>
              <w:ind w:right="197"/>
              <w:jc w:val="right"/>
              <w:rPr>
                <w:rFonts w:ascii="Times New Roman" w:hAnsi="Times New Roman" w:cs="Times New Roman"/>
                <w:b/>
                <w:szCs w:val="24"/>
              </w:rPr>
            </w:pPr>
            <w:r w:rsidRPr="001B03AA">
              <w:rPr>
                <w:rFonts w:ascii="Times New Roman" w:hAnsi="Times New Roman" w:cs="Times New Roman"/>
                <w:b/>
                <w:szCs w:val="24"/>
              </w:rPr>
              <w:t>12 456 000</w:t>
            </w:r>
          </w:p>
        </w:tc>
      </w:tr>
    </w:tbl>
    <w:p w:rsidR="005F7E64" w:rsidRPr="00F11B3E" w:rsidRDefault="005F7E64" w:rsidP="005F7E64">
      <w:pPr>
        <w:spacing w:after="0"/>
        <w:jc w:val="both"/>
        <w:rPr>
          <w:rFonts w:ascii="Times New Roman" w:hAnsi="Times New Roman" w:cs="Times New Roman"/>
          <w:sz w:val="14"/>
          <w:szCs w:val="24"/>
        </w:rPr>
      </w:pPr>
    </w:p>
    <w:p w:rsidR="005F7E64" w:rsidRPr="001B03AA" w:rsidRDefault="005F7E64" w:rsidP="003E52EC">
      <w:pPr>
        <w:spacing w:after="0" w:line="240" w:lineRule="auto"/>
        <w:jc w:val="both"/>
        <w:rPr>
          <w:rFonts w:ascii="Times New Roman" w:hAnsi="Times New Roman" w:cs="Times New Roman"/>
          <w:szCs w:val="24"/>
        </w:rPr>
      </w:pPr>
      <w:r w:rsidRPr="001B03AA">
        <w:rPr>
          <w:rFonts w:ascii="Times New Roman" w:hAnsi="Times New Roman" w:cs="Times New Roman"/>
          <w:szCs w:val="24"/>
        </w:rPr>
        <w:t xml:space="preserve">Scénario de recrutement envisagé : </w:t>
      </w:r>
    </w:p>
    <w:p w:rsidR="005F7E64" w:rsidRPr="001B03AA" w:rsidRDefault="005F7E64" w:rsidP="003E52EC">
      <w:pPr>
        <w:pStyle w:val="Paragraphedeliste"/>
        <w:numPr>
          <w:ilvl w:val="0"/>
          <w:numId w:val="18"/>
        </w:numPr>
        <w:spacing w:after="0" w:line="240" w:lineRule="auto"/>
        <w:contextualSpacing/>
        <w:jc w:val="both"/>
        <w:rPr>
          <w:rFonts w:ascii="Times New Roman" w:hAnsi="Times New Roman" w:cs="Times New Roman"/>
          <w:szCs w:val="24"/>
        </w:rPr>
      </w:pPr>
      <w:r w:rsidRPr="001B03AA">
        <w:rPr>
          <w:rFonts w:ascii="Times New Roman" w:hAnsi="Times New Roman" w:cs="Times New Roman"/>
          <w:szCs w:val="24"/>
        </w:rPr>
        <w:t>50 ingénieurs/développeurs : 25 au 1/04/2016 et 25 au 1/09/2016. Le salaire moyen mensuel d’embauche des ingénieurs/développeurs sera de 3</w:t>
      </w:r>
      <w:r w:rsidR="003E52EC" w:rsidRPr="001B03AA">
        <w:rPr>
          <w:rFonts w:ascii="Times New Roman" w:hAnsi="Times New Roman" w:cs="Times New Roman"/>
          <w:szCs w:val="24"/>
        </w:rPr>
        <w:t xml:space="preserve"> </w:t>
      </w:r>
      <w:r w:rsidRPr="001B03AA">
        <w:rPr>
          <w:rFonts w:ascii="Times New Roman" w:hAnsi="Times New Roman" w:cs="Times New Roman"/>
          <w:szCs w:val="24"/>
        </w:rPr>
        <w:t>500 € ;</w:t>
      </w:r>
      <w:r w:rsidR="00B7549E" w:rsidRPr="001B03AA">
        <w:rPr>
          <w:rFonts w:ascii="Times New Roman" w:hAnsi="Times New Roman" w:cs="Times New Roman"/>
          <w:szCs w:val="24"/>
        </w:rPr>
        <w:t xml:space="preserve"> </w:t>
      </w:r>
    </w:p>
    <w:p w:rsidR="005F7E64" w:rsidRPr="001B03AA" w:rsidRDefault="005F7E64" w:rsidP="003E52EC">
      <w:pPr>
        <w:pStyle w:val="Paragraphedeliste"/>
        <w:numPr>
          <w:ilvl w:val="0"/>
          <w:numId w:val="18"/>
        </w:numPr>
        <w:spacing w:after="0" w:line="240" w:lineRule="auto"/>
        <w:contextualSpacing/>
        <w:jc w:val="both"/>
        <w:rPr>
          <w:rFonts w:ascii="Times New Roman" w:hAnsi="Times New Roman" w:cs="Times New Roman"/>
          <w:szCs w:val="24"/>
        </w:rPr>
      </w:pPr>
      <w:r w:rsidRPr="001B03AA">
        <w:rPr>
          <w:rFonts w:ascii="Times New Roman" w:hAnsi="Times New Roman" w:cs="Times New Roman"/>
          <w:szCs w:val="24"/>
        </w:rPr>
        <w:t>100 marketeurs : 50 au 1/01/2016 et 50 au 1/06/2016. Le salaire moyen mensuel d’embauche sera de 3</w:t>
      </w:r>
      <w:r w:rsidR="003E52EC" w:rsidRPr="001B03AA">
        <w:rPr>
          <w:rFonts w:ascii="Times New Roman" w:hAnsi="Times New Roman" w:cs="Times New Roman"/>
          <w:szCs w:val="24"/>
        </w:rPr>
        <w:t xml:space="preserve"> </w:t>
      </w:r>
      <w:r w:rsidRPr="001B03AA">
        <w:rPr>
          <w:rFonts w:ascii="Times New Roman" w:hAnsi="Times New Roman" w:cs="Times New Roman"/>
          <w:szCs w:val="24"/>
        </w:rPr>
        <w:t>400 € ;</w:t>
      </w:r>
    </w:p>
    <w:p w:rsidR="005F7E64" w:rsidRPr="001B03AA" w:rsidRDefault="005F7E64" w:rsidP="003E52EC">
      <w:pPr>
        <w:pStyle w:val="Paragraphedeliste"/>
        <w:numPr>
          <w:ilvl w:val="0"/>
          <w:numId w:val="18"/>
        </w:numPr>
        <w:spacing w:after="0" w:line="240" w:lineRule="auto"/>
        <w:contextualSpacing/>
        <w:jc w:val="both"/>
        <w:rPr>
          <w:rFonts w:ascii="Times New Roman" w:hAnsi="Times New Roman" w:cs="Times New Roman"/>
          <w:szCs w:val="24"/>
        </w:rPr>
      </w:pPr>
      <w:r w:rsidRPr="001B03AA">
        <w:rPr>
          <w:rFonts w:ascii="Times New Roman" w:hAnsi="Times New Roman" w:cs="Times New Roman"/>
          <w:szCs w:val="24"/>
        </w:rPr>
        <w:t>150 agents de relation : 50 au 1/01/2016, 50 au 1/06/2016 et 50 au 1/09/2016. Le salaire moyen mensuel sera de 1</w:t>
      </w:r>
      <w:r w:rsidR="003E52EC" w:rsidRPr="001B03AA">
        <w:rPr>
          <w:rFonts w:ascii="Times New Roman" w:hAnsi="Times New Roman" w:cs="Times New Roman"/>
          <w:szCs w:val="24"/>
        </w:rPr>
        <w:t xml:space="preserve"> </w:t>
      </w:r>
      <w:r w:rsidRPr="001B03AA">
        <w:rPr>
          <w:rFonts w:ascii="Times New Roman" w:hAnsi="Times New Roman" w:cs="Times New Roman"/>
          <w:szCs w:val="24"/>
        </w:rPr>
        <w:t>600 €</w:t>
      </w:r>
      <w:r w:rsidR="0098650C">
        <w:rPr>
          <w:rFonts w:ascii="Times New Roman" w:hAnsi="Times New Roman" w:cs="Times New Roman"/>
          <w:szCs w:val="24"/>
        </w:rPr>
        <w:t>.</w:t>
      </w:r>
    </w:p>
    <w:p w:rsidR="005F7E64" w:rsidRPr="001B03AA" w:rsidRDefault="005F7E64" w:rsidP="003E52EC">
      <w:pPr>
        <w:spacing w:after="0" w:line="240" w:lineRule="auto"/>
        <w:jc w:val="both"/>
        <w:rPr>
          <w:rFonts w:ascii="Times New Roman" w:hAnsi="Times New Roman" w:cs="Times New Roman"/>
          <w:szCs w:val="24"/>
        </w:rPr>
      </w:pPr>
      <w:r w:rsidRPr="001B03AA">
        <w:rPr>
          <w:rFonts w:ascii="Times New Roman" w:hAnsi="Times New Roman" w:cs="Times New Roman"/>
          <w:szCs w:val="24"/>
        </w:rPr>
        <w:lastRenderedPageBreak/>
        <w:t>BlaBlaCar envisage une augmentation collective de 3% au 01/07/2016 pour tous les salariés qui étaient présents au sein de la société au 1/01/2016.</w:t>
      </w:r>
    </w:p>
    <w:p w:rsidR="005F7E64" w:rsidRPr="001B03AA" w:rsidRDefault="005F7E64" w:rsidP="003E52EC">
      <w:pPr>
        <w:spacing w:after="0" w:line="240" w:lineRule="auto"/>
        <w:jc w:val="both"/>
        <w:rPr>
          <w:rFonts w:ascii="Times New Roman" w:hAnsi="Times New Roman" w:cs="Times New Roman"/>
          <w:szCs w:val="24"/>
        </w:rPr>
      </w:pPr>
      <w:r w:rsidRPr="001B03AA">
        <w:rPr>
          <w:rFonts w:ascii="Times New Roman" w:hAnsi="Times New Roman" w:cs="Times New Roman"/>
          <w:szCs w:val="24"/>
        </w:rPr>
        <w:t xml:space="preserve">Pour le suivi de la masse salariale 2016 (question 2), on utilisera pour les catégories de personnel qui ont connu des changements d’effectifs au cours de l’année 2016, les ETP (Equivalents Temps Plein) suivants : </w:t>
      </w:r>
    </w:p>
    <w:p w:rsidR="005F7E64" w:rsidRPr="001B03AA" w:rsidRDefault="005F7E64" w:rsidP="003E52EC">
      <w:pPr>
        <w:pStyle w:val="Paragraphedeliste"/>
        <w:numPr>
          <w:ilvl w:val="0"/>
          <w:numId w:val="18"/>
        </w:numPr>
        <w:spacing w:after="0" w:line="240" w:lineRule="auto"/>
        <w:contextualSpacing/>
        <w:jc w:val="both"/>
        <w:rPr>
          <w:rFonts w:ascii="Times New Roman" w:hAnsi="Times New Roman" w:cs="Times New Roman"/>
          <w:szCs w:val="24"/>
        </w:rPr>
      </w:pPr>
      <w:r w:rsidRPr="001B03AA">
        <w:rPr>
          <w:rFonts w:ascii="Times New Roman" w:hAnsi="Times New Roman" w:cs="Times New Roman"/>
          <w:szCs w:val="24"/>
        </w:rPr>
        <w:t>ETP Ingénieurs/développeurs : 127</w:t>
      </w:r>
    </w:p>
    <w:p w:rsidR="005F7E64" w:rsidRPr="001B03AA" w:rsidRDefault="005F7E64" w:rsidP="003E52EC">
      <w:pPr>
        <w:pStyle w:val="Paragraphedeliste"/>
        <w:numPr>
          <w:ilvl w:val="0"/>
          <w:numId w:val="18"/>
        </w:numPr>
        <w:spacing w:after="0" w:line="240" w:lineRule="auto"/>
        <w:contextualSpacing/>
        <w:jc w:val="both"/>
        <w:rPr>
          <w:rFonts w:ascii="Times New Roman" w:hAnsi="Times New Roman" w:cs="Times New Roman"/>
          <w:szCs w:val="24"/>
        </w:rPr>
      </w:pPr>
      <w:r w:rsidRPr="001B03AA">
        <w:rPr>
          <w:rFonts w:ascii="Times New Roman" w:hAnsi="Times New Roman" w:cs="Times New Roman"/>
          <w:szCs w:val="24"/>
        </w:rPr>
        <w:t>ETP Marketeurs : 149</w:t>
      </w:r>
    </w:p>
    <w:p w:rsidR="005F7E64" w:rsidRPr="00F11B3E" w:rsidRDefault="005F7E64" w:rsidP="00F11B3E">
      <w:pPr>
        <w:pStyle w:val="Paragraphedeliste"/>
        <w:numPr>
          <w:ilvl w:val="0"/>
          <w:numId w:val="18"/>
        </w:numPr>
        <w:spacing w:after="0" w:line="240" w:lineRule="auto"/>
        <w:contextualSpacing/>
        <w:jc w:val="both"/>
        <w:rPr>
          <w:rFonts w:ascii="Times New Roman" w:hAnsi="Times New Roman" w:cs="Times New Roman"/>
          <w:szCs w:val="24"/>
        </w:rPr>
      </w:pPr>
      <w:r w:rsidRPr="001B03AA">
        <w:rPr>
          <w:rFonts w:ascii="Times New Roman" w:hAnsi="Times New Roman" w:cs="Times New Roman"/>
          <w:szCs w:val="24"/>
        </w:rPr>
        <w:t>ETP Agents de relation : 245</w:t>
      </w:r>
    </w:p>
    <w:sectPr w:rsidR="005F7E64" w:rsidRPr="00F11B3E" w:rsidSect="00463356">
      <w:footerReference w:type="default" r:id="rId42"/>
      <w:pgSz w:w="11906" w:h="16838" w:code="9"/>
      <w:pgMar w:top="1134" w:right="851" w:bottom="851" w:left="1418" w:header="567" w:footer="284"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1259" w:rsidRDefault="00D71259">
      <w:pPr>
        <w:spacing w:after="0" w:line="240" w:lineRule="auto"/>
        <w:rPr>
          <w:rFonts w:ascii="Times New Roman" w:hAnsi="Times New Roman" w:cs="Times New Roman"/>
        </w:rPr>
      </w:pPr>
      <w:r>
        <w:rPr>
          <w:rFonts w:ascii="Times New Roman" w:hAnsi="Times New Roman" w:cs="Times New Roman"/>
        </w:rPr>
        <w:separator/>
      </w:r>
    </w:p>
  </w:endnote>
  <w:endnote w:type="continuationSeparator" w:id="0">
    <w:p w:rsidR="00D71259" w:rsidRDefault="00D71259">
      <w:pPr>
        <w:spacing w:after="0" w:line="240" w:lineRule="auto"/>
        <w:rPr>
          <w:rFonts w:ascii="Times New Roman" w:hAnsi="Times New Roman" w:cs="Times New Roman"/>
        </w:rPr>
      </w:pPr>
      <w:r>
        <w:rPr>
          <w:rFonts w:ascii="Times New Roman" w:hAnsi="Times New Roman"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0"/>
        <w:szCs w:val="20"/>
      </w:rPr>
      <w:id w:val="834923576"/>
      <w:docPartObj>
        <w:docPartGallery w:val="Page Numbers (Bottom of Page)"/>
        <w:docPartUnique/>
      </w:docPartObj>
    </w:sdtPr>
    <w:sdtEndPr/>
    <w:sdtContent>
      <w:p w:rsidR="00C613FA" w:rsidRDefault="00C613FA" w:rsidP="00C613FA">
        <w:pPr>
          <w:pStyle w:val="Pieddepage"/>
          <w:rPr>
            <w:rFonts w:ascii="Times New Roman" w:hAnsi="Times New Roman" w:cs="Times New Roman"/>
            <w:sz w:val="20"/>
            <w:szCs w:val="20"/>
          </w:rPr>
        </w:pPr>
        <w:r>
          <w:rPr>
            <w:rFonts w:ascii="Times New Roman" w:hAnsi="Times New Roman" w:cs="Times New Roman"/>
            <w:sz w:val="20"/>
          </w:rPr>
          <w:t>DSCG 2017</w:t>
        </w:r>
        <w:r w:rsidRPr="00FA4CE7">
          <w:rPr>
            <w:rFonts w:ascii="Times New Roman" w:hAnsi="Times New Roman" w:cs="Times New Roman"/>
            <w:sz w:val="20"/>
          </w:rPr>
          <w:t xml:space="preserve"> UE3 – Management et contrôle de gestion</w:t>
        </w:r>
        <w:r w:rsidRPr="00FA4CE7">
          <w:rPr>
            <w:rFonts w:ascii="Times New Roman" w:hAnsi="Times New Roman" w:cs="Times New Roman"/>
            <w:sz w:val="20"/>
            <w:szCs w:val="20"/>
          </w:rPr>
          <w:t xml:space="preserve"> </w:t>
        </w:r>
        <w:r>
          <w:rPr>
            <w:rFonts w:ascii="Times New Roman" w:hAnsi="Times New Roman" w:cs="Times New Roman"/>
            <w:sz w:val="20"/>
            <w:szCs w:val="20"/>
          </w:rPr>
          <w:tab/>
        </w:r>
        <w:r>
          <w:rPr>
            <w:rFonts w:ascii="Times New Roman" w:hAnsi="Times New Roman" w:cs="Times New Roman"/>
            <w:sz w:val="20"/>
            <w:szCs w:val="20"/>
          </w:rPr>
          <w:tab/>
        </w:r>
        <w:r w:rsidR="006B52E4" w:rsidRPr="00FA4CE7">
          <w:rPr>
            <w:rFonts w:ascii="Times New Roman" w:hAnsi="Times New Roman" w:cs="Times New Roman"/>
            <w:sz w:val="20"/>
            <w:szCs w:val="20"/>
          </w:rPr>
          <w:fldChar w:fldCharType="begin"/>
        </w:r>
        <w:r w:rsidRPr="00FA4CE7">
          <w:rPr>
            <w:rFonts w:ascii="Times New Roman" w:hAnsi="Times New Roman" w:cs="Times New Roman"/>
            <w:sz w:val="20"/>
            <w:szCs w:val="20"/>
          </w:rPr>
          <w:instrText xml:space="preserve"> PAGE   \* MERGEFORMAT </w:instrText>
        </w:r>
        <w:r w:rsidR="006B52E4" w:rsidRPr="00FA4CE7">
          <w:rPr>
            <w:rFonts w:ascii="Times New Roman" w:hAnsi="Times New Roman" w:cs="Times New Roman"/>
            <w:sz w:val="20"/>
            <w:szCs w:val="20"/>
          </w:rPr>
          <w:fldChar w:fldCharType="separate"/>
        </w:r>
        <w:r w:rsidR="003C0FDB">
          <w:rPr>
            <w:rFonts w:ascii="Times New Roman" w:hAnsi="Times New Roman" w:cs="Times New Roman"/>
            <w:noProof/>
            <w:sz w:val="20"/>
            <w:szCs w:val="20"/>
          </w:rPr>
          <w:t>1</w:t>
        </w:r>
        <w:r w:rsidR="006B52E4" w:rsidRPr="00FA4CE7">
          <w:rPr>
            <w:rFonts w:ascii="Times New Roman" w:hAnsi="Times New Roman" w:cs="Times New Roman"/>
            <w:sz w:val="20"/>
            <w:szCs w:val="20"/>
          </w:rPr>
          <w:fldChar w:fldCharType="end"/>
        </w:r>
        <w:r w:rsidR="00802B47">
          <w:rPr>
            <w:rFonts w:ascii="Times New Roman" w:hAnsi="Times New Roman" w:cs="Times New Roman"/>
            <w:sz w:val="20"/>
            <w:szCs w:val="20"/>
          </w:rPr>
          <w:t>/1</w:t>
        </w:r>
        <w:r w:rsidR="00BF097E">
          <w:rPr>
            <w:rFonts w:ascii="Times New Roman" w:hAnsi="Times New Roman" w:cs="Times New Roman"/>
            <w:sz w:val="20"/>
            <w:szCs w:val="20"/>
          </w:rPr>
          <w:t>3</w:t>
        </w:r>
      </w:p>
    </w:sdtContent>
  </w:sdt>
  <w:p w:rsidR="001732B2" w:rsidRDefault="001732B2">
    <w:pPr>
      <w:pStyle w:val="Pieddepage"/>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1259" w:rsidRDefault="00D71259">
      <w:pPr>
        <w:spacing w:after="0" w:line="240" w:lineRule="auto"/>
        <w:rPr>
          <w:rFonts w:ascii="Times New Roman" w:hAnsi="Times New Roman" w:cs="Times New Roman"/>
        </w:rPr>
      </w:pPr>
      <w:r>
        <w:rPr>
          <w:rFonts w:ascii="Times New Roman" w:hAnsi="Times New Roman" w:cs="Times New Roman"/>
        </w:rPr>
        <w:separator/>
      </w:r>
    </w:p>
  </w:footnote>
  <w:footnote w:type="continuationSeparator" w:id="0">
    <w:p w:rsidR="00D71259" w:rsidRDefault="00D71259">
      <w:pPr>
        <w:spacing w:after="0" w:line="240" w:lineRule="auto"/>
        <w:rPr>
          <w:rFonts w:ascii="Times New Roman" w:hAnsi="Times New Roman" w:cs="Times New Roman"/>
        </w:rPr>
      </w:pPr>
      <w:r>
        <w:rPr>
          <w:rFonts w:ascii="Times New Roman" w:hAnsi="Times New Roman" w:cs="Times New Roman"/>
        </w:rPr>
        <w:continuationSeparator/>
      </w:r>
    </w:p>
  </w:footnote>
  <w:footnote w:id="1">
    <w:p w:rsidR="001732B2" w:rsidRDefault="001732B2" w:rsidP="00F63C75">
      <w:pPr>
        <w:pStyle w:val="Notedebasdepage"/>
      </w:pPr>
      <w:r>
        <w:rPr>
          <w:rStyle w:val="Appelnotedebasdep"/>
        </w:rPr>
        <w:footnoteRef/>
      </w:r>
      <w:r>
        <w:t xml:space="preserve"> Mazzella, F. (2015).</w:t>
      </w:r>
      <w:r w:rsidR="00B7549E">
        <w:t xml:space="preserve"> </w:t>
      </w:r>
      <w:r>
        <w:t xml:space="preserve">Blablacar et le tourisme collaboratif, </w:t>
      </w:r>
      <w:r w:rsidRPr="00984245">
        <w:rPr>
          <w:i/>
        </w:rPr>
        <w:t>Annales des Mines-Réalités industrielles</w:t>
      </w:r>
      <w:r>
        <w:t>, p.54-57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A1B4F"/>
    <w:multiLevelType w:val="hybridMultilevel"/>
    <w:tmpl w:val="C89CA97E"/>
    <w:lvl w:ilvl="0" w:tplc="CC3E16D0">
      <w:start w:val="1"/>
      <w:numFmt w:val="upperLetter"/>
      <w:lvlText w:val="%1-"/>
      <w:lvlJc w:val="left"/>
      <w:pPr>
        <w:ind w:left="360" w:hanging="360"/>
      </w:pPr>
      <w:rPr>
        <w:rFonts w:hint="default"/>
      </w:rPr>
    </w:lvl>
    <w:lvl w:ilvl="1" w:tplc="F67EC4F6">
      <w:start w:val="1"/>
      <w:numFmt w:val="decimal"/>
      <w:lvlText w:val="%2."/>
      <w:lvlJc w:val="left"/>
      <w:pPr>
        <w:ind w:left="1200" w:hanging="480"/>
      </w:pPr>
      <w:rPr>
        <w:rFonts w:eastAsiaTheme="minorEastAsia"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nsid w:val="04DD3A30"/>
    <w:multiLevelType w:val="hybridMultilevel"/>
    <w:tmpl w:val="76DC6ED8"/>
    <w:lvl w:ilvl="0" w:tplc="FA985CE0">
      <w:start w:val="2"/>
      <w:numFmt w:val="bullet"/>
      <w:lvlText w:val="-"/>
      <w:lvlJc w:val="left"/>
      <w:pPr>
        <w:ind w:left="1068" w:hanging="360"/>
      </w:pPr>
      <w:rPr>
        <w:rFonts w:ascii="Times New Roman" w:eastAsiaTheme="minorEastAsia" w:hAnsi="Times New Roman" w:cs="Times New Roman" w:hint="default"/>
        <w:b/>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
    <w:nsid w:val="055D693B"/>
    <w:multiLevelType w:val="hybridMultilevel"/>
    <w:tmpl w:val="FAA674D0"/>
    <w:lvl w:ilvl="0" w:tplc="E0D26AC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5FB13DF"/>
    <w:multiLevelType w:val="hybridMultilevel"/>
    <w:tmpl w:val="3F4007CC"/>
    <w:lvl w:ilvl="0" w:tplc="EABCEB4C">
      <w:numFmt w:val="bullet"/>
      <w:lvlText w:val=""/>
      <w:lvlJc w:val="left"/>
      <w:pPr>
        <w:ind w:left="720" w:hanging="360"/>
      </w:pPr>
      <w:rPr>
        <w:rFonts w:ascii="Wingdings" w:eastAsia="Times New Roman"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4">
    <w:nsid w:val="13403CF2"/>
    <w:multiLevelType w:val="hybridMultilevel"/>
    <w:tmpl w:val="63F41264"/>
    <w:lvl w:ilvl="0" w:tplc="040C000F">
      <w:start w:val="1"/>
      <w:numFmt w:val="decimal"/>
      <w:lvlText w:val="%1."/>
      <w:lvlJc w:val="left"/>
      <w:pPr>
        <w:ind w:left="720" w:hanging="360"/>
      </w:pPr>
      <w:rPr>
        <w:rFonts w:ascii="Times New Roman" w:hAnsi="Times New Roman" w:cs="Times New Roman"/>
      </w:rPr>
    </w:lvl>
    <w:lvl w:ilvl="1" w:tplc="040C0019">
      <w:start w:val="1"/>
      <w:numFmt w:val="lowerLetter"/>
      <w:lvlText w:val="%2."/>
      <w:lvlJc w:val="left"/>
      <w:pPr>
        <w:ind w:left="1440" w:hanging="360"/>
      </w:pPr>
      <w:rPr>
        <w:rFonts w:ascii="Times New Roman" w:hAnsi="Times New Roman" w:cs="Times New Roman"/>
      </w:rPr>
    </w:lvl>
    <w:lvl w:ilvl="2" w:tplc="040C001B">
      <w:start w:val="1"/>
      <w:numFmt w:val="lowerRoman"/>
      <w:lvlText w:val="%3."/>
      <w:lvlJc w:val="right"/>
      <w:pPr>
        <w:ind w:left="2160" w:hanging="180"/>
      </w:pPr>
      <w:rPr>
        <w:rFonts w:ascii="Times New Roman" w:hAnsi="Times New Roman" w:cs="Times New Roman"/>
      </w:rPr>
    </w:lvl>
    <w:lvl w:ilvl="3" w:tplc="040C000F">
      <w:start w:val="1"/>
      <w:numFmt w:val="decimal"/>
      <w:lvlText w:val="%4."/>
      <w:lvlJc w:val="left"/>
      <w:pPr>
        <w:ind w:left="2880" w:hanging="360"/>
      </w:pPr>
      <w:rPr>
        <w:rFonts w:ascii="Times New Roman" w:hAnsi="Times New Roman" w:cs="Times New Roman"/>
      </w:rPr>
    </w:lvl>
    <w:lvl w:ilvl="4" w:tplc="040C0019">
      <w:start w:val="1"/>
      <w:numFmt w:val="lowerLetter"/>
      <w:lvlText w:val="%5."/>
      <w:lvlJc w:val="left"/>
      <w:pPr>
        <w:ind w:left="3600" w:hanging="360"/>
      </w:pPr>
      <w:rPr>
        <w:rFonts w:ascii="Times New Roman" w:hAnsi="Times New Roman" w:cs="Times New Roman"/>
      </w:rPr>
    </w:lvl>
    <w:lvl w:ilvl="5" w:tplc="040C001B">
      <w:start w:val="1"/>
      <w:numFmt w:val="lowerRoman"/>
      <w:lvlText w:val="%6."/>
      <w:lvlJc w:val="right"/>
      <w:pPr>
        <w:ind w:left="4320" w:hanging="180"/>
      </w:pPr>
      <w:rPr>
        <w:rFonts w:ascii="Times New Roman" w:hAnsi="Times New Roman" w:cs="Times New Roman"/>
      </w:rPr>
    </w:lvl>
    <w:lvl w:ilvl="6" w:tplc="040C000F">
      <w:start w:val="1"/>
      <w:numFmt w:val="decimal"/>
      <w:lvlText w:val="%7."/>
      <w:lvlJc w:val="left"/>
      <w:pPr>
        <w:ind w:left="5040" w:hanging="360"/>
      </w:pPr>
      <w:rPr>
        <w:rFonts w:ascii="Times New Roman" w:hAnsi="Times New Roman" w:cs="Times New Roman"/>
      </w:rPr>
    </w:lvl>
    <w:lvl w:ilvl="7" w:tplc="040C0019">
      <w:start w:val="1"/>
      <w:numFmt w:val="lowerLetter"/>
      <w:lvlText w:val="%8."/>
      <w:lvlJc w:val="left"/>
      <w:pPr>
        <w:ind w:left="5760" w:hanging="360"/>
      </w:pPr>
      <w:rPr>
        <w:rFonts w:ascii="Times New Roman" w:hAnsi="Times New Roman" w:cs="Times New Roman"/>
      </w:rPr>
    </w:lvl>
    <w:lvl w:ilvl="8" w:tplc="040C001B">
      <w:start w:val="1"/>
      <w:numFmt w:val="lowerRoman"/>
      <w:lvlText w:val="%9."/>
      <w:lvlJc w:val="right"/>
      <w:pPr>
        <w:ind w:left="6480" w:hanging="180"/>
      </w:pPr>
      <w:rPr>
        <w:rFonts w:ascii="Times New Roman" w:hAnsi="Times New Roman" w:cs="Times New Roman"/>
      </w:rPr>
    </w:lvl>
  </w:abstractNum>
  <w:abstractNum w:abstractNumId="5">
    <w:nsid w:val="14732FE2"/>
    <w:multiLevelType w:val="hybridMultilevel"/>
    <w:tmpl w:val="E0744808"/>
    <w:lvl w:ilvl="0" w:tplc="040C000F">
      <w:start w:val="1"/>
      <w:numFmt w:val="decimal"/>
      <w:lvlText w:val="%1."/>
      <w:lvlJc w:val="left"/>
      <w:pPr>
        <w:ind w:left="720" w:hanging="360"/>
      </w:pPr>
      <w:rPr>
        <w:rFonts w:ascii="Times New Roman" w:hAnsi="Times New Roman" w:cs="Times New Roman" w:hint="default"/>
      </w:rPr>
    </w:lvl>
    <w:lvl w:ilvl="1" w:tplc="040C0019">
      <w:start w:val="1"/>
      <w:numFmt w:val="lowerLetter"/>
      <w:lvlText w:val="%2."/>
      <w:lvlJc w:val="left"/>
      <w:pPr>
        <w:ind w:left="1440" w:hanging="360"/>
      </w:pPr>
      <w:rPr>
        <w:rFonts w:ascii="Times New Roman" w:hAnsi="Times New Roman" w:cs="Times New Roman"/>
      </w:rPr>
    </w:lvl>
    <w:lvl w:ilvl="2" w:tplc="040C001B">
      <w:start w:val="1"/>
      <w:numFmt w:val="lowerRoman"/>
      <w:lvlText w:val="%3."/>
      <w:lvlJc w:val="right"/>
      <w:pPr>
        <w:ind w:left="2160" w:hanging="180"/>
      </w:pPr>
      <w:rPr>
        <w:rFonts w:ascii="Times New Roman" w:hAnsi="Times New Roman" w:cs="Times New Roman"/>
      </w:rPr>
    </w:lvl>
    <w:lvl w:ilvl="3" w:tplc="040C000F">
      <w:start w:val="1"/>
      <w:numFmt w:val="decimal"/>
      <w:lvlText w:val="%4."/>
      <w:lvlJc w:val="left"/>
      <w:pPr>
        <w:ind w:left="2880" w:hanging="360"/>
      </w:pPr>
      <w:rPr>
        <w:rFonts w:ascii="Times New Roman" w:hAnsi="Times New Roman" w:cs="Times New Roman"/>
      </w:rPr>
    </w:lvl>
    <w:lvl w:ilvl="4" w:tplc="040C0019">
      <w:start w:val="1"/>
      <w:numFmt w:val="lowerLetter"/>
      <w:lvlText w:val="%5."/>
      <w:lvlJc w:val="left"/>
      <w:pPr>
        <w:ind w:left="3600" w:hanging="360"/>
      </w:pPr>
      <w:rPr>
        <w:rFonts w:ascii="Times New Roman" w:hAnsi="Times New Roman" w:cs="Times New Roman"/>
      </w:rPr>
    </w:lvl>
    <w:lvl w:ilvl="5" w:tplc="040C001B">
      <w:start w:val="1"/>
      <w:numFmt w:val="lowerRoman"/>
      <w:lvlText w:val="%6."/>
      <w:lvlJc w:val="right"/>
      <w:pPr>
        <w:ind w:left="4320" w:hanging="180"/>
      </w:pPr>
      <w:rPr>
        <w:rFonts w:ascii="Times New Roman" w:hAnsi="Times New Roman" w:cs="Times New Roman"/>
      </w:rPr>
    </w:lvl>
    <w:lvl w:ilvl="6" w:tplc="040C000F">
      <w:start w:val="1"/>
      <w:numFmt w:val="decimal"/>
      <w:lvlText w:val="%7."/>
      <w:lvlJc w:val="left"/>
      <w:pPr>
        <w:ind w:left="5040" w:hanging="360"/>
      </w:pPr>
      <w:rPr>
        <w:rFonts w:ascii="Times New Roman" w:hAnsi="Times New Roman" w:cs="Times New Roman"/>
      </w:rPr>
    </w:lvl>
    <w:lvl w:ilvl="7" w:tplc="040C0019">
      <w:start w:val="1"/>
      <w:numFmt w:val="lowerLetter"/>
      <w:lvlText w:val="%8."/>
      <w:lvlJc w:val="left"/>
      <w:pPr>
        <w:ind w:left="5760" w:hanging="360"/>
      </w:pPr>
      <w:rPr>
        <w:rFonts w:ascii="Times New Roman" w:hAnsi="Times New Roman" w:cs="Times New Roman"/>
      </w:rPr>
    </w:lvl>
    <w:lvl w:ilvl="8" w:tplc="040C001B">
      <w:start w:val="1"/>
      <w:numFmt w:val="lowerRoman"/>
      <w:lvlText w:val="%9."/>
      <w:lvlJc w:val="right"/>
      <w:pPr>
        <w:ind w:left="6480" w:hanging="180"/>
      </w:pPr>
      <w:rPr>
        <w:rFonts w:ascii="Times New Roman" w:hAnsi="Times New Roman" w:cs="Times New Roman"/>
      </w:rPr>
    </w:lvl>
  </w:abstractNum>
  <w:abstractNum w:abstractNumId="6">
    <w:nsid w:val="191D2C1B"/>
    <w:multiLevelType w:val="hybridMultilevel"/>
    <w:tmpl w:val="6D3406DC"/>
    <w:lvl w:ilvl="0" w:tplc="040C000F">
      <w:start w:val="1"/>
      <w:numFmt w:val="decimal"/>
      <w:lvlText w:val="%1."/>
      <w:lvlJc w:val="left"/>
      <w:pPr>
        <w:ind w:left="360" w:hanging="360"/>
      </w:pPr>
      <w:rPr>
        <w:rFonts w:hint="default"/>
      </w:rPr>
    </w:lvl>
    <w:lvl w:ilvl="1" w:tplc="F67EC4F6">
      <w:start w:val="1"/>
      <w:numFmt w:val="decimal"/>
      <w:lvlText w:val="%2."/>
      <w:lvlJc w:val="left"/>
      <w:pPr>
        <w:ind w:left="1200" w:hanging="480"/>
      </w:pPr>
      <w:rPr>
        <w:rFonts w:eastAsiaTheme="minorEastAsia"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nsid w:val="263034A1"/>
    <w:multiLevelType w:val="hybridMultilevel"/>
    <w:tmpl w:val="A1A6D236"/>
    <w:lvl w:ilvl="0" w:tplc="DB1653C2">
      <w:numFmt w:val="bullet"/>
      <w:lvlText w:val="-"/>
      <w:lvlJc w:val="left"/>
      <w:pPr>
        <w:ind w:left="720" w:hanging="360"/>
      </w:pPr>
      <w:rPr>
        <w:rFonts w:ascii="Times New Roman" w:eastAsia="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8">
    <w:nsid w:val="3347729F"/>
    <w:multiLevelType w:val="hybridMultilevel"/>
    <w:tmpl w:val="DB804388"/>
    <w:lvl w:ilvl="0" w:tplc="040C000F">
      <w:start w:val="1"/>
      <w:numFmt w:val="decimal"/>
      <w:lvlText w:val="%1."/>
      <w:lvlJc w:val="left"/>
      <w:pPr>
        <w:ind w:left="720" w:hanging="360"/>
      </w:pPr>
      <w:rPr>
        <w:rFonts w:ascii="Times New Roman" w:hAnsi="Times New Roman" w:cs="Times New Roman" w:hint="default"/>
      </w:rPr>
    </w:lvl>
    <w:lvl w:ilvl="1" w:tplc="040C0019">
      <w:start w:val="1"/>
      <w:numFmt w:val="lowerLetter"/>
      <w:lvlText w:val="%2."/>
      <w:lvlJc w:val="left"/>
      <w:pPr>
        <w:ind w:left="1440" w:hanging="360"/>
      </w:pPr>
      <w:rPr>
        <w:rFonts w:ascii="Times New Roman" w:hAnsi="Times New Roman" w:cs="Times New Roman"/>
      </w:rPr>
    </w:lvl>
    <w:lvl w:ilvl="2" w:tplc="040C001B">
      <w:start w:val="1"/>
      <w:numFmt w:val="lowerRoman"/>
      <w:lvlText w:val="%3."/>
      <w:lvlJc w:val="right"/>
      <w:pPr>
        <w:ind w:left="2160" w:hanging="180"/>
      </w:pPr>
      <w:rPr>
        <w:rFonts w:ascii="Times New Roman" w:hAnsi="Times New Roman" w:cs="Times New Roman"/>
      </w:rPr>
    </w:lvl>
    <w:lvl w:ilvl="3" w:tplc="040C000F">
      <w:start w:val="1"/>
      <w:numFmt w:val="decimal"/>
      <w:lvlText w:val="%4."/>
      <w:lvlJc w:val="left"/>
      <w:pPr>
        <w:ind w:left="2880" w:hanging="360"/>
      </w:pPr>
      <w:rPr>
        <w:rFonts w:ascii="Times New Roman" w:hAnsi="Times New Roman" w:cs="Times New Roman"/>
      </w:rPr>
    </w:lvl>
    <w:lvl w:ilvl="4" w:tplc="040C0019">
      <w:start w:val="1"/>
      <w:numFmt w:val="lowerLetter"/>
      <w:lvlText w:val="%5."/>
      <w:lvlJc w:val="left"/>
      <w:pPr>
        <w:ind w:left="3600" w:hanging="360"/>
      </w:pPr>
      <w:rPr>
        <w:rFonts w:ascii="Times New Roman" w:hAnsi="Times New Roman" w:cs="Times New Roman"/>
      </w:rPr>
    </w:lvl>
    <w:lvl w:ilvl="5" w:tplc="040C001B">
      <w:start w:val="1"/>
      <w:numFmt w:val="lowerRoman"/>
      <w:lvlText w:val="%6."/>
      <w:lvlJc w:val="right"/>
      <w:pPr>
        <w:ind w:left="4320" w:hanging="180"/>
      </w:pPr>
      <w:rPr>
        <w:rFonts w:ascii="Times New Roman" w:hAnsi="Times New Roman" w:cs="Times New Roman"/>
      </w:rPr>
    </w:lvl>
    <w:lvl w:ilvl="6" w:tplc="040C000F">
      <w:start w:val="1"/>
      <w:numFmt w:val="decimal"/>
      <w:lvlText w:val="%7."/>
      <w:lvlJc w:val="left"/>
      <w:pPr>
        <w:ind w:left="5040" w:hanging="360"/>
      </w:pPr>
      <w:rPr>
        <w:rFonts w:ascii="Times New Roman" w:hAnsi="Times New Roman" w:cs="Times New Roman"/>
      </w:rPr>
    </w:lvl>
    <w:lvl w:ilvl="7" w:tplc="040C0019">
      <w:start w:val="1"/>
      <w:numFmt w:val="lowerLetter"/>
      <w:lvlText w:val="%8."/>
      <w:lvlJc w:val="left"/>
      <w:pPr>
        <w:ind w:left="5760" w:hanging="360"/>
      </w:pPr>
      <w:rPr>
        <w:rFonts w:ascii="Times New Roman" w:hAnsi="Times New Roman" w:cs="Times New Roman"/>
      </w:rPr>
    </w:lvl>
    <w:lvl w:ilvl="8" w:tplc="040C001B">
      <w:start w:val="1"/>
      <w:numFmt w:val="lowerRoman"/>
      <w:lvlText w:val="%9."/>
      <w:lvlJc w:val="right"/>
      <w:pPr>
        <w:ind w:left="6480" w:hanging="180"/>
      </w:pPr>
      <w:rPr>
        <w:rFonts w:ascii="Times New Roman" w:hAnsi="Times New Roman" w:cs="Times New Roman"/>
      </w:rPr>
    </w:lvl>
  </w:abstractNum>
  <w:abstractNum w:abstractNumId="9">
    <w:nsid w:val="33EA5FC0"/>
    <w:multiLevelType w:val="hybridMultilevel"/>
    <w:tmpl w:val="19366F58"/>
    <w:lvl w:ilvl="0" w:tplc="887C85FE">
      <w:numFmt w:val="bullet"/>
      <w:lvlText w:val="–"/>
      <w:lvlJc w:val="left"/>
      <w:pPr>
        <w:ind w:left="765" w:hanging="360"/>
      </w:pPr>
      <w:rPr>
        <w:rFonts w:ascii="Calibri" w:eastAsia="Times New Roman" w:hAnsi="Calibri" w:hint="default"/>
      </w:rPr>
    </w:lvl>
    <w:lvl w:ilvl="1" w:tplc="040C0003">
      <w:start w:val="1"/>
      <w:numFmt w:val="bullet"/>
      <w:lvlText w:val="o"/>
      <w:lvlJc w:val="left"/>
      <w:pPr>
        <w:ind w:left="1485" w:hanging="360"/>
      </w:pPr>
      <w:rPr>
        <w:rFonts w:ascii="Courier New" w:hAnsi="Courier New" w:cs="Courier New" w:hint="default"/>
      </w:rPr>
    </w:lvl>
    <w:lvl w:ilvl="2" w:tplc="040C0005">
      <w:start w:val="1"/>
      <w:numFmt w:val="bullet"/>
      <w:lvlText w:val=""/>
      <w:lvlJc w:val="left"/>
      <w:pPr>
        <w:ind w:left="2205" w:hanging="360"/>
      </w:pPr>
      <w:rPr>
        <w:rFonts w:ascii="Wingdings" w:hAnsi="Wingdings" w:cs="Wingdings" w:hint="default"/>
      </w:rPr>
    </w:lvl>
    <w:lvl w:ilvl="3" w:tplc="040C0001">
      <w:start w:val="1"/>
      <w:numFmt w:val="bullet"/>
      <w:lvlText w:val=""/>
      <w:lvlJc w:val="left"/>
      <w:pPr>
        <w:ind w:left="2925" w:hanging="360"/>
      </w:pPr>
      <w:rPr>
        <w:rFonts w:ascii="Symbol" w:hAnsi="Symbol" w:cs="Symbol" w:hint="default"/>
      </w:rPr>
    </w:lvl>
    <w:lvl w:ilvl="4" w:tplc="040C0003">
      <w:start w:val="1"/>
      <w:numFmt w:val="bullet"/>
      <w:lvlText w:val="o"/>
      <w:lvlJc w:val="left"/>
      <w:pPr>
        <w:ind w:left="3645" w:hanging="360"/>
      </w:pPr>
      <w:rPr>
        <w:rFonts w:ascii="Courier New" w:hAnsi="Courier New" w:cs="Courier New" w:hint="default"/>
      </w:rPr>
    </w:lvl>
    <w:lvl w:ilvl="5" w:tplc="040C0005">
      <w:start w:val="1"/>
      <w:numFmt w:val="bullet"/>
      <w:lvlText w:val=""/>
      <w:lvlJc w:val="left"/>
      <w:pPr>
        <w:ind w:left="4365" w:hanging="360"/>
      </w:pPr>
      <w:rPr>
        <w:rFonts w:ascii="Wingdings" w:hAnsi="Wingdings" w:cs="Wingdings" w:hint="default"/>
      </w:rPr>
    </w:lvl>
    <w:lvl w:ilvl="6" w:tplc="040C0001">
      <w:start w:val="1"/>
      <w:numFmt w:val="bullet"/>
      <w:lvlText w:val=""/>
      <w:lvlJc w:val="left"/>
      <w:pPr>
        <w:ind w:left="5085" w:hanging="360"/>
      </w:pPr>
      <w:rPr>
        <w:rFonts w:ascii="Symbol" w:hAnsi="Symbol" w:cs="Symbol" w:hint="default"/>
      </w:rPr>
    </w:lvl>
    <w:lvl w:ilvl="7" w:tplc="040C0003">
      <w:start w:val="1"/>
      <w:numFmt w:val="bullet"/>
      <w:lvlText w:val="o"/>
      <w:lvlJc w:val="left"/>
      <w:pPr>
        <w:ind w:left="5805" w:hanging="360"/>
      </w:pPr>
      <w:rPr>
        <w:rFonts w:ascii="Courier New" w:hAnsi="Courier New" w:cs="Courier New" w:hint="default"/>
      </w:rPr>
    </w:lvl>
    <w:lvl w:ilvl="8" w:tplc="040C0005">
      <w:start w:val="1"/>
      <w:numFmt w:val="bullet"/>
      <w:lvlText w:val=""/>
      <w:lvlJc w:val="left"/>
      <w:pPr>
        <w:ind w:left="6525" w:hanging="360"/>
      </w:pPr>
      <w:rPr>
        <w:rFonts w:ascii="Wingdings" w:hAnsi="Wingdings" w:cs="Wingdings" w:hint="default"/>
      </w:rPr>
    </w:lvl>
  </w:abstractNum>
  <w:abstractNum w:abstractNumId="10">
    <w:nsid w:val="3A67470C"/>
    <w:multiLevelType w:val="hybridMultilevel"/>
    <w:tmpl w:val="A74EDA48"/>
    <w:lvl w:ilvl="0" w:tplc="040C000F">
      <w:start w:val="1"/>
      <w:numFmt w:val="decimal"/>
      <w:lvlText w:val="%1."/>
      <w:lvlJc w:val="left"/>
      <w:pPr>
        <w:ind w:left="720" w:hanging="360"/>
      </w:pPr>
      <w:rPr>
        <w:rFonts w:ascii="Times New Roman" w:hAnsi="Times New Roman" w:cs="Times New Roman" w:hint="default"/>
      </w:rPr>
    </w:lvl>
    <w:lvl w:ilvl="1" w:tplc="040C0019">
      <w:start w:val="1"/>
      <w:numFmt w:val="lowerLetter"/>
      <w:lvlText w:val="%2."/>
      <w:lvlJc w:val="left"/>
      <w:pPr>
        <w:ind w:left="1440" w:hanging="360"/>
      </w:pPr>
      <w:rPr>
        <w:rFonts w:ascii="Times New Roman" w:hAnsi="Times New Roman" w:cs="Times New Roman"/>
      </w:rPr>
    </w:lvl>
    <w:lvl w:ilvl="2" w:tplc="040C001B">
      <w:start w:val="1"/>
      <w:numFmt w:val="lowerRoman"/>
      <w:lvlText w:val="%3."/>
      <w:lvlJc w:val="right"/>
      <w:pPr>
        <w:ind w:left="2160" w:hanging="180"/>
      </w:pPr>
      <w:rPr>
        <w:rFonts w:ascii="Times New Roman" w:hAnsi="Times New Roman" w:cs="Times New Roman"/>
      </w:rPr>
    </w:lvl>
    <w:lvl w:ilvl="3" w:tplc="040C000F">
      <w:start w:val="1"/>
      <w:numFmt w:val="decimal"/>
      <w:lvlText w:val="%4."/>
      <w:lvlJc w:val="left"/>
      <w:pPr>
        <w:ind w:left="2880" w:hanging="360"/>
      </w:pPr>
      <w:rPr>
        <w:rFonts w:ascii="Times New Roman" w:hAnsi="Times New Roman" w:cs="Times New Roman"/>
      </w:rPr>
    </w:lvl>
    <w:lvl w:ilvl="4" w:tplc="040C0019">
      <w:start w:val="1"/>
      <w:numFmt w:val="lowerLetter"/>
      <w:lvlText w:val="%5."/>
      <w:lvlJc w:val="left"/>
      <w:pPr>
        <w:ind w:left="3600" w:hanging="360"/>
      </w:pPr>
      <w:rPr>
        <w:rFonts w:ascii="Times New Roman" w:hAnsi="Times New Roman" w:cs="Times New Roman"/>
      </w:rPr>
    </w:lvl>
    <w:lvl w:ilvl="5" w:tplc="040C001B">
      <w:start w:val="1"/>
      <w:numFmt w:val="lowerRoman"/>
      <w:lvlText w:val="%6."/>
      <w:lvlJc w:val="right"/>
      <w:pPr>
        <w:ind w:left="4320" w:hanging="180"/>
      </w:pPr>
      <w:rPr>
        <w:rFonts w:ascii="Times New Roman" w:hAnsi="Times New Roman" w:cs="Times New Roman"/>
      </w:rPr>
    </w:lvl>
    <w:lvl w:ilvl="6" w:tplc="040C000F">
      <w:start w:val="1"/>
      <w:numFmt w:val="decimal"/>
      <w:lvlText w:val="%7."/>
      <w:lvlJc w:val="left"/>
      <w:pPr>
        <w:ind w:left="5040" w:hanging="360"/>
      </w:pPr>
      <w:rPr>
        <w:rFonts w:ascii="Times New Roman" w:hAnsi="Times New Roman" w:cs="Times New Roman"/>
      </w:rPr>
    </w:lvl>
    <w:lvl w:ilvl="7" w:tplc="040C0019">
      <w:start w:val="1"/>
      <w:numFmt w:val="lowerLetter"/>
      <w:lvlText w:val="%8."/>
      <w:lvlJc w:val="left"/>
      <w:pPr>
        <w:ind w:left="5760" w:hanging="360"/>
      </w:pPr>
      <w:rPr>
        <w:rFonts w:ascii="Times New Roman" w:hAnsi="Times New Roman" w:cs="Times New Roman"/>
      </w:rPr>
    </w:lvl>
    <w:lvl w:ilvl="8" w:tplc="040C001B">
      <w:start w:val="1"/>
      <w:numFmt w:val="lowerRoman"/>
      <w:lvlText w:val="%9."/>
      <w:lvlJc w:val="right"/>
      <w:pPr>
        <w:ind w:left="6480" w:hanging="180"/>
      </w:pPr>
      <w:rPr>
        <w:rFonts w:ascii="Times New Roman" w:hAnsi="Times New Roman" w:cs="Times New Roman"/>
      </w:rPr>
    </w:lvl>
  </w:abstractNum>
  <w:abstractNum w:abstractNumId="11">
    <w:nsid w:val="3FB00BDE"/>
    <w:multiLevelType w:val="hybridMultilevel"/>
    <w:tmpl w:val="2FEE215C"/>
    <w:lvl w:ilvl="0" w:tplc="BAB687AA">
      <w:numFmt w:val="bullet"/>
      <w:lvlText w:val=""/>
      <w:lvlJc w:val="left"/>
      <w:pPr>
        <w:ind w:left="1068" w:hanging="360"/>
      </w:pPr>
      <w:rPr>
        <w:rFonts w:ascii="Wingdings" w:eastAsia="Times New Roman"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cs="Wingdings" w:hint="default"/>
      </w:rPr>
    </w:lvl>
    <w:lvl w:ilvl="3" w:tplc="040C0001">
      <w:start w:val="1"/>
      <w:numFmt w:val="bullet"/>
      <w:lvlText w:val=""/>
      <w:lvlJc w:val="left"/>
      <w:pPr>
        <w:ind w:left="3228" w:hanging="360"/>
      </w:pPr>
      <w:rPr>
        <w:rFonts w:ascii="Symbol" w:hAnsi="Symbol" w:cs="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cs="Wingdings" w:hint="default"/>
      </w:rPr>
    </w:lvl>
    <w:lvl w:ilvl="6" w:tplc="040C0001">
      <w:start w:val="1"/>
      <w:numFmt w:val="bullet"/>
      <w:lvlText w:val=""/>
      <w:lvlJc w:val="left"/>
      <w:pPr>
        <w:ind w:left="5388" w:hanging="360"/>
      </w:pPr>
      <w:rPr>
        <w:rFonts w:ascii="Symbol" w:hAnsi="Symbol" w:cs="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cs="Wingdings" w:hint="default"/>
      </w:rPr>
    </w:lvl>
  </w:abstractNum>
  <w:abstractNum w:abstractNumId="12">
    <w:nsid w:val="42F446CD"/>
    <w:multiLevelType w:val="hybridMultilevel"/>
    <w:tmpl w:val="F14EC7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6352DEB"/>
    <w:multiLevelType w:val="hybridMultilevel"/>
    <w:tmpl w:val="B2503AEE"/>
    <w:lvl w:ilvl="0" w:tplc="4798F982">
      <w:start w:val="1"/>
      <w:numFmt w:val="upperLetter"/>
      <w:lvlText w:val="%1-"/>
      <w:lvlJc w:val="left"/>
      <w:pPr>
        <w:ind w:left="720" w:hanging="360"/>
      </w:pPr>
      <w:rPr>
        <w:rFonts w:ascii="Times New Roman" w:hAnsi="Times New Roman" w:cs="Times New Roman" w:hint="default"/>
      </w:rPr>
    </w:lvl>
    <w:lvl w:ilvl="1" w:tplc="040C0019">
      <w:start w:val="1"/>
      <w:numFmt w:val="lowerLetter"/>
      <w:lvlText w:val="%2."/>
      <w:lvlJc w:val="left"/>
      <w:pPr>
        <w:ind w:left="1440" w:hanging="360"/>
      </w:pPr>
      <w:rPr>
        <w:rFonts w:ascii="Times New Roman" w:hAnsi="Times New Roman" w:cs="Times New Roman"/>
      </w:rPr>
    </w:lvl>
    <w:lvl w:ilvl="2" w:tplc="040C001B">
      <w:start w:val="1"/>
      <w:numFmt w:val="lowerRoman"/>
      <w:lvlText w:val="%3."/>
      <w:lvlJc w:val="right"/>
      <w:pPr>
        <w:ind w:left="2160" w:hanging="180"/>
      </w:pPr>
      <w:rPr>
        <w:rFonts w:ascii="Times New Roman" w:hAnsi="Times New Roman" w:cs="Times New Roman"/>
      </w:rPr>
    </w:lvl>
    <w:lvl w:ilvl="3" w:tplc="040C000F">
      <w:start w:val="1"/>
      <w:numFmt w:val="decimal"/>
      <w:lvlText w:val="%4."/>
      <w:lvlJc w:val="left"/>
      <w:pPr>
        <w:ind w:left="2880" w:hanging="360"/>
      </w:pPr>
      <w:rPr>
        <w:rFonts w:ascii="Times New Roman" w:hAnsi="Times New Roman" w:cs="Times New Roman"/>
      </w:rPr>
    </w:lvl>
    <w:lvl w:ilvl="4" w:tplc="040C0019">
      <w:start w:val="1"/>
      <w:numFmt w:val="lowerLetter"/>
      <w:lvlText w:val="%5."/>
      <w:lvlJc w:val="left"/>
      <w:pPr>
        <w:ind w:left="3600" w:hanging="360"/>
      </w:pPr>
      <w:rPr>
        <w:rFonts w:ascii="Times New Roman" w:hAnsi="Times New Roman" w:cs="Times New Roman"/>
      </w:rPr>
    </w:lvl>
    <w:lvl w:ilvl="5" w:tplc="040C001B">
      <w:start w:val="1"/>
      <w:numFmt w:val="lowerRoman"/>
      <w:lvlText w:val="%6."/>
      <w:lvlJc w:val="right"/>
      <w:pPr>
        <w:ind w:left="4320" w:hanging="180"/>
      </w:pPr>
      <w:rPr>
        <w:rFonts w:ascii="Times New Roman" w:hAnsi="Times New Roman" w:cs="Times New Roman"/>
      </w:rPr>
    </w:lvl>
    <w:lvl w:ilvl="6" w:tplc="040C000F">
      <w:start w:val="1"/>
      <w:numFmt w:val="decimal"/>
      <w:lvlText w:val="%7."/>
      <w:lvlJc w:val="left"/>
      <w:pPr>
        <w:ind w:left="5040" w:hanging="360"/>
      </w:pPr>
      <w:rPr>
        <w:rFonts w:ascii="Times New Roman" w:hAnsi="Times New Roman" w:cs="Times New Roman"/>
      </w:rPr>
    </w:lvl>
    <w:lvl w:ilvl="7" w:tplc="040C0019">
      <w:start w:val="1"/>
      <w:numFmt w:val="lowerLetter"/>
      <w:lvlText w:val="%8."/>
      <w:lvlJc w:val="left"/>
      <w:pPr>
        <w:ind w:left="5760" w:hanging="360"/>
      </w:pPr>
      <w:rPr>
        <w:rFonts w:ascii="Times New Roman" w:hAnsi="Times New Roman" w:cs="Times New Roman"/>
      </w:rPr>
    </w:lvl>
    <w:lvl w:ilvl="8" w:tplc="040C001B">
      <w:start w:val="1"/>
      <w:numFmt w:val="lowerRoman"/>
      <w:lvlText w:val="%9."/>
      <w:lvlJc w:val="right"/>
      <w:pPr>
        <w:ind w:left="6480" w:hanging="180"/>
      </w:pPr>
      <w:rPr>
        <w:rFonts w:ascii="Times New Roman" w:hAnsi="Times New Roman" w:cs="Times New Roman"/>
      </w:rPr>
    </w:lvl>
  </w:abstractNum>
  <w:abstractNum w:abstractNumId="14">
    <w:nsid w:val="4B6A68EC"/>
    <w:multiLevelType w:val="hybridMultilevel"/>
    <w:tmpl w:val="12406DC2"/>
    <w:lvl w:ilvl="0" w:tplc="FCFC0618">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5">
    <w:nsid w:val="4DCC3F03"/>
    <w:multiLevelType w:val="hybridMultilevel"/>
    <w:tmpl w:val="498A99C6"/>
    <w:lvl w:ilvl="0" w:tplc="887C85FE">
      <w:numFmt w:val="bullet"/>
      <w:lvlText w:val="–"/>
      <w:lvlJc w:val="left"/>
      <w:pPr>
        <w:ind w:left="720" w:hanging="360"/>
      </w:pPr>
      <w:rPr>
        <w:rFonts w:ascii="Calibri" w:eastAsia="Times New Roman" w:hAnsi="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16">
    <w:nsid w:val="52F36B7A"/>
    <w:multiLevelType w:val="hybridMultilevel"/>
    <w:tmpl w:val="094ADD1E"/>
    <w:lvl w:ilvl="0" w:tplc="A00C7278">
      <w:numFmt w:val="bullet"/>
      <w:lvlText w:val=""/>
      <w:lvlJc w:val="left"/>
      <w:pPr>
        <w:ind w:left="720" w:hanging="360"/>
      </w:pPr>
      <w:rPr>
        <w:rFonts w:ascii="Symbol" w:eastAsiaTheme="minorHAnsi"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57582620"/>
    <w:multiLevelType w:val="hybridMultilevel"/>
    <w:tmpl w:val="841E185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587A08A2"/>
    <w:multiLevelType w:val="hybridMultilevel"/>
    <w:tmpl w:val="8962E00C"/>
    <w:lvl w:ilvl="0" w:tplc="0C2C530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64AF685E"/>
    <w:multiLevelType w:val="hybridMultilevel"/>
    <w:tmpl w:val="9816EB0E"/>
    <w:lvl w:ilvl="0" w:tplc="0880832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7B523E5A"/>
    <w:multiLevelType w:val="hybridMultilevel"/>
    <w:tmpl w:val="8CAE5BD6"/>
    <w:lvl w:ilvl="0" w:tplc="DD4067C2">
      <w:start w:val="1"/>
      <w:numFmt w:val="decimal"/>
      <w:lvlText w:val="%1."/>
      <w:lvlJc w:val="left"/>
      <w:pPr>
        <w:ind w:left="720" w:hanging="360"/>
      </w:pPr>
      <w:rPr>
        <w:rFonts w:ascii="Times New Roman" w:eastAsia="Times New Roman" w:hAnsi="Times New Roman"/>
      </w:rPr>
    </w:lvl>
    <w:lvl w:ilvl="1" w:tplc="040C0019">
      <w:start w:val="1"/>
      <w:numFmt w:val="lowerLetter"/>
      <w:lvlText w:val="%2."/>
      <w:lvlJc w:val="left"/>
      <w:pPr>
        <w:ind w:left="1440" w:hanging="360"/>
      </w:pPr>
      <w:rPr>
        <w:rFonts w:ascii="Times New Roman" w:hAnsi="Times New Roman" w:cs="Times New Roman"/>
      </w:rPr>
    </w:lvl>
    <w:lvl w:ilvl="2" w:tplc="040C001B">
      <w:start w:val="1"/>
      <w:numFmt w:val="lowerRoman"/>
      <w:lvlText w:val="%3."/>
      <w:lvlJc w:val="right"/>
      <w:pPr>
        <w:ind w:left="2160" w:hanging="180"/>
      </w:pPr>
      <w:rPr>
        <w:rFonts w:ascii="Times New Roman" w:hAnsi="Times New Roman" w:cs="Times New Roman"/>
      </w:rPr>
    </w:lvl>
    <w:lvl w:ilvl="3" w:tplc="040C000F">
      <w:start w:val="1"/>
      <w:numFmt w:val="decimal"/>
      <w:lvlText w:val="%4."/>
      <w:lvlJc w:val="left"/>
      <w:pPr>
        <w:ind w:left="2880" w:hanging="360"/>
      </w:pPr>
      <w:rPr>
        <w:rFonts w:ascii="Times New Roman" w:hAnsi="Times New Roman" w:cs="Times New Roman"/>
      </w:rPr>
    </w:lvl>
    <w:lvl w:ilvl="4" w:tplc="040C0019">
      <w:start w:val="1"/>
      <w:numFmt w:val="lowerLetter"/>
      <w:lvlText w:val="%5."/>
      <w:lvlJc w:val="left"/>
      <w:pPr>
        <w:ind w:left="3600" w:hanging="360"/>
      </w:pPr>
      <w:rPr>
        <w:rFonts w:ascii="Times New Roman" w:hAnsi="Times New Roman" w:cs="Times New Roman"/>
      </w:rPr>
    </w:lvl>
    <w:lvl w:ilvl="5" w:tplc="040C001B">
      <w:start w:val="1"/>
      <w:numFmt w:val="lowerRoman"/>
      <w:lvlText w:val="%6."/>
      <w:lvlJc w:val="right"/>
      <w:pPr>
        <w:ind w:left="4320" w:hanging="180"/>
      </w:pPr>
      <w:rPr>
        <w:rFonts w:ascii="Times New Roman" w:hAnsi="Times New Roman" w:cs="Times New Roman"/>
      </w:rPr>
    </w:lvl>
    <w:lvl w:ilvl="6" w:tplc="040C000F">
      <w:start w:val="1"/>
      <w:numFmt w:val="decimal"/>
      <w:lvlText w:val="%7."/>
      <w:lvlJc w:val="left"/>
      <w:pPr>
        <w:ind w:left="5040" w:hanging="360"/>
      </w:pPr>
      <w:rPr>
        <w:rFonts w:ascii="Times New Roman" w:hAnsi="Times New Roman" w:cs="Times New Roman"/>
      </w:rPr>
    </w:lvl>
    <w:lvl w:ilvl="7" w:tplc="040C0019">
      <w:start w:val="1"/>
      <w:numFmt w:val="lowerLetter"/>
      <w:lvlText w:val="%8."/>
      <w:lvlJc w:val="left"/>
      <w:pPr>
        <w:ind w:left="5760" w:hanging="360"/>
      </w:pPr>
      <w:rPr>
        <w:rFonts w:ascii="Times New Roman" w:hAnsi="Times New Roman" w:cs="Times New Roman"/>
      </w:rPr>
    </w:lvl>
    <w:lvl w:ilvl="8" w:tplc="040C001B">
      <w:start w:val="1"/>
      <w:numFmt w:val="lowerRoman"/>
      <w:lvlText w:val="%9."/>
      <w:lvlJc w:val="right"/>
      <w:pPr>
        <w:ind w:left="6480" w:hanging="180"/>
      </w:pPr>
      <w:rPr>
        <w:rFonts w:ascii="Times New Roman" w:hAnsi="Times New Roman" w:cs="Times New Roman"/>
      </w:rPr>
    </w:lvl>
  </w:abstractNum>
  <w:abstractNum w:abstractNumId="21">
    <w:nsid w:val="7B67790D"/>
    <w:multiLevelType w:val="hybridMultilevel"/>
    <w:tmpl w:val="E18AF13A"/>
    <w:lvl w:ilvl="0" w:tplc="040C000F">
      <w:start w:val="1"/>
      <w:numFmt w:val="decimal"/>
      <w:lvlText w:val="%1."/>
      <w:lvlJc w:val="left"/>
      <w:pPr>
        <w:ind w:left="720" w:hanging="360"/>
      </w:pPr>
      <w:rPr>
        <w:rFonts w:ascii="Times New Roman" w:hAnsi="Times New Roman" w:cs="Times New Roman" w:hint="default"/>
      </w:rPr>
    </w:lvl>
    <w:lvl w:ilvl="1" w:tplc="040C0019">
      <w:start w:val="1"/>
      <w:numFmt w:val="lowerLetter"/>
      <w:lvlText w:val="%2."/>
      <w:lvlJc w:val="left"/>
      <w:pPr>
        <w:ind w:left="1440" w:hanging="360"/>
      </w:pPr>
      <w:rPr>
        <w:rFonts w:ascii="Times New Roman" w:hAnsi="Times New Roman" w:cs="Times New Roman"/>
      </w:rPr>
    </w:lvl>
    <w:lvl w:ilvl="2" w:tplc="040C001B">
      <w:start w:val="1"/>
      <w:numFmt w:val="lowerRoman"/>
      <w:lvlText w:val="%3."/>
      <w:lvlJc w:val="right"/>
      <w:pPr>
        <w:ind w:left="2160" w:hanging="180"/>
      </w:pPr>
      <w:rPr>
        <w:rFonts w:ascii="Times New Roman" w:hAnsi="Times New Roman" w:cs="Times New Roman"/>
      </w:rPr>
    </w:lvl>
    <w:lvl w:ilvl="3" w:tplc="040C000F">
      <w:start w:val="1"/>
      <w:numFmt w:val="decimal"/>
      <w:lvlText w:val="%4."/>
      <w:lvlJc w:val="left"/>
      <w:pPr>
        <w:ind w:left="2880" w:hanging="360"/>
      </w:pPr>
      <w:rPr>
        <w:rFonts w:ascii="Times New Roman" w:hAnsi="Times New Roman" w:cs="Times New Roman"/>
      </w:rPr>
    </w:lvl>
    <w:lvl w:ilvl="4" w:tplc="040C0019">
      <w:start w:val="1"/>
      <w:numFmt w:val="lowerLetter"/>
      <w:lvlText w:val="%5."/>
      <w:lvlJc w:val="left"/>
      <w:pPr>
        <w:ind w:left="3600" w:hanging="360"/>
      </w:pPr>
      <w:rPr>
        <w:rFonts w:ascii="Times New Roman" w:hAnsi="Times New Roman" w:cs="Times New Roman"/>
      </w:rPr>
    </w:lvl>
    <w:lvl w:ilvl="5" w:tplc="040C001B">
      <w:start w:val="1"/>
      <w:numFmt w:val="lowerRoman"/>
      <w:lvlText w:val="%6."/>
      <w:lvlJc w:val="right"/>
      <w:pPr>
        <w:ind w:left="4320" w:hanging="180"/>
      </w:pPr>
      <w:rPr>
        <w:rFonts w:ascii="Times New Roman" w:hAnsi="Times New Roman" w:cs="Times New Roman"/>
      </w:rPr>
    </w:lvl>
    <w:lvl w:ilvl="6" w:tplc="040C000F">
      <w:start w:val="1"/>
      <w:numFmt w:val="decimal"/>
      <w:lvlText w:val="%7."/>
      <w:lvlJc w:val="left"/>
      <w:pPr>
        <w:ind w:left="5040" w:hanging="360"/>
      </w:pPr>
      <w:rPr>
        <w:rFonts w:ascii="Times New Roman" w:hAnsi="Times New Roman" w:cs="Times New Roman"/>
      </w:rPr>
    </w:lvl>
    <w:lvl w:ilvl="7" w:tplc="040C0019">
      <w:start w:val="1"/>
      <w:numFmt w:val="lowerLetter"/>
      <w:lvlText w:val="%8."/>
      <w:lvlJc w:val="left"/>
      <w:pPr>
        <w:ind w:left="5760" w:hanging="360"/>
      </w:pPr>
      <w:rPr>
        <w:rFonts w:ascii="Times New Roman" w:hAnsi="Times New Roman" w:cs="Times New Roman"/>
      </w:rPr>
    </w:lvl>
    <w:lvl w:ilvl="8" w:tplc="040C001B">
      <w:start w:val="1"/>
      <w:numFmt w:val="lowerRoman"/>
      <w:lvlText w:val="%9."/>
      <w:lvlJc w:val="right"/>
      <w:pPr>
        <w:ind w:left="6480" w:hanging="180"/>
      </w:pPr>
      <w:rPr>
        <w:rFonts w:ascii="Times New Roman" w:hAnsi="Times New Roman" w:cs="Times New Roman"/>
      </w:rPr>
    </w:lvl>
  </w:abstractNum>
  <w:abstractNum w:abstractNumId="22">
    <w:nsid w:val="7BED05BC"/>
    <w:multiLevelType w:val="hybridMultilevel"/>
    <w:tmpl w:val="0824A94A"/>
    <w:lvl w:ilvl="0" w:tplc="887C85FE">
      <w:numFmt w:val="bullet"/>
      <w:lvlText w:val="–"/>
      <w:lvlJc w:val="left"/>
      <w:pPr>
        <w:ind w:left="720" w:hanging="360"/>
      </w:pPr>
      <w:rPr>
        <w:rFonts w:ascii="Calibri" w:eastAsia="Times New Roman" w:hAnsi="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num w:numId="1">
    <w:abstractNumId w:val="8"/>
  </w:num>
  <w:num w:numId="2">
    <w:abstractNumId w:val="20"/>
  </w:num>
  <w:num w:numId="3">
    <w:abstractNumId w:val="21"/>
  </w:num>
  <w:num w:numId="4">
    <w:abstractNumId w:val="10"/>
  </w:num>
  <w:num w:numId="5">
    <w:abstractNumId w:val="5"/>
  </w:num>
  <w:num w:numId="6">
    <w:abstractNumId w:val="7"/>
  </w:num>
  <w:num w:numId="7">
    <w:abstractNumId w:val="11"/>
  </w:num>
  <w:num w:numId="8">
    <w:abstractNumId w:val="3"/>
  </w:num>
  <w:num w:numId="9">
    <w:abstractNumId w:val="22"/>
  </w:num>
  <w:num w:numId="10">
    <w:abstractNumId w:val="9"/>
  </w:num>
  <w:num w:numId="11">
    <w:abstractNumId w:val="15"/>
  </w:num>
  <w:num w:numId="12">
    <w:abstractNumId w:val="4"/>
  </w:num>
  <w:num w:numId="13">
    <w:abstractNumId w:val="13"/>
  </w:num>
  <w:num w:numId="14">
    <w:abstractNumId w:val="0"/>
  </w:num>
  <w:num w:numId="15">
    <w:abstractNumId w:val="2"/>
  </w:num>
  <w:num w:numId="16">
    <w:abstractNumId w:val="18"/>
  </w:num>
  <w:num w:numId="17">
    <w:abstractNumId w:val="19"/>
  </w:num>
  <w:num w:numId="18">
    <w:abstractNumId w:val="16"/>
  </w:num>
  <w:num w:numId="19">
    <w:abstractNumId w:val="14"/>
  </w:num>
  <w:num w:numId="20">
    <w:abstractNumId w:val="1"/>
  </w:num>
  <w:num w:numId="21">
    <w:abstractNumId w:val="17"/>
  </w:num>
  <w:num w:numId="22">
    <w:abstractNumId w:val="6"/>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356"/>
    <w:rsid w:val="00013165"/>
    <w:rsid w:val="000371A5"/>
    <w:rsid w:val="001252EC"/>
    <w:rsid w:val="00133021"/>
    <w:rsid w:val="00170D27"/>
    <w:rsid w:val="001732B2"/>
    <w:rsid w:val="00183C3E"/>
    <w:rsid w:val="001B03AA"/>
    <w:rsid w:val="001B7F2F"/>
    <w:rsid w:val="001F1B93"/>
    <w:rsid w:val="001F2E54"/>
    <w:rsid w:val="001F3777"/>
    <w:rsid w:val="001F6D5A"/>
    <w:rsid w:val="00231CA1"/>
    <w:rsid w:val="00237FF3"/>
    <w:rsid w:val="002A503E"/>
    <w:rsid w:val="002B4AB4"/>
    <w:rsid w:val="002B6C9D"/>
    <w:rsid w:val="002E73C7"/>
    <w:rsid w:val="00311A60"/>
    <w:rsid w:val="00335250"/>
    <w:rsid w:val="00340C5C"/>
    <w:rsid w:val="00392ED4"/>
    <w:rsid w:val="003A4E11"/>
    <w:rsid w:val="003A6C6B"/>
    <w:rsid w:val="003B0880"/>
    <w:rsid w:val="003B134D"/>
    <w:rsid w:val="003C0FDB"/>
    <w:rsid w:val="003E52EC"/>
    <w:rsid w:val="00402040"/>
    <w:rsid w:val="00421DAC"/>
    <w:rsid w:val="00447AA9"/>
    <w:rsid w:val="00451547"/>
    <w:rsid w:val="00457E91"/>
    <w:rsid w:val="00463356"/>
    <w:rsid w:val="00465237"/>
    <w:rsid w:val="004A389E"/>
    <w:rsid w:val="004A4B67"/>
    <w:rsid w:val="004B2A29"/>
    <w:rsid w:val="004C278F"/>
    <w:rsid w:val="004C777A"/>
    <w:rsid w:val="0054195C"/>
    <w:rsid w:val="00556E7A"/>
    <w:rsid w:val="0056300A"/>
    <w:rsid w:val="00566358"/>
    <w:rsid w:val="00567599"/>
    <w:rsid w:val="00584300"/>
    <w:rsid w:val="005A32EC"/>
    <w:rsid w:val="005A6AAB"/>
    <w:rsid w:val="005D1F11"/>
    <w:rsid w:val="005E7BCF"/>
    <w:rsid w:val="005F7E64"/>
    <w:rsid w:val="00626C6B"/>
    <w:rsid w:val="006446FB"/>
    <w:rsid w:val="00656780"/>
    <w:rsid w:val="006621D4"/>
    <w:rsid w:val="00670FB2"/>
    <w:rsid w:val="00674FF8"/>
    <w:rsid w:val="006806D9"/>
    <w:rsid w:val="00696661"/>
    <w:rsid w:val="006B0A92"/>
    <w:rsid w:val="006B52E4"/>
    <w:rsid w:val="006B799A"/>
    <w:rsid w:val="006C56B0"/>
    <w:rsid w:val="006C77F0"/>
    <w:rsid w:val="006E2B40"/>
    <w:rsid w:val="006E6438"/>
    <w:rsid w:val="00702C90"/>
    <w:rsid w:val="007120E9"/>
    <w:rsid w:val="0072387F"/>
    <w:rsid w:val="007432F6"/>
    <w:rsid w:val="00750C80"/>
    <w:rsid w:val="007553E6"/>
    <w:rsid w:val="00757D85"/>
    <w:rsid w:val="0077208D"/>
    <w:rsid w:val="00780EBA"/>
    <w:rsid w:val="00782F84"/>
    <w:rsid w:val="0078319D"/>
    <w:rsid w:val="00783BD5"/>
    <w:rsid w:val="007D75C0"/>
    <w:rsid w:val="00802B47"/>
    <w:rsid w:val="008450FB"/>
    <w:rsid w:val="00867FA4"/>
    <w:rsid w:val="008F0B0D"/>
    <w:rsid w:val="00956749"/>
    <w:rsid w:val="00966F43"/>
    <w:rsid w:val="009819F3"/>
    <w:rsid w:val="00983C0C"/>
    <w:rsid w:val="0098650C"/>
    <w:rsid w:val="009B58CC"/>
    <w:rsid w:val="009E3324"/>
    <w:rsid w:val="009F0FAB"/>
    <w:rsid w:val="00A054E0"/>
    <w:rsid w:val="00A35FFF"/>
    <w:rsid w:val="00A60023"/>
    <w:rsid w:val="00A739B5"/>
    <w:rsid w:val="00AC6E00"/>
    <w:rsid w:val="00AD3E06"/>
    <w:rsid w:val="00B12504"/>
    <w:rsid w:val="00B15B32"/>
    <w:rsid w:val="00B233F6"/>
    <w:rsid w:val="00B2672C"/>
    <w:rsid w:val="00B41329"/>
    <w:rsid w:val="00B7549E"/>
    <w:rsid w:val="00BA4014"/>
    <w:rsid w:val="00BC13C9"/>
    <w:rsid w:val="00BF097E"/>
    <w:rsid w:val="00BF4A53"/>
    <w:rsid w:val="00C20305"/>
    <w:rsid w:val="00C35000"/>
    <w:rsid w:val="00C611C9"/>
    <w:rsid w:val="00C613FA"/>
    <w:rsid w:val="00C86066"/>
    <w:rsid w:val="00C86F4A"/>
    <w:rsid w:val="00C8748D"/>
    <w:rsid w:val="00CB13C7"/>
    <w:rsid w:val="00CE682B"/>
    <w:rsid w:val="00D57071"/>
    <w:rsid w:val="00D71259"/>
    <w:rsid w:val="00D81FC4"/>
    <w:rsid w:val="00DE68C2"/>
    <w:rsid w:val="00E2106C"/>
    <w:rsid w:val="00E37011"/>
    <w:rsid w:val="00E44DBF"/>
    <w:rsid w:val="00E46FFC"/>
    <w:rsid w:val="00E5217D"/>
    <w:rsid w:val="00E573BE"/>
    <w:rsid w:val="00E7752E"/>
    <w:rsid w:val="00EA05A3"/>
    <w:rsid w:val="00EB4EA8"/>
    <w:rsid w:val="00ED38F3"/>
    <w:rsid w:val="00ED5C94"/>
    <w:rsid w:val="00F11B3E"/>
    <w:rsid w:val="00F3206C"/>
    <w:rsid w:val="00F34D14"/>
    <w:rsid w:val="00F55E75"/>
    <w:rsid w:val="00F63C75"/>
    <w:rsid w:val="00F80B64"/>
    <w:rsid w:val="00FA065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header" w:unhideWhenUsed="0"/>
    <w:lsdException w:name="footer" w:unhideWhenUsed="0"/>
    <w:lsdException w:name="caption" w:uiPriority="35" w:qFormat="1"/>
    <w:lsdException w:name="annotation reference" w:unhideWhenUsed="0"/>
    <w:lsdException w:name="page number" w:unhideWhenUsed="0"/>
    <w:lsdException w:name="Title" w:semiHidden="0" w:uiPriority="10" w:unhideWhenUsed="0" w:qFormat="1"/>
    <w:lsdException w:name="Default Paragraph Font" w:unhideWhenUsed="0"/>
    <w:lsdException w:name="Body Text" w:uiPriority="1" w:qFormat="1"/>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Normal (Web)" w:unhideWhenUsed="0"/>
    <w:lsdException w:name="annotation subject" w:unhideWhenUsed="0"/>
    <w:lsdException w:name="Balloon Text"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387F"/>
    <w:pPr>
      <w:spacing w:after="200" w:line="276" w:lineRule="auto"/>
    </w:pPr>
    <w:rPr>
      <w:rFonts w:ascii="Calibri" w:hAnsi="Calibri" w:cs="Calibri"/>
      <w:lang w:eastAsia="en-US"/>
    </w:rPr>
  </w:style>
  <w:style w:type="paragraph" w:styleId="Titre1">
    <w:name w:val="heading 1"/>
    <w:basedOn w:val="Normal"/>
    <w:next w:val="Normal"/>
    <w:link w:val="Titre1Car"/>
    <w:uiPriority w:val="9"/>
    <w:qFormat/>
    <w:rsid w:val="005F7E64"/>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uiPriority w:val="9"/>
    <w:unhideWhenUsed/>
    <w:qFormat/>
    <w:rsid w:val="005F7E6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rsid w:val="0072387F"/>
    <w:pPr>
      <w:tabs>
        <w:tab w:val="center" w:pos="4536"/>
        <w:tab w:val="right" w:pos="9072"/>
      </w:tabs>
      <w:spacing w:after="0" w:line="240" w:lineRule="auto"/>
    </w:pPr>
  </w:style>
  <w:style w:type="character" w:customStyle="1" w:styleId="En-tteCar">
    <w:name w:val="En-tête Car"/>
    <w:basedOn w:val="Policepardfaut"/>
    <w:link w:val="En-tte"/>
    <w:uiPriority w:val="99"/>
    <w:rsid w:val="0072387F"/>
    <w:rPr>
      <w:rFonts w:ascii="Times New Roman" w:hAnsi="Times New Roman" w:cs="Times New Roman"/>
    </w:rPr>
  </w:style>
  <w:style w:type="paragraph" w:styleId="Pieddepage">
    <w:name w:val="footer"/>
    <w:basedOn w:val="Normal"/>
    <w:link w:val="PieddepageCar"/>
    <w:uiPriority w:val="99"/>
    <w:rsid w:val="0072387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2387F"/>
    <w:rPr>
      <w:rFonts w:ascii="Times New Roman" w:hAnsi="Times New Roman" w:cs="Times New Roman"/>
    </w:rPr>
  </w:style>
  <w:style w:type="paragraph" w:styleId="Paragraphedeliste">
    <w:name w:val="List Paragraph"/>
    <w:basedOn w:val="Normal"/>
    <w:uiPriority w:val="34"/>
    <w:qFormat/>
    <w:rsid w:val="0072387F"/>
    <w:pPr>
      <w:ind w:left="720"/>
    </w:pPr>
  </w:style>
  <w:style w:type="paragraph" w:styleId="NormalWeb">
    <w:name w:val="Normal (Web)"/>
    <w:basedOn w:val="Normal"/>
    <w:uiPriority w:val="99"/>
    <w:rsid w:val="0072387F"/>
    <w:pPr>
      <w:spacing w:after="0" w:line="240" w:lineRule="auto"/>
    </w:pPr>
    <w:rPr>
      <w:color w:val="000000"/>
      <w:sz w:val="20"/>
      <w:szCs w:val="20"/>
      <w:lang w:eastAsia="fr-FR"/>
    </w:rPr>
  </w:style>
  <w:style w:type="paragraph" w:styleId="Textedebulles">
    <w:name w:val="Balloon Text"/>
    <w:basedOn w:val="Normal"/>
    <w:link w:val="TextedebullesCar"/>
    <w:uiPriority w:val="99"/>
    <w:rsid w:val="0072387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rsid w:val="0072387F"/>
    <w:rPr>
      <w:rFonts w:ascii="Tahoma" w:hAnsi="Tahoma" w:cs="Tahoma"/>
      <w:sz w:val="16"/>
      <w:szCs w:val="16"/>
    </w:rPr>
  </w:style>
  <w:style w:type="character" w:styleId="Marquedecommentaire">
    <w:name w:val="annotation reference"/>
    <w:basedOn w:val="Policepardfaut"/>
    <w:uiPriority w:val="99"/>
    <w:rsid w:val="0072387F"/>
    <w:rPr>
      <w:rFonts w:ascii="Times New Roman" w:hAnsi="Times New Roman" w:cs="Times New Roman"/>
      <w:sz w:val="16"/>
      <w:szCs w:val="16"/>
    </w:rPr>
  </w:style>
  <w:style w:type="paragraph" w:styleId="Commentaire">
    <w:name w:val="annotation text"/>
    <w:basedOn w:val="Normal"/>
    <w:link w:val="CommentaireCar"/>
    <w:uiPriority w:val="99"/>
    <w:rsid w:val="0072387F"/>
    <w:pPr>
      <w:spacing w:line="240" w:lineRule="auto"/>
    </w:pPr>
    <w:rPr>
      <w:sz w:val="20"/>
      <w:szCs w:val="20"/>
    </w:rPr>
  </w:style>
  <w:style w:type="character" w:customStyle="1" w:styleId="CommentaireCar">
    <w:name w:val="Commentaire Car"/>
    <w:basedOn w:val="Policepardfaut"/>
    <w:link w:val="Commentaire"/>
    <w:uiPriority w:val="99"/>
    <w:rsid w:val="0072387F"/>
    <w:rPr>
      <w:rFonts w:ascii="Times New Roman" w:hAnsi="Times New Roman" w:cs="Times New Roman"/>
      <w:sz w:val="20"/>
      <w:szCs w:val="20"/>
      <w:lang w:eastAsia="en-US"/>
    </w:rPr>
  </w:style>
  <w:style w:type="paragraph" w:styleId="Objetducommentaire">
    <w:name w:val="annotation subject"/>
    <w:basedOn w:val="Commentaire"/>
    <w:next w:val="Commentaire"/>
    <w:link w:val="ObjetducommentaireCar"/>
    <w:uiPriority w:val="99"/>
    <w:rsid w:val="0072387F"/>
    <w:rPr>
      <w:b/>
      <w:bCs/>
    </w:rPr>
  </w:style>
  <w:style w:type="character" w:customStyle="1" w:styleId="ObjetducommentaireCar">
    <w:name w:val="Objet du commentaire Car"/>
    <w:basedOn w:val="CommentaireCar"/>
    <w:link w:val="Objetducommentaire"/>
    <w:uiPriority w:val="99"/>
    <w:rsid w:val="0072387F"/>
    <w:rPr>
      <w:rFonts w:ascii="Times New Roman" w:hAnsi="Times New Roman" w:cs="Times New Roman"/>
      <w:b/>
      <w:bCs/>
      <w:sz w:val="20"/>
      <w:szCs w:val="20"/>
      <w:lang w:eastAsia="en-US"/>
    </w:rPr>
  </w:style>
  <w:style w:type="character" w:customStyle="1" w:styleId="apple-converted-space">
    <w:name w:val="apple-converted-space"/>
    <w:basedOn w:val="Policepardfaut"/>
    <w:uiPriority w:val="99"/>
    <w:rsid w:val="0072387F"/>
    <w:rPr>
      <w:rFonts w:ascii="Times New Roman" w:hAnsi="Times New Roman" w:cs="Times New Roman"/>
    </w:rPr>
  </w:style>
  <w:style w:type="character" w:styleId="Lienhypertexte">
    <w:name w:val="Hyperlink"/>
    <w:basedOn w:val="Policepardfaut"/>
    <w:uiPriority w:val="99"/>
    <w:rsid w:val="0072387F"/>
    <w:rPr>
      <w:rFonts w:ascii="Times New Roman" w:hAnsi="Times New Roman" w:cs="Times New Roman"/>
      <w:color w:val="0000FF"/>
      <w:u w:val="single"/>
    </w:rPr>
  </w:style>
  <w:style w:type="character" w:styleId="Numrodepage">
    <w:name w:val="page number"/>
    <w:basedOn w:val="Policepardfaut"/>
    <w:uiPriority w:val="99"/>
    <w:rsid w:val="0072387F"/>
    <w:rPr>
      <w:rFonts w:ascii="Times New Roman" w:hAnsi="Times New Roman" w:cs="Times New Roman"/>
    </w:rPr>
  </w:style>
  <w:style w:type="paragraph" w:styleId="Explorateurdedocuments">
    <w:name w:val="Document Map"/>
    <w:basedOn w:val="Normal"/>
    <w:link w:val="ExplorateurdedocumentsCar"/>
    <w:uiPriority w:val="99"/>
    <w:semiHidden/>
    <w:unhideWhenUsed/>
    <w:rsid w:val="006446FB"/>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6446FB"/>
    <w:rPr>
      <w:rFonts w:ascii="Tahoma" w:hAnsi="Tahoma" w:cs="Tahoma"/>
      <w:sz w:val="16"/>
      <w:szCs w:val="16"/>
      <w:lang w:eastAsia="en-US"/>
    </w:rPr>
  </w:style>
  <w:style w:type="table" w:styleId="Trameclaire-Accent3">
    <w:name w:val="Light Shading Accent 3"/>
    <w:basedOn w:val="TableauNormal"/>
    <w:uiPriority w:val="60"/>
    <w:rsid w:val="00B15B32"/>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Default">
    <w:name w:val="Default"/>
    <w:rsid w:val="00F63C75"/>
    <w:pPr>
      <w:autoSpaceDE w:val="0"/>
      <w:autoSpaceDN w:val="0"/>
      <w:adjustRightInd w:val="0"/>
    </w:pPr>
    <w:rPr>
      <w:rFonts w:ascii="Times New Roman" w:eastAsiaTheme="minorHAnsi" w:hAnsi="Times New Roman" w:cs="Times New Roman"/>
      <w:color w:val="000000"/>
      <w:sz w:val="24"/>
      <w:szCs w:val="24"/>
      <w:lang w:eastAsia="en-US"/>
    </w:rPr>
  </w:style>
  <w:style w:type="paragraph" w:styleId="Notedebasdepage">
    <w:name w:val="footnote text"/>
    <w:basedOn w:val="Normal"/>
    <w:link w:val="NotedebasdepageCar"/>
    <w:uiPriority w:val="99"/>
    <w:unhideWhenUsed/>
    <w:rsid w:val="00F63C75"/>
    <w:pPr>
      <w:spacing w:after="0" w:line="240" w:lineRule="auto"/>
    </w:pPr>
    <w:rPr>
      <w:rFonts w:asciiTheme="minorHAnsi" w:eastAsiaTheme="minorHAnsi" w:hAnsiTheme="minorHAnsi" w:cstheme="minorBidi"/>
      <w:sz w:val="20"/>
      <w:szCs w:val="20"/>
    </w:rPr>
  </w:style>
  <w:style w:type="character" w:customStyle="1" w:styleId="NotedebasdepageCar">
    <w:name w:val="Note de bas de page Car"/>
    <w:basedOn w:val="Policepardfaut"/>
    <w:link w:val="Notedebasdepage"/>
    <w:uiPriority w:val="99"/>
    <w:rsid w:val="00F63C75"/>
    <w:rPr>
      <w:rFonts w:eastAsiaTheme="minorHAnsi"/>
      <w:sz w:val="20"/>
      <w:szCs w:val="20"/>
      <w:lang w:eastAsia="en-US"/>
    </w:rPr>
  </w:style>
  <w:style w:type="character" w:styleId="Appelnotedebasdep">
    <w:name w:val="footnote reference"/>
    <w:basedOn w:val="Policepardfaut"/>
    <w:uiPriority w:val="99"/>
    <w:semiHidden/>
    <w:unhideWhenUsed/>
    <w:rsid w:val="00F63C75"/>
    <w:rPr>
      <w:vertAlign w:val="superscript"/>
    </w:rPr>
  </w:style>
  <w:style w:type="paragraph" w:styleId="Corpsdetexte">
    <w:name w:val="Body Text"/>
    <w:basedOn w:val="Normal"/>
    <w:link w:val="CorpsdetexteCar"/>
    <w:uiPriority w:val="1"/>
    <w:qFormat/>
    <w:rsid w:val="00F63C75"/>
    <w:pPr>
      <w:widowControl w:val="0"/>
      <w:spacing w:after="0" w:line="240" w:lineRule="auto"/>
      <w:ind w:left="486"/>
    </w:pPr>
    <w:rPr>
      <w:rFonts w:ascii="Times New Roman" w:eastAsia="Times New Roman" w:hAnsi="Times New Roman" w:cstheme="minorBidi"/>
      <w:sz w:val="18"/>
      <w:szCs w:val="18"/>
      <w:lang w:val="en-US"/>
    </w:rPr>
  </w:style>
  <w:style w:type="character" w:customStyle="1" w:styleId="CorpsdetexteCar">
    <w:name w:val="Corps de texte Car"/>
    <w:basedOn w:val="Policepardfaut"/>
    <w:link w:val="Corpsdetexte"/>
    <w:uiPriority w:val="1"/>
    <w:rsid w:val="00F63C75"/>
    <w:rPr>
      <w:rFonts w:ascii="Times New Roman" w:eastAsia="Times New Roman" w:hAnsi="Times New Roman"/>
      <w:sz w:val="18"/>
      <w:szCs w:val="18"/>
      <w:lang w:val="en-US" w:eastAsia="en-US"/>
    </w:rPr>
  </w:style>
  <w:style w:type="character" w:customStyle="1" w:styleId="Titre1Car">
    <w:name w:val="Titre 1 Car"/>
    <w:basedOn w:val="Policepardfaut"/>
    <w:link w:val="Titre1"/>
    <w:uiPriority w:val="9"/>
    <w:rsid w:val="005F7E64"/>
    <w:rPr>
      <w:rFonts w:asciiTheme="majorHAnsi" w:eastAsiaTheme="majorEastAsia" w:hAnsiTheme="majorHAnsi" w:cstheme="majorBidi"/>
      <w:color w:val="365F91" w:themeColor="accent1" w:themeShade="BF"/>
      <w:sz w:val="32"/>
      <w:szCs w:val="32"/>
      <w:lang w:eastAsia="en-US"/>
    </w:rPr>
  </w:style>
  <w:style w:type="character" w:customStyle="1" w:styleId="Titre2Car">
    <w:name w:val="Titre 2 Car"/>
    <w:basedOn w:val="Policepardfaut"/>
    <w:link w:val="Titre2"/>
    <w:uiPriority w:val="9"/>
    <w:rsid w:val="005F7E64"/>
    <w:rPr>
      <w:rFonts w:asciiTheme="majorHAnsi" w:eastAsiaTheme="majorEastAsia" w:hAnsiTheme="majorHAnsi" w:cstheme="majorBidi"/>
      <w:b/>
      <w:bCs/>
      <w:color w:val="4F81BD" w:themeColor="accent1"/>
      <w:sz w:val="26"/>
      <w:szCs w:val="26"/>
      <w:lang w:eastAsia="en-US"/>
    </w:rPr>
  </w:style>
  <w:style w:type="table" w:styleId="Grilledutableau">
    <w:name w:val="Table Grid"/>
    <w:basedOn w:val="TableauNormal"/>
    <w:uiPriority w:val="39"/>
    <w:rsid w:val="005F7E64"/>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estion">
    <w:name w:val="question"/>
    <w:basedOn w:val="Normal"/>
    <w:rsid w:val="005F7E6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5F7E64"/>
    <w:rPr>
      <w:b/>
      <w:bCs/>
    </w:rPr>
  </w:style>
  <w:style w:type="paragraph" w:customStyle="1" w:styleId="reponse">
    <w:name w:val="reponse"/>
    <w:basedOn w:val="Normal"/>
    <w:rsid w:val="005F7E6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blocsignature">
    <w:name w:val="bloc_signature"/>
    <w:basedOn w:val="Normal"/>
    <w:rsid w:val="005F7E6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signaturearticle">
    <w:name w:val="signature_article"/>
    <w:basedOn w:val="Policepardfaut"/>
    <w:rsid w:val="005F7E64"/>
  </w:style>
  <w:style w:type="character" w:styleId="Accentuation">
    <w:name w:val="Emphasis"/>
    <w:basedOn w:val="Policepardfaut"/>
    <w:uiPriority w:val="20"/>
    <w:qFormat/>
    <w:rsid w:val="005F7E64"/>
    <w:rPr>
      <w:i/>
      <w:iCs/>
    </w:rPr>
  </w:style>
  <w:style w:type="paragraph" w:styleId="Sansinterligne">
    <w:name w:val="No Spacing"/>
    <w:uiPriority w:val="1"/>
    <w:qFormat/>
    <w:rsid w:val="003B0880"/>
    <w:rPr>
      <w:rFonts w:ascii="Calibri" w:hAnsi="Calibri" w:cs="Calibri"/>
      <w:lang w:eastAsia="en-US"/>
    </w:rPr>
  </w:style>
  <w:style w:type="character" w:styleId="Numrodeligne">
    <w:name w:val="line number"/>
    <w:basedOn w:val="Policepardfaut"/>
    <w:uiPriority w:val="99"/>
    <w:semiHidden/>
    <w:unhideWhenUsed/>
    <w:rsid w:val="001252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header" w:unhideWhenUsed="0"/>
    <w:lsdException w:name="footer" w:unhideWhenUsed="0"/>
    <w:lsdException w:name="caption" w:uiPriority="35" w:qFormat="1"/>
    <w:lsdException w:name="annotation reference" w:unhideWhenUsed="0"/>
    <w:lsdException w:name="page number" w:unhideWhenUsed="0"/>
    <w:lsdException w:name="Title" w:semiHidden="0" w:uiPriority="10" w:unhideWhenUsed="0" w:qFormat="1"/>
    <w:lsdException w:name="Default Paragraph Font" w:unhideWhenUsed="0"/>
    <w:lsdException w:name="Body Text" w:uiPriority="1" w:qFormat="1"/>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Normal (Web)" w:unhideWhenUsed="0"/>
    <w:lsdException w:name="annotation subject" w:unhideWhenUsed="0"/>
    <w:lsdException w:name="Balloon Text"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387F"/>
    <w:pPr>
      <w:spacing w:after="200" w:line="276" w:lineRule="auto"/>
    </w:pPr>
    <w:rPr>
      <w:rFonts w:ascii="Calibri" w:hAnsi="Calibri" w:cs="Calibri"/>
      <w:lang w:eastAsia="en-US"/>
    </w:rPr>
  </w:style>
  <w:style w:type="paragraph" w:styleId="Titre1">
    <w:name w:val="heading 1"/>
    <w:basedOn w:val="Normal"/>
    <w:next w:val="Normal"/>
    <w:link w:val="Titre1Car"/>
    <w:uiPriority w:val="9"/>
    <w:qFormat/>
    <w:rsid w:val="005F7E64"/>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uiPriority w:val="9"/>
    <w:unhideWhenUsed/>
    <w:qFormat/>
    <w:rsid w:val="005F7E6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rsid w:val="0072387F"/>
    <w:pPr>
      <w:tabs>
        <w:tab w:val="center" w:pos="4536"/>
        <w:tab w:val="right" w:pos="9072"/>
      </w:tabs>
      <w:spacing w:after="0" w:line="240" w:lineRule="auto"/>
    </w:pPr>
  </w:style>
  <w:style w:type="character" w:customStyle="1" w:styleId="En-tteCar">
    <w:name w:val="En-tête Car"/>
    <w:basedOn w:val="Policepardfaut"/>
    <w:link w:val="En-tte"/>
    <w:uiPriority w:val="99"/>
    <w:rsid w:val="0072387F"/>
    <w:rPr>
      <w:rFonts w:ascii="Times New Roman" w:hAnsi="Times New Roman" w:cs="Times New Roman"/>
    </w:rPr>
  </w:style>
  <w:style w:type="paragraph" w:styleId="Pieddepage">
    <w:name w:val="footer"/>
    <w:basedOn w:val="Normal"/>
    <w:link w:val="PieddepageCar"/>
    <w:uiPriority w:val="99"/>
    <w:rsid w:val="0072387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2387F"/>
    <w:rPr>
      <w:rFonts w:ascii="Times New Roman" w:hAnsi="Times New Roman" w:cs="Times New Roman"/>
    </w:rPr>
  </w:style>
  <w:style w:type="paragraph" w:styleId="Paragraphedeliste">
    <w:name w:val="List Paragraph"/>
    <w:basedOn w:val="Normal"/>
    <w:uiPriority w:val="34"/>
    <w:qFormat/>
    <w:rsid w:val="0072387F"/>
    <w:pPr>
      <w:ind w:left="720"/>
    </w:pPr>
  </w:style>
  <w:style w:type="paragraph" w:styleId="NormalWeb">
    <w:name w:val="Normal (Web)"/>
    <w:basedOn w:val="Normal"/>
    <w:uiPriority w:val="99"/>
    <w:rsid w:val="0072387F"/>
    <w:pPr>
      <w:spacing w:after="0" w:line="240" w:lineRule="auto"/>
    </w:pPr>
    <w:rPr>
      <w:color w:val="000000"/>
      <w:sz w:val="20"/>
      <w:szCs w:val="20"/>
      <w:lang w:eastAsia="fr-FR"/>
    </w:rPr>
  </w:style>
  <w:style w:type="paragraph" w:styleId="Textedebulles">
    <w:name w:val="Balloon Text"/>
    <w:basedOn w:val="Normal"/>
    <w:link w:val="TextedebullesCar"/>
    <w:uiPriority w:val="99"/>
    <w:rsid w:val="0072387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rsid w:val="0072387F"/>
    <w:rPr>
      <w:rFonts w:ascii="Tahoma" w:hAnsi="Tahoma" w:cs="Tahoma"/>
      <w:sz w:val="16"/>
      <w:szCs w:val="16"/>
    </w:rPr>
  </w:style>
  <w:style w:type="character" w:styleId="Marquedecommentaire">
    <w:name w:val="annotation reference"/>
    <w:basedOn w:val="Policepardfaut"/>
    <w:uiPriority w:val="99"/>
    <w:rsid w:val="0072387F"/>
    <w:rPr>
      <w:rFonts w:ascii="Times New Roman" w:hAnsi="Times New Roman" w:cs="Times New Roman"/>
      <w:sz w:val="16"/>
      <w:szCs w:val="16"/>
    </w:rPr>
  </w:style>
  <w:style w:type="paragraph" w:styleId="Commentaire">
    <w:name w:val="annotation text"/>
    <w:basedOn w:val="Normal"/>
    <w:link w:val="CommentaireCar"/>
    <w:uiPriority w:val="99"/>
    <w:rsid w:val="0072387F"/>
    <w:pPr>
      <w:spacing w:line="240" w:lineRule="auto"/>
    </w:pPr>
    <w:rPr>
      <w:sz w:val="20"/>
      <w:szCs w:val="20"/>
    </w:rPr>
  </w:style>
  <w:style w:type="character" w:customStyle="1" w:styleId="CommentaireCar">
    <w:name w:val="Commentaire Car"/>
    <w:basedOn w:val="Policepardfaut"/>
    <w:link w:val="Commentaire"/>
    <w:uiPriority w:val="99"/>
    <w:rsid w:val="0072387F"/>
    <w:rPr>
      <w:rFonts w:ascii="Times New Roman" w:hAnsi="Times New Roman" w:cs="Times New Roman"/>
      <w:sz w:val="20"/>
      <w:szCs w:val="20"/>
      <w:lang w:eastAsia="en-US"/>
    </w:rPr>
  </w:style>
  <w:style w:type="paragraph" w:styleId="Objetducommentaire">
    <w:name w:val="annotation subject"/>
    <w:basedOn w:val="Commentaire"/>
    <w:next w:val="Commentaire"/>
    <w:link w:val="ObjetducommentaireCar"/>
    <w:uiPriority w:val="99"/>
    <w:rsid w:val="0072387F"/>
    <w:rPr>
      <w:b/>
      <w:bCs/>
    </w:rPr>
  </w:style>
  <w:style w:type="character" w:customStyle="1" w:styleId="ObjetducommentaireCar">
    <w:name w:val="Objet du commentaire Car"/>
    <w:basedOn w:val="CommentaireCar"/>
    <w:link w:val="Objetducommentaire"/>
    <w:uiPriority w:val="99"/>
    <w:rsid w:val="0072387F"/>
    <w:rPr>
      <w:rFonts w:ascii="Times New Roman" w:hAnsi="Times New Roman" w:cs="Times New Roman"/>
      <w:b/>
      <w:bCs/>
      <w:sz w:val="20"/>
      <w:szCs w:val="20"/>
      <w:lang w:eastAsia="en-US"/>
    </w:rPr>
  </w:style>
  <w:style w:type="character" w:customStyle="1" w:styleId="apple-converted-space">
    <w:name w:val="apple-converted-space"/>
    <w:basedOn w:val="Policepardfaut"/>
    <w:uiPriority w:val="99"/>
    <w:rsid w:val="0072387F"/>
    <w:rPr>
      <w:rFonts w:ascii="Times New Roman" w:hAnsi="Times New Roman" w:cs="Times New Roman"/>
    </w:rPr>
  </w:style>
  <w:style w:type="character" w:styleId="Lienhypertexte">
    <w:name w:val="Hyperlink"/>
    <w:basedOn w:val="Policepardfaut"/>
    <w:uiPriority w:val="99"/>
    <w:rsid w:val="0072387F"/>
    <w:rPr>
      <w:rFonts w:ascii="Times New Roman" w:hAnsi="Times New Roman" w:cs="Times New Roman"/>
      <w:color w:val="0000FF"/>
      <w:u w:val="single"/>
    </w:rPr>
  </w:style>
  <w:style w:type="character" w:styleId="Numrodepage">
    <w:name w:val="page number"/>
    <w:basedOn w:val="Policepardfaut"/>
    <w:uiPriority w:val="99"/>
    <w:rsid w:val="0072387F"/>
    <w:rPr>
      <w:rFonts w:ascii="Times New Roman" w:hAnsi="Times New Roman" w:cs="Times New Roman"/>
    </w:rPr>
  </w:style>
  <w:style w:type="paragraph" w:styleId="Explorateurdedocuments">
    <w:name w:val="Document Map"/>
    <w:basedOn w:val="Normal"/>
    <w:link w:val="ExplorateurdedocumentsCar"/>
    <w:uiPriority w:val="99"/>
    <w:semiHidden/>
    <w:unhideWhenUsed/>
    <w:rsid w:val="006446FB"/>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6446FB"/>
    <w:rPr>
      <w:rFonts w:ascii="Tahoma" w:hAnsi="Tahoma" w:cs="Tahoma"/>
      <w:sz w:val="16"/>
      <w:szCs w:val="16"/>
      <w:lang w:eastAsia="en-US"/>
    </w:rPr>
  </w:style>
  <w:style w:type="table" w:styleId="Trameclaire-Accent3">
    <w:name w:val="Light Shading Accent 3"/>
    <w:basedOn w:val="TableauNormal"/>
    <w:uiPriority w:val="60"/>
    <w:rsid w:val="00B15B32"/>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Default">
    <w:name w:val="Default"/>
    <w:rsid w:val="00F63C75"/>
    <w:pPr>
      <w:autoSpaceDE w:val="0"/>
      <w:autoSpaceDN w:val="0"/>
      <w:adjustRightInd w:val="0"/>
    </w:pPr>
    <w:rPr>
      <w:rFonts w:ascii="Times New Roman" w:eastAsiaTheme="minorHAnsi" w:hAnsi="Times New Roman" w:cs="Times New Roman"/>
      <w:color w:val="000000"/>
      <w:sz w:val="24"/>
      <w:szCs w:val="24"/>
      <w:lang w:eastAsia="en-US"/>
    </w:rPr>
  </w:style>
  <w:style w:type="paragraph" w:styleId="Notedebasdepage">
    <w:name w:val="footnote text"/>
    <w:basedOn w:val="Normal"/>
    <w:link w:val="NotedebasdepageCar"/>
    <w:uiPriority w:val="99"/>
    <w:unhideWhenUsed/>
    <w:rsid w:val="00F63C75"/>
    <w:pPr>
      <w:spacing w:after="0" w:line="240" w:lineRule="auto"/>
    </w:pPr>
    <w:rPr>
      <w:rFonts w:asciiTheme="minorHAnsi" w:eastAsiaTheme="minorHAnsi" w:hAnsiTheme="minorHAnsi" w:cstheme="minorBidi"/>
      <w:sz w:val="20"/>
      <w:szCs w:val="20"/>
    </w:rPr>
  </w:style>
  <w:style w:type="character" w:customStyle="1" w:styleId="NotedebasdepageCar">
    <w:name w:val="Note de bas de page Car"/>
    <w:basedOn w:val="Policepardfaut"/>
    <w:link w:val="Notedebasdepage"/>
    <w:uiPriority w:val="99"/>
    <w:rsid w:val="00F63C75"/>
    <w:rPr>
      <w:rFonts w:eastAsiaTheme="minorHAnsi"/>
      <w:sz w:val="20"/>
      <w:szCs w:val="20"/>
      <w:lang w:eastAsia="en-US"/>
    </w:rPr>
  </w:style>
  <w:style w:type="character" w:styleId="Appelnotedebasdep">
    <w:name w:val="footnote reference"/>
    <w:basedOn w:val="Policepardfaut"/>
    <w:uiPriority w:val="99"/>
    <w:semiHidden/>
    <w:unhideWhenUsed/>
    <w:rsid w:val="00F63C75"/>
    <w:rPr>
      <w:vertAlign w:val="superscript"/>
    </w:rPr>
  </w:style>
  <w:style w:type="paragraph" w:styleId="Corpsdetexte">
    <w:name w:val="Body Text"/>
    <w:basedOn w:val="Normal"/>
    <w:link w:val="CorpsdetexteCar"/>
    <w:uiPriority w:val="1"/>
    <w:qFormat/>
    <w:rsid w:val="00F63C75"/>
    <w:pPr>
      <w:widowControl w:val="0"/>
      <w:spacing w:after="0" w:line="240" w:lineRule="auto"/>
      <w:ind w:left="486"/>
    </w:pPr>
    <w:rPr>
      <w:rFonts w:ascii="Times New Roman" w:eastAsia="Times New Roman" w:hAnsi="Times New Roman" w:cstheme="minorBidi"/>
      <w:sz w:val="18"/>
      <w:szCs w:val="18"/>
      <w:lang w:val="en-US"/>
    </w:rPr>
  </w:style>
  <w:style w:type="character" w:customStyle="1" w:styleId="CorpsdetexteCar">
    <w:name w:val="Corps de texte Car"/>
    <w:basedOn w:val="Policepardfaut"/>
    <w:link w:val="Corpsdetexte"/>
    <w:uiPriority w:val="1"/>
    <w:rsid w:val="00F63C75"/>
    <w:rPr>
      <w:rFonts w:ascii="Times New Roman" w:eastAsia="Times New Roman" w:hAnsi="Times New Roman"/>
      <w:sz w:val="18"/>
      <w:szCs w:val="18"/>
      <w:lang w:val="en-US" w:eastAsia="en-US"/>
    </w:rPr>
  </w:style>
  <w:style w:type="character" w:customStyle="1" w:styleId="Titre1Car">
    <w:name w:val="Titre 1 Car"/>
    <w:basedOn w:val="Policepardfaut"/>
    <w:link w:val="Titre1"/>
    <w:uiPriority w:val="9"/>
    <w:rsid w:val="005F7E64"/>
    <w:rPr>
      <w:rFonts w:asciiTheme="majorHAnsi" w:eastAsiaTheme="majorEastAsia" w:hAnsiTheme="majorHAnsi" w:cstheme="majorBidi"/>
      <w:color w:val="365F91" w:themeColor="accent1" w:themeShade="BF"/>
      <w:sz w:val="32"/>
      <w:szCs w:val="32"/>
      <w:lang w:eastAsia="en-US"/>
    </w:rPr>
  </w:style>
  <w:style w:type="character" w:customStyle="1" w:styleId="Titre2Car">
    <w:name w:val="Titre 2 Car"/>
    <w:basedOn w:val="Policepardfaut"/>
    <w:link w:val="Titre2"/>
    <w:uiPriority w:val="9"/>
    <w:rsid w:val="005F7E64"/>
    <w:rPr>
      <w:rFonts w:asciiTheme="majorHAnsi" w:eastAsiaTheme="majorEastAsia" w:hAnsiTheme="majorHAnsi" w:cstheme="majorBidi"/>
      <w:b/>
      <w:bCs/>
      <w:color w:val="4F81BD" w:themeColor="accent1"/>
      <w:sz w:val="26"/>
      <w:szCs w:val="26"/>
      <w:lang w:eastAsia="en-US"/>
    </w:rPr>
  </w:style>
  <w:style w:type="table" w:styleId="Grilledutableau">
    <w:name w:val="Table Grid"/>
    <w:basedOn w:val="TableauNormal"/>
    <w:uiPriority w:val="39"/>
    <w:rsid w:val="005F7E64"/>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estion">
    <w:name w:val="question"/>
    <w:basedOn w:val="Normal"/>
    <w:rsid w:val="005F7E6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5F7E64"/>
    <w:rPr>
      <w:b/>
      <w:bCs/>
    </w:rPr>
  </w:style>
  <w:style w:type="paragraph" w:customStyle="1" w:styleId="reponse">
    <w:name w:val="reponse"/>
    <w:basedOn w:val="Normal"/>
    <w:rsid w:val="005F7E6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blocsignature">
    <w:name w:val="bloc_signature"/>
    <w:basedOn w:val="Normal"/>
    <w:rsid w:val="005F7E6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signaturearticle">
    <w:name w:val="signature_article"/>
    <w:basedOn w:val="Policepardfaut"/>
    <w:rsid w:val="005F7E64"/>
  </w:style>
  <w:style w:type="character" w:styleId="Accentuation">
    <w:name w:val="Emphasis"/>
    <w:basedOn w:val="Policepardfaut"/>
    <w:uiPriority w:val="20"/>
    <w:qFormat/>
    <w:rsid w:val="005F7E64"/>
    <w:rPr>
      <w:i/>
      <w:iCs/>
    </w:rPr>
  </w:style>
  <w:style w:type="paragraph" w:styleId="Sansinterligne">
    <w:name w:val="No Spacing"/>
    <w:uiPriority w:val="1"/>
    <w:qFormat/>
    <w:rsid w:val="003B0880"/>
    <w:rPr>
      <w:rFonts w:ascii="Calibri" w:hAnsi="Calibri" w:cs="Calibri"/>
      <w:lang w:eastAsia="en-US"/>
    </w:rPr>
  </w:style>
  <w:style w:type="character" w:styleId="Numrodeligne">
    <w:name w:val="line number"/>
    <w:basedOn w:val="Policepardfaut"/>
    <w:uiPriority w:val="99"/>
    <w:semiHidden/>
    <w:unhideWhenUsed/>
    <w:rsid w:val="001252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476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legifrance.gouv.fr/affichTexte.do?cidTexte=JORFTEXT000000381337&amp;fastPos=7&amp;fastReqId=99085163&amp;categorieLien=id&amp;oldAction=rechTexte" TargetMode="External"/><Relationship Id="rId18" Type="http://schemas.openxmlformats.org/officeDocument/2006/relationships/hyperlink" Target="http://www.economie.gouv.fr/files/files/directions_services/dgccrf/presse/communique/2014/cp_covoiturage070214.pdf" TargetMode="External"/><Relationship Id="rId26" Type="http://schemas.openxmlformats.org/officeDocument/2006/relationships/hyperlink" Target="http://www.lemonde.fr/russie/" TargetMode="External"/><Relationship Id="rId39" Type="http://schemas.openxmlformats.org/officeDocument/2006/relationships/hyperlink" Target="http://conjugaison.lemonde.fr/conjugaison/troisieme-groupe/partir/" TargetMode="External"/><Relationship Id="rId21" Type="http://schemas.openxmlformats.org/officeDocument/2006/relationships/hyperlink" Target="http://www.lemonde.fr/inde/" TargetMode="External"/><Relationship Id="rId34" Type="http://schemas.openxmlformats.org/officeDocument/2006/relationships/hyperlink" Target="http://conjugaison.lemonde.fr/conjugaison/premier-groupe/doper/"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http://www.lefigaro.fr/actualite-france/2014/10/15/01016-20141015ARTFIG00318-ces-particuliers-qui-font-le-taxi-en-un-clic.php" TargetMode="External"/><Relationship Id="rId20" Type="http://schemas.openxmlformats.org/officeDocument/2006/relationships/hyperlink" Target="http://www.lemonde.fr/politique/" TargetMode="External"/><Relationship Id="rId29" Type="http://schemas.openxmlformats.org/officeDocument/2006/relationships/hyperlink" Target="http://conjugaison.lemonde.fr/conjugaison/premier-groupe/acc%C3%A9l%C3%A9rer/" TargetMode="External"/><Relationship Id="rId41" Type="http://schemas.openxmlformats.org/officeDocument/2006/relationships/hyperlink" Target="http://conjugaison.lemonde.fr/conjugaison/auxiliaire/%C3%AAtre/"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agazine-decideurs.com/news/frederic-mazzella-blablacar-le-venture-capital-est-la-seule-option-pour-l-expansion-a-l-international" TargetMode="External"/><Relationship Id="rId24" Type="http://schemas.openxmlformats.org/officeDocument/2006/relationships/hyperlink" Target="http://www.lemonde.fr/transports/" TargetMode="External"/><Relationship Id="rId32" Type="http://schemas.openxmlformats.org/officeDocument/2006/relationships/hyperlink" Target="http://conjugaison.lemonde.fr/conjugaison/premier-groupe/avancer/" TargetMode="External"/><Relationship Id="rId37" Type="http://schemas.openxmlformats.org/officeDocument/2006/relationships/hyperlink" Target="http://www.lemonde.fr/chili/" TargetMode="External"/><Relationship Id="rId40" Type="http://schemas.openxmlformats.org/officeDocument/2006/relationships/hyperlink" Target="http://www.lemonde.fr/campus/" TargetMode="External"/><Relationship Id="rId5" Type="http://schemas.openxmlformats.org/officeDocument/2006/relationships/webSettings" Target="webSettings.xml"/><Relationship Id="rId15" Type="http://schemas.openxmlformats.org/officeDocument/2006/relationships/hyperlink" Target="http://www.assemblee-nationale.fr/14/ta/ta0412.asp" TargetMode="External"/><Relationship Id="rId23" Type="http://schemas.openxmlformats.org/officeDocument/2006/relationships/hyperlink" Target="http://www.lemonde.fr/mexique/" TargetMode="External"/><Relationship Id="rId28" Type="http://schemas.openxmlformats.org/officeDocument/2006/relationships/hyperlink" Target="http://www.lemonde.fr/turquie/" TargetMode="External"/><Relationship Id="rId36" Type="http://schemas.openxmlformats.org/officeDocument/2006/relationships/hyperlink" Target="http://www.lemonde.fr/bresil/" TargetMode="External"/><Relationship Id="rId10" Type="http://schemas.openxmlformats.org/officeDocument/2006/relationships/hyperlink" Target="https://www.lesechos.fr/04/02/2015/LesEchos/21870-507-ECH_frederic-mazzella-----la-magie-des-nouvelles-technologies--c-est-de-pouvoir-s-adapter-et-anticiper--.htm" TargetMode="External"/><Relationship Id="rId19" Type="http://schemas.openxmlformats.org/officeDocument/2006/relationships/hyperlink" Target="http://www.lemonde.fr/journaliste/philippe-jacque/" TargetMode="External"/><Relationship Id="rId31" Type="http://schemas.openxmlformats.org/officeDocument/2006/relationships/hyperlink" Target="http://www.lemonde.fr/international/"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larevuedudigital.com/author/la-revue-du-digital/" TargetMode="External"/><Relationship Id="rId14" Type="http://schemas.openxmlformats.org/officeDocument/2006/relationships/hyperlink" Target="http://www.legifrance.gouv.fr/affichTexte.do?cidTexte=JORFTEXT000020949548" TargetMode="External"/><Relationship Id="rId22" Type="http://schemas.openxmlformats.org/officeDocument/2006/relationships/hyperlink" Target="http://www.lemonde.fr/europe/" TargetMode="External"/><Relationship Id="rId27" Type="http://schemas.openxmlformats.org/officeDocument/2006/relationships/hyperlink" Target="http://www.lemonde.fr/allemagne/" TargetMode="External"/><Relationship Id="rId30" Type="http://schemas.openxmlformats.org/officeDocument/2006/relationships/hyperlink" Target="http://www.lemonde.fr/developpement/" TargetMode="External"/><Relationship Id="rId35" Type="http://schemas.openxmlformats.org/officeDocument/2006/relationships/hyperlink" Target="http://www.lemonde.fr/canada/" TargetMode="External"/><Relationship Id="rId43" Type="http://schemas.openxmlformats.org/officeDocument/2006/relationships/fontTable" Target="fontTable.xml"/><Relationship Id="rId8" Type="http://schemas.openxmlformats.org/officeDocument/2006/relationships/hyperlink" Target="http://www.larevuedudigital.com/blablacar-optimise-sa-relation-client-grace-au-big-data/" TargetMode="External"/><Relationship Id="rId3" Type="http://schemas.microsoft.com/office/2007/relationships/stylesWithEffects" Target="stylesWithEffects.xml"/><Relationship Id="rId12" Type="http://schemas.openxmlformats.org/officeDocument/2006/relationships/hyperlink" Target="http://www.magazine-decideurs.com/news/frederic-mazzella-blablacar-on-a-une-direction-et-on-la-suit" TargetMode="External"/><Relationship Id="rId17" Type="http://schemas.openxmlformats.org/officeDocument/2006/relationships/hyperlink" Target="http://www.journaldunet.com/web-tech/start-up/arrestations-chauffeurs-uberpop-1214.shtml" TargetMode="External"/><Relationship Id="rId25" Type="http://schemas.openxmlformats.org/officeDocument/2006/relationships/hyperlink" Target="http://abonnes.lemonde.fr/economie/article/2015/04/15/blablacar-rachete-l-allemand-carpooling_4616017_3234.html?xtmc=blablacar&amp;xtcr=1" TargetMode="External"/><Relationship Id="rId33" Type="http://schemas.openxmlformats.org/officeDocument/2006/relationships/hyperlink" Target="http://conjugaison.lemonde.fr/conjugaison/premier-groupe/imposer/" TargetMode="External"/><Relationship Id="rId38" Type="http://schemas.openxmlformats.org/officeDocument/2006/relationships/hyperlink" Target="http://conjugaison.lemonde.fr/conjugaison/premier-groupe/capitalis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8315</Words>
  <Characters>45736</Characters>
  <Application>Microsoft Office Word</Application>
  <DocSecurity>0</DocSecurity>
  <Lines>381</Lines>
  <Paragraphs>107</Paragraphs>
  <ScaleCrop>false</ScaleCrop>
  <HeadingPairs>
    <vt:vector size="2" baseType="variant">
      <vt:variant>
        <vt:lpstr>Titre</vt:lpstr>
      </vt:variant>
      <vt:variant>
        <vt:i4>1</vt:i4>
      </vt:variant>
    </vt:vector>
  </HeadingPairs>
  <TitlesOfParts>
    <vt:vector size="1" baseType="lpstr">
      <vt:lpstr>000</vt:lpstr>
    </vt:vector>
  </TitlesOfParts>
  <Company>Microsoft</Company>
  <LinksUpToDate>false</LinksUpToDate>
  <CharactersWithSpaces>53944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dc:title>
  <dc:creator>KHOUATRA</dc:creator>
  <cp:lastModifiedBy>fmarty</cp:lastModifiedBy>
  <cp:revision>2</cp:revision>
  <cp:lastPrinted>2017-06-13T08:14:00Z</cp:lastPrinted>
  <dcterms:created xsi:type="dcterms:W3CDTF">2018-09-14T16:23:00Z</dcterms:created>
  <dcterms:modified xsi:type="dcterms:W3CDTF">2018-09-14T16:23:00Z</dcterms:modified>
</cp:coreProperties>
</file>