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1869B6" w14:textId="77777777" w:rsidR="008A3440" w:rsidRDefault="008A3440" w:rsidP="0029794D">
      <w:pPr>
        <w:pStyle w:val="Sansinterligne"/>
        <w:ind w:right="-142"/>
        <w:rPr>
          <w:rFonts w:eastAsia="Arial"/>
        </w:rPr>
      </w:pPr>
    </w:p>
    <w:p w14:paraId="4D9C1BE5" w14:textId="77777777" w:rsidR="008A3440" w:rsidRDefault="008A3440">
      <w:pPr>
        <w:pStyle w:val="Normal1"/>
        <w:shd w:val="clear" w:color="auto" w:fill="FFFFFF"/>
        <w:ind w:right="22"/>
        <w:jc w:val="center"/>
        <w:rPr>
          <w:rFonts w:ascii="Arial" w:eastAsia="Arial" w:hAnsi="Arial" w:cs="Arial"/>
          <w:b/>
          <w:sz w:val="32"/>
          <w:szCs w:val="32"/>
        </w:rPr>
      </w:pPr>
    </w:p>
    <w:p w14:paraId="78E7038B" w14:textId="77777777" w:rsidR="00F115DF" w:rsidRDefault="00F115DF">
      <w:pPr>
        <w:pStyle w:val="Normal1"/>
        <w:shd w:val="clear" w:color="auto" w:fill="FFFFFF"/>
        <w:ind w:right="22"/>
        <w:jc w:val="center"/>
        <w:rPr>
          <w:rFonts w:ascii="Arial" w:eastAsia="Arial" w:hAnsi="Arial" w:cs="Arial"/>
          <w:b/>
          <w:sz w:val="32"/>
          <w:szCs w:val="32"/>
        </w:rPr>
      </w:pPr>
    </w:p>
    <w:p w14:paraId="517FE627" w14:textId="77777777" w:rsidR="00F115DF" w:rsidRDefault="00F115DF">
      <w:pPr>
        <w:pStyle w:val="Normal1"/>
        <w:shd w:val="clear" w:color="auto" w:fill="FFFFFF"/>
        <w:ind w:right="22"/>
        <w:jc w:val="center"/>
        <w:rPr>
          <w:rFonts w:ascii="Arial" w:eastAsia="Arial" w:hAnsi="Arial" w:cs="Arial"/>
          <w:b/>
          <w:sz w:val="32"/>
          <w:szCs w:val="32"/>
        </w:rPr>
      </w:pPr>
    </w:p>
    <w:p w14:paraId="32AD4D58" w14:textId="77777777" w:rsidR="008A3440" w:rsidRDefault="00AA0E27">
      <w:pPr>
        <w:pStyle w:val="Normal1"/>
        <w:shd w:val="clear" w:color="auto" w:fill="FFFFFF"/>
        <w:ind w:right="7"/>
        <w:jc w:val="center"/>
        <w:rPr>
          <w:rFonts w:ascii="Arial" w:eastAsia="Arial" w:hAnsi="Arial" w:cs="Arial"/>
          <w:b/>
          <w:sz w:val="31"/>
          <w:szCs w:val="31"/>
        </w:rPr>
      </w:pPr>
      <w:r>
        <w:rPr>
          <w:rFonts w:ascii="Arial" w:eastAsia="Arial" w:hAnsi="Arial" w:cs="Arial"/>
          <w:b/>
          <w:sz w:val="31"/>
          <w:szCs w:val="31"/>
        </w:rPr>
        <w:t>BACCALAURÉAT TECHNOLOGIQUE</w:t>
      </w:r>
    </w:p>
    <w:p w14:paraId="3D7D0761" w14:textId="77777777" w:rsidR="008A3440" w:rsidRDefault="008A3440">
      <w:pPr>
        <w:pStyle w:val="Normal1"/>
        <w:shd w:val="clear" w:color="auto" w:fill="FFFFFF"/>
        <w:ind w:right="7"/>
        <w:jc w:val="center"/>
        <w:rPr>
          <w:rFonts w:ascii="Arial" w:eastAsia="Arial" w:hAnsi="Arial" w:cs="Arial"/>
          <w:b/>
          <w:sz w:val="31"/>
          <w:szCs w:val="31"/>
        </w:rPr>
      </w:pPr>
    </w:p>
    <w:p w14:paraId="0090E8FD" w14:textId="77777777" w:rsidR="008A3440" w:rsidRDefault="008A3440">
      <w:pPr>
        <w:pStyle w:val="Normal1"/>
        <w:shd w:val="clear" w:color="auto" w:fill="FFFFFF"/>
        <w:ind w:right="7"/>
        <w:jc w:val="center"/>
        <w:rPr>
          <w:rFonts w:ascii="Arial" w:eastAsia="Arial" w:hAnsi="Arial" w:cs="Arial"/>
          <w:b/>
          <w:sz w:val="31"/>
          <w:szCs w:val="31"/>
        </w:rPr>
      </w:pPr>
    </w:p>
    <w:p w14:paraId="5246CFBB" w14:textId="77777777" w:rsidR="00F115DF" w:rsidRDefault="00AA0E27">
      <w:pPr>
        <w:pStyle w:val="Normal1"/>
        <w:shd w:val="clear" w:color="auto" w:fill="FFFFFF"/>
        <w:ind w:left="25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SCIENCES ET TECHNOLOGIES DU MANAGEMENT </w:t>
      </w:r>
    </w:p>
    <w:p w14:paraId="019C1E04" w14:textId="77777777" w:rsidR="008A3440" w:rsidRDefault="00AA0E27">
      <w:pPr>
        <w:pStyle w:val="Normal1"/>
        <w:shd w:val="clear" w:color="auto" w:fill="FFFFFF"/>
        <w:ind w:left="25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ET DE LA GESTION (STMG)</w:t>
      </w:r>
    </w:p>
    <w:p w14:paraId="5D383FAA" w14:textId="77777777" w:rsidR="008A3440" w:rsidRDefault="008A3440">
      <w:pPr>
        <w:pStyle w:val="Normal1"/>
        <w:shd w:val="clear" w:color="auto" w:fill="FFFFFF"/>
        <w:ind w:left="259"/>
        <w:jc w:val="center"/>
        <w:rPr>
          <w:rFonts w:ascii="Arial" w:eastAsia="Arial" w:hAnsi="Arial" w:cs="Arial"/>
          <w:sz w:val="32"/>
          <w:szCs w:val="32"/>
        </w:rPr>
      </w:pPr>
    </w:p>
    <w:p w14:paraId="51EF5026" w14:textId="77777777" w:rsidR="008A3440" w:rsidRDefault="008A3440" w:rsidP="00F115DF">
      <w:pPr>
        <w:pStyle w:val="Normal1"/>
        <w:shd w:val="clear" w:color="auto" w:fill="FFFFFF"/>
        <w:ind w:left="259"/>
        <w:jc w:val="center"/>
        <w:rPr>
          <w:rFonts w:ascii="Arial" w:eastAsia="Arial" w:hAnsi="Arial" w:cs="Arial"/>
          <w:sz w:val="31"/>
          <w:szCs w:val="31"/>
        </w:rPr>
      </w:pPr>
    </w:p>
    <w:p w14:paraId="64E29C9E" w14:textId="77777777" w:rsidR="008A3440" w:rsidRDefault="00AA0E27">
      <w:pPr>
        <w:pStyle w:val="Normal1"/>
        <w:shd w:val="clear" w:color="auto" w:fill="FFFFFF"/>
        <w:ind w:right="7"/>
        <w:jc w:val="center"/>
        <w:rPr>
          <w:rFonts w:ascii="Arial" w:eastAsia="Arial" w:hAnsi="Arial" w:cs="Arial"/>
          <w:b/>
          <w:sz w:val="31"/>
          <w:szCs w:val="31"/>
        </w:rPr>
      </w:pPr>
      <w:r>
        <w:rPr>
          <w:rFonts w:ascii="Arial" w:eastAsia="Arial" w:hAnsi="Arial" w:cs="Arial"/>
          <w:b/>
          <w:sz w:val="31"/>
          <w:szCs w:val="31"/>
        </w:rPr>
        <w:t>GESTION ET FINANCE</w:t>
      </w:r>
    </w:p>
    <w:p w14:paraId="649F38EE" w14:textId="77777777" w:rsidR="008A3440" w:rsidRDefault="008A3440">
      <w:pPr>
        <w:pStyle w:val="Normal1"/>
        <w:shd w:val="clear" w:color="auto" w:fill="FFFFFF"/>
        <w:ind w:right="7"/>
        <w:jc w:val="center"/>
        <w:rPr>
          <w:rFonts w:ascii="Arial" w:eastAsia="Arial" w:hAnsi="Arial" w:cs="Arial"/>
          <w:b/>
          <w:sz w:val="31"/>
          <w:szCs w:val="31"/>
        </w:rPr>
      </w:pPr>
    </w:p>
    <w:p w14:paraId="4B57F301" w14:textId="77777777" w:rsidR="008A3440" w:rsidRDefault="00AA0E27">
      <w:pPr>
        <w:pStyle w:val="Normal1"/>
        <w:shd w:val="clear" w:color="auto" w:fill="FFFFFF"/>
        <w:spacing w:after="120"/>
        <w:ind w:left="26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ÉPREUVE DE SPÉCIALITÉ</w:t>
      </w:r>
    </w:p>
    <w:p w14:paraId="08124076" w14:textId="77777777" w:rsidR="008A3440" w:rsidRDefault="00AA0E27">
      <w:pPr>
        <w:pStyle w:val="Normal1"/>
        <w:shd w:val="clear" w:color="auto" w:fill="FFFFFF"/>
        <w:ind w:left="259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PARTIE ÉCRITE</w:t>
      </w:r>
    </w:p>
    <w:p w14:paraId="3F3FB334" w14:textId="77777777" w:rsidR="008A3440" w:rsidRDefault="008A3440">
      <w:pPr>
        <w:pStyle w:val="Normal1"/>
        <w:shd w:val="clear" w:color="auto" w:fill="FFFFFF"/>
        <w:ind w:left="259"/>
        <w:rPr>
          <w:rFonts w:ascii="Arial" w:eastAsia="Arial" w:hAnsi="Arial" w:cs="Arial"/>
          <w:sz w:val="31"/>
          <w:szCs w:val="31"/>
        </w:rPr>
      </w:pPr>
    </w:p>
    <w:p w14:paraId="09CA9E8C" w14:textId="77777777" w:rsidR="008A3440" w:rsidRDefault="00AA0E27">
      <w:pPr>
        <w:pStyle w:val="Normal1"/>
        <w:shd w:val="clear" w:color="auto" w:fill="FFFFFF"/>
        <w:ind w:right="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SESSION 2018</w:t>
      </w:r>
    </w:p>
    <w:p w14:paraId="3D310D5E" w14:textId="77777777" w:rsidR="008A3440" w:rsidRDefault="008A3440">
      <w:pPr>
        <w:pStyle w:val="Normal1"/>
        <w:shd w:val="clear" w:color="auto" w:fill="FFFFFF"/>
        <w:ind w:left="259"/>
        <w:rPr>
          <w:rFonts w:ascii="Arial" w:eastAsia="Arial" w:hAnsi="Arial" w:cs="Arial"/>
          <w:sz w:val="31"/>
          <w:szCs w:val="31"/>
        </w:rPr>
      </w:pPr>
    </w:p>
    <w:p w14:paraId="1DDAA4F2" w14:textId="77777777" w:rsidR="008A3440" w:rsidRDefault="008A3440">
      <w:pPr>
        <w:pStyle w:val="Normal1"/>
        <w:shd w:val="clear" w:color="auto" w:fill="FFFFFF"/>
        <w:ind w:left="259"/>
        <w:rPr>
          <w:rFonts w:ascii="Arial" w:eastAsia="Arial" w:hAnsi="Arial" w:cs="Arial"/>
          <w:sz w:val="31"/>
          <w:szCs w:val="31"/>
        </w:rPr>
      </w:pPr>
    </w:p>
    <w:p w14:paraId="67F68A90" w14:textId="77777777" w:rsidR="00F115DF" w:rsidRDefault="00F115DF">
      <w:pPr>
        <w:pStyle w:val="Normal1"/>
        <w:shd w:val="clear" w:color="auto" w:fill="FFFFFF"/>
        <w:ind w:left="259"/>
        <w:rPr>
          <w:rFonts w:ascii="Arial" w:eastAsia="Arial" w:hAnsi="Arial" w:cs="Arial"/>
          <w:sz w:val="31"/>
          <w:szCs w:val="31"/>
        </w:rPr>
      </w:pPr>
    </w:p>
    <w:p w14:paraId="782EAE6B" w14:textId="77777777" w:rsidR="008A3440" w:rsidRDefault="008A3440">
      <w:pPr>
        <w:pStyle w:val="Normal1"/>
        <w:shd w:val="clear" w:color="auto" w:fill="FFFFFF"/>
        <w:ind w:left="259"/>
        <w:rPr>
          <w:rFonts w:ascii="Arial" w:eastAsia="Arial" w:hAnsi="Arial" w:cs="Arial"/>
          <w:b/>
          <w:sz w:val="31"/>
          <w:szCs w:val="31"/>
        </w:rPr>
      </w:pPr>
    </w:p>
    <w:p w14:paraId="31E64598" w14:textId="77777777" w:rsidR="008A3440" w:rsidRDefault="00AA0E27">
      <w:pPr>
        <w:pStyle w:val="Normal1"/>
        <w:shd w:val="clear" w:color="auto" w:fill="FFFFFF"/>
        <w:tabs>
          <w:tab w:val="left" w:pos="4111"/>
        </w:tabs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</w:rPr>
        <w:t>Durée : 4</w:t>
      </w:r>
      <w:r w:rsidR="00C17C78">
        <w:rPr>
          <w:rFonts w:ascii="Arial" w:eastAsia="Arial" w:hAnsi="Arial" w:cs="Arial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>h</w:t>
      </w:r>
      <w:r>
        <w:rPr>
          <w:rFonts w:ascii="Arial" w:eastAsia="Arial" w:hAnsi="Arial" w:cs="Arial"/>
          <w:sz w:val="29"/>
          <w:szCs w:val="29"/>
        </w:rPr>
        <w:tab/>
        <w:t>Coefficient : 6</w:t>
      </w:r>
    </w:p>
    <w:p w14:paraId="6A08A278" w14:textId="17EC4FCD" w:rsidR="008A3440" w:rsidRDefault="008A3440">
      <w:pPr>
        <w:pStyle w:val="Normal1"/>
        <w:shd w:val="clear" w:color="auto" w:fill="FFFFFF"/>
        <w:tabs>
          <w:tab w:val="left" w:pos="7063"/>
        </w:tabs>
        <w:rPr>
          <w:rFonts w:ascii="Arial" w:eastAsia="Arial" w:hAnsi="Arial" w:cs="Arial"/>
          <w:sz w:val="29"/>
          <w:szCs w:val="29"/>
        </w:rPr>
      </w:pPr>
    </w:p>
    <w:p w14:paraId="5FBE2B9C" w14:textId="77777777" w:rsidR="001845EC" w:rsidRDefault="001845EC">
      <w:pPr>
        <w:pStyle w:val="Normal1"/>
        <w:shd w:val="clear" w:color="auto" w:fill="FFFFFF"/>
        <w:tabs>
          <w:tab w:val="left" w:pos="7063"/>
        </w:tabs>
        <w:rPr>
          <w:rFonts w:ascii="Arial" w:eastAsia="Arial" w:hAnsi="Arial" w:cs="Arial"/>
          <w:sz w:val="29"/>
          <w:szCs w:val="29"/>
        </w:rPr>
      </w:pPr>
    </w:p>
    <w:p w14:paraId="684DD605" w14:textId="77777777" w:rsidR="008A3440" w:rsidRDefault="00AA0E27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Documents autorisés </w:t>
      </w:r>
    </w:p>
    <w:p w14:paraId="0D186466" w14:textId="77777777" w:rsidR="008A3440" w:rsidRDefault="00AA0E27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Liste des comptes du plan comptable général, à l’exclusion de toute autre information.</w:t>
      </w:r>
    </w:p>
    <w:p w14:paraId="7BD043B7" w14:textId="77777777" w:rsidR="008A3440" w:rsidRDefault="008A344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7FC2B930" w14:textId="77777777" w:rsidR="008A3440" w:rsidRDefault="00AA0E27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Matériel autorisé :</w:t>
      </w:r>
      <w:r>
        <w:rPr>
          <w:rFonts w:ascii="Arial" w:eastAsia="Arial" w:hAnsi="Arial" w:cs="Arial"/>
          <w:sz w:val="24"/>
          <w:szCs w:val="24"/>
        </w:rPr>
        <w:t>.</w:t>
      </w:r>
    </w:p>
    <w:p w14:paraId="6C47746D" w14:textId="77777777" w:rsidR="00F115DF" w:rsidRPr="00F115DF" w:rsidRDefault="00F115DF" w:rsidP="00F11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left="709"/>
        <w:jc w:val="both"/>
        <w:rPr>
          <w:rFonts w:ascii="Arial" w:hAnsi="Arial" w:cs="Arial"/>
          <w:color w:val="auto"/>
          <w:sz w:val="24"/>
          <w:szCs w:val="24"/>
        </w:rPr>
      </w:pPr>
      <w:r w:rsidRPr="00F115DF">
        <w:rPr>
          <w:rFonts w:ascii="Arial" w:hAnsi="Arial" w:cs="Arial"/>
          <w:color w:val="auto"/>
          <w:sz w:val="24"/>
          <w:szCs w:val="24"/>
        </w:rPr>
        <w:t>Les calculatrices sont autorisées.</w:t>
      </w:r>
    </w:p>
    <w:p w14:paraId="0C4A5B88" w14:textId="7C6CEEBB" w:rsidR="008A3440" w:rsidRDefault="008A3440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14:paraId="7A0F723E" w14:textId="77777777" w:rsidR="001845EC" w:rsidRDefault="001845EC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14:paraId="075A55E0" w14:textId="77777777" w:rsidR="0070778D" w:rsidRDefault="0070778D" w:rsidP="0070778D">
      <w:pPr>
        <w:jc w:val="both"/>
        <w:outlineLvl w:val="8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ANNEXE à rendre avec la copie:</w:t>
      </w:r>
    </w:p>
    <w:p w14:paraId="2F9D21F5" w14:textId="77777777" w:rsidR="0070778D" w:rsidRDefault="0070778D" w:rsidP="0070778D">
      <w:pPr>
        <w:outlineLvl w:val="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ANNEXE A – page </w:t>
      </w:r>
      <w:r w:rsidRPr="00011050">
        <w:rPr>
          <w:rFonts w:ascii="Arial" w:hAnsi="Arial" w:cs="Arial"/>
          <w:bCs/>
          <w:color w:val="auto"/>
          <w:sz w:val="24"/>
          <w:szCs w:val="24"/>
        </w:rPr>
        <w:t xml:space="preserve">10/10 </w:t>
      </w:r>
      <w:r>
        <w:rPr>
          <w:rFonts w:ascii="Arial" w:hAnsi="Arial" w:cs="Arial"/>
          <w:bCs/>
          <w:sz w:val="24"/>
          <w:szCs w:val="24"/>
        </w:rPr>
        <w:t>(fournie en deux exemplaires)</w:t>
      </w:r>
    </w:p>
    <w:p w14:paraId="1BA63378" w14:textId="77777777" w:rsidR="00F115DF" w:rsidRDefault="00F115DF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14:paraId="52114BDF" w14:textId="7A9640BD" w:rsidR="00F115DF" w:rsidRDefault="00F115DF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14:paraId="713E7ACF" w14:textId="77777777" w:rsidR="0070778D" w:rsidRDefault="0070778D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14:paraId="7C989C93" w14:textId="77777777" w:rsidR="008A3440" w:rsidRDefault="008A3440">
      <w:pPr>
        <w:pStyle w:val="Normal1"/>
        <w:shd w:val="clear" w:color="auto" w:fill="FFFFFF"/>
        <w:tabs>
          <w:tab w:val="left" w:pos="7063"/>
        </w:tabs>
        <w:rPr>
          <w:rFonts w:ascii="Arial" w:eastAsia="Arial" w:hAnsi="Arial" w:cs="Arial"/>
          <w:sz w:val="24"/>
          <w:szCs w:val="24"/>
        </w:rPr>
      </w:pPr>
    </w:p>
    <w:p w14:paraId="05BBA932" w14:textId="77777777" w:rsidR="008A3440" w:rsidRDefault="00AA0E27">
      <w:pPr>
        <w:pStyle w:val="Normal1"/>
        <w:shd w:val="clear" w:color="auto" w:fill="FFFFFF"/>
        <w:ind w:right="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6"/>
          <w:szCs w:val="26"/>
        </w:rPr>
        <w:t xml:space="preserve">Le </w:t>
      </w:r>
      <w:r>
        <w:rPr>
          <w:rFonts w:ascii="Arial" w:eastAsia="Arial" w:hAnsi="Arial" w:cs="Arial"/>
          <w:b/>
          <w:i/>
          <w:sz w:val="26"/>
          <w:szCs w:val="26"/>
        </w:rPr>
        <w:t xml:space="preserve">sujet comporte </w:t>
      </w:r>
      <w:r w:rsidR="00F6134F">
        <w:rPr>
          <w:rFonts w:ascii="Arial" w:eastAsia="Arial" w:hAnsi="Arial" w:cs="Arial"/>
          <w:b/>
          <w:i/>
          <w:color w:val="auto"/>
          <w:sz w:val="26"/>
          <w:szCs w:val="26"/>
        </w:rPr>
        <w:t>1</w:t>
      </w:r>
      <w:r w:rsidR="0070228F">
        <w:rPr>
          <w:rFonts w:ascii="Arial" w:eastAsia="Arial" w:hAnsi="Arial" w:cs="Arial"/>
          <w:b/>
          <w:i/>
          <w:color w:val="auto"/>
          <w:sz w:val="26"/>
          <w:szCs w:val="26"/>
        </w:rPr>
        <w:t>0</w:t>
      </w:r>
      <w:r>
        <w:rPr>
          <w:rFonts w:ascii="Arial" w:eastAsia="Arial" w:hAnsi="Arial" w:cs="Arial"/>
          <w:b/>
          <w:i/>
          <w:sz w:val="26"/>
          <w:szCs w:val="26"/>
        </w:rPr>
        <w:t xml:space="preserve"> pages numérotées 1/</w:t>
      </w:r>
      <w:r w:rsidR="00301AD3">
        <w:rPr>
          <w:rFonts w:ascii="Arial" w:eastAsia="Arial" w:hAnsi="Arial" w:cs="Arial"/>
          <w:b/>
          <w:i/>
          <w:color w:val="auto"/>
          <w:sz w:val="26"/>
          <w:szCs w:val="26"/>
        </w:rPr>
        <w:t>1</w:t>
      </w:r>
      <w:r w:rsidR="0070228F">
        <w:rPr>
          <w:rFonts w:ascii="Arial" w:eastAsia="Arial" w:hAnsi="Arial" w:cs="Arial"/>
          <w:b/>
          <w:i/>
          <w:color w:val="auto"/>
          <w:sz w:val="26"/>
          <w:szCs w:val="26"/>
        </w:rPr>
        <w:t>0</w:t>
      </w:r>
      <w:r w:rsidR="00301AD3">
        <w:rPr>
          <w:rFonts w:ascii="Arial" w:eastAsia="Arial" w:hAnsi="Arial" w:cs="Arial"/>
          <w:b/>
          <w:i/>
          <w:color w:val="auto"/>
          <w:sz w:val="26"/>
          <w:szCs w:val="26"/>
        </w:rPr>
        <w:t xml:space="preserve"> à 1</w:t>
      </w:r>
      <w:r w:rsidR="0070228F">
        <w:rPr>
          <w:rFonts w:ascii="Arial" w:eastAsia="Arial" w:hAnsi="Arial" w:cs="Arial"/>
          <w:b/>
          <w:i/>
          <w:color w:val="auto"/>
          <w:sz w:val="26"/>
          <w:szCs w:val="26"/>
        </w:rPr>
        <w:t>0</w:t>
      </w:r>
      <w:r w:rsidR="00F6134F">
        <w:rPr>
          <w:rFonts w:ascii="Arial" w:eastAsia="Arial" w:hAnsi="Arial" w:cs="Arial"/>
          <w:b/>
          <w:i/>
          <w:color w:val="auto"/>
          <w:sz w:val="26"/>
          <w:szCs w:val="26"/>
        </w:rPr>
        <w:t>/1</w:t>
      </w:r>
      <w:r w:rsidR="0070228F">
        <w:rPr>
          <w:rFonts w:ascii="Arial" w:eastAsia="Arial" w:hAnsi="Arial" w:cs="Arial"/>
          <w:b/>
          <w:i/>
          <w:color w:val="auto"/>
          <w:sz w:val="26"/>
          <w:szCs w:val="26"/>
        </w:rPr>
        <w:t>0</w:t>
      </w:r>
      <w:r w:rsidR="00F115DF">
        <w:rPr>
          <w:rFonts w:ascii="Arial" w:eastAsia="Arial" w:hAnsi="Arial" w:cs="Arial"/>
          <w:b/>
          <w:i/>
          <w:color w:val="auto"/>
          <w:sz w:val="26"/>
          <w:szCs w:val="26"/>
        </w:rPr>
        <w:t>.</w:t>
      </w:r>
    </w:p>
    <w:p w14:paraId="0B5684F6" w14:textId="77777777" w:rsidR="008A3440" w:rsidRDefault="00AA0E27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Il vous est demandé de vérifier que le sujet est complet</w:t>
      </w:r>
    </w:p>
    <w:p w14:paraId="113781C6" w14:textId="77777777" w:rsidR="00011050" w:rsidRDefault="00AA0E27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dès sa mise à votre disposition.</w:t>
      </w:r>
    </w:p>
    <w:p w14:paraId="197A4972" w14:textId="77777777" w:rsidR="00011050" w:rsidRDefault="00011050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605CF4" w14:textId="77777777" w:rsidR="00011050" w:rsidRDefault="00011050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DABB82" w14:textId="77777777" w:rsidR="00F115DF" w:rsidRDefault="00F115DF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14:paraId="3C582CEA" w14:textId="77777777" w:rsidR="00F115DF" w:rsidRDefault="00F115DF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FA0947" w14:textId="77777777" w:rsidR="008A3440" w:rsidRDefault="00AA0E27">
      <w:pPr>
        <w:pStyle w:val="Normal1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0A42C290" w14:textId="77777777" w:rsidR="008A3440" w:rsidRPr="00DA4FBA" w:rsidRDefault="008A3440" w:rsidP="005A6C22">
      <w:pPr>
        <w:pStyle w:val="Normal1"/>
        <w:pBdr>
          <w:top w:val="single" w:sz="4" w:space="2" w:color="000000"/>
        </w:pBdr>
        <w:shd w:val="clear" w:color="auto" w:fill="FFFFFF"/>
        <w:spacing w:before="274" w:line="250" w:lineRule="auto"/>
        <w:ind w:right="67"/>
        <w:rPr>
          <w:rFonts w:ascii="Arial" w:eastAsia="Arial" w:hAnsi="Arial" w:cs="Arial"/>
          <w:sz w:val="24"/>
          <w:szCs w:val="24"/>
        </w:rPr>
      </w:pPr>
    </w:p>
    <w:p w14:paraId="3E2EB2A7" w14:textId="77777777" w:rsidR="008A3440" w:rsidRPr="00DA4FBA" w:rsidRDefault="00AA0E27">
      <w:pPr>
        <w:pStyle w:val="Normal1"/>
        <w:shd w:val="clear" w:color="auto" w:fill="FFFFFF"/>
        <w:spacing w:line="250" w:lineRule="auto"/>
        <w:ind w:left="6" w:right="2036" w:firstLine="2121"/>
        <w:jc w:val="both"/>
        <w:rPr>
          <w:rFonts w:ascii="Arial" w:eastAsia="Arial" w:hAnsi="Arial" w:cs="Arial"/>
          <w:i/>
          <w:sz w:val="24"/>
          <w:szCs w:val="24"/>
        </w:rPr>
      </w:pPr>
      <w:r w:rsidRPr="00DA4FBA">
        <w:rPr>
          <w:rFonts w:ascii="Arial" w:eastAsia="Arial" w:hAnsi="Arial" w:cs="Arial"/>
          <w:i/>
          <w:sz w:val="24"/>
          <w:szCs w:val="24"/>
        </w:rPr>
        <w:t>Le sujet comporte deux parties indépendantes :</w:t>
      </w:r>
    </w:p>
    <w:p w14:paraId="20888E2E" w14:textId="77777777" w:rsidR="008A3440" w:rsidRPr="00DA4FBA" w:rsidRDefault="00AA0E27" w:rsidP="00FB5DCF">
      <w:pPr>
        <w:pStyle w:val="Normal1"/>
        <w:shd w:val="clear" w:color="auto" w:fill="FFFFFF"/>
        <w:tabs>
          <w:tab w:val="left" w:pos="8774"/>
          <w:tab w:val="left" w:pos="9214"/>
        </w:tabs>
        <w:spacing w:line="250" w:lineRule="auto"/>
        <w:ind w:left="14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Sommaire</w:t>
      </w:r>
      <w:r w:rsidRPr="00DA4FBA">
        <w:rPr>
          <w:rFonts w:ascii="Arial" w:eastAsia="Arial" w:hAnsi="Arial" w:cs="Arial"/>
          <w:sz w:val="24"/>
          <w:szCs w:val="24"/>
        </w:rPr>
        <w:tab/>
      </w:r>
      <w:r w:rsidRPr="00DA4FBA">
        <w:rPr>
          <w:rFonts w:ascii="Arial" w:eastAsia="Arial" w:hAnsi="Arial" w:cs="Arial"/>
          <w:sz w:val="24"/>
          <w:szCs w:val="24"/>
        </w:rPr>
        <w:tab/>
        <w:t>p 2</w:t>
      </w:r>
    </w:p>
    <w:p w14:paraId="31C34890" w14:textId="77777777" w:rsidR="008A3440" w:rsidRPr="00DA4FBA" w:rsidRDefault="008A3440">
      <w:pPr>
        <w:pStyle w:val="Normal1"/>
        <w:shd w:val="clear" w:color="auto" w:fill="FFFFFF"/>
        <w:tabs>
          <w:tab w:val="left" w:pos="7670"/>
          <w:tab w:val="left" w:pos="9180"/>
        </w:tabs>
        <w:spacing w:line="250" w:lineRule="auto"/>
        <w:ind w:left="10"/>
        <w:rPr>
          <w:rFonts w:ascii="Arial" w:eastAsia="Arial" w:hAnsi="Arial" w:cs="Arial"/>
          <w:b/>
          <w:sz w:val="24"/>
          <w:szCs w:val="24"/>
        </w:rPr>
      </w:pPr>
    </w:p>
    <w:p w14:paraId="2BC38B97" w14:textId="7E5BDFE3" w:rsidR="008A3440" w:rsidRPr="00DA4FBA" w:rsidRDefault="00C84FB3">
      <w:pPr>
        <w:pStyle w:val="Normal1"/>
        <w:shd w:val="clear" w:color="auto" w:fill="FFFFFF"/>
        <w:tabs>
          <w:tab w:val="left" w:pos="7670"/>
          <w:tab w:val="left" w:pos="9180"/>
        </w:tabs>
        <w:spacing w:line="250" w:lineRule="auto"/>
        <w:ind w:left="10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>PREMIÈRE PARTIE (</w:t>
      </w:r>
      <w:r w:rsidR="00AA0E27" w:rsidRPr="00DA4FBA">
        <w:rPr>
          <w:rFonts w:ascii="Arial" w:eastAsia="Arial" w:hAnsi="Arial" w:cs="Arial"/>
          <w:b/>
          <w:color w:val="auto"/>
          <w:sz w:val="24"/>
          <w:szCs w:val="24"/>
        </w:rPr>
        <w:t>9</w:t>
      </w:r>
      <w:r w:rsidR="00071CA4" w:rsidRPr="00DA4FBA">
        <w:rPr>
          <w:rFonts w:ascii="Arial" w:eastAsia="Arial" w:hAnsi="Arial" w:cs="Arial"/>
          <w:b/>
          <w:color w:val="auto"/>
          <w:sz w:val="24"/>
          <w:szCs w:val="24"/>
        </w:rPr>
        <w:t>0</w:t>
      </w:r>
      <w:r w:rsidR="00AA0E27" w:rsidRPr="00DA4FBA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AA0E27" w:rsidRPr="00DA4FBA">
        <w:rPr>
          <w:rFonts w:ascii="Arial" w:eastAsia="Arial" w:hAnsi="Arial" w:cs="Arial"/>
          <w:b/>
          <w:sz w:val="24"/>
          <w:szCs w:val="24"/>
        </w:rPr>
        <w:t>points)</w:t>
      </w:r>
    </w:p>
    <w:p w14:paraId="25A8F9F5" w14:textId="77777777" w:rsidR="001845EC" w:rsidRPr="00DA4FBA" w:rsidRDefault="001845EC">
      <w:pPr>
        <w:pStyle w:val="Normal1"/>
        <w:shd w:val="clear" w:color="auto" w:fill="FFFFFF"/>
        <w:tabs>
          <w:tab w:val="left" w:pos="7670"/>
          <w:tab w:val="left" w:pos="9180"/>
        </w:tabs>
        <w:spacing w:line="250" w:lineRule="auto"/>
        <w:ind w:left="10"/>
        <w:rPr>
          <w:rFonts w:ascii="Arial" w:eastAsia="Arial" w:hAnsi="Arial" w:cs="Arial"/>
          <w:b/>
          <w:sz w:val="24"/>
          <w:szCs w:val="24"/>
        </w:rPr>
      </w:pPr>
    </w:p>
    <w:p w14:paraId="07CEDA14" w14:textId="2F2B8420" w:rsidR="008A3440" w:rsidRPr="00DA4FBA" w:rsidRDefault="00AA0E27" w:rsidP="00FB5DCF">
      <w:pPr>
        <w:pStyle w:val="Normal1"/>
        <w:shd w:val="clear" w:color="auto" w:fill="FFFFFF"/>
        <w:tabs>
          <w:tab w:val="right" w:leader="dot" w:pos="8931"/>
          <w:tab w:val="left" w:pos="9214"/>
        </w:tabs>
        <w:spacing w:line="250" w:lineRule="auto"/>
        <w:ind w:left="10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Présentation</w:t>
      </w:r>
      <w:r w:rsidRPr="00DA4FBA">
        <w:rPr>
          <w:rFonts w:ascii="Arial" w:eastAsia="Arial" w:hAnsi="Arial" w:cs="Arial"/>
          <w:sz w:val="24"/>
          <w:szCs w:val="24"/>
        </w:rPr>
        <w:tab/>
      </w:r>
      <w:r w:rsidRPr="00DA4FBA">
        <w:rPr>
          <w:rFonts w:ascii="Arial" w:eastAsia="Arial" w:hAnsi="Arial" w:cs="Arial"/>
          <w:sz w:val="24"/>
          <w:szCs w:val="24"/>
        </w:rPr>
        <w:tab/>
        <w:t>p 3</w:t>
      </w:r>
    </w:p>
    <w:p w14:paraId="337889CE" w14:textId="77777777" w:rsidR="001845EC" w:rsidRPr="00DA4FBA" w:rsidRDefault="001845EC" w:rsidP="001245FF">
      <w:pPr>
        <w:pStyle w:val="Normal1"/>
        <w:shd w:val="clear" w:color="auto" w:fill="FFFFFF"/>
        <w:tabs>
          <w:tab w:val="right" w:leader="dot" w:pos="8931"/>
          <w:tab w:val="left" w:pos="9180"/>
        </w:tabs>
        <w:spacing w:line="250" w:lineRule="auto"/>
        <w:ind w:left="10"/>
        <w:rPr>
          <w:rFonts w:ascii="Arial" w:eastAsia="Arial" w:hAnsi="Arial" w:cs="Arial"/>
          <w:sz w:val="24"/>
          <w:szCs w:val="24"/>
        </w:rPr>
      </w:pPr>
    </w:p>
    <w:p w14:paraId="2590E9EA" w14:textId="77777777" w:rsidR="008A3440" w:rsidRPr="00DA4FBA" w:rsidRDefault="00A93D2F" w:rsidP="00FB5DCF">
      <w:pPr>
        <w:pStyle w:val="Normal1"/>
        <w:shd w:val="clear" w:color="auto" w:fill="FFFFFF"/>
        <w:tabs>
          <w:tab w:val="left" w:leader="dot" w:pos="7797"/>
          <w:tab w:val="left" w:pos="9214"/>
        </w:tabs>
        <w:spacing w:line="250" w:lineRule="auto"/>
        <w:ind w:firstLine="284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DOSSIER 1 – L’activité courante et ses outils</w:t>
      </w:r>
      <w:r w:rsidR="001245FF" w:rsidRPr="00DA4FBA">
        <w:rPr>
          <w:rFonts w:ascii="Arial" w:eastAsia="Arial" w:hAnsi="Arial" w:cs="Arial"/>
          <w:sz w:val="24"/>
          <w:szCs w:val="24"/>
        </w:rPr>
        <w:tab/>
      </w:r>
      <w:r w:rsidR="004461EB" w:rsidRPr="00DA4FBA">
        <w:rPr>
          <w:rFonts w:ascii="Arial" w:eastAsia="Arial" w:hAnsi="Arial" w:cs="Arial"/>
          <w:sz w:val="24"/>
          <w:szCs w:val="24"/>
        </w:rPr>
        <w:t>(25</w:t>
      </w:r>
      <w:r w:rsidR="00CF1A13" w:rsidRPr="00DA4FBA">
        <w:rPr>
          <w:rFonts w:ascii="Arial" w:eastAsia="Arial" w:hAnsi="Arial" w:cs="Arial"/>
          <w:sz w:val="24"/>
          <w:szCs w:val="24"/>
        </w:rPr>
        <w:t xml:space="preserve"> points)</w:t>
      </w:r>
      <w:r w:rsidR="00CF1A13" w:rsidRPr="00DA4FBA">
        <w:rPr>
          <w:rFonts w:ascii="Arial" w:eastAsia="Arial" w:hAnsi="Arial" w:cs="Arial"/>
          <w:sz w:val="24"/>
          <w:szCs w:val="24"/>
        </w:rPr>
        <w:tab/>
      </w:r>
      <w:r w:rsidR="00AA0E27" w:rsidRPr="00DA4FBA">
        <w:rPr>
          <w:rFonts w:ascii="Arial" w:eastAsia="Arial" w:hAnsi="Arial" w:cs="Arial"/>
          <w:sz w:val="24"/>
          <w:szCs w:val="24"/>
        </w:rPr>
        <w:t>p 4</w:t>
      </w:r>
    </w:p>
    <w:p w14:paraId="436A75C6" w14:textId="77777777" w:rsidR="008A3440" w:rsidRPr="00DA4FBA" w:rsidRDefault="00AA0E27" w:rsidP="00FB5DCF">
      <w:pPr>
        <w:pStyle w:val="Normal1"/>
        <w:shd w:val="clear" w:color="auto" w:fill="FFFFFF"/>
        <w:tabs>
          <w:tab w:val="left" w:leader="dot" w:pos="7797"/>
          <w:tab w:val="left" w:pos="9214"/>
        </w:tabs>
        <w:spacing w:line="250" w:lineRule="auto"/>
        <w:ind w:firstLine="284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 xml:space="preserve">DOSSIER 2 – </w:t>
      </w:r>
      <w:r w:rsidR="004461EB" w:rsidRPr="00DA4FBA">
        <w:rPr>
          <w:rFonts w:ascii="Arial" w:eastAsia="Arial" w:hAnsi="Arial" w:cs="Arial"/>
          <w:sz w:val="24"/>
          <w:szCs w:val="24"/>
        </w:rPr>
        <w:t>La synthèse et l’analyse</w:t>
      </w:r>
      <w:r w:rsidRPr="00DA4FBA">
        <w:rPr>
          <w:rFonts w:ascii="Arial" w:eastAsia="Arial" w:hAnsi="Arial" w:cs="Arial"/>
          <w:sz w:val="24"/>
          <w:szCs w:val="24"/>
        </w:rPr>
        <w:tab/>
      </w:r>
      <w:r w:rsidR="00CF1A13" w:rsidRPr="00DA4FBA">
        <w:rPr>
          <w:rFonts w:ascii="Arial" w:eastAsia="Arial" w:hAnsi="Arial" w:cs="Arial"/>
          <w:sz w:val="24"/>
          <w:szCs w:val="24"/>
        </w:rPr>
        <w:t>(50 points)</w:t>
      </w:r>
      <w:r w:rsidR="001245FF" w:rsidRPr="00DA4FBA">
        <w:rPr>
          <w:rFonts w:ascii="Arial" w:eastAsia="Arial" w:hAnsi="Arial" w:cs="Arial"/>
          <w:sz w:val="24"/>
          <w:szCs w:val="24"/>
        </w:rPr>
        <w:tab/>
      </w:r>
      <w:r w:rsidRPr="00DA4FBA">
        <w:rPr>
          <w:rFonts w:ascii="Arial" w:eastAsia="Arial" w:hAnsi="Arial" w:cs="Arial"/>
          <w:sz w:val="24"/>
          <w:szCs w:val="24"/>
        </w:rPr>
        <w:t xml:space="preserve">p </w:t>
      </w:r>
      <w:r w:rsidR="001B0537" w:rsidRPr="00DA4FBA">
        <w:rPr>
          <w:rFonts w:ascii="Arial" w:eastAsia="Arial" w:hAnsi="Arial" w:cs="Arial"/>
          <w:sz w:val="24"/>
          <w:szCs w:val="24"/>
        </w:rPr>
        <w:t>5</w:t>
      </w:r>
    </w:p>
    <w:p w14:paraId="6634F682" w14:textId="6B27451A" w:rsidR="008A3440" w:rsidRPr="00DA4FBA" w:rsidRDefault="00AA0E27" w:rsidP="00FB5DCF">
      <w:pPr>
        <w:pStyle w:val="Normal1"/>
        <w:pBdr>
          <w:bottom w:val="single" w:sz="4" w:space="1" w:color="000000"/>
        </w:pBdr>
        <w:shd w:val="clear" w:color="auto" w:fill="FFFFFF"/>
        <w:tabs>
          <w:tab w:val="left" w:leader="dot" w:pos="7797"/>
          <w:tab w:val="left" w:pos="9214"/>
        </w:tabs>
        <w:spacing w:line="250" w:lineRule="auto"/>
        <w:ind w:left="5" w:firstLine="284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 xml:space="preserve">DOSSIER 3 – </w:t>
      </w:r>
      <w:r w:rsidR="004461EB" w:rsidRPr="00DA4FBA">
        <w:rPr>
          <w:rFonts w:ascii="Arial" w:eastAsia="Arial" w:hAnsi="Arial" w:cs="Arial"/>
          <w:sz w:val="24"/>
          <w:szCs w:val="24"/>
        </w:rPr>
        <w:t>La prévision et l’étude de projet</w:t>
      </w:r>
      <w:r w:rsidRPr="00DA4FBA">
        <w:rPr>
          <w:rFonts w:ascii="Arial" w:eastAsia="Arial" w:hAnsi="Arial" w:cs="Arial"/>
          <w:sz w:val="24"/>
          <w:szCs w:val="24"/>
        </w:rPr>
        <w:tab/>
      </w:r>
      <w:r w:rsidR="00CF1A13" w:rsidRPr="00DA4FBA">
        <w:rPr>
          <w:rFonts w:ascii="Arial" w:eastAsia="Arial" w:hAnsi="Arial" w:cs="Arial"/>
          <w:sz w:val="24"/>
          <w:szCs w:val="24"/>
        </w:rPr>
        <w:t>(</w:t>
      </w:r>
      <w:r w:rsidR="00CF1A13" w:rsidRPr="00DA4FBA">
        <w:rPr>
          <w:rFonts w:ascii="Arial" w:eastAsia="Arial" w:hAnsi="Arial" w:cs="Arial"/>
          <w:color w:val="auto"/>
          <w:sz w:val="24"/>
          <w:szCs w:val="24"/>
        </w:rPr>
        <w:t>1</w:t>
      </w:r>
      <w:r w:rsidR="004461EB" w:rsidRPr="00DA4FBA">
        <w:rPr>
          <w:rFonts w:ascii="Arial" w:eastAsia="Arial" w:hAnsi="Arial" w:cs="Arial"/>
          <w:color w:val="auto"/>
          <w:sz w:val="24"/>
          <w:szCs w:val="24"/>
        </w:rPr>
        <w:t>5</w:t>
      </w:r>
      <w:r w:rsidR="00CF1A13" w:rsidRPr="00DA4FBA">
        <w:rPr>
          <w:rFonts w:ascii="Arial" w:eastAsia="Arial" w:hAnsi="Arial" w:cs="Arial"/>
          <w:sz w:val="24"/>
          <w:szCs w:val="24"/>
        </w:rPr>
        <w:t xml:space="preserve"> points)</w:t>
      </w:r>
      <w:r w:rsidR="00011050" w:rsidRPr="00DA4FBA">
        <w:rPr>
          <w:rFonts w:ascii="Arial" w:eastAsia="Arial" w:hAnsi="Arial" w:cs="Arial"/>
          <w:sz w:val="24"/>
          <w:szCs w:val="24"/>
        </w:rPr>
        <w:tab/>
      </w:r>
      <w:r w:rsidRPr="00DA4FBA">
        <w:rPr>
          <w:rFonts w:ascii="Arial" w:eastAsia="Arial" w:hAnsi="Arial" w:cs="Arial"/>
          <w:sz w:val="24"/>
          <w:szCs w:val="24"/>
        </w:rPr>
        <w:t>p 6</w:t>
      </w:r>
    </w:p>
    <w:p w14:paraId="18E1C14E" w14:textId="77777777" w:rsidR="000F5670" w:rsidRPr="00DA4FBA" w:rsidRDefault="000F5670">
      <w:pPr>
        <w:pStyle w:val="Normal1"/>
        <w:pBdr>
          <w:bottom w:val="single" w:sz="4" w:space="1" w:color="000000"/>
        </w:pBdr>
        <w:shd w:val="clear" w:color="auto" w:fill="FFFFFF"/>
        <w:tabs>
          <w:tab w:val="left" w:pos="7670"/>
          <w:tab w:val="left" w:pos="9180"/>
        </w:tabs>
        <w:spacing w:line="250" w:lineRule="auto"/>
        <w:ind w:left="5"/>
        <w:rPr>
          <w:rFonts w:ascii="Arial" w:eastAsia="Arial" w:hAnsi="Arial" w:cs="Arial"/>
          <w:b/>
          <w:sz w:val="24"/>
          <w:szCs w:val="24"/>
        </w:rPr>
      </w:pPr>
    </w:p>
    <w:p w14:paraId="27C18C47" w14:textId="77777777" w:rsidR="008A3440" w:rsidRPr="00DA4FBA" w:rsidRDefault="00C84FB3" w:rsidP="00FB5DCF">
      <w:pPr>
        <w:pStyle w:val="Normal1"/>
        <w:pBdr>
          <w:bottom w:val="single" w:sz="4" w:space="1" w:color="000000"/>
        </w:pBdr>
        <w:shd w:val="clear" w:color="auto" w:fill="FFFFFF"/>
        <w:tabs>
          <w:tab w:val="right" w:leader="dot" w:pos="8931"/>
          <w:tab w:val="left" w:pos="9214"/>
        </w:tabs>
        <w:spacing w:line="250" w:lineRule="auto"/>
        <w:ind w:left="5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>DEUXIÈME PARTIE (</w:t>
      </w:r>
      <w:r w:rsidR="00071CA4" w:rsidRPr="00DA4FBA">
        <w:rPr>
          <w:rFonts w:ascii="Arial" w:eastAsia="Arial" w:hAnsi="Arial" w:cs="Arial"/>
          <w:b/>
          <w:color w:val="auto"/>
          <w:sz w:val="24"/>
          <w:szCs w:val="24"/>
        </w:rPr>
        <w:t>30</w:t>
      </w:r>
      <w:r w:rsidR="00AA0E27" w:rsidRPr="00DA4FBA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AA0E27" w:rsidRPr="00DA4FBA">
        <w:rPr>
          <w:rFonts w:ascii="Arial" w:eastAsia="Arial" w:hAnsi="Arial" w:cs="Arial"/>
          <w:b/>
          <w:sz w:val="24"/>
          <w:szCs w:val="24"/>
        </w:rPr>
        <w:t>points)</w:t>
      </w:r>
      <w:r w:rsidR="00270C1E" w:rsidRPr="00DA4FBA">
        <w:rPr>
          <w:rFonts w:ascii="Arial" w:eastAsia="Arial" w:hAnsi="Arial" w:cs="Arial"/>
          <w:b/>
          <w:sz w:val="24"/>
          <w:szCs w:val="24"/>
        </w:rPr>
        <w:tab/>
      </w:r>
      <w:r w:rsidR="001245FF" w:rsidRPr="00DA4FBA">
        <w:rPr>
          <w:rFonts w:ascii="Arial" w:eastAsia="Arial" w:hAnsi="Arial" w:cs="Arial"/>
          <w:b/>
          <w:sz w:val="24"/>
          <w:szCs w:val="24"/>
        </w:rPr>
        <w:tab/>
      </w:r>
      <w:r w:rsidR="00AA0E27" w:rsidRPr="00DA4FBA">
        <w:rPr>
          <w:rFonts w:ascii="Arial" w:eastAsia="Arial" w:hAnsi="Arial" w:cs="Arial"/>
          <w:b/>
          <w:sz w:val="24"/>
          <w:szCs w:val="24"/>
        </w:rPr>
        <w:t>p 6</w:t>
      </w:r>
    </w:p>
    <w:p w14:paraId="472F4973" w14:textId="77777777" w:rsidR="008A3440" w:rsidRPr="00DA4FBA" w:rsidRDefault="008A3440">
      <w:pPr>
        <w:pStyle w:val="Normal1"/>
        <w:pBdr>
          <w:bottom w:val="single" w:sz="4" w:space="1" w:color="000000"/>
        </w:pBdr>
        <w:shd w:val="clear" w:color="auto" w:fill="FFFFFF"/>
        <w:tabs>
          <w:tab w:val="left" w:pos="7670"/>
          <w:tab w:val="left" w:pos="9180"/>
        </w:tabs>
        <w:spacing w:line="250" w:lineRule="auto"/>
        <w:ind w:left="5"/>
        <w:rPr>
          <w:rFonts w:ascii="Arial" w:eastAsia="Arial" w:hAnsi="Arial" w:cs="Arial"/>
          <w:b/>
          <w:sz w:val="24"/>
          <w:szCs w:val="24"/>
        </w:rPr>
      </w:pPr>
    </w:p>
    <w:p w14:paraId="7C218974" w14:textId="77777777" w:rsidR="008A3440" w:rsidRPr="00DA4FBA" w:rsidRDefault="00AA0E27">
      <w:pPr>
        <w:pStyle w:val="Normal1"/>
        <w:shd w:val="clear" w:color="auto" w:fill="FFFFFF"/>
        <w:spacing w:before="240" w:after="120" w:line="250" w:lineRule="auto"/>
        <w:ind w:left="6" w:right="2036" w:firstLine="2118"/>
        <w:jc w:val="both"/>
        <w:rPr>
          <w:rFonts w:ascii="Arial" w:eastAsia="Arial" w:hAnsi="Arial" w:cs="Arial"/>
          <w:i/>
          <w:sz w:val="24"/>
          <w:szCs w:val="24"/>
        </w:rPr>
      </w:pPr>
      <w:bookmarkStart w:id="0" w:name="30j0zll" w:colFirst="0" w:colLast="0"/>
      <w:bookmarkStart w:id="1" w:name="gjdgxs" w:colFirst="0" w:colLast="0"/>
      <w:bookmarkEnd w:id="0"/>
      <w:bookmarkEnd w:id="1"/>
      <w:r w:rsidRPr="00DA4FBA">
        <w:rPr>
          <w:rFonts w:ascii="Arial" w:eastAsia="Arial" w:hAnsi="Arial" w:cs="Arial"/>
          <w:i/>
          <w:sz w:val="24"/>
          <w:szCs w:val="24"/>
        </w:rPr>
        <w:t xml:space="preserve">Le sujet comporte les </w:t>
      </w:r>
      <w:r w:rsidR="00F115DF" w:rsidRPr="00DA4FBA">
        <w:rPr>
          <w:rFonts w:ascii="Arial" w:eastAsia="Arial" w:hAnsi="Arial" w:cs="Arial"/>
          <w:i/>
          <w:sz w:val="24"/>
          <w:szCs w:val="24"/>
        </w:rPr>
        <w:t>annexe</w:t>
      </w:r>
      <w:r w:rsidRPr="00DA4FBA">
        <w:rPr>
          <w:rFonts w:ascii="Arial" w:eastAsia="Arial" w:hAnsi="Arial" w:cs="Arial"/>
          <w:i/>
          <w:sz w:val="24"/>
          <w:szCs w:val="24"/>
        </w:rPr>
        <w:t>s suivantes :</w:t>
      </w:r>
    </w:p>
    <w:p w14:paraId="2DA32EB0" w14:textId="77777777" w:rsidR="008A3440" w:rsidRPr="00DA4FBA" w:rsidRDefault="00AA0E27">
      <w:pPr>
        <w:pStyle w:val="Normal1"/>
        <w:shd w:val="clear" w:color="auto" w:fill="FFFFFF"/>
        <w:spacing w:line="25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DA4FBA">
        <w:rPr>
          <w:rFonts w:ascii="Arial" w:eastAsia="Arial" w:hAnsi="Arial" w:cs="Arial"/>
          <w:b/>
          <w:sz w:val="24"/>
          <w:szCs w:val="24"/>
        </w:rPr>
        <w:t xml:space="preserve">DOSSIER 1 </w:t>
      </w:r>
      <w:r w:rsidR="00F115DF" w:rsidRPr="00DA4FBA">
        <w:rPr>
          <w:rFonts w:ascii="Arial" w:eastAsia="Arial" w:hAnsi="Arial" w:cs="Arial"/>
          <w:b/>
          <w:sz w:val="24"/>
          <w:szCs w:val="24"/>
        </w:rPr>
        <w:t>-</w:t>
      </w:r>
      <w:r w:rsidRPr="00DA4FBA">
        <w:rPr>
          <w:rFonts w:ascii="Arial" w:eastAsia="Arial" w:hAnsi="Arial" w:cs="Arial"/>
          <w:b/>
          <w:sz w:val="24"/>
          <w:szCs w:val="24"/>
        </w:rPr>
        <w:t xml:space="preserve"> </w:t>
      </w:r>
      <w:r w:rsidR="004461EB" w:rsidRPr="00DA4FBA">
        <w:rPr>
          <w:rFonts w:ascii="Arial" w:eastAsia="Arial" w:hAnsi="Arial" w:cs="Arial"/>
          <w:b/>
          <w:sz w:val="24"/>
          <w:szCs w:val="24"/>
        </w:rPr>
        <w:t>L’activité comptable courante et ses outils</w:t>
      </w:r>
    </w:p>
    <w:p w14:paraId="6842E00A" w14:textId="79AA6458" w:rsidR="008A3440" w:rsidRPr="00DA4FBA" w:rsidRDefault="00F115DF" w:rsidP="00FB5DCF">
      <w:pPr>
        <w:pStyle w:val="Normal1"/>
        <w:shd w:val="clear" w:color="auto" w:fill="FFFFFF"/>
        <w:tabs>
          <w:tab w:val="right" w:leader="dot" w:pos="8789"/>
          <w:tab w:val="left" w:pos="9214"/>
        </w:tabs>
        <w:spacing w:line="250" w:lineRule="auto"/>
        <w:ind w:left="288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ANNEXE 1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- Facture adressée au client </w:t>
      </w:r>
      <w:r w:rsidR="00E31B59">
        <w:rPr>
          <w:rFonts w:ascii="Arial" w:eastAsia="Arial" w:hAnsi="Arial" w:cs="Arial"/>
          <w:sz w:val="24"/>
          <w:szCs w:val="24"/>
        </w:rPr>
        <w:t>à l’association Seniorgolf</w:t>
      </w:r>
      <w:r w:rsidR="00AA0E27" w:rsidRPr="00DA4FBA">
        <w:rPr>
          <w:rFonts w:ascii="Arial" w:eastAsia="Arial" w:hAnsi="Arial" w:cs="Arial"/>
          <w:sz w:val="24"/>
          <w:szCs w:val="24"/>
        </w:rPr>
        <w:tab/>
      </w:r>
      <w:r w:rsidR="00AA0E27" w:rsidRPr="00DA4FBA">
        <w:rPr>
          <w:rFonts w:ascii="Arial" w:eastAsia="Arial" w:hAnsi="Arial" w:cs="Arial"/>
          <w:sz w:val="24"/>
          <w:szCs w:val="24"/>
        </w:rPr>
        <w:tab/>
        <w:t>p 7</w:t>
      </w:r>
    </w:p>
    <w:p w14:paraId="6899D21F" w14:textId="77777777" w:rsidR="008A3440" w:rsidRPr="00DA4FBA" w:rsidRDefault="00F115DF" w:rsidP="00FB5DCF">
      <w:pPr>
        <w:pStyle w:val="Normal1"/>
        <w:shd w:val="clear" w:color="auto" w:fill="FFFFFF"/>
        <w:tabs>
          <w:tab w:val="right" w:leader="dot" w:pos="8789"/>
          <w:tab w:val="left" w:pos="9214"/>
        </w:tabs>
        <w:ind w:left="288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ANNEXE 2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- Extrait de la balance avant inventaire au 31 décembre 2017</w:t>
      </w:r>
      <w:r w:rsidR="00AA0E27" w:rsidRPr="00DA4FBA">
        <w:rPr>
          <w:rFonts w:ascii="Arial" w:eastAsia="Arial" w:hAnsi="Arial" w:cs="Arial"/>
          <w:sz w:val="24"/>
          <w:szCs w:val="24"/>
        </w:rPr>
        <w:tab/>
      </w:r>
      <w:r w:rsidR="00AA0E27" w:rsidRPr="00DA4FBA">
        <w:rPr>
          <w:rFonts w:ascii="Arial" w:eastAsia="Arial" w:hAnsi="Arial" w:cs="Arial"/>
          <w:sz w:val="24"/>
          <w:szCs w:val="24"/>
        </w:rPr>
        <w:tab/>
        <w:t>p 7</w:t>
      </w:r>
    </w:p>
    <w:p w14:paraId="701EDE14" w14:textId="77777777" w:rsidR="008A3440" w:rsidRPr="00DA4FBA" w:rsidRDefault="00F115DF" w:rsidP="00FB5DCF">
      <w:pPr>
        <w:pStyle w:val="Normal1"/>
        <w:shd w:val="clear" w:color="auto" w:fill="FFFFFF"/>
        <w:tabs>
          <w:tab w:val="right" w:leader="dot" w:pos="8789"/>
          <w:tab w:val="left" w:pos="9214"/>
        </w:tabs>
        <w:ind w:left="288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ANNEXE 3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- Extrait de la plaquette publicitaire</w:t>
      </w:r>
      <w:r w:rsidR="009A65B2" w:rsidRPr="00DA4FBA">
        <w:rPr>
          <w:rFonts w:ascii="Arial" w:eastAsia="Arial" w:hAnsi="Arial" w:cs="Arial"/>
          <w:sz w:val="24"/>
          <w:szCs w:val="24"/>
        </w:rPr>
        <w:t xml:space="preserve"> du PGI</w:t>
      </w:r>
      <w:r w:rsidR="00AA0E27" w:rsidRPr="00DA4FBA">
        <w:rPr>
          <w:rFonts w:ascii="Arial" w:eastAsia="Arial" w:hAnsi="Arial" w:cs="Arial"/>
          <w:sz w:val="24"/>
          <w:szCs w:val="24"/>
        </w:rPr>
        <w:tab/>
      </w:r>
      <w:r w:rsidR="00AA0E27" w:rsidRPr="00DA4FBA">
        <w:rPr>
          <w:rFonts w:ascii="Arial" w:eastAsia="Arial" w:hAnsi="Arial" w:cs="Arial"/>
          <w:sz w:val="24"/>
          <w:szCs w:val="24"/>
        </w:rPr>
        <w:tab/>
        <w:t>p 7</w:t>
      </w:r>
    </w:p>
    <w:p w14:paraId="6B3A97E7" w14:textId="77777777" w:rsidR="008A3440" w:rsidRPr="00DA4FBA" w:rsidRDefault="008A3440" w:rsidP="00CF1A13">
      <w:pPr>
        <w:pStyle w:val="Normal1"/>
        <w:shd w:val="clear" w:color="auto" w:fill="FFFFFF"/>
        <w:tabs>
          <w:tab w:val="right" w:leader="dot" w:pos="8789"/>
        </w:tabs>
        <w:spacing w:line="25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1E275D3" w14:textId="77777777" w:rsidR="008A3440" w:rsidRPr="00DA4FBA" w:rsidRDefault="00AA0E27" w:rsidP="00CF1A13">
      <w:pPr>
        <w:pStyle w:val="Normal1"/>
        <w:shd w:val="clear" w:color="auto" w:fill="FFFFFF"/>
        <w:tabs>
          <w:tab w:val="right" w:leader="dot" w:pos="8789"/>
        </w:tabs>
        <w:spacing w:line="25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 xml:space="preserve">DOSSIER 2 </w:t>
      </w:r>
      <w:r w:rsidR="00F115DF" w:rsidRPr="00DA4FBA">
        <w:rPr>
          <w:rFonts w:ascii="Arial" w:eastAsia="Arial" w:hAnsi="Arial" w:cs="Arial"/>
          <w:b/>
          <w:sz w:val="24"/>
          <w:szCs w:val="24"/>
        </w:rPr>
        <w:t>-</w:t>
      </w:r>
      <w:r w:rsidRPr="00DA4FBA">
        <w:rPr>
          <w:rFonts w:ascii="Arial" w:eastAsia="Arial" w:hAnsi="Arial" w:cs="Arial"/>
          <w:b/>
          <w:sz w:val="24"/>
          <w:szCs w:val="24"/>
        </w:rPr>
        <w:t xml:space="preserve"> </w:t>
      </w:r>
      <w:r w:rsidR="004461EB" w:rsidRPr="00DA4FBA">
        <w:rPr>
          <w:rFonts w:ascii="Arial" w:eastAsia="Arial" w:hAnsi="Arial" w:cs="Arial"/>
          <w:b/>
          <w:sz w:val="24"/>
          <w:szCs w:val="24"/>
        </w:rPr>
        <w:t>La synthèse et l’analyse</w:t>
      </w:r>
    </w:p>
    <w:p w14:paraId="740EAF9F" w14:textId="77777777" w:rsidR="00EA7D20" w:rsidRDefault="00F115DF" w:rsidP="00CF1A13">
      <w:pPr>
        <w:pStyle w:val="Normal1"/>
        <w:shd w:val="clear" w:color="auto" w:fill="FFFFFF"/>
        <w:tabs>
          <w:tab w:val="right" w:leader="dot" w:pos="8789"/>
          <w:tab w:val="left" w:pos="9180"/>
        </w:tabs>
        <w:ind w:left="288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ANNEXE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4 </w:t>
      </w:r>
      <w:r w:rsidR="000F5670" w:rsidRPr="00DA4FBA">
        <w:rPr>
          <w:rFonts w:ascii="Arial" w:eastAsia="Arial" w:hAnsi="Arial" w:cs="Arial"/>
          <w:sz w:val="24"/>
          <w:szCs w:val="24"/>
        </w:rPr>
        <w:t>-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0F5670" w:rsidRPr="00DA4FBA">
        <w:rPr>
          <w:rFonts w:ascii="Arial" w:eastAsia="Arial" w:hAnsi="Arial" w:cs="Arial"/>
          <w:sz w:val="24"/>
          <w:szCs w:val="24"/>
        </w:rPr>
        <w:t>Extrait d</w:t>
      </w:r>
      <w:r w:rsidR="00EA7D20">
        <w:rPr>
          <w:rFonts w:ascii="Arial" w:eastAsia="Arial" w:hAnsi="Arial" w:cs="Arial"/>
          <w:sz w:val="24"/>
          <w:szCs w:val="24"/>
        </w:rPr>
        <w:t xml:space="preserve">u tableau des </w:t>
      </w:r>
      <w:r w:rsidR="00EA7D20" w:rsidRPr="00DA4FBA">
        <w:rPr>
          <w:rFonts w:ascii="Arial" w:eastAsia="Arial" w:hAnsi="Arial" w:cs="Arial"/>
          <w:sz w:val="24"/>
          <w:szCs w:val="24"/>
        </w:rPr>
        <w:t xml:space="preserve">dépréciations d’actif </w:t>
      </w:r>
      <w:r w:rsidR="00EA7D20">
        <w:rPr>
          <w:rFonts w:ascii="Arial" w:eastAsia="Arial" w:hAnsi="Arial" w:cs="Arial"/>
          <w:sz w:val="24"/>
          <w:szCs w:val="24"/>
        </w:rPr>
        <w:t>d</w:t>
      </w:r>
      <w:r w:rsidR="000F5670" w:rsidRPr="00DA4FBA">
        <w:rPr>
          <w:rFonts w:ascii="Arial" w:eastAsia="Arial" w:hAnsi="Arial" w:cs="Arial"/>
          <w:sz w:val="24"/>
          <w:szCs w:val="24"/>
        </w:rPr>
        <w:t>e l’</w:t>
      </w:r>
      <w:r w:rsidR="00EA7D20">
        <w:rPr>
          <w:rFonts w:ascii="Arial" w:eastAsia="Arial" w:hAnsi="Arial" w:cs="Arial"/>
          <w:sz w:val="24"/>
          <w:szCs w:val="24"/>
        </w:rPr>
        <w:t>annexe comptable 2016</w:t>
      </w:r>
    </w:p>
    <w:p w14:paraId="27CEF1B3" w14:textId="72746AA2" w:rsidR="000F5670" w:rsidRPr="00DA4FBA" w:rsidRDefault="000F5670" w:rsidP="00FB5DCF">
      <w:pPr>
        <w:pStyle w:val="Normal1"/>
        <w:shd w:val="clear" w:color="auto" w:fill="FFFFFF"/>
        <w:tabs>
          <w:tab w:val="right" w:leader="dot" w:pos="8789"/>
          <w:tab w:val="left" w:pos="9214"/>
        </w:tabs>
        <w:ind w:left="288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 xml:space="preserve"> </w:t>
      </w:r>
      <w:r w:rsidRPr="00DA4FBA">
        <w:rPr>
          <w:rFonts w:ascii="Arial" w:eastAsia="Arial" w:hAnsi="Arial" w:cs="Arial"/>
          <w:sz w:val="24"/>
          <w:szCs w:val="24"/>
        </w:rPr>
        <w:tab/>
      </w:r>
      <w:r w:rsidR="00EA7D20">
        <w:rPr>
          <w:rFonts w:ascii="Arial" w:eastAsia="Arial" w:hAnsi="Arial" w:cs="Arial"/>
          <w:sz w:val="24"/>
          <w:szCs w:val="24"/>
        </w:rPr>
        <w:t>...</w:t>
      </w:r>
      <w:r w:rsidRPr="00DA4FBA">
        <w:rPr>
          <w:rFonts w:ascii="Arial" w:eastAsia="Arial" w:hAnsi="Arial" w:cs="Arial"/>
          <w:sz w:val="24"/>
          <w:szCs w:val="24"/>
        </w:rPr>
        <w:tab/>
        <w:t>p 8</w:t>
      </w:r>
    </w:p>
    <w:p w14:paraId="491B35E5" w14:textId="77777777" w:rsidR="008A3440" w:rsidRPr="00DA4FBA" w:rsidRDefault="00F115DF" w:rsidP="00FB5DCF">
      <w:pPr>
        <w:pStyle w:val="Normal1"/>
        <w:shd w:val="clear" w:color="auto" w:fill="FFFFFF"/>
        <w:tabs>
          <w:tab w:val="right" w:leader="dot" w:pos="8789"/>
          <w:tab w:val="left" w:pos="9214"/>
        </w:tabs>
        <w:ind w:left="288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ANNEXE</w:t>
      </w:r>
      <w:r w:rsidR="000F5670" w:rsidRPr="00DA4FBA">
        <w:rPr>
          <w:rFonts w:ascii="Arial" w:eastAsia="Arial" w:hAnsi="Arial" w:cs="Arial"/>
          <w:sz w:val="24"/>
          <w:szCs w:val="24"/>
        </w:rPr>
        <w:t xml:space="preserve"> 5 - </w:t>
      </w:r>
      <w:r w:rsidR="00AA0E27" w:rsidRPr="00DA4FBA">
        <w:rPr>
          <w:rFonts w:ascii="Arial" w:eastAsia="Arial" w:hAnsi="Arial" w:cs="Arial"/>
          <w:sz w:val="24"/>
          <w:szCs w:val="24"/>
        </w:rPr>
        <w:t>Comptes de résultat 2016 et 2017</w:t>
      </w:r>
      <w:r w:rsidR="00AA0E27" w:rsidRPr="00DA4FBA">
        <w:rPr>
          <w:rFonts w:ascii="Arial" w:eastAsia="Arial" w:hAnsi="Arial" w:cs="Arial"/>
          <w:sz w:val="24"/>
          <w:szCs w:val="24"/>
        </w:rPr>
        <w:tab/>
      </w:r>
      <w:r w:rsidR="00AA0E27" w:rsidRPr="00DA4FBA">
        <w:rPr>
          <w:rFonts w:ascii="Arial" w:eastAsia="Arial" w:hAnsi="Arial" w:cs="Arial"/>
          <w:sz w:val="24"/>
          <w:szCs w:val="24"/>
        </w:rPr>
        <w:tab/>
        <w:t>p 8</w:t>
      </w:r>
    </w:p>
    <w:p w14:paraId="33EF722D" w14:textId="77777777" w:rsidR="008A3440" w:rsidRPr="00DA4FBA" w:rsidRDefault="00F115DF" w:rsidP="00FB5DCF">
      <w:pPr>
        <w:pStyle w:val="Normal1"/>
        <w:tabs>
          <w:tab w:val="right" w:leader="dot" w:pos="8789"/>
          <w:tab w:val="left" w:pos="9214"/>
        </w:tabs>
        <w:ind w:left="284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ANNEXE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011050" w:rsidRPr="00DA4FBA">
        <w:rPr>
          <w:rFonts w:ascii="Arial" w:eastAsia="Arial" w:hAnsi="Arial" w:cs="Arial"/>
          <w:sz w:val="24"/>
          <w:szCs w:val="24"/>
        </w:rPr>
        <w:t>6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- Ratios de profitabilité </w:t>
      </w:r>
      <w:r w:rsidR="000F5670" w:rsidRPr="00DA4FBA">
        <w:rPr>
          <w:rFonts w:ascii="Arial" w:eastAsia="Arial" w:hAnsi="Arial" w:cs="Arial"/>
          <w:sz w:val="24"/>
          <w:szCs w:val="24"/>
        </w:rPr>
        <w:t>et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CAF </w:t>
      </w:r>
      <w:r w:rsidR="000F5670" w:rsidRPr="00DA4FBA">
        <w:rPr>
          <w:rFonts w:ascii="Arial" w:eastAsia="Arial" w:hAnsi="Arial" w:cs="Arial"/>
          <w:sz w:val="24"/>
          <w:szCs w:val="24"/>
        </w:rPr>
        <w:tab/>
      </w:r>
      <w:r w:rsidR="0001651F" w:rsidRPr="00DA4FBA">
        <w:rPr>
          <w:rFonts w:ascii="Arial" w:eastAsia="Arial" w:hAnsi="Arial" w:cs="Arial"/>
          <w:sz w:val="24"/>
          <w:szCs w:val="24"/>
        </w:rPr>
        <w:tab/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p </w:t>
      </w:r>
      <w:r w:rsidR="00011050" w:rsidRPr="00DA4FBA">
        <w:rPr>
          <w:rFonts w:ascii="Arial" w:eastAsia="Arial" w:hAnsi="Arial" w:cs="Arial"/>
          <w:sz w:val="24"/>
          <w:szCs w:val="24"/>
        </w:rPr>
        <w:t>9</w:t>
      </w:r>
    </w:p>
    <w:p w14:paraId="03FBF5FA" w14:textId="7B68075B" w:rsidR="00011050" w:rsidRPr="00DA4FBA" w:rsidRDefault="00F115DF" w:rsidP="00FB5DCF">
      <w:pPr>
        <w:pStyle w:val="Normal1"/>
        <w:tabs>
          <w:tab w:val="left" w:pos="7672"/>
          <w:tab w:val="right" w:leader="dot" w:pos="8789"/>
          <w:tab w:val="left" w:pos="9214"/>
        </w:tabs>
        <w:ind w:left="284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>ANNEXE</w:t>
      </w:r>
      <w:r w:rsidR="00011050" w:rsidRPr="00DA4FBA">
        <w:rPr>
          <w:rFonts w:ascii="Arial" w:eastAsia="Arial" w:hAnsi="Arial" w:cs="Arial"/>
          <w:b/>
          <w:sz w:val="24"/>
          <w:szCs w:val="24"/>
        </w:rPr>
        <w:t xml:space="preserve"> A - Soldes intermédiaires de g</w:t>
      </w:r>
      <w:r w:rsidR="0029794D">
        <w:rPr>
          <w:rFonts w:ascii="Arial" w:eastAsia="Arial" w:hAnsi="Arial" w:cs="Arial"/>
          <w:b/>
          <w:sz w:val="24"/>
          <w:szCs w:val="24"/>
        </w:rPr>
        <w:t>estion (à rendre avec la copie)</w:t>
      </w:r>
      <w:r w:rsidR="0029794D">
        <w:rPr>
          <w:rFonts w:ascii="Arial" w:eastAsia="Arial" w:hAnsi="Arial" w:cs="Arial"/>
          <w:b/>
          <w:sz w:val="24"/>
          <w:szCs w:val="24"/>
        </w:rPr>
        <w:tab/>
      </w:r>
      <w:r w:rsidR="0001651F" w:rsidRPr="00DA4FBA">
        <w:rPr>
          <w:rFonts w:ascii="Arial" w:eastAsia="Arial" w:hAnsi="Arial" w:cs="Arial"/>
          <w:b/>
          <w:sz w:val="24"/>
          <w:szCs w:val="24"/>
        </w:rPr>
        <w:tab/>
      </w:r>
      <w:r w:rsidR="00011050" w:rsidRPr="00DA4FBA">
        <w:rPr>
          <w:rFonts w:ascii="Arial" w:eastAsia="Arial" w:hAnsi="Arial" w:cs="Arial"/>
          <w:b/>
          <w:sz w:val="24"/>
          <w:szCs w:val="24"/>
        </w:rPr>
        <w:t xml:space="preserve">p </w:t>
      </w:r>
      <w:r w:rsidR="0029794D">
        <w:rPr>
          <w:rFonts w:ascii="Arial" w:eastAsia="Arial" w:hAnsi="Arial" w:cs="Arial"/>
          <w:b/>
          <w:sz w:val="24"/>
          <w:szCs w:val="24"/>
        </w:rPr>
        <w:t>1</w:t>
      </w:r>
      <w:r w:rsidR="00011050" w:rsidRPr="00DA4FBA">
        <w:rPr>
          <w:rFonts w:ascii="Arial" w:eastAsia="Arial" w:hAnsi="Arial" w:cs="Arial"/>
          <w:b/>
          <w:sz w:val="24"/>
          <w:szCs w:val="24"/>
        </w:rPr>
        <w:t>0</w:t>
      </w:r>
    </w:p>
    <w:p w14:paraId="74183230" w14:textId="77777777" w:rsidR="008A3440" w:rsidRPr="00DA4FBA" w:rsidRDefault="008A3440" w:rsidP="00CF1A13">
      <w:pPr>
        <w:pStyle w:val="Normal1"/>
        <w:shd w:val="clear" w:color="auto" w:fill="FFFFFF"/>
        <w:tabs>
          <w:tab w:val="right" w:leader="dot" w:pos="8789"/>
        </w:tabs>
        <w:spacing w:line="25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F4A4862" w14:textId="77777777" w:rsidR="008A3440" w:rsidRPr="00DA4FBA" w:rsidRDefault="00AA0E27" w:rsidP="00CF1A13">
      <w:pPr>
        <w:pStyle w:val="Normal1"/>
        <w:shd w:val="clear" w:color="auto" w:fill="FFFFFF"/>
        <w:tabs>
          <w:tab w:val="right" w:leader="dot" w:pos="8789"/>
        </w:tabs>
        <w:spacing w:line="25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 xml:space="preserve">DOSSIER 3 </w:t>
      </w:r>
      <w:r w:rsidR="00F115DF" w:rsidRPr="00DA4FBA">
        <w:rPr>
          <w:rFonts w:ascii="Arial" w:eastAsia="Arial" w:hAnsi="Arial" w:cs="Arial"/>
          <w:b/>
          <w:sz w:val="24"/>
          <w:szCs w:val="24"/>
        </w:rPr>
        <w:t>-</w:t>
      </w:r>
      <w:r w:rsidRPr="00DA4FBA">
        <w:rPr>
          <w:rFonts w:ascii="Arial" w:eastAsia="Arial" w:hAnsi="Arial" w:cs="Arial"/>
          <w:b/>
          <w:sz w:val="24"/>
          <w:szCs w:val="24"/>
        </w:rPr>
        <w:t xml:space="preserve"> </w:t>
      </w:r>
      <w:r w:rsidR="004461EB" w:rsidRPr="00DA4FBA">
        <w:rPr>
          <w:rFonts w:ascii="Arial" w:eastAsia="Arial" w:hAnsi="Arial" w:cs="Arial"/>
          <w:b/>
          <w:sz w:val="24"/>
          <w:szCs w:val="24"/>
        </w:rPr>
        <w:t>La prévision</w:t>
      </w:r>
      <w:r w:rsidR="00F5597A" w:rsidRPr="00DA4FBA">
        <w:rPr>
          <w:rFonts w:ascii="Arial" w:eastAsia="Arial" w:hAnsi="Arial" w:cs="Arial"/>
          <w:b/>
          <w:sz w:val="24"/>
          <w:szCs w:val="24"/>
        </w:rPr>
        <w:t xml:space="preserve"> </w:t>
      </w:r>
      <w:r w:rsidR="004461EB" w:rsidRPr="00DA4FBA">
        <w:rPr>
          <w:rFonts w:ascii="Arial" w:eastAsia="Arial" w:hAnsi="Arial" w:cs="Arial"/>
          <w:b/>
          <w:sz w:val="24"/>
          <w:szCs w:val="24"/>
        </w:rPr>
        <w:t>et l’étude de projet</w:t>
      </w:r>
    </w:p>
    <w:p w14:paraId="3FC7B5A3" w14:textId="5B8B6158" w:rsidR="008A3440" w:rsidRPr="00DA4FBA" w:rsidRDefault="00F115DF" w:rsidP="00FB5DCF">
      <w:pPr>
        <w:pStyle w:val="Normal1"/>
        <w:shd w:val="clear" w:color="auto" w:fill="FFFFFF"/>
        <w:tabs>
          <w:tab w:val="right" w:leader="dot" w:pos="8789"/>
          <w:tab w:val="left" w:pos="9214"/>
        </w:tabs>
        <w:ind w:left="288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ANNEXE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011050" w:rsidRPr="00DA4FBA">
        <w:rPr>
          <w:rFonts w:ascii="Arial" w:eastAsia="Arial" w:hAnsi="Arial" w:cs="Arial"/>
          <w:sz w:val="24"/>
          <w:szCs w:val="24"/>
        </w:rPr>
        <w:t>7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- Prévisions po</w:t>
      </w:r>
      <w:r w:rsidR="0029794D">
        <w:rPr>
          <w:rFonts w:ascii="Arial" w:eastAsia="Arial" w:hAnsi="Arial" w:cs="Arial"/>
          <w:sz w:val="24"/>
          <w:szCs w:val="24"/>
        </w:rPr>
        <w:t>ur la nouvelle activité en 2018</w:t>
      </w:r>
      <w:r w:rsidR="0029794D">
        <w:rPr>
          <w:rFonts w:ascii="Arial" w:eastAsia="Arial" w:hAnsi="Arial" w:cs="Arial"/>
          <w:sz w:val="24"/>
          <w:szCs w:val="24"/>
        </w:rPr>
        <w:tab/>
      </w:r>
      <w:r w:rsidR="00AA0E27" w:rsidRPr="00DA4FBA">
        <w:rPr>
          <w:rFonts w:ascii="Arial" w:eastAsia="Arial" w:hAnsi="Arial" w:cs="Arial"/>
          <w:sz w:val="24"/>
          <w:szCs w:val="24"/>
        </w:rPr>
        <w:tab/>
        <w:t xml:space="preserve">p </w:t>
      </w:r>
      <w:r w:rsidR="00011050" w:rsidRPr="00DA4FBA">
        <w:rPr>
          <w:rFonts w:ascii="Arial" w:eastAsia="Arial" w:hAnsi="Arial" w:cs="Arial"/>
          <w:sz w:val="24"/>
          <w:szCs w:val="24"/>
        </w:rPr>
        <w:t>9</w:t>
      </w:r>
    </w:p>
    <w:p w14:paraId="6B90067A" w14:textId="77777777" w:rsidR="008A3440" w:rsidRPr="00DA4FBA" w:rsidRDefault="00AA0E27">
      <w:pPr>
        <w:pStyle w:val="Normal1"/>
        <w:shd w:val="clear" w:color="auto" w:fill="FFFFFF"/>
        <w:tabs>
          <w:tab w:val="left" w:pos="8774"/>
          <w:tab w:val="left" w:pos="9180"/>
        </w:tabs>
        <w:ind w:left="288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ab/>
      </w:r>
    </w:p>
    <w:p w14:paraId="0F55757A" w14:textId="77777777" w:rsidR="008A3440" w:rsidRPr="00DA4FBA" w:rsidRDefault="008A3440">
      <w:pPr>
        <w:pStyle w:val="Normal1"/>
        <w:shd w:val="clear" w:color="auto" w:fill="FFFFFF"/>
        <w:spacing w:line="25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88863C" w14:textId="77777777" w:rsidR="00F115DF" w:rsidRPr="00DA4FBA" w:rsidRDefault="00F115DF">
      <w:pPr>
        <w:pStyle w:val="Normal1"/>
        <w:shd w:val="clear" w:color="auto" w:fill="FFFFFF"/>
        <w:spacing w:line="25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929F7C" w14:textId="77777777" w:rsidR="00F115DF" w:rsidRPr="00DA4FBA" w:rsidRDefault="00F115DF">
      <w:pPr>
        <w:pStyle w:val="Normal1"/>
        <w:shd w:val="clear" w:color="auto" w:fill="FFFFFF"/>
        <w:spacing w:line="25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FD4346" w14:textId="77777777" w:rsidR="008A3440" w:rsidRPr="00DA4FBA" w:rsidRDefault="008A3440">
      <w:pPr>
        <w:pStyle w:val="Normal1"/>
        <w:shd w:val="clear" w:color="auto" w:fill="FFFFFF"/>
        <w:spacing w:line="25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0A8535" w14:textId="77777777" w:rsidR="008A3440" w:rsidRPr="00DA4FBA" w:rsidRDefault="00AA0E27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right="74"/>
        <w:jc w:val="center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>AVERTISSEMENT</w:t>
      </w:r>
    </w:p>
    <w:p w14:paraId="78A5259B" w14:textId="77777777" w:rsidR="008A3440" w:rsidRPr="00DA4FBA" w:rsidRDefault="00AA0E27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4" w:after="187" w:line="250" w:lineRule="auto"/>
        <w:ind w:right="74"/>
        <w:jc w:val="both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 xml:space="preserve">Si le texte du sujet, de ses questions ou de ses </w:t>
      </w:r>
      <w:r w:rsidR="00F115DF" w:rsidRPr="00DA4FBA">
        <w:rPr>
          <w:rFonts w:ascii="Arial" w:eastAsia="Arial" w:hAnsi="Arial" w:cs="Arial"/>
          <w:sz w:val="24"/>
          <w:szCs w:val="24"/>
        </w:rPr>
        <w:t>annexe</w:t>
      </w:r>
      <w:r w:rsidRPr="00DA4FBA">
        <w:rPr>
          <w:rFonts w:ascii="Arial" w:eastAsia="Arial" w:hAnsi="Arial" w:cs="Arial"/>
          <w:sz w:val="24"/>
          <w:szCs w:val="24"/>
        </w:rPr>
        <w:t>s, vous conduit à formuler une ou plusieurs hypothèses, il vous est demandé de la (ou de les) mentionner explicitement dans votre copie.</w:t>
      </w:r>
    </w:p>
    <w:p w14:paraId="72A0A5F7" w14:textId="77777777" w:rsidR="00F115DF" w:rsidRPr="00DA4FBA" w:rsidRDefault="00F115DF">
      <w:pPr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br w:type="page"/>
      </w:r>
    </w:p>
    <w:p w14:paraId="180BDBE9" w14:textId="77777777" w:rsidR="008A3440" w:rsidRPr="00DA4FBA" w:rsidRDefault="00AA0E27">
      <w:pPr>
        <w:pStyle w:val="Normal1"/>
        <w:shd w:val="clear" w:color="auto" w:fill="FFFFFF"/>
        <w:jc w:val="center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lastRenderedPageBreak/>
        <w:t>SUJET</w:t>
      </w:r>
    </w:p>
    <w:p w14:paraId="1A0031C5" w14:textId="77777777" w:rsidR="008A3440" w:rsidRPr="00DA4FBA" w:rsidRDefault="008A3440">
      <w:pPr>
        <w:pStyle w:val="Normal1"/>
        <w:shd w:val="clear" w:color="auto" w:fill="FFFFFF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8207EB" w14:textId="77777777" w:rsidR="008A3440" w:rsidRPr="00DA4FBA" w:rsidRDefault="00AA0E27" w:rsidP="001845EC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line="254" w:lineRule="auto"/>
        <w:ind w:left="57" w:right="57"/>
        <w:rPr>
          <w:rFonts w:ascii="Arial" w:eastAsia="Arial" w:hAnsi="Arial" w:cs="Arial"/>
          <w:i/>
          <w:sz w:val="24"/>
          <w:szCs w:val="24"/>
        </w:rPr>
      </w:pPr>
      <w:r w:rsidRPr="00DA4FBA">
        <w:rPr>
          <w:rFonts w:ascii="Arial" w:eastAsia="Arial" w:hAnsi="Arial" w:cs="Arial"/>
          <w:i/>
          <w:sz w:val="24"/>
          <w:szCs w:val="24"/>
        </w:rPr>
        <w:t xml:space="preserve">Il vous est demandé d'apporter un soin particulier à la présentation de votre copie. </w:t>
      </w:r>
    </w:p>
    <w:p w14:paraId="5B76826F" w14:textId="77777777" w:rsidR="008A3440" w:rsidRPr="00DA4FBA" w:rsidRDefault="00AA0E27" w:rsidP="001845EC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line="254" w:lineRule="auto"/>
        <w:ind w:left="57" w:right="57"/>
        <w:rPr>
          <w:rFonts w:ascii="Arial" w:eastAsia="Arial" w:hAnsi="Arial" w:cs="Arial"/>
          <w:i/>
          <w:sz w:val="24"/>
          <w:szCs w:val="24"/>
        </w:rPr>
      </w:pPr>
      <w:r w:rsidRPr="00DA4FBA">
        <w:rPr>
          <w:rFonts w:ascii="Arial" w:eastAsia="Arial" w:hAnsi="Arial" w:cs="Arial"/>
          <w:i/>
          <w:sz w:val="24"/>
          <w:szCs w:val="24"/>
        </w:rPr>
        <w:t xml:space="preserve">Toute information calculée devra être justifiée. </w:t>
      </w:r>
    </w:p>
    <w:p w14:paraId="6C76C1C6" w14:textId="77777777" w:rsidR="008A3440" w:rsidRPr="00DA4FBA" w:rsidRDefault="00AA0E27" w:rsidP="001845EC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line="254" w:lineRule="auto"/>
        <w:ind w:left="57" w:right="57"/>
        <w:rPr>
          <w:rFonts w:ascii="Arial" w:eastAsia="Arial" w:hAnsi="Arial" w:cs="Arial"/>
          <w:i/>
          <w:sz w:val="24"/>
          <w:szCs w:val="24"/>
        </w:rPr>
      </w:pPr>
      <w:r w:rsidRPr="00DA4FBA">
        <w:rPr>
          <w:rFonts w:ascii="Arial" w:eastAsia="Arial" w:hAnsi="Arial" w:cs="Arial"/>
          <w:i/>
          <w:sz w:val="24"/>
          <w:szCs w:val="24"/>
        </w:rPr>
        <w:t>Les écritures comptables devront comporter le numéro, l’intitulé des comptes et un libellé de l’écriture.</w:t>
      </w:r>
    </w:p>
    <w:p w14:paraId="22F4C6E3" w14:textId="77777777" w:rsidR="008A3440" w:rsidRPr="00DA4FBA" w:rsidRDefault="008A3440">
      <w:pPr>
        <w:pStyle w:val="Normal1"/>
        <w:ind w:left="57" w:right="57"/>
        <w:jc w:val="both"/>
        <w:rPr>
          <w:rFonts w:ascii="Arial" w:eastAsia="Arial" w:hAnsi="Arial" w:cs="Arial"/>
          <w:sz w:val="24"/>
          <w:szCs w:val="24"/>
        </w:rPr>
      </w:pPr>
    </w:p>
    <w:p w14:paraId="237EB2FB" w14:textId="77777777" w:rsidR="008A3440" w:rsidRPr="00DA4FBA" w:rsidRDefault="008A3440" w:rsidP="001845EC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4EA509B8" w14:textId="77777777" w:rsidR="008A3440" w:rsidRPr="00DA4FBA" w:rsidRDefault="00AA0E27" w:rsidP="001845EC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DA4FBA">
        <w:rPr>
          <w:rFonts w:ascii="Arial" w:eastAsia="Arial" w:hAnsi="Arial" w:cs="Arial"/>
          <w:b/>
          <w:sz w:val="24"/>
          <w:szCs w:val="24"/>
        </w:rPr>
        <w:t xml:space="preserve">PREMIÈRE PARTIE </w:t>
      </w:r>
    </w:p>
    <w:p w14:paraId="2C72BD13" w14:textId="77777777" w:rsidR="008A3440" w:rsidRPr="00DA4FBA" w:rsidRDefault="008A3440" w:rsidP="001845EC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48CC4497" w14:textId="77777777" w:rsidR="008A3440" w:rsidRPr="00DA4FBA" w:rsidRDefault="008A3440">
      <w:pPr>
        <w:pStyle w:val="Normal1"/>
        <w:ind w:firstLine="708"/>
        <w:rPr>
          <w:rFonts w:ascii="Arial" w:eastAsia="Arial" w:hAnsi="Arial" w:cs="Arial"/>
          <w:b/>
          <w:sz w:val="24"/>
          <w:szCs w:val="24"/>
        </w:rPr>
      </w:pPr>
    </w:p>
    <w:p w14:paraId="5F7021A8" w14:textId="77777777" w:rsidR="008A3440" w:rsidRPr="00DA4FBA" w:rsidRDefault="008A3440">
      <w:pPr>
        <w:pStyle w:val="Normal1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6BC80AD6" w14:textId="049EBE72" w:rsidR="008A3440" w:rsidRPr="00DA4FBA" w:rsidRDefault="00F115DF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AUVERGOLF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 est une société à responsabilité</w:t>
      </w:r>
      <w:r w:rsidR="00C147CF" w:rsidRPr="00DA4FBA">
        <w:rPr>
          <w:rFonts w:ascii="Arial" w:eastAsia="Arial" w:hAnsi="Arial" w:cs="Arial"/>
          <w:sz w:val="24"/>
          <w:szCs w:val="24"/>
        </w:rPr>
        <w:t xml:space="preserve"> limitée au capital de 75</w:t>
      </w:r>
      <w:r w:rsidR="001B0537" w:rsidRPr="00DA4FBA">
        <w:rPr>
          <w:rFonts w:ascii="Arial" w:eastAsia="Arial" w:hAnsi="Arial" w:cs="Arial"/>
          <w:sz w:val="24"/>
          <w:szCs w:val="24"/>
        </w:rPr>
        <w:t xml:space="preserve"> 000 </w:t>
      </w:r>
      <w:r w:rsidR="00171C2E" w:rsidRPr="00DA4FBA">
        <w:rPr>
          <w:rFonts w:ascii="Arial" w:eastAsia="Arial" w:hAnsi="Arial" w:cs="Arial"/>
          <w:sz w:val="24"/>
          <w:szCs w:val="24"/>
        </w:rPr>
        <w:t>€</w:t>
      </w:r>
      <w:r w:rsidR="00F72D41">
        <w:rPr>
          <w:rFonts w:ascii="Arial" w:eastAsia="Arial" w:hAnsi="Arial" w:cs="Arial"/>
          <w:sz w:val="24"/>
          <w:szCs w:val="24"/>
        </w:rPr>
        <w:t xml:space="preserve">, </w:t>
      </w:r>
      <w:r w:rsidR="00F72D41" w:rsidRPr="00DA4FBA">
        <w:rPr>
          <w:rFonts w:ascii="Arial" w:eastAsia="Arial" w:hAnsi="Arial" w:cs="Arial"/>
          <w:sz w:val="24"/>
          <w:szCs w:val="24"/>
        </w:rPr>
        <w:t xml:space="preserve">actuellement dirigée par </w:t>
      </w:r>
      <w:r w:rsidR="00F72D41">
        <w:rPr>
          <w:rFonts w:ascii="Arial" w:eastAsia="Arial" w:hAnsi="Arial" w:cs="Arial"/>
          <w:sz w:val="24"/>
          <w:szCs w:val="24"/>
        </w:rPr>
        <w:t>monsieur</w:t>
      </w:r>
      <w:r w:rsidR="00F72D41" w:rsidRPr="00DA4FBA">
        <w:rPr>
          <w:rFonts w:ascii="Arial" w:eastAsia="Arial" w:hAnsi="Arial" w:cs="Arial"/>
          <w:sz w:val="24"/>
          <w:szCs w:val="24"/>
        </w:rPr>
        <w:t xml:space="preserve"> Bravard, un des fondateurs</w:t>
      </w:r>
      <w:r w:rsidR="00F72D41">
        <w:rPr>
          <w:rFonts w:ascii="Arial" w:eastAsia="Arial" w:hAnsi="Arial" w:cs="Arial"/>
          <w:sz w:val="24"/>
          <w:szCs w:val="24"/>
        </w:rPr>
        <w:t xml:space="preserve">. Elle est </w:t>
      </w:r>
      <w:r w:rsidR="005C0F81">
        <w:rPr>
          <w:rFonts w:ascii="Arial" w:eastAsia="Arial" w:hAnsi="Arial" w:cs="Arial"/>
          <w:sz w:val="24"/>
          <w:szCs w:val="24"/>
        </w:rPr>
        <w:t xml:space="preserve">notamment </w:t>
      </w:r>
      <w:r w:rsidR="00C147CF" w:rsidRPr="00DA4FBA">
        <w:rPr>
          <w:rFonts w:ascii="Arial" w:eastAsia="Arial" w:hAnsi="Arial" w:cs="Arial"/>
          <w:sz w:val="24"/>
          <w:szCs w:val="24"/>
        </w:rPr>
        <w:t xml:space="preserve">propriétaire </w:t>
      </w:r>
      <w:r w:rsidR="00AA0E27" w:rsidRPr="00DA4FBA">
        <w:rPr>
          <w:rFonts w:ascii="Arial" w:eastAsia="Arial" w:hAnsi="Arial" w:cs="Arial"/>
          <w:sz w:val="24"/>
          <w:szCs w:val="24"/>
        </w:rPr>
        <w:t>d’un terrain de golf situé près de la station thermale de Sa</w:t>
      </w:r>
      <w:r w:rsidR="00F72D41">
        <w:rPr>
          <w:rFonts w:ascii="Arial" w:eastAsia="Arial" w:hAnsi="Arial" w:cs="Arial"/>
          <w:sz w:val="24"/>
          <w:szCs w:val="24"/>
        </w:rPr>
        <w:t>int-Nectaire en région Auvergne-Rhône-</w:t>
      </w:r>
      <w:r w:rsidR="00AA0E27" w:rsidRPr="00DA4FBA">
        <w:rPr>
          <w:rFonts w:ascii="Arial" w:eastAsia="Arial" w:hAnsi="Arial" w:cs="Arial"/>
          <w:sz w:val="24"/>
          <w:szCs w:val="24"/>
        </w:rPr>
        <w:t>Alpes</w:t>
      </w:r>
      <w:r w:rsidR="00F72D41">
        <w:rPr>
          <w:rFonts w:ascii="Arial" w:eastAsia="Arial" w:hAnsi="Arial" w:cs="Arial"/>
          <w:sz w:val="24"/>
          <w:szCs w:val="24"/>
        </w:rPr>
        <w:t>. So</w:t>
      </w:r>
      <w:r w:rsidR="005C0F81">
        <w:rPr>
          <w:rFonts w:ascii="Arial" w:eastAsia="Arial" w:hAnsi="Arial" w:cs="Arial"/>
          <w:sz w:val="24"/>
          <w:szCs w:val="24"/>
        </w:rPr>
        <w:t xml:space="preserve">n activité est la location de </w:t>
      </w:r>
      <w:r w:rsidR="00F72D41">
        <w:rPr>
          <w:rFonts w:ascii="Arial" w:eastAsia="Arial" w:hAnsi="Arial" w:cs="Arial"/>
          <w:sz w:val="24"/>
          <w:szCs w:val="24"/>
        </w:rPr>
        <w:t xml:space="preserve"> terrain</w:t>
      </w:r>
      <w:r w:rsidR="005C0F81">
        <w:rPr>
          <w:rFonts w:ascii="Arial" w:eastAsia="Arial" w:hAnsi="Arial" w:cs="Arial"/>
          <w:sz w:val="24"/>
          <w:szCs w:val="24"/>
        </w:rPr>
        <w:t>s</w:t>
      </w:r>
      <w:r w:rsidR="00F72D41">
        <w:rPr>
          <w:rFonts w:ascii="Arial" w:eastAsia="Arial" w:hAnsi="Arial" w:cs="Arial"/>
          <w:sz w:val="24"/>
          <w:szCs w:val="24"/>
        </w:rPr>
        <w:t>.</w:t>
      </w:r>
      <w:r w:rsidR="00787256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F72D41">
        <w:rPr>
          <w:rFonts w:ascii="Arial" w:eastAsia="Arial" w:hAnsi="Arial" w:cs="Arial"/>
          <w:sz w:val="24"/>
          <w:szCs w:val="24"/>
        </w:rPr>
        <w:t xml:space="preserve">Elle </w:t>
      </w:r>
      <w:r w:rsidR="00F72D41" w:rsidRPr="00DA4FBA">
        <w:rPr>
          <w:rFonts w:ascii="Arial" w:eastAsia="Arial" w:hAnsi="Arial" w:cs="Arial"/>
          <w:sz w:val="24"/>
          <w:szCs w:val="24"/>
        </w:rPr>
        <w:t>compte huit salariés</w:t>
      </w:r>
      <w:r w:rsidR="00F72D41">
        <w:rPr>
          <w:rFonts w:ascii="Arial" w:eastAsia="Arial" w:hAnsi="Arial" w:cs="Arial"/>
          <w:sz w:val="24"/>
          <w:szCs w:val="24"/>
        </w:rPr>
        <w:t>.</w:t>
      </w:r>
    </w:p>
    <w:p w14:paraId="7454A7A7" w14:textId="77777777" w:rsidR="00C17C78" w:rsidRPr="00DA4FBA" w:rsidRDefault="00C17C78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6EB0B1DE" w14:textId="349E7871" w:rsidR="008A3440" w:rsidRPr="00DA4FBA" w:rsidRDefault="00AA0E27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Ses clients sont principalement des clubs sportifs, des comités d’entreprise</w:t>
      </w:r>
      <w:r w:rsidR="001B0537" w:rsidRPr="00DA4FBA">
        <w:rPr>
          <w:rFonts w:ascii="Arial" w:eastAsia="Arial" w:hAnsi="Arial" w:cs="Arial"/>
          <w:sz w:val="24"/>
          <w:szCs w:val="24"/>
        </w:rPr>
        <w:t>s</w:t>
      </w:r>
      <w:r w:rsidRPr="00DA4FBA">
        <w:rPr>
          <w:rFonts w:ascii="Arial" w:eastAsia="Arial" w:hAnsi="Arial" w:cs="Arial"/>
          <w:sz w:val="24"/>
          <w:szCs w:val="24"/>
        </w:rPr>
        <w:t xml:space="preserve"> et des particuliers</w:t>
      </w:r>
      <w:r w:rsidR="00C147CF" w:rsidRPr="00DA4FBA">
        <w:rPr>
          <w:rFonts w:ascii="Arial" w:eastAsia="Arial" w:hAnsi="Arial" w:cs="Arial"/>
          <w:sz w:val="24"/>
          <w:szCs w:val="24"/>
        </w:rPr>
        <w:t>. Pour</w:t>
      </w:r>
      <w:r w:rsidRPr="00DA4FBA">
        <w:rPr>
          <w:rFonts w:ascii="Arial" w:eastAsia="Arial" w:hAnsi="Arial" w:cs="Arial"/>
          <w:sz w:val="24"/>
          <w:szCs w:val="24"/>
        </w:rPr>
        <w:t xml:space="preserve"> </w:t>
      </w:r>
      <w:r w:rsidR="00C147CF" w:rsidRPr="00DA4FBA">
        <w:rPr>
          <w:rFonts w:ascii="Arial" w:eastAsia="Arial" w:hAnsi="Arial" w:cs="Arial"/>
          <w:sz w:val="24"/>
          <w:szCs w:val="24"/>
        </w:rPr>
        <w:t>le terrain de golf, les réservations s’établissent par abonnements sur des créneaux horaires fixes</w:t>
      </w:r>
      <w:r w:rsidR="004D4B6C">
        <w:rPr>
          <w:rFonts w:ascii="Arial" w:eastAsia="Arial" w:hAnsi="Arial" w:cs="Arial"/>
          <w:sz w:val="24"/>
          <w:szCs w:val="24"/>
        </w:rPr>
        <w:t>.</w:t>
      </w:r>
    </w:p>
    <w:p w14:paraId="0BA489C3" w14:textId="77777777" w:rsidR="008A3440" w:rsidRPr="00DA4FBA" w:rsidRDefault="008A3440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4245B7E9" w14:textId="2CE59C80" w:rsidR="00CC6A50" w:rsidRPr="00DA4FBA" w:rsidRDefault="00A838A1" w:rsidP="001B4921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>Actuellement, l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e système d’information de la société est organisé autour de </w:t>
      </w:r>
      <w:r w:rsidR="00787256" w:rsidRPr="00DA4FBA">
        <w:rPr>
          <w:rFonts w:ascii="Arial" w:eastAsia="Arial" w:hAnsi="Arial" w:cs="Arial"/>
          <w:sz w:val="24"/>
          <w:szCs w:val="24"/>
        </w:rPr>
        <w:t xml:space="preserve">trois </w:t>
      </w:r>
      <w:r w:rsidR="00AA0E27" w:rsidRPr="00DA4FBA">
        <w:rPr>
          <w:rFonts w:ascii="Arial" w:eastAsia="Arial" w:hAnsi="Arial" w:cs="Arial"/>
          <w:sz w:val="24"/>
          <w:szCs w:val="24"/>
        </w:rPr>
        <w:t>progiciels de gestion</w:t>
      </w:r>
      <w:r w:rsidR="002A691A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CC6A50" w:rsidRPr="00DA4FBA">
        <w:rPr>
          <w:rFonts w:ascii="Arial" w:eastAsia="Arial" w:hAnsi="Arial" w:cs="Arial"/>
          <w:sz w:val="24"/>
          <w:szCs w:val="24"/>
        </w:rPr>
        <w:t xml:space="preserve">distincts et indépendants (une gestion commerciale, un progiciel </w:t>
      </w:r>
      <w:r w:rsidR="002A691A" w:rsidRPr="00DA4FBA">
        <w:rPr>
          <w:rFonts w:ascii="Arial" w:eastAsia="Arial" w:hAnsi="Arial" w:cs="Arial"/>
          <w:sz w:val="24"/>
          <w:szCs w:val="24"/>
        </w:rPr>
        <w:t xml:space="preserve">comptable et </w:t>
      </w:r>
      <w:r w:rsidR="00CC6A50" w:rsidRPr="00DA4FBA">
        <w:rPr>
          <w:rFonts w:ascii="Arial" w:eastAsia="Arial" w:hAnsi="Arial" w:cs="Arial"/>
          <w:sz w:val="24"/>
          <w:szCs w:val="24"/>
        </w:rPr>
        <w:t xml:space="preserve">un autre de gestion des </w:t>
      </w:r>
      <w:r w:rsidR="00AA0E27" w:rsidRPr="00DA4FBA">
        <w:rPr>
          <w:rFonts w:ascii="Arial" w:eastAsia="Arial" w:hAnsi="Arial" w:cs="Arial"/>
          <w:sz w:val="24"/>
          <w:szCs w:val="24"/>
        </w:rPr>
        <w:t>immobilisations</w:t>
      </w:r>
      <w:r w:rsidR="002A691A" w:rsidRPr="00DA4FBA">
        <w:rPr>
          <w:rFonts w:ascii="Arial" w:eastAsia="Arial" w:hAnsi="Arial" w:cs="Arial"/>
          <w:sz w:val="24"/>
          <w:szCs w:val="24"/>
        </w:rPr>
        <w:t>)</w:t>
      </w:r>
      <w:r w:rsidR="00AA0E27" w:rsidRPr="00DA4FBA">
        <w:rPr>
          <w:rFonts w:ascii="Arial" w:eastAsia="Arial" w:hAnsi="Arial" w:cs="Arial"/>
          <w:sz w:val="24"/>
          <w:szCs w:val="24"/>
        </w:rPr>
        <w:t xml:space="preserve">. </w:t>
      </w:r>
      <w:r w:rsidR="00CC6A50" w:rsidRPr="00DA4FBA">
        <w:rPr>
          <w:rFonts w:ascii="Arial" w:eastAsia="Arial" w:hAnsi="Arial" w:cs="Arial"/>
          <w:sz w:val="24"/>
          <w:szCs w:val="24"/>
        </w:rPr>
        <w:t xml:space="preserve">Quant à la paye, c’est </w:t>
      </w:r>
      <w:r w:rsidR="005370FE">
        <w:rPr>
          <w:rFonts w:ascii="Arial" w:eastAsia="Arial" w:hAnsi="Arial" w:cs="Arial"/>
          <w:sz w:val="24"/>
          <w:szCs w:val="24"/>
        </w:rPr>
        <w:t>monsieur</w:t>
      </w:r>
      <w:r w:rsidR="00F115DF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0F4070" w:rsidRPr="00DA4FBA">
        <w:rPr>
          <w:rFonts w:ascii="Arial" w:eastAsia="Arial" w:hAnsi="Arial" w:cs="Arial"/>
          <w:sz w:val="24"/>
          <w:szCs w:val="24"/>
        </w:rPr>
        <w:t>Bravard</w:t>
      </w:r>
      <w:r w:rsidR="00787256" w:rsidRPr="00DA4FBA">
        <w:rPr>
          <w:rFonts w:ascii="Arial" w:eastAsia="Arial" w:hAnsi="Arial" w:cs="Arial"/>
          <w:sz w:val="24"/>
          <w:szCs w:val="24"/>
        </w:rPr>
        <w:t>, le dirigeant,</w:t>
      </w:r>
      <w:r w:rsidR="000F4070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CC6A50" w:rsidRPr="00DA4FBA">
        <w:rPr>
          <w:rFonts w:ascii="Arial" w:eastAsia="Arial" w:hAnsi="Arial" w:cs="Arial"/>
          <w:sz w:val="24"/>
          <w:szCs w:val="24"/>
        </w:rPr>
        <w:t>qui la traite seul par souci de confidentialité. Il assure avec un tableur toutes les étapes de calcul de</w:t>
      </w:r>
      <w:r w:rsidR="00787256" w:rsidRPr="00DA4FBA">
        <w:rPr>
          <w:rFonts w:ascii="Arial" w:eastAsia="Arial" w:hAnsi="Arial" w:cs="Arial"/>
          <w:sz w:val="24"/>
          <w:szCs w:val="24"/>
        </w:rPr>
        <w:t xml:space="preserve"> la p</w:t>
      </w:r>
      <w:r w:rsidR="00DA4FBA" w:rsidRPr="00DA4FBA">
        <w:rPr>
          <w:rFonts w:ascii="Arial" w:eastAsia="Arial" w:hAnsi="Arial" w:cs="Arial"/>
          <w:sz w:val="24"/>
          <w:szCs w:val="24"/>
        </w:rPr>
        <w:t>ay</w:t>
      </w:r>
      <w:r w:rsidR="00787256" w:rsidRPr="00DA4FBA">
        <w:rPr>
          <w:rFonts w:ascii="Arial" w:eastAsia="Arial" w:hAnsi="Arial" w:cs="Arial"/>
          <w:sz w:val="24"/>
          <w:szCs w:val="24"/>
        </w:rPr>
        <w:t xml:space="preserve">e jusqu'à l’édition des </w:t>
      </w:r>
      <w:r w:rsidR="00CC6A50" w:rsidRPr="00DA4FBA">
        <w:rPr>
          <w:rFonts w:ascii="Arial" w:eastAsia="Arial" w:hAnsi="Arial" w:cs="Arial"/>
          <w:sz w:val="24"/>
          <w:szCs w:val="24"/>
        </w:rPr>
        <w:t>bulletin</w:t>
      </w:r>
      <w:r w:rsidR="00787256" w:rsidRPr="00DA4FBA">
        <w:rPr>
          <w:rFonts w:ascii="Arial" w:eastAsia="Arial" w:hAnsi="Arial" w:cs="Arial"/>
          <w:sz w:val="24"/>
          <w:szCs w:val="24"/>
        </w:rPr>
        <w:t>s</w:t>
      </w:r>
      <w:r w:rsidR="00CC6A50" w:rsidRPr="00DA4FBA">
        <w:rPr>
          <w:rFonts w:ascii="Arial" w:eastAsia="Arial" w:hAnsi="Arial" w:cs="Arial"/>
          <w:sz w:val="24"/>
          <w:szCs w:val="24"/>
        </w:rPr>
        <w:t xml:space="preserve"> de salaire et opère </w:t>
      </w:r>
      <w:r w:rsidR="00514A9A" w:rsidRPr="00DA4FBA">
        <w:rPr>
          <w:rFonts w:ascii="Arial" w:eastAsia="Arial" w:hAnsi="Arial" w:cs="Arial"/>
          <w:sz w:val="24"/>
          <w:szCs w:val="24"/>
        </w:rPr>
        <w:t xml:space="preserve">ensuite </w:t>
      </w:r>
      <w:r w:rsidR="00CC6A50" w:rsidRPr="00DA4FBA">
        <w:rPr>
          <w:rFonts w:ascii="Arial" w:eastAsia="Arial" w:hAnsi="Arial" w:cs="Arial"/>
          <w:sz w:val="24"/>
          <w:szCs w:val="24"/>
        </w:rPr>
        <w:t>les saisies comptables correspondantes.</w:t>
      </w:r>
    </w:p>
    <w:p w14:paraId="07AD36B9" w14:textId="77777777" w:rsidR="008A3440" w:rsidRPr="00DA4FBA" w:rsidRDefault="008A3440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1B18F8DA" w14:textId="281AD916" w:rsidR="008A3440" w:rsidRPr="00DA4FBA" w:rsidRDefault="00AA0E27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 xml:space="preserve">Depuis sa création en 2011, la société </w:t>
      </w:r>
      <w:r w:rsidR="00F115DF" w:rsidRPr="00DA4FBA">
        <w:rPr>
          <w:rFonts w:ascii="Arial" w:eastAsia="Arial" w:hAnsi="Arial" w:cs="Arial"/>
          <w:sz w:val="24"/>
          <w:szCs w:val="24"/>
        </w:rPr>
        <w:t>AUVERGOLF</w:t>
      </w:r>
      <w:r w:rsidR="00724488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1F0C90" w:rsidRPr="00DA4FBA">
        <w:rPr>
          <w:rFonts w:ascii="Arial" w:eastAsia="Arial" w:hAnsi="Arial" w:cs="Arial"/>
          <w:sz w:val="24"/>
          <w:szCs w:val="24"/>
        </w:rPr>
        <w:t>a</w:t>
      </w:r>
      <w:r w:rsidR="00A838A1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1F0C90" w:rsidRPr="00DA4FBA">
        <w:rPr>
          <w:rFonts w:ascii="Arial" w:eastAsia="Arial" w:hAnsi="Arial" w:cs="Arial"/>
          <w:sz w:val="24"/>
          <w:szCs w:val="24"/>
        </w:rPr>
        <w:t xml:space="preserve">connu une croissance </w:t>
      </w:r>
      <w:r w:rsidR="002A691A" w:rsidRPr="00DA4FBA">
        <w:rPr>
          <w:rFonts w:ascii="Arial" w:eastAsia="Arial" w:hAnsi="Arial" w:cs="Arial"/>
          <w:sz w:val="24"/>
          <w:szCs w:val="24"/>
        </w:rPr>
        <w:t>faible</w:t>
      </w:r>
      <w:r w:rsidR="001F0C90" w:rsidRPr="00DA4FBA">
        <w:rPr>
          <w:rFonts w:ascii="Arial" w:eastAsia="Arial" w:hAnsi="Arial" w:cs="Arial"/>
          <w:sz w:val="24"/>
          <w:szCs w:val="24"/>
        </w:rPr>
        <w:t xml:space="preserve"> et un dernier exercice avec une baisse du chiffre d’affaires. Dans la région, </w:t>
      </w:r>
      <w:r w:rsidR="00ED53A4" w:rsidRPr="00DA4FBA">
        <w:rPr>
          <w:rFonts w:ascii="Arial" w:eastAsia="Arial" w:hAnsi="Arial" w:cs="Arial"/>
          <w:sz w:val="24"/>
          <w:szCs w:val="24"/>
        </w:rPr>
        <w:t>la</w:t>
      </w:r>
      <w:r w:rsidR="001F0C90" w:rsidRPr="00DA4FBA">
        <w:rPr>
          <w:rFonts w:ascii="Arial" w:eastAsia="Arial" w:hAnsi="Arial" w:cs="Arial"/>
          <w:sz w:val="24"/>
          <w:szCs w:val="24"/>
        </w:rPr>
        <w:t xml:space="preserve"> concurrence </w:t>
      </w:r>
      <w:r w:rsidR="00ED53A4" w:rsidRPr="00DA4FBA">
        <w:rPr>
          <w:rFonts w:ascii="Arial" w:eastAsia="Arial" w:hAnsi="Arial" w:cs="Arial"/>
          <w:sz w:val="24"/>
          <w:szCs w:val="24"/>
        </w:rPr>
        <w:t xml:space="preserve">est forte </w:t>
      </w:r>
      <w:r w:rsidR="001F0C90" w:rsidRPr="00DA4FBA">
        <w:rPr>
          <w:rFonts w:ascii="Arial" w:eastAsia="Arial" w:hAnsi="Arial" w:cs="Arial"/>
          <w:sz w:val="24"/>
          <w:szCs w:val="24"/>
        </w:rPr>
        <w:t>entre les cinq golfs</w:t>
      </w:r>
      <w:r w:rsidR="00787256" w:rsidRPr="00DA4FBA">
        <w:rPr>
          <w:rFonts w:ascii="Arial" w:eastAsia="Arial" w:hAnsi="Arial" w:cs="Arial"/>
          <w:sz w:val="24"/>
          <w:szCs w:val="24"/>
        </w:rPr>
        <w:t xml:space="preserve"> existants</w:t>
      </w:r>
      <w:r w:rsidR="001F0C90" w:rsidRPr="00DA4FBA">
        <w:rPr>
          <w:rFonts w:ascii="Arial" w:eastAsia="Arial" w:hAnsi="Arial" w:cs="Arial"/>
          <w:sz w:val="24"/>
          <w:szCs w:val="24"/>
        </w:rPr>
        <w:t>.</w:t>
      </w:r>
      <w:r w:rsidR="00CC6A50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150B14">
        <w:rPr>
          <w:rFonts w:ascii="Arial" w:eastAsia="Arial" w:hAnsi="Arial" w:cs="Arial"/>
          <w:sz w:val="24"/>
          <w:szCs w:val="24"/>
        </w:rPr>
        <w:t>M</w:t>
      </w:r>
      <w:r w:rsidR="005370FE">
        <w:rPr>
          <w:rFonts w:ascii="Arial" w:eastAsia="Arial" w:hAnsi="Arial" w:cs="Arial"/>
          <w:sz w:val="24"/>
          <w:szCs w:val="24"/>
        </w:rPr>
        <w:t>onsieur</w:t>
      </w:r>
      <w:r w:rsidR="00F115DF" w:rsidRPr="00DA4FBA">
        <w:rPr>
          <w:rFonts w:ascii="Arial" w:eastAsia="Arial" w:hAnsi="Arial" w:cs="Arial"/>
          <w:sz w:val="24"/>
          <w:szCs w:val="24"/>
        </w:rPr>
        <w:t xml:space="preserve"> </w:t>
      </w:r>
      <w:r w:rsidR="002A691A" w:rsidRPr="00DA4FBA">
        <w:rPr>
          <w:rFonts w:ascii="Arial" w:eastAsia="Arial" w:hAnsi="Arial" w:cs="Arial"/>
          <w:sz w:val="24"/>
          <w:szCs w:val="24"/>
        </w:rPr>
        <w:t>Bravard souhaite</w:t>
      </w:r>
      <w:r w:rsidR="001F0C90" w:rsidRPr="00DA4FBA">
        <w:rPr>
          <w:rFonts w:ascii="Arial" w:eastAsia="Arial" w:hAnsi="Arial" w:cs="Arial"/>
          <w:sz w:val="24"/>
          <w:szCs w:val="24"/>
        </w:rPr>
        <w:t xml:space="preserve"> donc</w:t>
      </w:r>
      <w:r w:rsidRPr="00DA4FBA">
        <w:rPr>
          <w:rFonts w:ascii="Arial" w:eastAsia="Arial" w:hAnsi="Arial" w:cs="Arial"/>
          <w:sz w:val="24"/>
          <w:szCs w:val="24"/>
        </w:rPr>
        <w:t xml:space="preserve"> diversifi</w:t>
      </w:r>
      <w:r w:rsidR="00A838A1" w:rsidRPr="00DA4FBA">
        <w:rPr>
          <w:rFonts w:ascii="Arial" w:eastAsia="Arial" w:hAnsi="Arial" w:cs="Arial"/>
          <w:sz w:val="24"/>
          <w:szCs w:val="24"/>
        </w:rPr>
        <w:t>er</w:t>
      </w:r>
      <w:r w:rsidRPr="00DA4FBA">
        <w:rPr>
          <w:rFonts w:ascii="Arial" w:eastAsia="Arial" w:hAnsi="Arial" w:cs="Arial"/>
          <w:sz w:val="24"/>
          <w:szCs w:val="24"/>
        </w:rPr>
        <w:t xml:space="preserve"> </w:t>
      </w:r>
      <w:r w:rsidR="002A691A" w:rsidRPr="00DA4FBA">
        <w:rPr>
          <w:rFonts w:ascii="Arial" w:eastAsia="Arial" w:hAnsi="Arial" w:cs="Arial"/>
          <w:sz w:val="24"/>
          <w:szCs w:val="24"/>
        </w:rPr>
        <w:t xml:space="preserve">ses activités en </w:t>
      </w:r>
      <w:r w:rsidRPr="00DA4FBA">
        <w:rPr>
          <w:rFonts w:ascii="Arial" w:eastAsia="Arial" w:hAnsi="Arial" w:cs="Arial"/>
          <w:sz w:val="24"/>
          <w:szCs w:val="24"/>
        </w:rPr>
        <w:t>élargi</w:t>
      </w:r>
      <w:r w:rsidR="002A691A" w:rsidRPr="00DA4FBA">
        <w:rPr>
          <w:rFonts w:ascii="Arial" w:eastAsia="Arial" w:hAnsi="Arial" w:cs="Arial"/>
          <w:sz w:val="24"/>
          <w:szCs w:val="24"/>
        </w:rPr>
        <w:t>ssant son</w:t>
      </w:r>
      <w:r w:rsidRPr="00DA4FBA">
        <w:rPr>
          <w:rFonts w:ascii="Arial" w:eastAsia="Arial" w:hAnsi="Arial" w:cs="Arial"/>
          <w:sz w:val="24"/>
          <w:szCs w:val="24"/>
        </w:rPr>
        <w:t xml:space="preserve"> offre</w:t>
      </w:r>
      <w:r w:rsidR="00787256" w:rsidRPr="00DA4FBA">
        <w:rPr>
          <w:rFonts w:ascii="Arial" w:eastAsia="Arial" w:hAnsi="Arial" w:cs="Arial"/>
          <w:sz w:val="24"/>
          <w:szCs w:val="24"/>
        </w:rPr>
        <w:t>. Il envisage de pro</w:t>
      </w:r>
      <w:r w:rsidRPr="00DA4FBA">
        <w:rPr>
          <w:rFonts w:ascii="Arial" w:eastAsia="Arial" w:hAnsi="Arial" w:cs="Arial"/>
          <w:sz w:val="24"/>
          <w:szCs w:val="24"/>
        </w:rPr>
        <w:t>pos</w:t>
      </w:r>
      <w:r w:rsidR="00787256" w:rsidRPr="00DA4FBA">
        <w:rPr>
          <w:rFonts w:ascii="Arial" w:eastAsia="Arial" w:hAnsi="Arial" w:cs="Arial"/>
          <w:sz w:val="24"/>
          <w:szCs w:val="24"/>
        </w:rPr>
        <w:t xml:space="preserve">er </w:t>
      </w:r>
      <w:r w:rsidRPr="00DA4FBA">
        <w:rPr>
          <w:rFonts w:ascii="Arial" w:eastAsia="Arial" w:hAnsi="Arial" w:cs="Arial"/>
          <w:sz w:val="24"/>
          <w:szCs w:val="24"/>
        </w:rPr>
        <w:t>à la loca</w:t>
      </w:r>
      <w:r w:rsidR="002A691A" w:rsidRPr="00DA4FBA">
        <w:rPr>
          <w:rFonts w:ascii="Arial" w:eastAsia="Arial" w:hAnsi="Arial" w:cs="Arial"/>
          <w:sz w:val="24"/>
          <w:szCs w:val="24"/>
        </w:rPr>
        <w:t xml:space="preserve">tion une salle de réception </w:t>
      </w:r>
      <w:r w:rsidR="000150E9" w:rsidRPr="00DA4FBA">
        <w:rPr>
          <w:rFonts w:ascii="Arial" w:eastAsia="Arial" w:hAnsi="Arial" w:cs="Arial"/>
          <w:sz w:val="24"/>
          <w:szCs w:val="24"/>
        </w:rPr>
        <w:t>et des garages</w:t>
      </w:r>
      <w:r w:rsidR="000150E9">
        <w:rPr>
          <w:rFonts w:ascii="Arial" w:eastAsia="Arial" w:hAnsi="Arial" w:cs="Arial"/>
          <w:sz w:val="24"/>
          <w:szCs w:val="24"/>
        </w:rPr>
        <w:t>,</w:t>
      </w:r>
      <w:r w:rsidR="000150E9" w:rsidRPr="00DA4FBA">
        <w:rPr>
          <w:rFonts w:ascii="Arial" w:eastAsia="Arial" w:hAnsi="Arial" w:cs="Arial"/>
          <w:sz w:val="24"/>
          <w:szCs w:val="24"/>
        </w:rPr>
        <w:t xml:space="preserve"> </w:t>
      </w:r>
      <w:r w:rsidRPr="00DA4FBA">
        <w:rPr>
          <w:rFonts w:ascii="Arial" w:eastAsia="Arial" w:hAnsi="Arial" w:cs="Arial"/>
          <w:sz w:val="24"/>
          <w:szCs w:val="24"/>
        </w:rPr>
        <w:t xml:space="preserve">à proximité du terrain de golf. </w:t>
      </w:r>
      <w:r w:rsidR="00787256" w:rsidRPr="00DA4FBA">
        <w:rPr>
          <w:rFonts w:ascii="Arial" w:eastAsia="Arial" w:hAnsi="Arial" w:cs="Arial"/>
          <w:sz w:val="24"/>
          <w:szCs w:val="24"/>
        </w:rPr>
        <w:t xml:space="preserve">Les clients pourraient y </w:t>
      </w:r>
      <w:r w:rsidRPr="00DA4FBA">
        <w:rPr>
          <w:rFonts w:ascii="Arial" w:eastAsia="Arial" w:hAnsi="Arial" w:cs="Arial"/>
          <w:sz w:val="24"/>
          <w:szCs w:val="24"/>
        </w:rPr>
        <w:t>organiser de</w:t>
      </w:r>
      <w:r w:rsidR="001603AF" w:rsidRPr="00DA4FBA">
        <w:rPr>
          <w:rFonts w:ascii="Arial" w:eastAsia="Arial" w:hAnsi="Arial" w:cs="Arial"/>
          <w:sz w:val="24"/>
          <w:szCs w:val="24"/>
        </w:rPr>
        <w:t xml:space="preserve">s soirées, </w:t>
      </w:r>
      <w:r w:rsidR="001F0C90" w:rsidRPr="00DA4FBA">
        <w:rPr>
          <w:rFonts w:ascii="Arial" w:eastAsia="Arial" w:hAnsi="Arial" w:cs="Arial"/>
          <w:sz w:val="24"/>
          <w:szCs w:val="24"/>
        </w:rPr>
        <w:t xml:space="preserve">des </w:t>
      </w:r>
      <w:r w:rsidR="001603AF" w:rsidRPr="00DA4FBA">
        <w:rPr>
          <w:rFonts w:ascii="Arial" w:eastAsia="Arial" w:hAnsi="Arial" w:cs="Arial"/>
          <w:sz w:val="24"/>
          <w:szCs w:val="24"/>
        </w:rPr>
        <w:t xml:space="preserve">repas et </w:t>
      </w:r>
      <w:r w:rsidR="001F0C90" w:rsidRPr="00DA4FBA">
        <w:rPr>
          <w:rFonts w:ascii="Arial" w:eastAsia="Arial" w:hAnsi="Arial" w:cs="Arial"/>
          <w:sz w:val="24"/>
          <w:szCs w:val="24"/>
        </w:rPr>
        <w:t xml:space="preserve">des </w:t>
      </w:r>
      <w:r w:rsidR="001603AF" w:rsidRPr="00DA4FBA">
        <w:rPr>
          <w:rFonts w:ascii="Arial" w:eastAsia="Arial" w:hAnsi="Arial" w:cs="Arial"/>
          <w:sz w:val="24"/>
          <w:szCs w:val="24"/>
        </w:rPr>
        <w:t>spectacles</w:t>
      </w:r>
      <w:r w:rsidR="00A838A1" w:rsidRPr="00DA4FBA">
        <w:rPr>
          <w:rFonts w:ascii="Arial" w:eastAsia="Arial" w:hAnsi="Arial" w:cs="Arial"/>
          <w:sz w:val="24"/>
          <w:szCs w:val="24"/>
        </w:rPr>
        <w:t>.</w:t>
      </w:r>
      <w:r w:rsidR="00C17C78" w:rsidRPr="00DA4FBA">
        <w:rPr>
          <w:rFonts w:ascii="Arial" w:eastAsia="Arial" w:hAnsi="Arial" w:cs="Arial"/>
          <w:sz w:val="24"/>
          <w:szCs w:val="24"/>
        </w:rPr>
        <w:t xml:space="preserve"> </w:t>
      </w:r>
      <w:r w:rsidRPr="00DA4FBA">
        <w:rPr>
          <w:rFonts w:ascii="Arial" w:eastAsia="Arial" w:hAnsi="Arial" w:cs="Arial"/>
          <w:sz w:val="24"/>
          <w:szCs w:val="24"/>
        </w:rPr>
        <w:t xml:space="preserve">Avant de se lancer </w:t>
      </w:r>
      <w:r w:rsidR="00A838A1" w:rsidRPr="00DA4FBA">
        <w:rPr>
          <w:rFonts w:ascii="Arial" w:eastAsia="Arial" w:hAnsi="Arial" w:cs="Arial"/>
          <w:sz w:val="24"/>
          <w:szCs w:val="24"/>
        </w:rPr>
        <w:t>dans ce</w:t>
      </w:r>
      <w:r w:rsidR="001F0C90" w:rsidRPr="00DA4FBA">
        <w:rPr>
          <w:rFonts w:ascii="Arial" w:eastAsia="Arial" w:hAnsi="Arial" w:cs="Arial"/>
          <w:sz w:val="24"/>
          <w:szCs w:val="24"/>
        </w:rPr>
        <w:t>s</w:t>
      </w:r>
      <w:r w:rsidR="00A838A1" w:rsidRPr="00DA4FBA">
        <w:rPr>
          <w:rFonts w:ascii="Arial" w:eastAsia="Arial" w:hAnsi="Arial" w:cs="Arial"/>
          <w:sz w:val="24"/>
          <w:szCs w:val="24"/>
        </w:rPr>
        <w:t xml:space="preserve"> nouvelle</w:t>
      </w:r>
      <w:r w:rsidR="001F0C90" w:rsidRPr="00DA4FBA">
        <w:rPr>
          <w:rFonts w:ascii="Arial" w:eastAsia="Arial" w:hAnsi="Arial" w:cs="Arial"/>
          <w:sz w:val="24"/>
          <w:szCs w:val="24"/>
        </w:rPr>
        <w:t>s</w:t>
      </w:r>
      <w:r w:rsidR="00A838A1" w:rsidRPr="00DA4FBA">
        <w:rPr>
          <w:rFonts w:ascii="Arial" w:eastAsia="Arial" w:hAnsi="Arial" w:cs="Arial"/>
          <w:sz w:val="24"/>
          <w:szCs w:val="24"/>
        </w:rPr>
        <w:t xml:space="preserve"> activité</w:t>
      </w:r>
      <w:r w:rsidR="001F0C90" w:rsidRPr="00DA4FBA">
        <w:rPr>
          <w:rFonts w:ascii="Arial" w:eastAsia="Arial" w:hAnsi="Arial" w:cs="Arial"/>
          <w:sz w:val="24"/>
          <w:szCs w:val="24"/>
        </w:rPr>
        <w:t>s</w:t>
      </w:r>
      <w:r w:rsidR="00A838A1" w:rsidRPr="00DA4FBA">
        <w:rPr>
          <w:rFonts w:ascii="Arial" w:eastAsia="Arial" w:hAnsi="Arial" w:cs="Arial"/>
          <w:sz w:val="24"/>
          <w:szCs w:val="24"/>
        </w:rPr>
        <w:t xml:space="preserve">, </w:t>
      </w:r>
      <w:r w:rsidR="005370FE">
        <w:rPr>
          <w:rFonts w:ascii="Arial" w:eastAsia="Arial" w:hAnsi="Arial" w:cs="Arial"/>
          <w:sz w:val="24"/>
          <w:szCs w:val="24"/>
        </w:rPr>
        <w:t>monsieur</w:t>
      </w:r>
      <w:r w:rsidR="00F115DF" w:rsidRPr="00DA4FBA">
        <w:rPr>
          <w:rFonts w:ascii="Arial" w:eastAsia="Arial" w:hAnsi="Arial" w:cs="Arial"/>
          <w:sz w:val="24"/>
          <w:szCs w:val="24"/>
        </w:rPr>
        <w:t xml:space="preserve"> </w:t>
      </w:r>
      <w:r w:rsidRPr="00DA4FBA">
        <w:rPr>
          <w:rFonts w:ascii="Arial" w:eastAsia="Arial" w:hAnsi="Arial" w:cs="Arial"/>
          <w:sz w:val="24"/>
          <w:szCs w:val="24"/>
        </w:rPr>
        <w:t>Bravard souhaiterait étudier la faisabilité d</w:t>
      </w:r>
      <w:r w:rsidR="00975A4D" w:rsidRPr="00DA4FBA">
        <w:rPr>
          <w:rFonts w:ascii="Arial" w:eastAsia="Arial" w:hAnsi="Arial" w:cs="Arial"/>
          <w:sz w:val="24"/>
          <w:szCs w:val="24"/>
        </w:rPr>
        <w:t>u</w:t>
      </w:r>
      <w:r w:rsidRPr="00DA4FBA">
        <w:rPr>
          <w:rFonts w:ascii="Arial" w:eastAsia="Arial" w:hAnsi="Arial" w:cs="Arial"/>
          <w:sz w:val="24"/>
          <w:szCs w:val="24"/>
        </w:rPr>
        <w:t xml:space="preserve"> projet.</w:t>
      </w:r>
    </w:p>
    <w:p w14:paraId="280F8C07" w14:textId="77777777" w:rsidR="008A3440" w:rsidRPr="00DA4FBA" w:rsidRDefault="008A3440" w:rsidP="001B4921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777BB14C" w14:textId="62F79B66" w:rsidR="008A3440" w:rsidRPr="00DA4FBA" w:rsidRDefault="00AA0E27" w:rsidP="001B4921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DA4FBA">
        <w:rPr>
          <w:rFonts w:ascii="Arial" w:eastAsia="Arial" w:hAnsi="Arial" w:cs="Arial"/>
          <w:sz w:val="24"/>
          <w:szCs w:val="24"/>
        </w:rPr>
        <w:t xml:space="preserve">L’entreprise utilise un journal unique pour enregistrer l’ensemble </w:t>
      </w:r>
      <w:r w:rsidR="00975A4D" w:rsidRPr="00DA4FBA">
        <w:rPr>
          <w:rFonts w:ascii="Arial" w:eastAsia="Arial" w:hAnsi="Arial" w:cs="Arial"/>
          <w:sz w:val="24"/>
          <w:szCs w:val="24"/>
        </w:rPr>
        <w:t>d</w:t>
      </w:r>
      <w:r w:rsidRPr="00DA4FBA">
        <w:rPr>
          <w:rFonts w:ascii="Arial" w:eastAsia="Arial" w:hAnsi="Arial" w:cs="Arial"/>
          <w:sz w:val="24"/>
          <w:szCs w:val="24"/>
        </w:rPr>
        <w:t>es opérations liées à son activité et son exercice comptable coïncide avec l'année civile.</w:t>
      </w:r>
      <w:r w:rsidR="00C17C78" w:rsidRPr="00DA4FBA">
        <w:rPr>
          <w:rFonts w:ascii="Arial" w:eastAsia="Arial" w:hAnsi="Arial" w:cs="Arial"/>
          <w:sz w:val="24"/>
          <w:szCs w:val="24"/>
        </w:rPr>
        <w:t xml:space="preserve"> </w:t>
      </w:r>
      <w:r w:rsidRPr="00DA4FBA">
        <w:rPr>
          <w:rFonts w:ascii="Arial" w:eastAsia="Arial" w:hAnsi="Arial" w:cs="Arial"/>
          <w:sz w:val="24"/>
          <w:szCs w:val="24"/>
        </w:rPr>
        <w:t>Toutes les opérations sont soumises à la TVA au taux normal de 20</w:t>
      </w:r>
      <w:r w:rsidR="001845EC" w:rsidRPr="00DA4FBA">
        <w:rPr>
          <w:rFonts w:ascii="Arial" w:eastAsia="Arial" w:hAnsi="Arial" w:cs="Arial"/>
          <w:sz w:val="24"/>
          <w:szCs w:val="24"/>
        </w:rPr>
        <w:t xml:space="preserve"> </w:t>
      </w:r>
      <w:r w:rsidRPr="00DA4FBA">
        <w:rPr>
          <w:rFonts w:ascii="Arial" w:eastAsia="Arial" w:hAnsi="Arial" w:cs="Arial"/>
          <w:sz w:val="24"/>
          <w:szCs w:val="24"/>
        </w:rPr>
        <w:t xml:space="preserve">%. </w:t>
      </w:r>
    </w:p>
    <w:p w14:paraId="5F4D98C2" w14:textId="77777777" w:rsidR="008A3440" w:rsidRPr="0093227E" w:rsidRDefault="008A3440" w:rsidP="001B4921">
      <w:pPr>
        <w:pStyle w:val="Normal1"/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3EEA36E6" w14:textId="77777777" w:rsidR="001603AF" w:rsidRPr="0093227E" w:rsidRDefault="001603AF">
      <w:pPr>
        <w:rPr>
          <w:rFonts w:ascii="Arial" w:eastAsia="Arial" w:hAnsi="Arial" w:cs="Arial"/>
          <w:sz w:val="22"/>
          <w:szCs w:val="22"/>
        </w:rPr>
      </w:pPr>
      <w:r w:rsidRPr="0093227E">
        <w:rPr>
          <w:rFonts w:ascii="Arial" w:eastAsia="Arial" w:hAnsi="Arial" w:cs="Arial"/>
          <w:sz w:val="22"/>
          <w:szCs w:val="22"/>
        </w:rPr>
        <w:br w:type="page"/>
      </w:r>
    </w:p>
    <w:p w14:paraId="3A48E907" w14:textId="77777777" w:rsidR="005A6C22" w:rsidRDefault="005A6C22">
      <w:pPr>
        <w:pStyle w:val="Normal1"/>
        <w:tabs>
          <w:tab w:val="left" w:pos="1035"/>
          <w:tab w:val="center" w:pos="5032"/>
        </w:tabs>
        <w:jc w:val="both"/>
        <w:rPr>
          <w:rFonts w:ascii="Arial" w:eastAsia="Arial" w:hAnsi="Arial" w:cs="Arial"/>
          <w:sz w:val="24"/>
          <w:szCs w:val="24"/>
        </w:rPr>
      </w:pPr>
    </w:p>
    <w:p w14:paraId="1A20725C" w14:textId="77777777" w:rsidR="008A3440" w:rsidRPr="00A93D2F" w:rsidRDefault="00AA0E27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  <w:rPr>
          <w:rFonts w:ascii="Arial" w:eastAsia="Arial" w:hAnsi="Arial" w:cs="Arial"/>
          <w:smallCaps/>
          <w:color w:val="000000"/>
        </w:rPr>
      </w:pPr>
      <w:r w:rsidRPr="00A93D2F">
        <w:rPr>
          <w:rFonts w:ascii="Arial" w:eastAsia="Arial" w:hAnsi="Arial" w:cs="Arial"/>
          <w:smallCaps/>
          <w:color w:val="000000"/>
          <w:sz w:val="24"/>
          <w:szCs w:val="24"/>
        </w:rPr>
        <w:t xml:space="preserve">DOSSIER 1 – </w:t>
      </w:r>
      <w:r w:rsidR="00A93D2F" w:rsidRPr="00A93D2F">
        <w:rPr>
          <w:rFonts w:ascii="Arial" w:eastAsia="Arial" w:hAnsi="Arial" w:cs="Arial"/>
          <w:smallCaps/>
          <w:color w:val="000000"/>
          <w:sz w:val="24"/>
          <w:szCs w:val="24"/>
        </w:rPr>
        <w:t>L’ACTIVIT</w:t>
      </w:r>
      <w:r w:rsidR="00F5597A">
        <w:rPr>
          <w:rFonts w:ascii="Arial" w:eastAsia="Arial" w:hAnsi="Arial" w:cs="Arial"/>
          <w:smallCaps/>
          <w:color w:val="000000"/>
          <w:sz w:val="24"/>
          <w:szCs w:val="24"/>
        </w:rPr>
        <w:t>É</w:t>
      </w:r>
      <w:r w:rsidR="00A93D2F" w:rsidRPr="00A93D2F">
        <w:rPr>
          <w:rFonts w:ascii="Arial" w:eastAsia="Arial" w:hAnsi="Arial" w:cs="Arial"/>
          <w:smallCaps/>
          <w:color w:val="000000"/>
          <w:sz w:val="24"/>
          <w:szCs w:val="24"/>
        </w:rPr>
        <w:t xml:space="preserve"> </w:t>
      </w:r>
      <w:r w:rsidR="004461EB">
        <w:rPr>
          <w:rFonts w:ascii="Arial" w:eastAsia="Arial" w:hAnsi="Arial" w:cs="Arial"/>
          <w:smallCaps/>
          <w:color w:val="000000"/>
          <w:sz w:val="24"/>
          <w:szCs w:val="24"/>
        </w:rPr>
        <w:t xml:space="preserve">COMPTABLE </w:t>
      </w:r>
      <w:r w:rsidR="00A93D2F" w:rsidRPr="00A93D2F">
        <w:rPr>
          <w:rFonts w:ascii="Arial" w:eastAsia="Arial" w:hAnsi="Arial" w:cs="Arial"/>
          <w:smallCaps/>
          <w:color w:val="000000"/>
          <w:sz w:val="24"/>
          <w:szCs w:val="24"/>
        </w:rPr>
        <w:t>COURAN</w:t>
      </w:r>
      <w:r w:rsidR="00A93D2F">
        <w:rPr>
          <w:rFonts w:ascii="Arial" w:eastAsia="Arial" w:hAnsi="Arial" w:cs="Arial"/>
          <w:smallCaps/>
          <w:color w:val="000000"/>
          <w:sz w:val="24"/>
          <w:szCs w:val="24"/>
        </w:rPr>
        <w:t>TE ET SES OUTILS</w:t>
      </w:r>
    </w:p>
    <w:p w14:paraId="69CFEB77" w14:textId="77777777" w:rsidR="008A3440" w:rsidRDefault="008A3440">
      <w:pPr>
        <w:pStyle w:val="Normal1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892F56" w14:textId="77777777" w:rsidR="008A3440" w:rsidRPr="00C27694" w:rsidRDefault="00AA0E27">
      <w:pPr>
        <w:pStyle w:val="Normal1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A - Opérations courantes</w:t>
      </w:r>
    </w:p>
    <w:p w14:paraId="71E9E0CA" w14:textId="77777777" w:rsidR="008A3440" w:rsidRPr="00C27694" w:rsidRDefault="008A3440" w:rsidP="00B57E3B">
      <w:pPr>
        <w:pStyle w:val="Normal1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4618A76" w14:textId="46D1AC75" w:rsidR="008A3440" w:rsidRPr="00C27694" w:rsidRDefault="00AA0E27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 xml:space="preserve">Le 5 </w:t>
      </w:r>
      <w:r w:rsidR="00C978A9" w:rsidRPr="00C27694">
        <w:rPr>
          <w:rFonts w:ascii="Arial" w:eastAsia="Arial" w:hAnsi="Arial" w:cs="Arial"/>
          <w:sz w:val="24"/>
          <w:szCs w:val="24"/>
        </w:rPr>
        <w:t>s</w:t>
      </w:r>
      <w:r w:rsidRPr="00C27694">
        <w:rPr>
          <w:rFonts w:ascii="Arial" w:eastAsia="Arial" w:hAnsi="Arial" w:cs="Arial"/>
          <w:sz w:val="24"/>
          <w:szCs w:val="24"/>
        </w:rPr>
        <w:t xml:space="preserve">eptembre 2017, </w:t>
      </w:r>
      <w:r w:rsidR="00280964" w:rsidRPr="00C27694">
        <w:rPr>
          <w:rFonts w:ascii="Arial" w:eastAsia="Arial" w:hAnsi="Arial" w:cs="Arial"/>
          <w:sz w:val="24"/>
          <w:szCs w:val="24"/>
        </w:rPr>
        <w:t>le</w:t>
      </w:r>
      <w:r w:rsidR="00AF5601" w:rsidRPr="00C27694">
        <w:rPr>
          <w:rFonts w:ascii="Arial" w:eastAsia="Arial" w:hAnsi="Arial" w:cs="Arial"/>
          <w:sz w:val="24"/>
          <w:szCs w:val="24"/>
        </w:rPr>
        <w:t xml:space="preserve"> comptable </w:t>
      </w:r>
      <w:r w:rsidRPr="00C27694">
        <w:rPr>
          <w:rFonts w:ascii="Arial" w:eastAsia="Arial" w:hAnsi="Arial" w:cs="Arial"/>
          <w:sz w:val="24"/>
          <w:szCs w:val="24"/>
        </w:rPr>
        <w:t xml:space="preserve">établit une facture adressée </w:t>
      </w:r>
      <w:r w:rsidR="004D4B6C">
        <w:rPr>
          <w:rFonts w:ascii="Arial" w:eastAsia="Arial" w:hAnsi="Arial" w:cs="Arial"/>
          <w:sz w:val="24"/>
          <w:szCs w:val="24"/>
        </w:rPr>
        <w:t>à l’association Senior</w:t>
      </w:r>
      <w:r w:rsidR="00E31B59">
        <w:rPr>
          <w:rFonts w:ascii="Arial" w:eastAsia="Arial" w:hAnsi="Arial" w:cs="Arial"/>
          <w:sz w:val="24"/>
          <w:szCs w:val="24"/>
        </w:rPr>
        <w:t>g</w:t>
      </w:r>
      <w:r w:rsidR="004D4B6C">
        <w:rPr>
          <w:rFonts w:ascii="Arial" w:eastAsia="Arial" w:hAnsi="Arial" w:cs="Arial"/>
          <w:sz w:val="24"/>
          <w:szCs w:val="24"/>
        </w:rPr>
        <w:t>olf</w:t>
      </w:r>
      <w:r w:rsidR="00AF5601" w:rsidRPr="00C27694">
        <w:rPr>
          <w:rFonts w:ascii="Arial" w:eastAsia="Arial" w:hAnsi="Arial" w:cs="Arial"/>
          <w:sz w:val="24"/>
          <w:szCs w:val="24"/>
        </w:rPr>
        <w:t>,</w:t>
      </w:r>
      <w:r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F5601" w:rsidRPr="00C27694">
        <w:rPr>
          <w:rFonts w:ascii="Arial" w:eastAsia="Arial" w:hAnsi="Arial" w:cs="Arial"/>
          <w:sz w:val="24"/>
          <w:szCs w:val="24"/>
        </w:rPr>
        <w:t xml:space="preserve">un client fidèle et important, </w:t>
      </w:r>
      <w:r w:rsidRPr="00C27694">
        <w:rPr>
          <w:rFonts w:ascii="Arial" w:eastAsia="Arial" w:hAnsi="Arial" w:cs="Arial"/>
          <w:sz w:val="24"/>
          <w:szCs w:val="24"/>
        </w:rPr>
        <w:t>pour l’achat de ses abonnements annuels</w:t>
      </w:r>
      <w:r w:rsidR="00AF5601" w:rsidRPr="00C27694">
        <w:rPr>
          <w:rFonts w:ascii="Arial" w:eastAsia="Arial" w:hAnsi="Arial" w:cs="Arial"/>
          <w:sz w:val="24"/>
          <w:szCs w:val="24"/>
        </w:rPr>
        <w:t xml:space="preserve"> au golf</w:t>
      </w:r>
      <w:r w:rsidRPr="00C27694">
        <w:rPr>
          <w:rFonts w:ascii="Arial" w:eastAsia="Arial" w:hAnsi="Arial" w:cs="Arial"/>
          <w:sz w:val="24"/>
          <w:szCs w:val="24"/>
        </w:rPr>
        <w:t xml:space="preserve">. </w:t>
      </w:r>
    </w:p>
    <w:p w14:paraId="1D09AC0F" w14:textId="77777777" w:rsidR="008A3440" w:rsidRPr="00C27694" w:rsidRDefault="0093227E" w:rsidP="001B4921">
      <w:pPr>
        <w:pStyle w:val="Normal1"/>
        <w:spacing w:before="240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>Vous dispose</w:t>
      </w:r>
      <w:r w:rsidR="00ED53A4" w:rsidRPr="00C27694">
        <w:rPr>
          <w:rFonts w:ascii="Arial" w:eastAsia="Arial" w:hAnsi="Arial" w:cs="Arial"/>
          <w:sz w:val="24"/>
          <w:szCs w:val="24"/>
        </w:rPr>
        <w:t>z</w:t>
      </w:r>
      <w:r w:rsidRPr="00C27694">
        <w:rPr>
          <w:rFonts w:ascii="Arial" w:eastAsia="Arial" w:hAnsi="Arial" w:cs="Arial"/>
          <w:sz w:val="24"/>
          <w:szCs w:val="24"/>
        </w:rPr>
        <w:t xml:space="preserve"> des 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ANNEXES</w:t>
      </w:r>
      <w:r w:rsidR="00AA0E27" w:rsidRPr="00C27694">
        <w:rPr>
          <w:rFonts w:ascii="Arial" w:eastAsia="Arial" w:hAnsi="Arial" w:cs="Arial"/>
          <w:b/>
          <w:sz w:val="24"/>
          <w:szCs w:val="24"/>
        </w:rPr>
        <w:t xml:space="preserve"> 1 et 2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pour traiter ce dossier. </w:t>
      </w:r>
    </w:p>
    <w:p w14:paraId="171A711A" w14:textId="77777777" w:rsidR="008A3440" w:rsidRPr="00C27694" w:rsidRDefault="008A3440" w:rsidP="00B57E3B">
      <w:pPr>
        <w:pStyle w:val="Normal1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6C71A804" w14:textId="77777777" w:rsidR="008A3440" w:rsidRPr="00C27694" w:rsidRDefault="00AA0E27" w:rsidP="001B4921">
      <w:pPr>
        <w:pStyle w:val="Titre4"/>
        <w:spacing w:before="0"/>
        <w:ind w:left="720" w:right="23" w:hanging="284"/>
        <w:rPr>
          <w:rFonts w:ascii="Arial" w:eastAsia="Arial" w:hAnsi="Arial" w:cs="Arial"/>
        </w:rPr>
      </w:pPr>
      <w:r w:rsidRPr="00C27694">
        <w:rPr>
          <w:rFonts w:ascii="Arial" w:eastAsia="Arial" w:hAnsi="Arial" w:cs="Arial"/>
        </w:rPr>
        <w:t>Travail à faire</w:t>
      </w:r>
    </w:p>
    <w:p w14:paraId="5F479CC9" w14:textId="77777777" w:rsidR="008A3440" w:rsidRPr="00C27694" w:rsidRDefault="008A3440" w:rsidP="00B57E3B">
      <w:pPr>
        <w:pStyle w:val="Normal1"/>
        <w:jc w:val="both"/>
        <w:rPr>
          <w:sz w:val="24"/>
          <w:szCs w:val="24"/>
        </w:rPr>
      </w:pPr>
    </w:p>
    <w:p w14:paraId="5956A442" w14:textId="77777777" w:rsidR="008A3440" w:rsidRPr="00C27694" w:rsidRDefault="00AA0E27" w:rsidP="00D14391">
      <w:pPr>
        <w:pStyle w:val="Normal1"/>
        <w:numPr>
          <w:ilvl w:val="0"/>
          <w:numId w:val="2"/>
        </w:numPr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Préciser la nature </w:t>
      </w:r>
      <w:r w:rsidR="00B57E3B" w:rsidRPr="00C27694">
        <w:rPr>
          <w:rFonts w:ascii="Arial" w:eastAsia="Arial" w:hAnsi="Arial" w:cs="Arial"/>
          <w:b/>
          <w:sz w:val="24"/>
          <w:szCs w:val="24"/>
        </w:rPr>
        <w:t>et les raisons</w:t>
      </w:r>
      <w:r w:rsidR="00975A4D" w:rsidRPr="00C27694">
        <w:rPr>
          <w:rFonts w:ascii="Arial" w:eastAsia="Arial" w:hAnsi="Arial" w:cs="Arial"/>
          <w:b/>
          <w:sz w:val="24"/>
          <w:szCs w:val="24"/>
        </w:rPr>
        <w:t xml:space="preserve"> probables </w:t>
      </w:r>
      <w:r w:rsidR="00B57E3B" w:rsidRPr="00C27694">
        <w:rPr>
          <w:rFonts w:ascii="Arial" w:eastAsia="Arial" w:hAnsi="Arial" w:cs="Arial"/>
          <w:b/>
          <w:sz w:val="24"/>
          <w:szCs w:val="24"/>
        </w:rPr>
        <w:t xml:space="preserve">de 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la réduction </w:t>
      </w:r>
      <w:r w:rsidR="00975A4D" w:rsidRPr="00C27694">
        <w:rPr>
          <w:rFonts w:ascii="Arial" w:eastAsia="Arial" w:hAnsi="Arial" w:cs="Arial"/>
          <w:b/>
          <w:sz w:val="24"/>
          <w:szCs w:val="24"/>
        </w:rPr>
        <w:t xml:space="preserve">figurant sur 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la facture </w:t>
      </w:r>
      <w:r w:rsidR="00975A4D" w:rsidRPr="00C27694">
        <w:rPr>
          <w:rFonts w:ascii="Arial" w:eastAsia="Arial" w:hAnsi="Arial" w:cs="Arial"/>
          <w:b/>
          <w:sz w:val="24"/>
          <w:szCs w:val="24"/>
        </w:rPr>
        <w:t>(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B57E3B" w:rsidRPr="00C27694">
        <w:rPr>
          <w:rFonts w:ascii="Arial" w:eastAsia="Arial" w:hAnsi="Arial" w:cs="Arial"/>
          <w:b/>
          <w:sz w:val="24"/>
          <w:szCs w:val="24"/>
        </w:rPr>
        <w:t>1</w:t>
      </w:r>
      <w:r w:rsidR="00975A4D" w:rsidRPr="00C27694">
        <w:rPr>
          <w:rFonts w:ascii="Arial" w:eastAsia="Arial" w:hAnsi="Arial" w:cs="Arial"/>
          <w:b/>
          <w:sz w:val="24"/>
          <w:szCs w:val="24"/>
        </w:rPr>
        <w:t>)</w:t>
      </w:r>
      <w:r w:rsidR="00B57E3B" w:rsidRPr="00C27694">
        <w:rPr>
          <w:rFonts w:ascii="Arial" w:eastAsia="Arial" w:hAnsi="Arial" w:cs="Arial"/>
          <w:b/>
          <w:sz w:val="24"/>
          <w:szCs w:val="24"/>
        </w:rPr>
        <w:t>.</w:t>
      </w:r>
    </w:p>
    <w:p w14:paraId="6BE85EA0" w14:textId="77777777" w:rsidR="008A3440" w:rsidRPr="00C27694" w:rsidRDefault="00AA0E27" w:rsidP="00D14391">
      <w:pPr>
        <w:pStyle w:val="Normal1"/>
        <w:numPr>
          <w:ilvl w:val="0"/>
          <w:numId w:val="2"/>
        </w:numPr>
        <w:spacing w:before="120"/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Enregistrer au journal de l’entreprise la facture </w:t>
      </w:r>
      <w:r w:rsidR="00990C39" w:rsidRPr="00C27694">
        <w:rPr>
          <w:rFonts w:ascii="Arial" w:eastAsia="Arial" w:hAnsi="Arial" w:cs="Arial"/>
          <w:b/>
          <w:sz w:val="24"/>
          <w:szCs w:val="24"/>
        </w:rPr>
        <w:t>F15621 et son règlement le 5</w:t>
      </w:r>
      <w:r w:rsidR="00AD078C" w:rsidRPr="00C27694">
        <w:rPr>
          <w:rFonts w:ascii="Arial" w:eastAsia="Arial" w:hAnsi="Arial" w:cs="Arial"/>
          <w:b/>
          <w:sz w:val="24"/>
          <w:szCs w:val="24"/>
        </w:rPr>
        <w:t xml:space="preserve"> octobre </w:t>
      </w:r>
      <w:r w:rsidRPr="00C27694">
        <w:rPr>
          <w:rFonts w:ascii="Arial" w:eastAsia="Arial" w:hAnsi="Arial" w:cs="Arial"/>
          <w:b/>
          <w:sz w:val="24"/>
          <w:szCs w:val="24"/>
        </w:rPr>
        <w:t>2017.</w:t>
      </w:r>
    </w:p>
    <w:p w14:paraId="4C831A7C" w14:textId="20CB35AE" w:rsidR="00AD078C" w:rsidRPr="00C27694" w:rsidRDefault="00AA0E27" w:rsidP="00D14391">
      <w:pPr>
        <w:pStyle w:val="Normal1"/>
        <w:numPr>
          <w:ilvl w:val="0"/>
          <w:numId w:val="2"/>
        </w:numPr>
        <w:shd w:val="clear" w:color="auto" w:fill="FFFFFF"/>
        <w:spacing w:before="120"/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Calculer la TVA à décaisser du mois de décembre 2017</w:t>
      </w:r>
      <w:r w:rsidR="00AE5775">
        <w:rPr>
          <w:rFonts w:ascii="Arial" w:eastAsia="Arial" w:hAnsi="Arial" w:cs="Arial"/>
          <w:b/>
          <w:sz w:val="24"/>
          <w:szCs w:val="24"/>
        </w:rPr>
        <w:t xml:space="preserve"> pour cette opération</w:t>
      </w:r>
      <w:r w:rsidR="00CF1F26" w:rsidRPr="00C27694">
        <w:rPr>
          <w:rFonts w:ascii="Arial" w:eastAsia="Arial" w:hAnsi="Arial" w:cs="Arial"/>
          <w:b/>
          <w:sz w:val="24"/>
          <w:szCs w:val="24"/>
        </w:rPr>
        <w:t>.</w:t>
      </w:r>
    </w:p>
    <w:p w14:paraId="5C9BD259" w14:textId="77777777" w:rsidR="008A3440" w:rsidRPr="00C27694" w:rsidRDefault="00AD078C" w:rsidP="00D14391">
      <w:pPr>
        <w:pStyle w:val="Normal1"/>
        <w:numPr>
          <w:ilvl w:val="0"/>
          <w:numId w:val="2"/>
        </w:numPr>
        <w:shd w:val="clear" w:color="auto" w:fill="FFFFFF"/>
        <w:spacing w:before="120"/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Indiquer si l’enregistrement de la déclaration de la TVA modifie le résultat de l’exercice.  Argumenter votre réponse.</w:t>
      </w:r>
    </w:p>
    <w:p w14:paraId="60E18F39" w14:textId="77777777" w:rsidR="0058576E" w:rsidRPr="00C27694" w:rsidRDefault="0058576E">
      <w:pPr>
        <w:pStyle w:val="Normal1"/>
        <w:shd w:val="clear" w:color="auto" w:fill="FFFFFF"/>
        <w:tabs>
          <w:tab w:val="left" w:pos="355"/>
        </w:tabs>
        <w:spacing w:before="120"/>
        <w:ind w:left="426"/>
        <w:jc w:val="both"/>
        <w:rPr>
          <w:sz w:val="24"/>
          <w:szCs w:val="24"/>
        </w:rPr>
      </w:pPr>
    </w:p>
    <w:p w14:paraId="48407751" w14:textId="77777777" w:rsidR="008A3440" w:rsidRPr="00C27694" w:rsidRDefault="00AA0E27">
      <w:pPr>
        <w:pStyle w:val="Normal1"/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B - Projet d’implantation d’un PGI</w:t>
      </w:r>
    </w:p>
    <w:p w14:paraId="6C2E30B2" w14:textId="77777777" w:rsidR="008A3440" w:rsidRPr="00C27694" w:rsidRDefault="008A3440">
      <w:pPr>
        <w:pStyle w:val="Normal1"/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5FF8DD52" w14:textId="4F902468" w:rsidR="00195C15" w:rsidRDefault="008C2C7B" w:rsidP="00CC6A50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>Les différentes applications de gestion remplissent bien leurs fonctions respectives et possèdent quelques fonctionnalités permettant des transferts de données de l’une à l’autre</w:t>
      </w:r>
      <w:r w:rsidR="00966C9E">
        <w:rPr>
          <w:rFonts w:ascii="Arial" w:eastAsia="Arial" w:hAnsi="Arial" w:cs="Arial"/>
          <w:sz w:val="24"/>
          <w:szCs w:val="24"/>
        </w:rPr>
        <w:t>. P</w:t>
      </w:r>
      <w:r w:rsidRPr="00C27694">
        <w:rPr>
          <w:rFonts w:ascii="Arial" w:eastAsia="Arial" w:hAnsi="Arial" w:cs="Arial"/>
          <w:sz w:val="24"/>
          <w:szCs w:val="24"/>
        </w:rPr>
        <w:t>ar exemple les données nécessaires à l’analyse commerciale et comptable peuvent être exportées vers le logiciel tableur afin de calculer divers coûts et indicateurs de performance économique, financière, commerciale et sociale. Mais fondamentalement l</w:t>
      </w:r>
      <w:r w:rsidR="00CC6A50" w:rsidRPr="00C27694">
        <w:rPr>
          <w:rFonts w:ascii="Arial" w:eastAsia="Arial" w:hAnsi="Arial" w:cs="Arial"/>
          <w:sz w:val="24"/>
          <w:szCs w:val="24"/>
        </w:rPr>
        <w:t xml:space="preserve">e recours à </w:t>
      </w:r>
      <w:r w:rsidRPr="00C27694">
        <w:rPr>
          <w:rFonts w:ascii="Arial" w:eastAsia="Arial" w:hAnsi="Arial" w:cs="Arial"/>
          <w:sz w:val="24"/>
          <w:szCs w:val="24"/>
        </w:rPr>
        <w:t xml:space="preserve">ces </w:t>
      </w:r>
      <w:r w:rsidR="00CC6A50" w:rsidRPr="00C27694">
        <w:rPr>
          <w:rFonts w:ascii="Arial" w:eastAsia="Arial" w:hAnsi="Arial" w:cs="Arial"/>
          <w:sz w:val="24"/>
          <w:szCs w:val="24"/>
        </w:rPr>
        <w:t>différents progiciels de gest</w:t>
      </w:r>
      <w:r w:rsidR="00195C15">
        <w:rPr>
          <w:rFonts w:ascii="Arial" w:eastAsia="Arial" w:hAnsi="Arial" w:cs="Arial"/>
          <w:sz w:val="24"/>
          <w:szCs w:val="24"/>
        </w:rPr>
        <w:t>ion indépendants pose problème.</w:t>
      </w:r>
    </w:p>
    <w:p w14:paraId="2B45BD47" w14:textId="77777777" w:rsidR="00195C15" w:rsidRDefault="00195C15" w:rsidP="00CC6A50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47EC5B8B" w14:textId="209430F5" w:rsidR="00195C15" w:rsidRDefault="00195C15" w:rsidP="00195C15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Monsieur</w:t>
      </w:r>
      <w:r w:rsidRPr="00C27694">
        <w:rPr>
          <w:rFonts w:ascii="Arial" w:eastAsia="Arial" w:hAnsi="Arial" w:cs="Arial"/>
          <w:sz w:val="24"/>
          <w:szCs w:val="24"/>
        </w:rPr>
        <w:t xml:space="preserve"> Bravard envisage l’acquisition d’un progiciel de gestion intégré afin de régler ces problèmes. Pourtant il souhaite conserver ses prérogatives sur la paye. Il s’interroge sur la pertinence de cet investissement</w:t>
      </w:r>
      <w:r>
        <w:rPr>
          <w:rFonts w:ascii="Arial" w:eastAsia="Arial" w:hAnsi="Arial" w:cs="Arial"/>
          <w:sz w:val="24"/>
          <w:szCs w:val="24"/>
        </w:rPr>
        <w:t>.</w:t>
      </w:r>
    </w:p>
    <w:p w14:paraId="5180C5E0" w14:textId="77777777" w:rsidR="00195C15" w:rsidRPr="00C27694" w:rsidRDefault="00195C15" w:rsidP="00195C15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430F0770" w14:textId="21E840B2" w:rsidR="00CC6A50" w:rsidRPr="00C27694" w:rsidRDefault="00CC6A50" w:rsidP="00CC6A50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>L</w:t>
      </w:r>
      <w:r w:rsidR="00280964" w:rsidRPr="00C27694">
        <w:rPr>
          <w:rFonts w:ascii="Arial" w:eastAsia="Arial" w:hAnsi="Arial" w:cs="Arial"/>
          <w:sz w:val="24"/>
          <w:szCs w:val="24"/>
        </w:rPr>
        <w:t>e</w:t>
      </w:r>
      <w:r w:rsidR="001B0537" w:rsidRPr="00C27694">
        <w:rPr>
          <w:rFonts w:ascii="Arial" w:eastAsia="Arial" w:hAnsi="Arial" w:cs="Arial"/>
          <w:sz w:val="24"/>
          <w:szCs w:val="24"/>
        </w:rPr>
        <w:t xml:space="preserve"> comptable</w:t>
      </w:r>
      <w:r w:rsidR="00195C15">
        <w:rPr>
          <w:rFonts w:ascii="Arial" w:eastAsia="Arial" w:hAnsi="Arial" w:cs="Arial"/>
          <w:sz w:val="24"/>
          <w:szCs w:val="24"/>
        </w:rPr>
        <w:t>,</w:t>
      </w:r>
      <w:r w:rsidR="001B0537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195C15">
        <w:rPr>
          <w:rFonts w:ascii="Arial" w:eastAsia="Arial" w:hAnsi="Arial" w:cs="Arial"/>
          <w:sz w:val="24"/>
          <w:szCs w:val="24"/>
        </w:rPr>
        <w:t xml:space="preserve">quant à lui, </w:t>
      </w:r>
      <w:r w:rsidR="001B0537" w:rsidRPr="00C27694">
        <w:rPr>
          <w:rFonts w:ascii="Arial" w:eastAsia="Arial" w:hAnsi="Arial" w:cs="Arial"/>
          <w:sz w:val="24"/>
          <w:szCs w:val="24"/>
        </w:rPr>
        <w:t xml:space="preserve">a informé </w:t>
      </w:r>
      <w:r w:rsidR="000F4070" w:rsidRPr="00C27694">
        <w:rPr>
          <w:rFonts w:ascii="Arial" w:eastAsia="Arial" w:hAnsi="Arial" w:cs="Arial"/>
          <w:sz w:val="24"/>
          <w:szCs w:val="24"/>
        </w:rPr>
        <w:t>la direction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1B0537" w:rsidRPr="00C27694">
        <w:rPr>
          <w:rFonts w:ascii="Arial" w:eastAsia="Arial" w:hAnsi="Arial" w:cs="Arial"/>
          <w:sz w:val="24"/>
          <w:szCs w:val="24"/>
        </w:rPr>
        <w:t>des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nombreux dysfonctionnements </w:t>
      </w:r>
      <w:r w:rsidR="001B0537" w:rsidRPr="00C27694">
        <w:rPr>
          <w:rFonts w:ascii="Arial" w:eastAsia="Arial" w:hAnsi="Arial" w:cs="Arial"/>
          <w:sz w:val="24"/>
          <w:szCs w:val="24"/>
        </w:rPr>
        <w:t>existants</w:t>
      </w:r>
      <w:r w:rsidR="008C2C7B" w:rsidRPr="00C27694">
        <w:rPr>
          <w:rFonts w:ascii="Arial" w:eastAsia="Arial" w:hAnsi="Arial" w:cs="Arial"/>
          <w:sz w:val="24"/>
          <w:szCs w:val="24"/>
        </w:rPr>
        <w:t xml:space="preserve">, </w:t>
      </w:r>
      <w:r w:rsidRPr="00C27694">
        <w:rPr>
          <w:rFonts w:ascii="Arial" w:eastAsia="Arial" w:hAnsi="Arial" w:cs="Arial"/>
          <w:sz w:val="24"/>
          <w:szCs w:val="24"/>
        </w:rPr>
        <w:t>notamment de la p</w:t>
      </w:r>
      <w:r w:rsidR="00AA0E27" w:rsidRPr="00C27694">
        <w:rPr>
          <w:rFonts w:ascii="Arial" w:eastAsia="Arial" w:hAnsi="Arial" w:cs="Arial"/>
          <w:sz w:val="24"/>
          <w:szCs w:val="24"/>
        </w:rPr>
        <w:t>erte de temps</w:t>
      </w:r>
      <w:r w:rsidRPr="00C27694">
        <w:rPr>
          <w:rFonts w:ascii="Arial" w:eastAsia="Arial" w:hAnsi="Arial" w:cs="Arial"/>
          <w:sz w:val="24"/>
          <w:szCs w:val="24"/>
        </w:rPr>
        <w:t xml:space="preserve"> en saisie et en consultation mais aussi d’erreurs et d’incohérences dans les données.</w:t>
      </w:r>
    </w:p>
    <w:p w14:paraId="329D2762" w14:textId="77777777" w:rsidR="00CC6A50" w:rsidRPr="00C27694" w:rsidRDefault="00CC6A50" w:rsidP="00CC6A50">
      <w:pPr>
        <w:pStyle w:val="Normal1"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66050BD5" w14:textId="77777777" w:rsidR="008A3440" w:rsidRPr="00C27694" w:rsidRDefault="00AA0E27" w:rsidP="001B4921">
      <w:pPr>
        <w:pStyle w:val="Normal1"/>
        <w:shd w:val="clear" w:color="auto" w:fill="FFFFFF"/>
        <w:spacing w:before="120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>Vous disposez de</w:t>
      </w:r>
      <w:r w:rsidR="00F94C94" w:rsidRPr="00C27694">
        <w:rPr>
          <w:rFonts w:ascii="Arial" w:eastAsia="Arial" w:hAnsi="Arial" w:cs="Arial"/>
          <w:sz w:val="24"/>
          <w:szCs w:val="24"/>
        </w:rPr>
        <w:t xml:space="preserve"> l’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="00F94C94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Pr="00C27694">
        <w:rPr>
          <w:rFonts w:ascii="Arial" w:eastAsia="Arial" w:hAnsi="Arial" w:cs="Arial"/>
          <w:b/>
          <w:sz w:val="24"/>
          <w:szCs w:val="24"/>
        </w:rPr>
        <w:t>3</w:t>
      </w:r>
      <w:r w:rsidRPr="00C27694">
        <w:rPr>
          <w:rFonts w:ascii="Arial" w:eastAsia="Arial" w:hAnsi="Arial" w:cs="Arial"/>
          <w:sz w:val="24"/>
          <w:szCs w:val="24"/>
        </w:rPr>
        <w:t xml:space="preserve"> pour traiter ce dossier. </w:t>
      </w:r>
    </w:p>
    <w:p w14:paraId="6AA3E69C" w14:textId="77777777" w:rsidR="008A3440" w:rsidRPr="00C27694" w:rsidRDefault="008A3440" w:rsidP="00B57E3B">
      <w:pPr>
        <w:pStyle w:val="Normal1"/>
        <w:shd w:val="clear" w:color="auto" w:fill="FFFFFF"/>
        <w:tabs>
          <w:tab w:val="left" w:pos="709"/>
        </w:tabs>
        <w:spacing w:before="120"/>
        <w:jc w:val="both"/>
        <w:rPr>
          <w:rFonts w:ascii="Arial" w:eastAsia="Arial" w:hAnsi="Arial" w:cs="Arial"/>
          <w:sz w:val="24"/>
          <w:szCs w:val="24"/>
        </w:rPr>
      </w:pPr>
    </w:p>
    <w:p w14:paraId="2CD2CEA8" w14:textId="77777777" w:rsidR="008A3440" w:rsidRPr="00C27694" w:rsidRDefault="00AA0E27" w:rsidP="000F5670">
      <w:pPr>
        <w:pStyle w:val="Normal1"/>
        <w:shd w:val="clear" w:color="auto" w:fill="FFFFFF"/>
        <w:tabs>
          <w:tab w:val="left" w:pos="709"/>
        </w:tabs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C27694">
        <w:rPr>
          <w:rFonts w:ascii="Arial" w:eastAsia="Arial" w:hAnsi="Arial" w:cs="Arial"/>
          <w:b/>
          <w:sz w:val="24"/>
          <w:szCs w:val="24"/>
          <w:u w:val="single"/>
        </w:rPr>
        <w:t>Travail à faire</w:t>
      </w:r>
    </w:p>
    <w:p w14:paraId="2E4ED0A9" w14:textId="77777777" w:rsidR="008A3440" w:rsidRPr="00C27694" w:rsidRDefault="008A3440" w:rsidP="00B57E3B">
      <w:pPr>
        <w:pStyle w:val="Normal1"/>
        <w:shd w:val="clear" w:color="auto" w:fill="FFFFFF"/>
        <w:tabs>
          <w:tab w:val="left" w:pos="709"/>
        </w:tabs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0A79DC4" w14:textId="26D51482" w:rsidR="00B3281C" w:rsidRPr="00C27694" w:rsidRDefault="000A0BFF" w:rsidP="00D14391">
      <w:pPr>
        <w:pStyle w:val="Normal1"/>
        <w:numPr>
          <w:ilvl w:val="0"/>
          <w:numId w:val="8"/>
        </w:numPr>
        <w:shd w:val="clear" w:color="auto" w:fill="FFFFFF"/>
        <w:tabs>
          <w:tab w:val="left" w:pos="142"/>
        </w:tabs>
        <w:spacing w:line="268" w:lineRule="auto"/>
        <w:ind w:left="426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Citer </w:t>
      </w:r>
      <w:r w:rsidR="005C0F81">
        <w:rPr>
          <w:rFonts w:ascii="Arial" w:eastAsia="Arial" w:hAnsi="Arial" w:cs="Arial"/>
          <w:b/>
          <w:sz w:val="24"/>
          <w:szCs w:val="24"/>
        </w:rPr>
        <w:t>quatre</w:t>
      </w:r>
      <w:r w:rsidR="00230A43" w:rsidRPr="00C27694">
        <w:rPr>
          <w:rFonts w:ascii="Arial" w:eastAsia="Arial" w:hAnsi="Arial" w:cs="Arial"/>
          <w:b/>
          <w:sz w:val="24"/>
          <w:szCs w:val="24"/>
        </w:rPr>
        <w:t xml:space="preserve"> argume</w:t>
      </w:r>
      <w:r w:rsidR="00BB707D" w:rsidRPr="00C27694">
        <w:rPr>
          <w:rFonts w:ascii="Arial" w:eastAsia="Arial" w:hAnsi="Arial" w:cs="Arial"/>
          <w:b/>
          <w:sz w:val="24"/>
          <w:szCs w:val="24"/>
        </w:rPr>
        <w:t>nts pour convaincre et rassurer</w:t>
      </w:r>
      <w:r w:rsidR="00230A43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5370FE">
        <w:rPr>
          <w:rFonts w:ascii="Arial" w:eastAsia="Arial" w:hAnsi="Arial" w:cs="Arial"/>
          <w:b/>
          <w:sz w:val="24"/>
          <w:szCs w:val="24"/>
        </w:rPr>
        <w:t>monsieur</w:t>
      </w:r>
      <w:r w:rsidR="00BB707D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E31B59">
        <w:rPr>
          <w:rFonts w:ascii="Arial" w:eastAsia="Arial" w:hAnsi="Arial" w:cs="Arial"/>
          <w:b/>
          <w:sz w:val="24"/>
          <w:szCs w:val="24"/>
        </w:rPr>
        <w:t>Brav</w:t>
      </w:r>
      <w:r w:rsidR="00230A43" w:rsidRPr="00C27694">
        <w:rPr>
          <w:rFonts w:ascii="Arial" w:eastAsia="Arial" w:hAnsi="Arial" w:cs="Arial"/>
          <w:b/>
          <w:sz w:val="24"/>
          <w:szCs w:val="24"/>
        </w:rPr>
        <w:t xml:space="preserve">ard quant à la pertinence de la solution « PGI » </w:t>
      </w:r>
      <w:r w:rsidR="00B3281C" w:rsidRPr="00C27694">
        <w:rPr>
          <w:rFonts w:ascii="Arial" w:eastAsia="Arial" w:hAnsi="Arial" w:cs="Arial"/>
          <w:b/>
          <w:sz w:val="24"/>
          <w:szCs w:val="24"/>
        </w:rPr>
        <w:t xml:space="preserve">pour 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AUVERGOLF</w:t>
      </w:r>
      <w:r w:rsidR="00B3281C" w:rsidRPr="00C27694">
        <w:rPr>
          <w:rFonts w:ascii="Arial" w:eastAsia="Arial" w:hAnsi="Arial" w:cs="Arial"/>
          <w:b/>
          <w:sz w:val="24"/>
          <w:szCs w:val="24"/>
        </w:rPr>
        <w:t>.</w:t>
      </w:r>
    </w:p>
    <w:p w14:paraId="595C2EC9" w14:textId="6CF80DD1" w:rsidR="008A3440" w:rsidRPr="00C27694" w:rsidRDefault="00966C9E" w:rsidP="00D14391">
      <w:pPr>
        <w:pStyle w:val="Normal1"/>
        <w:numPr>
          <w:ilvl w:val="0"/>
          <w:numId w:val="8"/>
        </w:numPr>
        <w:shd w:val="clear" w:color="auto" w:fill="FFFFFF"/>
        <w:tabs>
          <w:tab w:val="left" w:pos="426"/>
        </w:tabs>
        <w:spacing w:before="125" w:line="269" w:lineRule="auto"/>
        <w:ind w:left="425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Indiquer</w:t>
      </w:r>
      <w:r w:rsidR="00281FCC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937FE3" w:rsidRPr="00C27694">
        <w:rPr>
          <w:rFonts w:ascii="Arial" w:eastAsia="Arial" w:hAnsi="Arial" w:cs="Arial"/>
          <w:b/>
          <w:sz w:val="24"/>
          <w:szCs w:val="24"/>
        </w:rPr>
        <w:t xml:space="preserve">une opération de saisie comptable qui ne sera plus réalisée par le comptable de l’entreprise 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AUVERGOLF</w:t>
      </w:r>
      <w:r w:rsidR="00937FE3" w:rsidRPr="00C27694">
        <w:rPr>
          <w:rFonts w:ascii="Arial" w:eastAsia="Arial" w:hAnsi="Arial" w:cs="Arial"/>
          <w:b/>
          <w:sz w:val="24"/>
          <w:szCs w:val="24"/>
        </w:rPr>
        <w:t xml:space="preserve"> grâce au PGI.</w:t>
      </w:r>
    </w:p>
    <w:p w14:paraId="407BB2E8" w14:textId="2B78E5DE" w:rsidR="0093227E" w:rsidRPr="00C27694" w:rsidRDefault="00AB377D" w:rsidP="00D14391">
      <w:pPr>
        <w:pStyle w:val="Paragraphedeliste"/>
        <w:numPr>
          <w:ilvl w:val="0"/>
          <w:numId w:val="8"/>
        </w:numPr>
        <w:shd w:val="clear" w:color="auto" w:fill="FFFFFF"/>
        <w:tabs>
          <w:tab w:val="left" w:pos="426"/>
        </w:tabs>
        <w:spacing w:before="120" w:line="269" w:lineRule="auto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J</w:t>
      </w:r>
      <w:r w:rsidR="00D66314" w:rsidRPr="00C27694">
        <w:rPr>
          <w:rFonts w:ascii="Arial" w:eastAsia="Arial" w:hAnsi="Arial" w:cs="Arial"/>
          <w:b/>
          <w:sz w:val="24"/>
          <w:szCs w:val="24"/>
        </w:rPr>
        <w:t>ustifier la nécessité pour l</w:t>
      </w:r>
      <w:r w:rsidRPr="00C27694">
        <w:rPr>
          <w:rFonts w:ascii="Arial" w:eastAsia="Arial" w:hAnsi="Arial" w:cs="Arial"/>
          <w:b/>
          <w:sz w:val="24"/>
          <w:szCs w:val="24"/>
        </w:rPr>
        <w:t>e</w:t>
      </w:r>
      <w:r w:rsidR="00D66314" w:rsidRPr="00C27694">
        <w:rPr>
          <w:rFonts w:ascii="Arial" w:eastAsia="Arial" w:hAnsi="Arial" w:cs="Arial"/>
          <w:b/>
          <w:sz w:val="24"/>
          <w:szCs w:val="24"/>
        </w:rPr>
        <w:t xml:space="preserve"> comptable </w:t>
      </w:r>
      <w:r w:rsidR="00937FE3" w:rsidRPr="00C27694">
        <w:rPr>
          <w:rFonts w:ascii="Arial" w:eastAsia="Arial" w:hAnsi="Arial" w:cs="Arial"/>
          <w:b/>
          <w:sz w:val="24"/>
          <w:szCs w:val="24"/>
        </w:rPr>
        <w:t xml:space="preserve">de l’entreprise 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AUVERGOLF</w:t>
      </w:r>
      <w:r w:rsidR="00937FE3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D66314" w:rsidRPr="00C27694">
        <w:rPr>
          <w:rFonts w:ascii="Arial" w:eastAsia="Arial" w:hAnsi="Arial" w:cs="Arial"/>
          <w:b/>
          <w:sz w:val="24"/>
          <w:szCs w:val="24"/>
        </w:rPr>
        <w:t>de disposer, dans son module</w:t>
      </w:r>
      <w:r w:rsidR="00195C15">
        <w:rPr>
          <w:rFonts w:ascii="Arial" w:eastAsia="Arial" w:hAnsi="Arial" w:cs="Arial"/>
          <w:b/>
          <w:sz w:val="24"/>
          <w:szCs w:val="24"/>
        </w:rPr>
        <w:t xml:space="preserve"> comptable</w:t>
      </w:r>
      <w:r w:rsidR="00D66314" w:rsidRPr="00C27694">
        <w:rPr>
          <w:rFonts w:ascii="Arial" w:eastAsia="Arial" w:hAnsi="Arial" w:cs="Arial"/>
          <w:b/>
          <w:sz w:val="24"/>
          <w:szCs w:val="24"/>
        </w:rPr>
        <w:t>, des quatre droits d’accès</w:t>
      </w:r>
      <w:r w:rsidR="00195C15">
        <w:rPr>
          <w:rFonts w:ascii="Arial" w:eastAsia="Arial" w:hAnsi="Arial" w:cs="Arial"/>
          <w:b/>
          <w:sz w:val="24"/>
          <w:szCs w:val="24"/>
        </w:rPr>
        <w:t>,</w:t>
      </w:r>
      <w:r w:rsidR="00937FE3" w:rsidRPr="00C27694">
        <w:rPr>
          <w:rFonts w:ascii="Arial" w:eastAsia="Arial" w:hAnsi="Arial" w:cs="Arial"/>
          <w:b/>
          <w:sz w:val="24"/>
          <w:szCs w:val="24"/>
        </w:rPr>
        <w:t xml:space="preserve"> en proposant des exemples concrets d’utilisation.</w:t>
      </w:r>
    </w:p>
    <w:p w14:paraId="648B389C" w14:textId="77777777" w:rsidR="008A3440" w:rsidRPr="0093227E" w:rsidRDefault="008A3440" w:rsidP="0093227E">
      <w:pPr>
        <w:pStyle w:val="Normal1"/>
        <w:shd w:val="clear" w:color="auto" w:fill="FFFFFF"/>
        <w:tabs>
          <w:tab w:val="left" w:pos="355"/>
        </w:tabs>
        <w:ind w:left="426"/>
        <w:jc w:val="both"/>
        <w:rPr>
          <w:rFonts w:ascii="Arial" w:eastAsia="Arial" w:hAnsi="Arial" w:cs="Arial"/>
          <w:b/>
          <w:sz w:val="24"/>
          <w:szCs w:val="24"/>
        </w:rPr>
      </w:pPr>
    </w:p>
    <w:p w14:paraId="4C0799B4" w14:textId="77777777" w:rsidR="005A6C22" w:rsidRDefault="005A6C22" w:rsidP="00B57E3B">
      <w:pPr>
        <w:pStyle w:val="Normal1"/>
        <w:shd w:val="clear" w:color="auto" w:fill="FFFFFF"/>
        <w:tabs>
          <w:tab w:val="left" w:pos="355"/>
        </w:tabs>
        <w:spacing w:before="120"/>
        <w:ind w:left="426"/>
        <w:jc w:val="both"/>
        <w:rPr>
          <w:rFonts w:ascii="Arial" w:eastAsia="Arial" w:hAnsi="Arial" w:cs="Arial"/>
          <w:b/>
          <w:sz w:val="22"/>
          <w:szCs w:val="22"/>
        </w:rPr>
      </w:pPr>
    </w:p>
    <w:p w14:paraId="5816023B" w14:textId="08E0C478" w:rsidR="005A6C22" w:rsidRDefault="005A6C22" w:rsidP="00C27694">
      <w:pPr>
        <w:rPr>
          <w:rFonts w:ascii="Arial" w:eastAsia="Arial" w:hAnsi="Arial" w:cs="Arial"/>
          <w:b/>
          <w:sz w:val="22"/>
          <w:szCs w:val="22"/>
        </w:rPr>
      </w:pPr>
    </w:p>
    <w:p w14:paraId="5F60839F" w14:textId="77777777" w:rsidR="008A3440" w:rsidRDefault="00AA0E27" w:rsidP="00472457">
      <w:pPr>
        <w:pStyle w:val="Titre2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before="0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 xml:space="preserve">DOSSIER 2 – </w:t>
      </w:r>
      <w:r w:rsidR="00F5597A">
        <w:rPr>
          <w:rFonts w:ascii="Arial" w:eastAsia="Arial" w:hAnsi="Arial" w:cs="Arial"/>
          <w:smallCaps/>
          <w:color w:val="000000"/>
          <w:sz w:val="24"/>
          <w:szCs w:val="24"/>
        </w:rPr>
        <w:t>LA</w:t>
      </w:r>
      <w:r w:rsidR="004461EB">
        <w:rPr>
          <w:rFonts w:ascii="Arial" w:eastAsia="Arial" w:hAnsi="Arial" w:cs="Arial"/>
          <w:smallCaps/>
          <w:color w:val="000000"/>
          <w:sz w:val="24"/>
          <w:szCs w:val="24"/>
        </w:rPr>
        <w:t xml:space="preserve"> SYNTH</w:t>
      </w:r>
      <w:r w:rsidR="00F5597A">
        <w:rPr>
          <w:rFonts w:ascii="Arial" w:eastAsia="Arial" w:hAnsi="Arial" w:cs="Arial"/>
          <w:smallCaps/>
          <w:color w:val="000000"/>
          <w:sz w:val="24"/>
          <w:szCs w:val="24"/>
        </w:rPr>
        <w:t>È</w:t>
      </w:r>
      <w:r w:rsidR="004461EB">
        <w:rPr>
          <w:rFonts w:ascii="Arial" w:eastAsia="Arial" w:hAnsi="Arial" w:cs="Arial"/>
          <w:smallCaps/>
          <w:color w:val="000000"/>
          <w:sz w:val="24"/>
          <w:szCs w:val="24"/>
        </w:rPr>
        <w:t xml:space="preserve">SE ET </w:t>
      </w:r>
      <w:r w:rsidR="00F5597A">
        <w:rPr>
          <w:rFonts w:ascii="Arial" w:eastAsia="Arial" w:hAnsi="Arial" w:cs="Arial"/>
          <w:smallCaps/>
          <w:color w:val="000000"/>
          <w:sz w:val="24"/>
          <w:szCs w:val="24"/>
        </w:rPr>
        <w:t>L</w:t>
      </w:r>
      <w:r w:rsidR="004461EB">
        <w:rPr>
          <w:rFonts w:ascii="Arial" w:eastAsia="Arial" w:hAnsi="Arial" w:cs="Arial"/>
          <w:smallCaps/>
          <w:color w:val="000000"/>
          <w:sz w:val="24"/>
          <w:szCs w:val="24"/>
        </w:rPr>
        <w:t>’ANALYSE</w:t>
      </w:r>
    </w:p>
    <w:p w14:paraId="14A66413" w14:textId="77777777" w:rsidR="008A3440" w:rsidRPr="00C27694" w:rsidRDefault="008A3440" w:rsidP="00B57E3B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4E59E34D" w14:textId="77777777" w:rsidR="008A3440" w:rsidRPr="00C27694" w:rsidRDefault="00AA0E27" w:rsidP="00281D09">
      <w:pPr>
        <w:pStyle w:val="Normal1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A - </w:t>
      </w:r>
      <w:r w:rsidR="002C76CB" w:rsidRPr="00C27694">
        <w:rPr>
          <w:rFonts w:ascii="Arial" w:hAnsi="Arial" w:cs="Arial"/>
          <w:b/>
          <w:sz w:val="24"/>
          <w:szCs w:val="24"/>
        </w:rPr>
        <w:t>Travaux d’inventaire et documents de synthèse</w:t>
      </w:r>
    </w:p>
    <w:p w14:paraId="6971D5DD" w14:textId="77777777" w:rsidR="008A3440" w:rsidRPr="00C27694" w:rsidRDefault="008A3440" w:rsidP="00B57E3B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4F2677C5" w14:textId="44C360D4" w:rsidR="00C17C78" w:rsidRPr="00C27694" w:rsidRDefault="00AA0E27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 xml:space="preserve">Le 31 décembre 2017, </w:t>
      </w:r>
      <w:r w:rsidR="00F115DF" w:rsidRPr="00C27694">
        <w:rPr>
          <w:rFonts w:ascii="Arial" w:eastAsia="Arial" w:hAnsi="Arial" w:cs="Arial"/>
          <w:sz w:val="24"/>
          <w:szCs w:val="24"/>
        </w:rPr>
        <w:t>AUVERGOLF</w:t>
      </w:r>
      <w:r w:rsidRPr="00C27694">
        <w:rPr>
          <w:rFonts w:ascii="Arial" w:eastAsia="Arial" w:hAnsi="Arial" w:cs="Arial"/>
          <w:sz w:val="24"/>
          <w:szCs w:val="24"/>
        </w:rPr>
        <w:t xml:space="preserve"> procède à la clôture de son exercice comptable. L’entreprise a acquis il y a 3 ans un terrain d’une valeur de 13 000 € sur lequel elle envisag</w:t>
      </w:r>
      <w:r w:rsidR="00472457" w:rsidRPr="00C27694">
        <w:rPr>
          <w:rFonts w:ascii="Arial" w:eastAsia="Arial" w:hAnsi="Arial" w:cs="Arial"/>
          <w:sz w:val="24"/>
          <w:szCs w:val="24"/>
        </w:rPr>
        <w:t>eait</w:t>
      </w:r>
      <w:r w:rsidRPr="00C27694">
        <w:rPr>
          <w:rFonts w:ascii="Arial" w:eastAsia="Arial" w:hAnsi="Arial" w:cs="Arial"/>
          <w:sz w:val="24"/>
          <w:szCs w:val="24"/>
        </w:rPr>
        <w:t xml:space="preserve"> d’installer des garages destinés à la location.</w:t>
      </w:r>
      <w:r w:rsidR="00EF6586" w:rsidRPr="00C27694">
        <w:rPr>
          <w:rFonts w:ascii="Arial" w:eastAsia="Arial" w:hAnsi="Arial" w:cs="Arial"/>
          <w:sz w:val="24"/>
          <w:szCs w:val="24"/>
        </w:rPr>
        <w:t xml:space="preserve"> En 2016, ce terrain a déjà fait l’objet d’une dotation aux dépréciations de 300 €.</w:t>
      </w:r>
    </w:p>
    <w:p w14:paraId="11CD9D68" w14:textId="77777777" w:rsidR="00EF6586" w:rsidRPr="00C27694" w:rsidRDefault="00EF6586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181C5448" w14:textId="37683E8E" w:rsidR="008A3440" w:rsidRPr="00C27694" w:rsidRDefault="005370FE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Monsieur</w:t>
      </w:r>
      <w:r w:rsidR="00BB707D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>Bravard vient d’apprendre qu’un</w:t>
      </w:r>
      <w:r w:rsidR="00C03D52">
        <w:rPr>
          <w:rFonts w:ascii="Arial" w:eastAsia="Arial" w:hAnsi="Arial" w:cs="Arial"/>
          <w:sz w:val="24"/>
          <w:szCs w:val="24"/>
        </w:rPr>
        <w:t xml:space="preserve"> affaissement de terrain </w:t>
      </w:r>
      <w:r w:rsidR="00482A60">
        <w:rPr>
          <w:rFonts w:ascii="Arial" w:eastAsia="Arial" w:hAnsi="Arial" w:cs="Arial"/>
          <w:sz w:val="24"/>
          <w:szCs w:val="24"/>
        </w:rPr>
        <w:t>va rendre définitivement problématique l’accès au terrain par la route</w:t>
      </w:r>
      <w:r w:rsidR="00AA0E27" w:rsidRPr="00C27694">
        <w:rPr>
          <w:rFonts w:ascii="Arial" w:eastAsia="Arial" w:hAnsi="Arial" w:cs="Arial"/>
          <w:sz w:val="24"/>
          <w:szCs w:val="24"/>
        </w:rPr>
        <w:t>. De fait, l’entreprise renonce à la construction des garages.</w:t>
      </w:r>
      <w:r w:rsidR="00C17C78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>Dans le cadre des travaux d’inventaire qui doivent être réalisés</w:t>
      </w:r>
      <w:r w:rsidR="00943DF1" w:rsidRPr="00C27694">
        <w:rPr>
          <w:rFonts w:ascii="Arial" w:eastAsia="Arial" w:hAnsi="Arial" w:cs="Arial"/>
          <w:sz w:val="24"/>
          <w:szCs w:val="24"/>
        </w:rPr>
        <w:t xml:space="preserve"> en fin d’exercice comptable, </w:t>
      </w:r>
      <w:r>
        <w:rPr>
          <w:rFonts w:ascii="Arial" w:eastAsia="Arial" w:hAnsi="Arial" w:cs="Arial"/>
          <w:sz w:val="24"/>
          <w:szCs w:val="24"/>
        </w:rPr>
        <w:t>monsieur</w:t>
      </w:r>
      <w:r w:rsidR="00BB707D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>Bravard a fait estimer son terrain par un notaire</w:t>
      </w:r>
      <w:r w:rsidR="0058576E" w:rsidRPr="00C27694">
        <w:rPr>
          <w:rFonts w:ascii="Arial" w:eastAsia="Arial" w:hAnsi="Arial" w:cs="Arial"/>
          <w:sz w:val="24"/>
          <w:szCs w:val="24"/>
        </w:rPr>
        <w:t>. C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e dernier </w:t>
      </w:r>
      <w:r w:rsidR="0058576E" w:rsidRPr="00C27694">
        <w:rPr>
          <w:rFonts w:ascii="Arial" w:eastAsia="Arial" w:hAnsi="Arial" w:cs="Arial"/>
          <w:sz w:val="24"/>
          <w:szCs w:val="24"/>
        </w:rPr>
        <w:t>l’</w:t>
      </w:r>
      <w:r w:rsidR="00AA0E27" w:rsidRPr="00C27694">
        <w:rPr>
          <w:rFonts w:ascii="Arial" w:eastAsia="Arial" w:hAnsi="Arial" w:cs="Arial"/>
          <w:sz w:val="24"/>
          <w:szCs w:val="24"/>
        </w:rPr>
        <w:t>a évalué à 9</w:t>
      </w:r>
      <w:r w:rsidR="001B0537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>000 €.</w:t>
      </w:r>
    </w:p>
    <w:p w14:paraId="11DA1C29" w14:textId="77777777" w:rsidR="008A3440" w:rsidRPr="00C27694" w:rsidRDefault="008A3440" w:rsidP="00B57E3B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777707BD" w14:textId="77777777" w:rsidR="008A3440" w:rsidRPr="00C27694" w:rsidRDefault="00F30BA8" w:rsidP="00B57E3B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>Vous disposez de l’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="00AA0E27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Pr="00C27694">
        <w:rPr>
          <w:rFonts w:ascii="Arial" w:eastAsia="Arial" w:hAnsi="Arial" w:cs="Arial"/>
          <w:b/>
          <w:sz w:val="24"/>
          <w:szCs w:val="24"/>
        </w:rPr>
        <w:t>4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pour traiter ce dossier.</w:t>
      </w:r>
    </w:p>
    <w:p w14:paraId="2C70DC5E" w14:textId="77777777" w:rsidR="008A3440" w:rsidRPr="00C27694" w:rsidRDefault="008A3440" w:rsidP="00B57E3B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00C2BB9F" w14:textId="77777777" w:rsidR="008A3440" w:rsidRPr="00C27694" w:rsidRDefault="00AA0E27" w:rsidP="001B4921">
      <w:pPr>
        <w:pStyle w:val="Normal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C27694">
        <w:rPr>
          <w:rFonts w:ascii="Arial" w:eastAsia="Arial" w:hAnsi="Arial" w:cs="Arial"/>
          <w:b/>
          <w:sz w:val="24"/>
          <w:szCs w:val="24"/>
          <w:u w:val="single"/>
        </w:rPr>
        <w:t>Travail à faire</w:t>
      </w:r>
    </w:p>
    <w:p w14:paraId="0D316885" w14:textId="15E2C559" w:rsidR="00CB3825" w:rsidRPr="00C27694" w:rsidRDefault="00CB3825" w:rsidP="00CB3825">
      <w:pPr>
        <w:pStyle w:val="Normal1"/>
        <w:numPr>
          <w:ilvl w:val="0"/>
          <w:numId w:val="3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B3825">
        <w:rPr>
          <w:rFonts w:ascii="Arial" w:eastAsia="Arial" w:hAnsi="Arial" w:cs="Arial"/>
          <w:b/>
          <w:sz w:val="24"/>
          <w:szCs w:val="24"/>
        </w:rPr>
        <w:t xml:space="preserve">Expliquer pourquoi le comptable doit enregistrer </w:t>
      </w:r>
      <w:r w:rsidR="00AE5775">
        <w:rPr>
          <w:rFonts w:ascii="Arial" w:eastAsia="Arial" w:hAnsi="Arial" w:cs="Arial"/>
          <w:b/>
          <w:sz w:val="24"/>
          <w:szCs w:val="24"/>
        </w:rPr>
        <w:t>une</w:t>
      </w:r>
      <w:r w:rsidRPr="00CB3825">
        <w:rPr>
          <w:rFonts w:ascii="Arial" w:eastAsia="Arial" w:hAnsi="Arial" w:cs="Arial"/>
          <w:b/>
          <w:sz w:val="24"/>
          <w:szCs w:val="24"/>
        </w:rPr>
        <w:t xml:space="preserve"> dépréciation</w:t>
      </w:r>
      <w:r w:rsidR="00AE5775">
        <w:rPr>
          <w:rFonts w:ascii="Arial" w:eastAsia="Arial" w:hAnsi="Arial" w:cs="Arial"/>
          <w:b/>
          <w:sz w:val="24"/>
          <w:szCs w:val="24"/>
        </w:rPr>
        <w:t xml:space="preserve"> pour ce terrain</w:t>
      </w:r>
      <w:r w:rsidRPr="00CB3825">
        <w:rPr>
          <w:rFonts w:ascii="Arial" w:eastAsia="Arial" w:hAnsi="Arial" w:cs="Arial"/>
          <w:b/>
          <w:sz w:val="24"/>
          <w:szCs w:val="24"/>
        </w:rPr>
        <w:t>.</w:t>
      </w:r>
    </w:p>
    <w:p w14:paraId="49A48273" w14:textId="56F8F41B" w:rsidR="00ED53A4" w:rsidRPr="00C27694" w:rsidRDefault="00ED53A4" w:rsidP="00CB3825">
      <w:pPr>
        <w:pStyle w:val="Normal1"/>
        <w:numPr>
          <w:ilvl w:val="0"/>
          <w:numId w:val="3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Calculer le montant de la </w:t>
      </w:r>
      <w:r w:rsidR="00465BD5">
        <w:rPr>
          <w:rFonts w:ascii="Arial" w:eastAsia="Arial" w:hAnsi="Arial" w:cs="Arial"/>
          <w:b/>
          <w:sz w:val="24"/>
          <w:szCs w:val="24"/>
        </w:rPr>
        <w:t xml:space="preserve">dotation pour la 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dépréciation du terrain au </w:t>
      </w:r>
      <w:r w:rsidR="003A1AB7">
        <w:rPr>
          <w:rFonts w:ascii="Arial" w:eastAsia="Arial" w:hAnsi="Arial" w:cs="Arial"/>
          <w:b/>
          <w:sz w:val="24"/>
          <w:szCs w:val="24"/>
        </w:rPr>
        <w:t xml:space="preserve">titre de l’exercice 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2017. </w:t>
      </w:r>
    </w:p>
    <w:p w14:paraId="3298E369" w14:textId="3B1F1FFA" w:rsidR="00ED53A4" w:rsidRPr="00CB3825" w:rsidRDefault="00ED53A4" w:rsidP="00CB3825">
      <w:pPr>
        <w:pStyle w:val="Normal1"/>
        <w:numPr>
          <w:ilvl w:val="0"/>
          <w:numId w:val="3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Procéder à l’enregistrement de cette d</w:t>
      </w:r>
      <w:r w:rsidR="00CB3825">
        <w:rPr>
          <w:rFonts w:ascii="Arial" w:eastAsia="Arial" w:hAnsi="Arial" w:cs="Arial"/>
          <w:b/>
          <w:sz w:val="24"/>
          <w:szCs w:val="24"/>
        </w:rPr>
        <w:t>otatio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n au journal de l’entreprise </w:t>
      </w:r>
      <w:r w:rsidRPr="00CB3825">
        <w:rPr>
          <w:rFonts w:ascii="Arial" w:eastAsia="Arial" w:hAnsi="Arial" w:cs="Arial"/>
          <w:b/>
          <w:sz w:val="24"/>
          <w:szCs w:val="24"/>
        </w:rPr>
        <w:t>au 31 décembre 2017.</w:t>
      </w:r>
    </w:p>
    <w:p w14:paraId="2E59100F" w14:textId="77777777" w:rsidR="00ED53A4" w:rsidRPr="00C27694" w:rsidRDefault="00ED53A4" w:rsidP="00D14391">
      <w:pPr>
        <w:pStyle w:val="Normal1"/>
        <w:numPr>
          <w:ilvl w:val="0"/>
          <w:numId w:val="3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Indiquer l’impact de cette écriture sur les documents de synthèse et la trésorerie.</w:t>
      </w:r>
    </w:p>
    <w:p w14:paraId="29C9CBEB" w14:textId="111A44B7" w:rsidR="00943DF1" w:rsidRPr="00C27694" w:rsidRDefault="0033195C" w:rsidP="00D14391">
      <w:pPr>
        <w:pStyle w:val="Normal1"/>
        <w:numPr>
          <w:ilvl w:val="0"/>
          <w:numId w:val="3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En prenant modèle sur l’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="00CB3825">
        <w:rPr>
          <w:rFonts w:ascii="Arial" w:eastAsia="Arial" w:hAnsi="Arial" w:cs="Arial"/>
          <w:b/>
          <w:sz w:val="24"/>
          <w:szCs w:val="24"/>
        </w:rPr>
        <w:t xml:space="preserve"> 4, présenter la ligne terrain dans </w:t>
      </w:r>
      <w:r w:rsidRPr="00C27694">
        <w:rPr>
          <w:rFonts w:ascii="Arial" w:eastAsia="Arial" w:hAnsi="Arial" w:cs="Arial"/>
          <w:b/>
          <w:sz w:val="24"/>
          <w:szCs w:val="24"/>
        </w:rPr>
        <w:t>le</w:t>
      </w:r>
      <w:r w:rsidR="00BD768A" w:rsidRPr="00C27694">
        <w:rPr>
          <w:rFonts w:ascii="Arial" w:eastAsia="Arial" w:hAnsi="Arial" w:cs="Arial"/>
          <w:b/>
          <w:sz w:val="24"/>
          <w:szCs w:val="24"/>
        </w:rPr>
        <w:t xml:space="preserve"> tabl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eau de dépréciation de l’actif </w:t>
      </w:r>
      <w:r w:rsidR="005E5D0C" w:rsidRPr="00C27694">
        <w:rPr>
          <w:rFonts w:ascii="Arial" w:eastAsia="Arial" w:hAnsi="Arial" w:cs="Arial"/>
          <w:b/>
          <w:sz w:val="24"/>
          <w:szCs w:val="24"/>
        </w:rPr>
        <w:t xml:space="preserve">à l’inventaire </w:t>
      </w:r>
      <w:r w:rsidRPr="00C27694">
        <w:rPr>
          <w:rFonts w:ascii="Arial" w:eastAsia="Arial" w:hAnsi="Arial" w:cs="Arial"/>
          <w:b/>
          <w:sz w:val="24"/>
          <w:szCs w:val="24"/>
        </w:rPr>
        <w:t>2017</w:t>
      </w:r>
      <w:r w:rsidR="00943DF1" w:rsidRPr="00C27694">
        <w:rPr>
          <w:rFonts w:ascii="Arial" w:eastAsia="Arial" w:hAnsi="Arial" w:cs="Arial"/>
          <w:b/>
          <w:sz w:val="24"/>
          <w:szCs w:val="24"/>
        </w:rPr>
        <w:t>.</w:t>
      </w:r>
    </w:p>
    <w:p w14:paraId="3DA0C040" w14:textId="142121B8" w:rsidR="00597973" w:rsidRPr="00C27694" w:rsidRDefault="00597973" w:rsidP="00D14391">
      <w:pPr>
        <w:pStyle w:val="Normal1"/>
        <w:numPr>
          <w:ilvl w:val="0"/>
          <w:numId w:val="3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Préciser le rôle de cet extrait de l’</w:t>
      </w:r>
      <w:r w:rsidR="000221CE" w:rsidRPr="00C27694">
        <w:rPr>
          <w:rFonts w:ascii="Arial" w:eastAsia="Arial" w:hAnsi="Arial" w:cs="Arial"/>
          <w:b/>
          <w:sz w:val="24"/>
          <w:szCs w:val="24"/>
        </w:rPr>
        <w:t>annexe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dans la compréhension du bilan de l’entreprise 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AUVERGOLF</w:t>
      </w:r>
      <w:r w:rsidRPr="00C27694">
        <w:rPr>
          <w:rFonts w:ascii="Arial" w:eastAsia="Arial" w:hAnsi="Arial" w:cs="Arial"/>
          <w:b/>
          <w:sz w:val="24"/>
          <w:szCs w:val="24"/>
        </w:rPr>
        <w:t>.</w:t>
      </w:r>
    </w:p>
    <w:p w14:paraId="5AFC34D6" w14:textId="77777777" w:rsidR="00597973" w:rsidRPr="00C27694" w:rsidRDefault="00597973" w:rsidP="00597973">
      <w:pPr>
        <w:pStyle w:val="Normal1"/>
        <w:shd w:val="clear" w:color="auto" w:fill="FFFFFF"/>
        <w:spacing w:before="120"/>
        <w:ind w:left="426"/>
        <w:jc w:val="both"/>
        <w:rPr>
          <w:rFonts w:ascii="Arial" w:eastAsia="Arial" w:hAnsi="Arial" w:cs="Arial"/>
          <w:b/>
          <w:sz w:val="24"/>
          <w:szCs w:val="24"/>
        </w:rPr>
      </w:pPr>
    </w:p>
    <w:p w14:paraId="1883CA90" w14:textId="77777777" w:rsidR="008A3440" w:rsidRPr="00C27694" w:rsidRDefault="00AA0E27" w:rsidP="00281D09">
      <w:pPr>
        <w:pStyle w:val="Normal1"/>
        <w:shd w:val="clear" w:color="auto" w:fill="FFFFFF"/>
        <w:tabs>
          <w:tab w:val="left" w:pos="355"/>
        </w:tabs>
        <w:spacing w:before="120"/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B - Mesure </w:t>
      </w:r>
      <w:r w:rsidR="00281D09" w:rsidRPr="00C27694">
        <w:rPr>
          <w:rFonts w:ascii="Arial" w:eastAsia="Arial" w:hAnsi="Arial" w:cs="Arial"/>
          <w:b/>
          <w:sz w:val="24"/>
          <w:szCs w:val="24"/>
        </w:rPr>
        <w:t xml:space="preserve">de 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la profitabilité </w:t>
      </w:r>
    </w:p>
    <w:p w14:paraId="12FEC178" w14:textId="77777777" w:rsidR="008A3440" w:rsidRPr="00C27694" w:rsidRDefault="008A3440" w:rsidP="00B57E3B">
      <w:pPr>
        <w:pStyle w:val="Normal1"/>
        <w:shd w:val="clear" w:color="auto" w:fill="FFFFFF"/>
        <w:tabs>
          <w:tab w:val="left" w:pos="355"/>
        </w:tabs>
        <w:ind w:left="1080"/>
        <w:jc w:val="both"/>
        <w:rPr>
          <w:rFonts w:ascii="Arial" w:eastAsia="Arial" w:hAnsi="Arial" w:cs="Arial"/>
          <w:b/>
          <w:sz w:val="24"/>
          <w:szCs w:val="24"/>
        </w:rPr>
      </w:pPr>
    </w:p>
    <w:p w14:paraId="5250D330" w14:textId="3A296D5E" w:rsidR="008A3440" w:rsidRPr="00C27694" w:rsidRDefault="004C17A9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 xml:space="preserve">Alors que le chiffre d’affaires </w:t>
      </w:r>
      <w:r w:rsidR="005E5D0C" w:rsidRPr="00C27694">
        <w:rPr>
          <w:rFonts w:ascii="Arial" w:eastAsia="Arial" w:hAnsi="Arial" w:cs="Arial"/>
          <w:sz w:val="24"/>
          <w:szCs w:val="24"/>
        </w:rPr>
        <w:t xml:space="preserve">annuel </w:t>
      </w:r>
      <w:r w:rsidRPr="00C27694">
        <w:rPr>
          <w:rFonts w:ascii="Arial" w:eastAsia="Arial" w:hAnsi="Arial" w:cs="Arial"/>
          <w:sz w:val="24"/>
          <w:szCs w:val="24"/>
        </w:rPr>
        <w:t xml:space="preserve">du secteur est en hausse de 1,5 %, </w:t>
      </w:r>
      <w:r w:rsidR="005370FE">
        <w:rPr>
          <w:rFonts w:ascii="Arial" w:eastAsia="Arial" w:hAnsi="Arial" w:cs="Arial"/>
          <w:sz w:val="24"/>
          <w:szCs w:val="24"/>
        </w:rPr>
        <w:t>monsieur</w:t>
      </w:r>
      <w:r w:rsidR="00BB707D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>B</w:t>
      </w:r>
      <w:r w:rsidR="001B4921" w:rsidRPr="00C27694">
        <w:rPr>
          <w:rFonts w:ascii="Arial" w:eastAsia="Arial" w:hAnsi="Arial" w:cs="Arial"/>
          <w:sz w:val="24"/>
          <w:szCs w:val="24"/>
        </w:rPr>
        <w:t>ravard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est préoccup</w:t>
      </w:r>
      <w:r w:rsidRPr="00C27694">
        <w:rPr>
          <w:rFonts w:ascii="Arial" w:eastAsia="Arial" w:hAnsi="Arial" w:cs="Arial"/>
          <w:sz w:val="24"/>
          <w:szCs w:val="24"/>
        </w:rPr>
        <w:t xml:space="preserve">é par la baisse de son résultat. 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Il souhaite réaliser une analyse de la profitabilité </w:t>
      </w:r>
      <w:r w:rsidR="00130453" w:rsidRPr="00C27694">
        <w:rPr>
          <w:rFonts w:ascii="Arial" w:eastAsia="Arial" w:hAnsi="Arial" w:cs="Arial"/>
          <w:sz w:val="24"/>
          <w:szCs w:val="24"/>
        </w:rPr>
        <w:t>pour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l’année 2017 afin d’identifier les causes probables de cette évolution.</w:t>
      </w:r>
    </w:p>
    <w:p w14:paraId="01C2B3EE" w14:textId="77777777" w:rsidR="001B4921" w:rsidRPr="00C27694" w:rsidRDefault="001B4921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257D5C9F" w14:textId="2DC3107D" w:rsidR="008A3440" w:rsidRPr="00C27694" w:rsidRDefault="00AA0E27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 xml:space="preserve">Vous disposez des 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="00BB707D" w:rsidRPr="00C27694">
        <w:rPr>
          <w:rFonts w:ascii="Arial" w:eastAsia="Arial" w:hAnsi="Arial" w:cs="Arial"/>
          <w:b/>
          <w:sz w:val="24"/>
          <w:szCs w:val="24"/>
        </w:rPr>
        <w:t>S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281D09" w:rsidRPr="00C27694">
        <w:rPr>
          <w:rFonts w:ascii="Arial" w:eastAsia="Arial" w:hAnsi="Arial" w:cs="Arial"/>
          <w:b/>
          <w:sz w:val="24"/>
          <w:szCs w:val="24"/>
        </w:rPr>
        <w:t>5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, </w:t>
      </w:r>
      <w:r w:rsidR="00281D09" w:rsidRPr="00C27694">
        <w:rPr>
          <w:rFonts w:ascii="Arial" w:eastAsia="Arial" w:hAnsi="Arial" w:cs="Arial"/>
          <w:b/>
          <w:sz w:val="24"/>
          <w:szCs w:val="24"/>
        </w:rPr>
        <w:t>6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et </w:t>
      </w:r>
      <w:r w:rsidR="001845EC" w:rsidRPr="00C27694">
        <w:rPr>
          <w:rFonts w:ascii="Arial" w:eastAsia="Arial" w:hAnsi="Arial" w:cs="Arial"/>
          <w:b/>
          <w:sz w:val="24"/>
          <w:szCs w:val="24"/>
        </w:rPr>
        <w:t xml:space="preserve">de l’ANNEXE </w:t>
      </w:r>
      <w:r w:rsidR="00381ED3" w:rsidRPr="00C27694">
        <w:rPr>
          <w:rFonts w:ascii="Arial" w:eastAsia="Arial" w:hAnsi="Arial" w:cs="Arial"/>
          <w:b/>
          <w:sz w:val="24"/>
          <w:szCs w:val="24"/>
        </w:rPr>
        <w:t>A</w:t>
      </w:r>
      <w:r w:rsidR="00381ED3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381ED3" w:rsidRPr="00C27694">
        <w:rPr>
          <w:rFonts w:ascii="Arial" w:eastAsia="Arial" w:hAnsi="Arial" w:cs="Arial"/>
          <w:b/>
          <w:sz w:val="24"/>
          <w:szCs w:val="24"/>
        </w:rPr>
        <w:t>(à rendre avec la copie)</w:t>
      </w:r>
      <w:r w:rsidRPr="00C27694">
        <w:rPr>
          <w:rFonts w:ascii="Arial" w:eastAsia="Arial" w:hAnsi="Arial" w:cs="Arial"/>
          <w:sz w:val="24"/>
          <w:szCs w:val="24"/>
        </w:rPr>
        <w:t xml:space="preserve"> pour traiter ce dossier. </w:t>
      </w:r>
    </w:p>
    <w:p w14:paraId="55570B37" w14:textId="77777777" w:rsidR="008A3440" w:rsidRPr="00C27694" w:rsidRDefault="00AA0E27" w:rsidP="001B4921">
      <w:pPr>
        <w:pStyle w:val="Titre4"/>
        <w:spacing w:before="260"/>
        <w:ind w:right="23"/>
        <w:rPr>
          <w:rFonts w:ascii="Arial" w:eastAsia="Arial" w:hAnsi="Arial" w:cs="Arial"/>
        </w:rPr>
      </w:pPr>
      <w:r w:rsidRPr="00C27694">
        <w:rPr>
          <w:rFonts w:ascii="Arial" w:eastAsia="Arial" w:hAnsi="Arial" w:cs="Arial"/>
        </w:rPr>
        <w:t>Travail à faire</w:t>
      </w:r>
    </w:p>
    <w:p w14:paraId="07562A74" w14:textId="77777777" w:rsidR="00BF4034" w:rsidRPr="00C27694" w:rsidRDefault="00381ED3" w:rsidP="00D14391">
      <w:pPr>
        <w:pStyle w:val="Normal1"/>
        <w:numPr>
          <w:ilvl w:val="0"/>
          <w:numId w:val="9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Compléter l’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A – Soldes intermédiaires de gestion (à rendre avec la copie).</w:t>
      </w:r>
    </w:p>
    <w:p w14:paraId="0FA76615" w14:textId="77777777" w:rsidR="00481FC7" w:rsidRPr="00C27694" w:rsidRDefault="00481FC7" w:rsidP="00D14391">
      <w:pPr>
        <w:pStyle w:val="Normal1"/>
        <w:numPr>
          <w:ilvl w:val="0"/>
          <w:numId w:val="9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Calculer le montant de la CAF 2017.</w:t>
      </w:r>
    </w:p>
    <w:p w14:paraId="2403E11D" w14:textId="77777777" w:rsidR="00BF4034" w:rsidRPr="00C27694" w:rsidRDefault="00B76355" w:rsidP="00D14391">
      <w:pPr>
        <w:pStyle w:val="Normal1"/>
        <w:numPr>
          <w:ilvl w:val="0"/>
          <w:numId w:val="9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Qu’apporte le calcul de la CAF à la prise de décision chez 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AUVERGOLF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?</w:t>
      </w:r>
    </w:p>
    <w:p w14:paraId="43DFD2D4" w14:textId="77777777" w:rsidR="00BF4034" w:rsidRPr="00C27694" w:rsidRDefault="00B76355" w:rsidP="00D14391">
      <w:pPr>
        <w:pStyle w:val="Normal1"/>
        <w:numPr>
          <w:ilvl w:val="0"/>
          <w:numId w:val="9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Calculer les ratios de profitabilité 2017.</w:t>
      </w:r>
      <w:r w:rsidR="00BF4034" w:rsidRPr="00C2769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CA7D8D1" w14:textId="77777777" w:rsidR="00BF4034" w:rsidRDefault="00BF4034" w:rsidP="00D14391">
      <w:pPr>
        <w:pStyle w:val="Normal1"/>
        <w:numPr>
          <w:ilvl w:val="0"/>
          <w:numId w:val="9"/>
        </w:numPr>
        <w:shd w:val="clear" w:color="auto" w:fill="FFFFFF"/>
        <w:spacing w:before="120"/>
        <w:ind w:left="426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Commenter la situation de l’entreprise.</w:t>
      </w:r>
    </w:p>
    <w:p w14:paraId="6CEA8707" w14:textId="77777777" w:rsidR="002B5E3A" w:rsidRDefault="002B5E3A" w:rsidP="002B5E3A">
      <w:pPr>
        <w:pStyle w:val="Normal1"/>
        <w:shd w:val="clear" w:color="auto" w:fill="FFFFFF"/>
        <w:spacing w:before="120"/>
        <w:jc w:val="both"/>
        <w:rPr>
          <w:rFonts w:ascii="Arial" w:eastAsia="Arial" w:hAnsi="Arial" w:cs="Arial"/>
          <w:b/>
          <w:sz w:val="24"/>
          <w:szCs w:val="24"/>
        </w:rPr>
      </w:pPr>
    </w:p>
    <w:p w14:paraId="7C4B06F5" w14:textId="77777777" w:rsidR="002B5E3A" w:rsidRPr="00C27694" w:rsidRDefault="002B5E3A" w:rsidP="002B5E3A">
      <w:pPr>
        <w:pStyle w:val="Normal1"/>
        <w:shd w:val="clear" w:color="auto" w:fill="FFFFFF"/>
        <w:spacing w:before="12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GoBack"/>
      <w:bookmarkEnd w:id="2"/>
    </w:p>
    <w:p w14:paraId="7A857D86" w14:textId="77777777" w:rsidR="008A3440" w:rsidRDefault="00AA0E27" w:rsidP="00855CEB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  <w:rPr>
          <w:rFonts w:ascii="Arial" w:eastAsia="Arial" w:hAnsi="Arial" w:cs="Arial"/>
          <w:smallCaps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Arial" w:eastAsia="Arial" w:hAnsi="Arial" w:cs="Arial"/>
          <w:smallCaps/>
          <w:color w:val="000000"/>
          <w:sz w:val="24"/>
          <w:szCs w:val="24"/>
        </w:rPr>
        <w:lastRenderedPageBreak/>
        <w:t xml:space="preserve">DOSSIER 3 – </w:t>
      </w:r>
      <w:r w:rsidR="00F5597A">
        <w:rPr>
          <w:rFonts w:ascii="Arial" w:eastAsia="Arial" w:hAnsi="Arial" w:cs="Arial"/>
          <w:smallCaps/>
          <w:color w:val="000000"/>
          <w:sz w:val="24"/>
          <w:szCs w:val="24"/>
        </w:rPr>
        <w:t>LA PRÉVISION ET L’ÉTUDE DE PROJET</w:t>
      </w:r>
    </w:p>
    <w:p w14:paraId="6E2D7C28" w14:textId="77777777" w:rsidR="008A3440" w:rsidRDefault="008A3440" w:rsidP="00B57E3B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14:paraId="6200FBBF" w14:textId="77777777" w:rsidR="00C65445" w:rsidRPr="00C27694" w:rsidRDefault="00F115DF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>AUVERGOLF</w:t>
      </w:r>
      <w:r w:rsidR="00C65445" w:rsidRPr="00C27694">
        <w:rPr>
          <w:rFonts w:ascii="Arial" w:eastAsia="Arial" w:hAnsi="Arial" w:cs="Arial"/>
          <w:sz w:val="24"/>
          <w:szCs w:val="24"/>
        </w:rPr>
        <w:t xml:space="preserve"> a constaté, en particulier le week</w:t>
      </w:r>
      <w:r w:rsidR="00E3403E" w:rsidRPr="00C27694">
        <w:rPr>
          <w:rFonts w:ascii="Arial" w:eastAsia="Arial" w:hAnsi="Arial" w:cs="Arial"/>
          <w:sz w:val="24"/>
          <w:szCs w:val="24"/>
        </w:rPr>
        <w:t>-</w:t>
      </w:r>
      <w:r w:rsidR="00C65445" w:rsidRPr="00C27694">
        <w:rPr>
          <w:rFonts w:ascii="Arial" w:eastAsia="Arial" w:hAnsi="Arial" w:cs="Arial"/>
          <w:sz w:val="24"/>
          <w:szCs w:val="24"/>
        </w:rPr>
        <w:t xml:space="preserve">end, que les clubs et comités d’entreprise, souhaitent pouvoir organiser des réceptions après les parcours du golf. </w:t>
      </w:r>
    </w:p>
    <w:p w14:paraId="5AC6B9E8" w14:textId="77777777" w:rsidR="00C17C78" w:rsidRPr="00C27694" w:rsidRDefault="00C17C78" w:rsidP="001B4921">
      <w:pPr>
        <w:pStyle w:val="Normal1"/>
        <w:jc w:val="both"/>
        <w:rPr>
          <w:rFonts w:ascii="Arial" w:eastAsia="Arial" w:hAnsi="Arial" w:cs="Arial"/>
        </w:rPr>
      </w:pPr>
    </w:p>
    <w:p w14:paraId="14D6EC39" w14:textId="624113B9" w:rsidR="008A3440" w:rsidRPr="00C27694" w:rsidRDefault="005370FE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Monsieur</w:t>
      </w:r>
      <w:r w:rsidR="00BB707D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C65445" w:rsidRPr="00C27694">
        <w:rPr>
          <w:rFonts w:ascii="Arial" w:eastAsia="Arial" w:hAnsi="Arial" w:cs="Arial"/>
          <w:sz w:val="24"/>
          <w:szCs w:val="24"/>
        </w:rPr>
        <w:t>Bravard</w:t>
      </w:r>
      <w:r w:rsidR="00724488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décide de se lancer dans une nouvelle activité : la location d’une salle de réception. </w:t>
      </w:r>
      <w:r w:rsidR="00C65445" w:rsidRPr="00C27694">
        <w:rPr>
          <w:rFonts w:ascii="Arial" w:eastAsia="Arial" w:hAnsi="Arial" w:cs="Arial"/>
          <w:sz w:val="24"/>
          <w:szCs w:val="24"/>
        </w:rPr>
        <w:t>Il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prévoit donc d’investir </w:t>
      </w:r>
      <w:r w:rsidR="00C65445" w:rsidRPr="00C27694">
        <w:rPr>
          <w:rFonts w:ascii="Arial" w:eastAsia="Arial" w:hAnsi="Arial" w:cs="Arial"/>
          <w:sz w:val="24"/>
          <w:szCs w:val="24"/>
        </w:rPr>
        <w:t>en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2018 dans la construction d’une salle de réception</w:t>
      </w:r>
      <w:r w:rsidR="00881118" w:rsidRPr="00C27694">
        <w:rPr>
          <w:rFonts w:ascii="Arial" w:eastAsia="Arial" w:hAnsi="Arial" w:cs="Arial"/>
          <w:sz w:val="24"/>
          <w:szCs w:val="24"/>
        </w:rPr>
        <w:t xml:space="preserve">. </w:t>
      </w:r>
      <w:r w:rsidR="00AA0E27" w:rsidRPr="00C27694">
        <w:rPr>
          <w:rFonts w:ascii="Arial" w:eastAsia="Arial" w:hAnsi="Arial" w:cs="Arial"/>
          <w:sz w:val="24"/>
          <w:szCs w:val="24"/>
        </w:rPr>
        <w:t>Cette salle sera lou</w:t>
      </w:r>
      <w:r w:rsidR="00881118" w:rsidRPr="00C27694">
        <w:rPr>
          <w:rFonts w:ascii="Arial" w:eastAsia="Arial" w:hAnsi="Arial" w:cs="Arial"/>
          <w:sz w:val="24"/>
          <w:szCs w:val="24"/>
        </w:rPr>
        <w:t>ée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965C73" w:rsidRPr="00C27694">
        <w:rPr>
          <w:rFonts w:ascii="Arial" w:eastAsia="Arial" w:hAnsi="Arial" w:cs="Arial"/>
          <w:sz w:val="24"/>
          <w:szCs w:val="24"/>
        </w:rPr>
        <w:t>pour le week-end</w:t>
      </w:r>
      <w:r w:rsidR="00E53FEF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>à la demande</w:t>
      </w:r>
      <w:r w:rsidR="00130453" w:rsidRPr="00C27694">
        <w:rPr>
          <w:rFonts w:ascii="Arial" w:eastAsia="Arial" w:hAnsi="Arial" w:cs="Arial"/>
          <w:sz w:val="24"/>
          <w:szCs w:val="24"/>
        </w:rPr>
        <w:t>.</w:t>
      </w:r>
      <w:r w:rsidR="00E53FEF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DF6F18" w:rsidRPr="00C27694">
        <w:rPr>
          <w:rFonts w:ascii="Arial" w:eastAsia="Arial" w:hAnsi="Arial" w:cs="Arial"/>
          <w:sz w:val="24"/>
          <w:szCs w:val="24"/>
        </w:rPr>
        <w:t>Une société extérieure, lorsque la salle sera louée,</w:t>
      </w:r>
      <w:r w:rsidR="00E53FEF" w:rsidRPr="00C27694">
        <w:rPr>
          <w:rFonts w:ascii="Arial" w:eastAsia="Arial" w:hAnsi="Arial" w:cs="Arial"/>
          <w:sz w:val="24"/>
          <w:szCs w:val="24"/>
        </w:rPr>
        <w:t xml:space="preserve"> assurera l’accueil, le service et l’entretien.</w:t>
      </w:r>
    </w:p>
    <w:p w14:paraId="1431129D" w14:textId="77777777" w:rsidR="00C17C78" w:rsidRPr="00C27694" w:rsidRDefault="00C17C78" w:rsidP="001B4921">
      <w:pPr>
        <w:pStyle w:val="Normal1"/>
        <w:jc w:val="both"/>
        <w:rPr>
          <w:rFonts w:ascii="Arial" w:eastAsia="Arial" w:hAnsi="Arial" w:cs="Arial"/>
        </w:rPr>
      </w:pPr>
    </w:p>
    <w:p w14:paraId="39A3C496" w14:textId="77777777" w:rsidR="008A3440" w:rsidRPr="00C27694" w:rsidRDefault="00AA0E27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 xml:space="preserve">Le montant de l’investissement total </w:t>
      </w:r>
      <w:r w:rsidR="00DF6F18" w:rsidRPr="00C27694">
        <w:rPr>
          <w:rFonts w:ascii="Arial" w:eastAsia="Arial" w:hAnsi="Arial" w:cs="Arial"/>
          <w:sz w:val="24"/>
          <w:szCs w:val="24"/>
        </w:rPr>
        <w:t>de</w:t>
      </w:r>
      <w:r w:rsidRPr="00C27694">
        <w:rPr>
          <w:rFonts w:ascii="Arial" w:eastAsia="Arial" w:hAnsi="Arial" w:cs="Arial"/>
          <w:sz w:val="24"/>
          <w:szCs w:val="24"/>
        </w:rPr>
        <w:t xml:space="preserve"> </w:t>
      </w:r>
      <w:r w:rsidR="00881118" w:rsidRPr="00C27694">
        <w:rPr>
          <w:rFonts w:ascii="Arial" w:eastAsia="Arial" w:hAnsi="Arial" w:cs="Arial"/>
          <w:sz w:val="24"/>
          <w:szCs w:val="24"/>
        </w:rPr>
        <w:t>1</w:t>
      </w:r>
      <w:r w:rsidR="00E53FEF" w:rsidRPr="00C27694">
        <w:rPr>
          <w:rFonts w:ascii="Arial" w:eastAsia="Arial" w:hAnsi="Arial" w:cs="Arial"/>
          <w:sz w:val="24"/>
          <w:szCs w:val="24"/>
        </w:rPr>
        <w:t xml:space="preserve">65 000 € </w:t>
      </w:r>
      <w:r w:rsidR="00DF6F18" w:rsidRPr="00C27694">
        <w:rPr>
          <w:rFonts w:ascii="Arial" w:eastAsia="Arial" w:hAnsi="Arial" w:cs="Arial"/>
          <w:sz w:val="24"/>
          <w:szCs w:val="24"/>
        </w:rPr>
        <w:t xml:space="preserve">sera </w:t>
      </w:r>
      <w:r w:rsidR="00E53FEF" w:rsidRPr="00C27694">
        <w:rPr>
          <w:rFonts w:ascii="Arial" w:eastAsia="Arial" w:hAnsi="Arial" w:cs="Arial"/>
          <w:sz w:val="24"/>
          <w:szCs w:val="24"/>
        </w:rPr>
        <w:t xml:space="preserve">autofinancé en totalité. </w:t>
      </w:r>
      <w:r w:rsidR="00DF6F18" w:rsidRPr="00C27694">
        <w:rPr>
          <w:rFonts w:ascii="Arial" w:eastAsia="Arial" w:hAnsi="Arial" w:cs="Arial"/>
          <w:sz w:val="24"/>
          <w:szCs w:val="24"/>
        </w:rPr>
        <w:t>Il est prévu d’amortir l</w:t>
      </w:r>
      <w:r w:rsidR="00E53FEF" w:rsidRPr="00C27694">
        <w:rPr>
          <w:rFonts w:ascii="Arial" w:eastAsia="Arial" w:hAnsi="Arial" w:cs="Arial"/>
          <w:sz w:val="24"/>
          <w:szCs w:val="24"/>
        </w:rPr>
        <w:t>e bâtiment sur 20 ans</w:t>
      </w:r>
      <w:r w:rsidR="00DF6F18" w:rsidRPr="00C27694">
        <w:rPr>
          <w:rFonts w:ascii="Arial" w:eastAsia="Arial" w:hAnsi="Arial" w:cs="Arial"/>
          <w:sz w:val="24"/>
          <w:szCs w:val="24"/>
        </w:rPr>
        <w:t xml:space="preserve"> et</w:t>
      </w:r>
      <w:r w:rsidR="00E53FEF" w:rsidRPr="00C27694">
        <w:rPr>
          <w:rFonts w:ascii="Arial" w:eastAsia="Arial" w:hAnsi="Arial" w:cs="Arial"/>
          <w:sz w:val="24"/>
          <w:szCs w:val="24"/>
        </w:rPr>
        <w:t xml:space="preserve"> les équipements sur 5 ans.</w:t>
      </w:r>
    </w:p>
    <w:p w14:paraId="5AB98722" w14:textId="77777777" w:rsidR="00C17C78" w:rsidRPr="00C27694" w:rsidRDefault="00C17C78" w:rsidP="001B4921">
      <w:pPr>
        <w:pStyle w:val="Normal1"/>
        <w:jc w:val="both"/>
        <w:rPr>
          <w:rFonts w:ascii="Arial" w:eastAsia="Arial" w:hAnsi="Arial" w:cs="Arial"/>
        </w:rPr>
      </w:pPr>
    </w:p>
    <w:p w14:paraId="1A81F89F" w14:textId="5B65FB5A" w:rsidR="00980478" w:rsidRPr="00C27694" w:rsidRDefault="005370FE" w:rsidP="001B492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Monsieur</w:t>
      </w:r>
      <w:r w:rsidR="00BB707D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A0E27" w:rsidRPr="00C27694">
        <w:rPr>
          <w:rFonts w:ascii="Arial" w:eastAsia="Arial" w:hAnsi="Arial" w:cs="Arial"/>
          <w:sz w:val="24"/>
          <w:szCs w:val="24"/>
        </w:rPr>
        <w:t>Bravard a réalisé que</w:t>
      </w:r>
      <w:r w:rsidR="00130453" w:rsidRPr="00C27694">
        <w:rPr>
          <w:rFonts w:ascii="Arial" w:eastAsia="Arial" w:hAnsi="Arial" w:cs="Arial"/>
          <w:sz w:val="24"/>
          <w:szCs w:val="24"/>
        </w:rPr>
        <w:t xml:space="preserve">lques prévisions </w:t>
      </w:r>
      <w:r w:rsidR="00965C73" w:rsidRPr="00C27694">
        <w:rPr>
          <w:rFonts w:ascii="Arial" w:eastAsia="Arial" w:hAnsi="Arial" w:cs="Arial"/>
          <w:sz w:val="24"/>
          <w:szCs w:val="24"/>
        </w:rPr>
        <w:t xml:space="preserve">comptables </w:t>
      </w:r>
      <w:r w:rsidR="00130453" w:rsidRPr="00C27694">
        <w:rPr>
          <w:rFonts w:ascii="Arial" w:eastAsia="Arial" w:hAnsi="Arial" w:cs="Arial"/>
          <w:sz w:val="24"/>
          <w:szCs w:val="24"/>
        </w:rPr>
        <w:t>afin d’évaluer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la </w:t>
      </w:r>
      <w:r w:rsidR="00967747">
        <w:rPr>
          <w:rFonts w:ascii="Arial" w:eastAsia="Arial" w:hAnsi="Arial" w:cs="Arial"/>
          <w:sz w:val="24"/>
          <w:szCs w:val="24"/>
        </w:rPr>
        <w:t>profitabilité</w:t>
      </w:r>
      <w:r w:rsidR="00AA0E27" w:rsidRPr="00C27694">
        <w:rPr>
          <w:rFonts w:ascii="Arial" w:eastAsia="Arial" w:hAnsi="Arial" w:cs="Arial"/>
          <w:sz w:val="24"/>
          <w:szCs w:val="24"/>
        </w:rPr>
        <w:t xml:space="preserve"> de cet investissement. </w:t>
      </w:r>
      <w:r w:rsidR="007F431F" w:rsidRPr="00C27694">
        <w:rPr>
          <w:rFonts w:ascii="Arial" w:eastAsia="Arial" w:hAnsi="Arial" w:cs="Arial"/>
          <w:sz w:val="24"/>
          <w:szCs w:val="24"/>
        </w:rPr>
        <w:t>Il a obtenu des informations sur le secteur d’activité : les entreprises louent l</w:t>
      </w:r>
      <w:r w:rsidR="00F83FAB" w:rsidRPr="00C27694">
        <w:rPr>
          <w:rFonts w:ascii="Arial" w:eastAsia="Arial" w:hAnsi="Arial" w:cs="Arial"/>
          <w:sz w:val="24"/>
          <w:szCs w:val="24"/>
        </w:rPr>
        <w:t>eurs</w:t>
      </w:r>
      <w:r w:rsidR="007F431F" w:rsidRPr="00C27694">
        <w:rPr>
          <w:rFonts w:ascii="Arial" w:eastAsia="Arial" w:hAnsi="Arial" w:cs="Arial"/>
          <w:sz w:val="24"/>
          <w:szCs w:val="24"/>
        </w:rPr>
        <w:t xml:space="preserve"> salles de réception en moyenne 35 week-end</w:t>
      </w:r>
      <w:r w:rsidR="00EC49FB">
        <w:rPr>
          <w:rFonts w:ascii="Arial" w:eastAsia="Arial" w:hAnsi="Arial" w:cs="Arial"/>
          <w:sz w:val="24"/>
          <w:szCs w:val="24"/>
        </w:rPr>
        <w:t>s</w:t>
      </w:r>
      <w:r w:rsidR="007F431F" w:rsidRPr="00C27694">
        <w:rPr>
          <w:rFonts w:ascii="Arial" w:eastAsia="Arial" w:hAnsi="Arial" w:cs="Arial"/>
          <w:sz w:val="24"/>
          <w:szCs w:val="24"/>
        </w:rPr>
        <w:t xml:space="preserve"> dans l’année (</w:t>
      </w:r>
      <w:r w:rsidR="0045180C">
        <w:rPr>
          <w:rFonts w:ascii="Arial" w:eastAsia="Arial" w:hAnsi="Arial" w:cs="Arial"/>
          <w:sz w:val="24"/>
          <w:szCs w:val="24"/>
        </w:rPr>
        <w:t xml:space="preserve">par convention </w:t>
      </w:r>
      <w:r w:rsidR="007F431F" w:rsidRPr="00C27694">
        <w:rPr>
          <w:rFonts w:ascii="Arial" w:eastAsia="Arial" w:hAnsi="Arial" w:cs="Arial"/>
          <w:sz w:val="24"/>
          <w:szCs w:val="24"/>
        </w:rPr>
        <w:t xml:space="preserve">une année </w:t>
      </w:r>
      <w:r w:rsidR="0045180C">
        <w:rPr>
          <w:rFonts w:ascii="Arial" w:eastAsia="Arial" w:hAnsi="Arial" w:cs="Arial"/>
          <w:sz w:val="24"/>
          <w:szCs w:val="24"/>
        </w:rPr>
        <w:t xml:space="preserve">compte </w:t>
      </w:r>
      <w:r w:rsidR="007F431F" w:rsidRPr="00C27694">
        <w:rPr>
          <w:rFonts w:ascii="Arial" w:eastAsia="Arial" w:hAnsi="Arial" w:cs="Arial"/>
          <w:sz w:val="24"/>
          <w:szCs w:val="24"/>
        </w:rPr>
        <w:t>52 week-end</w:t>
      </w:r>
      <w:r w:rsidR="00EC49FB">
        <w:rPr>
          <w:rFonts w:ascii="Arial" w:eastAsia="Arial" w:hAnsi="Arial" w:cs="Arial"/>
          <w:sz w:val="24"/>
          <w:szCs w:val="24"/>
        </w:rPr>
        <w:t>s</w:t>
      </w:r>
      <w:r w:rsidR="007F431F" w:rsidRPr="00C27694">
        <w:rPr>
          <w:rFonts w:ascii="Arial" w:eastAsia="Arial" w:hAnsi="Arial" w:cs="Arial"/>
          <w:sz w:val="24"/>
          <w:szCs w:val="24"/>
        </w:rPr>
        <w:t>).</w:t>
      </w:r>
    </w:p>
    <w:p w14:paraId="072BBA5E" w14:textId="77777777" w:rsidR="008A3440" w:rsidRPr="00C27694" w:rsidRDefault="008A3440" w:rsidP="00281D09">
      <w:pPr>
        <w:pStyle w:val="Normal1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3994A04" w14:textId="77777777" w:rsidR="008A3440" w:rsidRPr="00C27694" w:rsidRDefault="00AA0E27" w:rsidP="00B57E3B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>Vous disposez de l’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381ED3" w:rsidRPr="00C27694">
        <w:rPr>
          <w:rFonts w:ascii="Arial" w:eastAsia="Arial" w:hAnsi="Arial" w:cs="Arial"/>
          <w:b/>
          <w:sz w:val="24"/>
          <w:szCs w:val="24"/>
        </w:rPr>
        <w:t>7</w:t>
      </w:r>
      <w:r w:rsidRPr="00C27694">
        <w:rPr>
          <w:rFonts w:ascii="Arial" w:eastAsia="Arial" w:hAnsi="Arial" w:cs="Arial"/>
          <w:sz w:val="24"/>
          <w:szCs w:val="24"/>
        </w:rPr>
        <w:t xml:space="preserve">. </w:t>
      </w:r>
    </w:p>
    <w:p w14:paraId="539F6931" w14:textId="77777777" w:rsidR="008A3440" w:rsidRPr="00C27694" w:rsidRDefault="00AA0E27" w:rsidP="001B4921">
      <w:pPr>
        <w:pStyle w:val="Normal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C27694">
        <w:rPr>
          <w:rFonts w:ascii="Arial" w:eastAsia="Arial" w:hAnsi="Arial" w:cs="Arial"/>
          <w:b/>
          <w:sz w:val="24"/>
          <w:szCs w:val="24"/>
          <w:u w:val="single"/>
        </w:rPr>
        <w:t>Travail à faire</w:t>
      </w:r>
    </w:p>
    <w:p w14:paraId="25936614" w14:textId="77777777" w:rsidR="00C17C78" w:rsidRPr="00C27694" w:rsidRDefault="00C17C78" w:rsidP="00D1439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42"/>
        </w:tabs>
        <w:spacing w:before="125" w:line="266" w:lineRule="auto"/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Dans le contexte de ce projet, </w:t>
      </w:r>
      <w:r w:rsidR="00980478" w:rsidRPr="00C27694">
        <w:rPr>
          <w:rFonts w:ascii="Arial" w:eastAsia="Arial" w:hAnsi="Arial" w:cs="Arial"/>
          <w:b/>
          <w:sz w:val="24"/>
          <w:szCs w:val="24"/>
        </w:rPr>
        <w:t>donner des exemples de charges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37569F" w:rsidRPr="00C27694">
        <w:rPr>
          <w:rFonts w:ascii="Arial" w:eastAsia="Arial" w:hAnsi="Arial" w:cs="Arial"/>
          <w:b/>
          <w:sz w:val="24"/>
          <w:szCs w:val="24"/>
        </w:rPr>
        <w:t xml:space="preserve">et expliquer pourquoi certaines </w:t>
      </w:r>
      <w:r w:rsidRPr="00C27694">
        <w:rPr>
          <w:rFonts w:ascii="Arial" w:eastAsia="Arial" w:hAnsi="Arial" w:cs="Arial"/>
          <w:b/>
          <w:sz w:val="24"/>
          <w:szCs w:val="24"/>
        </w:rPr>
        <w:t>charges sont fixes et d’autres variables.</w:t>
      </w:r>
    </w:p>
    <w:p w14:paraId="22BFC89C" w14:textId="77777777" w:rsidR="008A3440" w:rsidRPr="00C27694" w:rsidRDefault="00AA0E27" w:rsidP="00D14391">
      <w:pPr>
        <w:pStyle w:val="Normal1"/>
        <w:numPr>
          <w:ilvl w:val="0"/>
          <w:numId w:val="1"/>
        </w:numPr>
        <w:shd w:val="clear" w:color="auto" w:fill="FFFFFF"/>
        <w:tabs>
          <w:tab w:val="left" w:pos="142"/>
        </w:tabs>
        <w:spacing w:before="125" w:line="269" w:lineRule="auto"/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 xml:space="preserve">Donner la signification de la valeur </w:t>
      </w:r>
      <w:r w:rsidR="00800DB6" w:rsidRPr="00C27694">
        <w:rPr>
          <w:rFonts w:ascii="Arial" w:eastAsia="Arial" w:hAnsi="Arial" w:cs="Arial"/>
          <w:b/>
          <w:sz w:val="24"/>
          <w:szCs w:val="24"/>
        </w:rPr>
        <w:t>35 770</w:t>
      </w:r>
      <w:r w:rsidR="00F61EC1" w:rsidRPr="00C27694">
        <w:rPr>
          <w:rFonts w:ascii="Arial" w:eastAsia="Arial" w:hAnsi="Arial" w:cs="Arial"/>
          <w:b/>
          <w:sz w:val="24"/>
          <w:szCs w:val="24"/>
        </w:rPr>
        <w:t xml:space="preserve"> €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figurant sur le graphique de l’</w:t>
      </w:r>
      <w:r w:rsidR="00F115DF" w:rsidRPr="00C27694">
        <w:rPr>
          <w:rFonts w:ascii="Arial" w:eastAsia="Arial" w:hAnsi="Arial" w:cs="Arial"/>
          <w:b/>
          <w:sz w:val="24"/>
          <w:szCs w:val="24"/>
        </w:rPr>
        <w:t>ANNEXE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381ED3" w:rsidRPr="00C27694">
        <w:rPr>
          <w:rFonts w:ascii="Arial" w:eastAsia="Arial" w:hAnsi="Arial" w:cs="Arial"/>
          <w:b/>
          <w:sz w:val="24"/>
          <w:szCs w:val="24"/>
        </w:rPr>
        <w:t>7</w:t>
      </w:r>
      <w:r w:rsidR="0037569F" w:rsidRPr="00C27694">
        <w:rPr>
          <w:rFonts w:ascii="Arial" w:eastAsia="Arial" w:hAnsi="Arial" w:cs="Arial"/>
          <w:b/>
          <w:sz w:val="24"/>
          <w:szCs w:val="24"/>
        </w:rPr>
        <w:t xml:space="preserve"> et vérifier cette valeur par le calcul.</w:t>
      </w:r>
    </w:p>
    <w:p w14:paraId="327FDD1E" w14:textId="37B99C62" w:rsidR="008A3440" w:rsidRPr="00C27694" w:rsidRDefault="00AA0E27" w:rsidP="00D14391">
      <w:pPr>
        <w:pStyle w:val="Normal1"/>
        <w:numPr>
          <w:ilvl w:val="0"/>
          <w:numId w:val="1"/>
        </w:numPr>
        <w:shd w:val="clear" w:color="auto" w:fill="FFFFFF"/>
        <w:tabs>
          <w:tab w:val="left" w:pos="142"/>
        </w:tabs>
        <w:spacing w:before="125" w:line="269" w:lineRule="auto"/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Calculer le nombre de week</w:t>
      </w:r>
      <w:r w:rsidR="0037569F" w:rsidRPr="00C27694">
        <w:rPr>
          <w:rFonts w:ascii="Arial" w:eastAsia="Arial" w:hAnsi="Arial" w:cs="Arial"/>
          <w:b/>
          <w:sz w:val="24"/>
          <w:szCs w:val="24"/>
        </w:rPr>
        <w:t>-</w:t>
      </w:r>
      <w:r w:rsidRPr="00C27694">
        <w:rPr>
          <w:rFonts w:ascii="Arial" w:eastAsia="Arial" w:hAnsi="Arial" w:cs="Arial"/>
          <w:b/>
          <w:sz w:val="24"/>
          <w:szCs w:val="24"/>
        </w:rPr>
        <w:t>end</w:t>
      </w:r>
      <w:r w:rsidR="00AE5775">
        <w:rPr>
          <w:rFonts w:ascii="Arial" w:eastAsia="Arial" w:hAnsi="Arial" w:cs="Arial"/>
          <w:b/>
          <w:sz w:val="24"/>
          <w:szCs w:val="24"/>
        </w:rPr>
        <w:t>s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F61EC1" w:rsidRPr="00C27694">
        <w:rPr>
          <w:rFonts w:ascii="Arial" w:eastAsia="Arial" w:hAnsi="Arial" w:cs="Arial"/>
          <w:b/>
          <w:sz w:val="24"/>
          <w:szCs w:val="24"/>
        </w:rPr>
        <w:t xml:space="preserve">pour atteindre </w:t>
      </w:r>
      <w:r w:rsidR="00800DB6" w:rsidRPr="00C27694">
        <w:rPr>
          <w:rFonts w:ascii="Arial" w:eastAsia="Arial" w:hAnsi="Arial" w:cs="Arial"/>
          <w:b/>
          <w:sz w:val="24"/>
          <w:szCs w:val="24"/>
        </w:rPr>
        <w:t>la valeur de 35 770 €.</w:t>
      </w:r>
    </w:p>
    <w:p w14:paraId="6E529692" w14:textId="77777777" w:rsidR="008A3440" w:rsidRPr="00C27694" w:rsidRDefault="00EF6586" w:rsidP="00D14391">
      <w:pPr>
        <w:pStyle w:val="Normal1"/>
        <w:numPr>
          <w:ilvl w:val="0"/>
          <w:numId w:val="1"/>
        </w:numPr>
        <w:shd w:val="clear" w:color="auto" w:fill="FFFFFF"/>
        <w:tabs>
          <w:tab w:val="left" w:pos="142"/>
        </w:tabs>
        <w:spacing w:before="125" w:line="269" w:lineRule="auto"/>
        <w:ind w:left="426" w:hanging="284"/>
        <w:jc w:val="both"/>
        <w:rPr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Conclure</w:t>
      </w:r>
      <w:r w:rsidR="00F80CF0" w:rsidRPr="00C27694">
        <w:rPr>
          <w:rFonts w:ascii="Arial" w:eastAsia="Arial" w:hAnsi="Arial" w:cs="Arial"/>
          <w:b/>
          <w:sz w:val="24"/>
          <w:szCs w:val="24"/>
        </w:rPr>
        <w:t>,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F80CF0" w:rsidRPr="00C27694">
        <w:rPr>
          <w:rFonts w:ascii="Arial" w:eastAsia="Arial" w:hAnsi="Arial" w:cs="Arial"/>
          <w:b/>
          <w:sz w:val="24"/>
          <w:szCs w:val="24"/>
        </w:rPr>
        <w:t xml:space="preserve">à ce stade, 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sur </w:t>
      </w:r>
      <w:r w:rsidR="00980478" w:rsidRPr="00C27694">
        <w:rPr>
          <w:rFonts w:ascii="Arial" w:eastAsia="Arial" w:hAnsi="Arial" w:cs="Arial"/>
          <w:b/>
          <w:sz w:val="24"/>
          <w:szCs w:val="24"/>
        </w:rPr>
        <w:t>l’intérêt</w:t>
      </w:r>
      <w:r w:rsidR="00F80CF0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Pr="00C27694">
        <w:rPr>
          <w:rFonts w:ascii="Arial" w:eastAsia="Arial" w:hAnsi="Arial" w:cs="Arial"/>
          <w:b/>
          <w:sz w:val="24"/>
          <w:szCs w:val="24"/>
        </w:rPr>
        <w:t>du projet</w:t>
      </w:r>
      <w:r w:rsidR="00AA0E27" w:rsidRPr="00C27694">
        <w:rPr>
          <w:rFonts w:ascii="Arial" w:eastAsia="Arial" w:hAnsi="Arial" w:cs="Arial"/>
          <w:b/>
          <w:sz w:val="24"/>
          <w:szCs w:val="24"/>
        </w:rPr>
        <w:t>.</w:t>
      </w:r>
    </w:p>
    <w:p w14:paraId="71675499" w14:textId="066D0EDA" w:rsidR="008A3440" w:rsidRPr="0017450E" w:rsidRDefault="008A3440" w:rsidP="00D14391">
      <w:pPr>
        <w:pStyle w:val="Normal1"/>
        <w:tabs>
          <w:tab w:val="left" w:pos="142"/>
        </w:tabs>
        <w:ind w:left="426" w:hanging="284"/>
        <w:jc w:val="both"/>
        <w:rPr>
          <w:rFonts w:ascii="Arial" w:hAnsi="Arial" w:cs="Arial"/>
        </w:rPr>
      </w:pPr>
    </w:p>
    <w:p w14:paraId="20DF6683" w14:textId="77777777" w:rsidR="001845EC" w:rsidRPr="005337C1" w:rsidRDefault="001845EC" w:rsidP="005337C1">
      <w:pPr>
        <w:pStyle w:val="Normal1"/>
        <w:spacing w:after="120"/>
        <w:jc w:val="both"/>
        <w:rPr>
          <w:rFonts w:ascii="Arial" w:hAnsi="Arial" w:cs="Arial"/>
          <w:sz w:val="16"/>
          <w:szCs w:val="16"/>
        </w:rPr>
      </w:pPr>
    </w:p>
    <w:p w14:paraId="242571A3" w14:textId="77777777" w:rsidR="008A3440" w:rsidRPr="00C27694" w:rsidRDefault="008A3440" w:rsidP="005337C1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4B853E06" w14:textId="77777777" w:rsidR="008A3440" w:rsidRPr="00C27694" w:rsidRDefault="00AA0E27" w:rsidP="005337C1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DEUXIÈME PARTIE</w:t>
      </w:r>
    </w:p>
    <w:p w14:paraId="51A954C7" w14:textId="77777777" w:rsidR="008A3440" w:rsidRPr="00C27694" w:rsidRDefault="008A3440" w:rsidP="005337C1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hd w:val="clear" w:color="auto" w:fill="FFFFFF"/>
        <w:tabs>
          <w:tab w:val="left" w:pos="35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595D636B" w14:textId="77777777" w:rsidR="001845EC" w:rsidRPr="005337C1" w:rsidRDefault="001845EC" w:rsidP="005337C1">
      <w:pPr>
        <w:pStyle w:val="Normal1"/>
        <w:shd w:val="clear" w:color="auto" w:fill="FFFFFF"/>
        <w:tabs>
          <w:tab w:val="left" w:pos="355"/>
        </w:tabs>
        <w:spacing w:before="120"/>
        <w:jc w:val="both"/>
        <w:rPr>
          <w:rFonts w:ascii="Arial" w:eastAsia="Arial" w:hAnsi="Arial" w:cs="Arial"/>
        </w:rPr>
      </w:pPr>
    </w:p>
    <w:p w14:paraId="290839A5" w14:textId="77777777" w:rsidR="005F0802" w:rsidRPr="00C27694" w:rsidRDefault="005F0802" w:rsidP="005F0802">
      <w:pPr>
        <w:pStyle w:val="Normal1"/>
        <w:shd w:val="clear" w:color="auto" w:fill="FFFFFF"/>
        <w:tabs>
          <w:tab w:val="left" w:pos="355"/>
        </w:tabs>
        <w:jc w:val="both"/>
        <w:rPr>
          <w:rFonts w:ascii="Arial" w:eastAsia="Arial" w:hAnsi="Arial" w:cs="Arial"/>
          <w:sz w:val="24"/>
          <w:szCs w:val="24"/>
        </w:rPr>
      </w:pPr>
    </w:p>
    <w:p w14:paraId="354B8509" w14:textId="3112E4BF" w:rsidR="00AE5775" w:rsidRPr="00C27694" w:rsidRDefault="005F0802" w:rsidP="005F0802">
      <w:pPr>
        <w:pStyle w:val="Normal1"/>
        <w:shd w:val="clear" w:color="auto" w:fill="FFFFFF"/>
        <w:tabs>
          <w:tab w:val="left" w:pos="355"/>
        </w:tabs>
        <w:jc w:val="both"/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sz w:val="24"/>
          <w:szCs w:val="24"/>
        </w:rPr>
        <w:t xml:space="preserve">L’activité de l’entreprise </w:t>
      </w:r>
      <w:r w:rsidR="00F115DF" w:rsidRPr="00C27694">
        <w:rPr>
          <w:rFonts w:ascii="Arial" w:eastAsia="Arial" w:hAnsi="Arial" w:cs="Arial"/>
          <w:sz w:val="24"/>
          <w:szCs w:val="24"/>
        </w:rPr>
        <w:t>AUVERGOLF</w:t>
      </w:r>
      <w:r w:rsidRPr="00C27694">
        <w:rPr>
          <w:rFonts w:ascii="Arial" w:eastAsia="Arial" w:hAnsi="Arial" w:cs="Arial"/>
          <w:sz w:val="24"/>
          <w:szCs w:val="24"/>
        </w:rPr>
        <w:t xml:space="preserve"> stagne et ses concurrents sont de plus en plus nombreux.</w:t>
      </w:r>
      <w:r w:rsidR="00ED33ED">
        <w:rPr>
          <w:rFonts w:ascii="Arial" w:eastAsia="Arial" w:hAnsi="Arial" w:cs="Arial"/>
          <w:sz w:val="24"/>
          <w:szCs w:val="24"/>
        </w:rPr>
        <w:t xml:space="preserve"> </w:t>
      </w:r>
      <w:r w:rsidR="005370FE">
        <w:rPr>
          <w:rFonts w:ascii="Arial" w:eastAsia="Arial" w:hAnsi="Arial" w:cs="Arial"/>
          <w:sz w:val="24"/>
          <w:szCs w:val="24"/>
        </w:rPr>
        <w:t>Monsieur</w:t>
      </w:r>
      <w:r w:rsidRPr="00C27694">
        <w:rPr>
          <w:rFonts w:ascii="Arial" w:eastAsia="Arial" w:hAnsi="Arial" w:cs="Arial"/>
          <w:sz w:val="24"/>
          <w:szCs w:val="24"/>
        </w:rPr>
        <w:t xml:space="preserve"> Bravard doit envisager une diversification de ses activités. </w:t>
      </w:r>
      <w:r w:rsidR="00A922C7" w:rsidRPr="00C27694">
        <w:rPr>
          <w:rFonts w:ascii="Arial" w:eastAsia="Arial" w:hAnsi="Arial" w:cs="Arial"/>
          <w:sz w:val="24"/>
          <w:szCs w:val="24"/>
        </w:rPr>
        <w:t xml:space="preserve">Il effectue d’abord une étude de la profitabilité de </w:t>
      </w:r>
      <w:r w:rsidR="00B749C0" w:rsidRPr="00C27694">
        <w:rPr>
          <w:rFonts w:ascii="Arial" w:eastAsia="Arial" w:hAnsi="Arial" w:cs="Arial"/>
          <w:sz w:val="24"/>
          <w:szCs w:val="24"/>
        </w:rPr>
        <w:t xml:space="preserve">son entreprise. </w:t>
      </w:r>
      <w:r w:rsidR="005370FE">
        <w:rPr>
          <w:rFonts w:ascii="Arial" w:eastAsia="Arial" w:hAnsi="Arial" w:cs="Arial"/>
          <w:sz w:val="24"/>
          <w:szCs w:val="24"/>
        </w:rPr>
        <w:t>Monsieur</w:t>
      </w:r>
      <w:r w:rsidR="008C7D1D" w:rsidRPr="00C27694">
        <w:rPr>
          <w:rFonts w:ascii="Arial" w:eastAsia="Arial" w:hAnsi="Arial" w:cs="Arial"/>
          <w:sz w:val="24"/>
          <w:szCs w:val="24"/>
        </w:rPr>
        <w:t xml:space="preserve"> Bravard</w:t>
      </w:r>
      <w:r w:rsidR="00BA3E87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B749C0" w:rsidRPr="00C27694">
        <w:rPr>
          <w:rFonts w:ascii="Arial" w:eastAsia="Arial" w:hAnsi="Arial" w:cs="Arial"/>
          <w:sz w:val="24"/>
          <w:szCs w:val="24"/>
        </w:rPr>
        <w:t>fait ensuite</w:t>
      </w:r>
      <w:r w:rsidR="00BA3E87" w:rsidRPr="00C27694">
        <w:rPr>
          <w:rFonts w:ascii="Arial" w:eastAsia="Arial" w:hAnsi="Arial" w:cs="Arial"/>
          <w:sz w:val="24"/>
          <w:szCs w:val="24"/>
        </w:rPr>
        <w:t xml:space="preserve"> le choix de se lancer dans la location de </w:t>
      </w:r>
      <w:r w:rsidR="00AE5775">
        <w:rPr>
          <w:rFonts w:ascii="Arial" w:eastAsia="Arial" w:hAnsi="Arial" w:cs="Arial"/>
          <w:sz w:val="24"/>
          <w:szCs w:val="24"/>
        </w:rPr>
        <w:t>salles</w:t>
      </w:r>
      <w:r w:rsidR="00B749C0" w:rsidRPr="00C27694">
        <w:rPr>
          <w:rFonts w:ascii="Arial" w:eastAsia="Arial" w:hAnsi="Arial" w:cs="Arial"/>
          <w:sz w:val="24"/>
          <w:szCs w:val="24"/>
        </w:rPr>
        <w:t xml:space="preserve"> </w:t>
      </w:r>
      <w:r w:rsidR="00AE5775">
        <w:rPr>
          <w:rFonts w:ascii="Arial" w:eastAsia="Arial" w:hAnsi="Arial" w:cs="Arial"/>
          <w:sz w:val="24"/>
          <w:szCs w:val="24"/>
        </w:rPr>
        <w:t xml:space="preserve">après </w:t>
      </w:r>
      <w:r w:rsidR="00B749C0" w:rsidRPr="00C27694">
        <w:rPr>
          <w:rFonts w:ascii="Arial" w:eastAsia="Arial" w:hAnsi="Arial" w:cs="Arial"/>
          <w:sz w:val="24"/>
          <w:szCs w:val="24"/>
        </w:rPr>
        <w:t>avoir étudié ce secteur d’activité</w:t>
      </w:r>
      <w:r w:rsidR="00ED33ED">
        <w:rPr>
          <w:rFonts w:ascii="Arial" w:eastAsia="Arial" w:hAnsi="Arial" w:cs="Arial"/>
          <w:sz w:val="24"/>
          <w:szCs w:val="24"/>
        </w:rPr>
        <w:t>.</w:t>
      </w:r>
      <w:r w:rsidR="00AE5775">
        <w:rPr>
          <w:rFonts w:ascii="Arial" w:eastAsia="Arial" w:hAnsi="Arial" w:cs="Arial"/>
          <w:sz w:val="24"/>
          <w:szCs w:val="24"/>
        </w:rPr>
        <w:t xml:space="preserve"> </w:t>
      </w:r>
      <w:r w:rsidR="00BA3E87" w:rsidRPr="00C27694">
        <w:rPr>
          <w:rFonts w:ascii="Arial" w:eastAsia="Arial" w:hAnsi="Arial" w:cs="Arial"/>
          <w:sz w:val="24"/>
          <w:szCs w:val="24"/>
        </w:rPr>
        <w:t xml:space="preserve">Cette nouvelle </w:t>
      </w:r>
      <w:r w:rsidR="00F83FAB" w:rsidRPr="00C27694">
        <w:rPr>
          <w:rFonts w:ascii="Arial" w:eastAsia="Arial" w:hAnsi="Arial" w:cs="Arial"/>
          <w:sz w:val="24"/>
          <w:szCs w:val="24"/>
        </w:rPr>
        <w:t>activité va nécessit</w:t>
      </w:r>
      <w:r w:rsidR="00A922C7" w:rsidRPr="00C27694">
        <w:rPr>
          <w:rFonts w:ascii="Arial" w:eastAsia="Arial" w:hAnsi="Arial" w:cs="Arial"/>
          <w:sz w:val="24"/>
          <w:szCs w:val="24"/>
        </w:rPr>
        <w:t>er un investissement important puisqu’il s’agit d’une construction qui sera dans ce cas autofinancée.</w:t>
      </w:r>
      <w:r w:rsidR="00AE5775">
        <w:rPr>
          <w:rFonts w:ascii="Arial" w:eastAsia="Arial" w:hAnsi="Arial" w:cs="Arial"/>
          <w:sz w:val="24"/>
          <w:szCs w:val="24"/>
        </w:rPr>
        <w:t xml:space="preserve"> La prise de décision s’appuie sur divers travaux </w:t>
      </w:r>
      <w:r w:rsidR="00C0533A">
        <w:rPr>
          <w:rFonts w:ascii="Arial" w:eastAsia="Arial" w:hAnsi="Arial" w:cs="Arial"/>
          <w:sz w:val="24"/>
          <w:szCs w:val="24"/>
        </w:rPr>
        <w:t>de production et d’analyse d’indicateurs comptables et financiers.</w:t>
      </w:r>
    </w:p>
    <w:p w14:paraId="5BFE88AA" w14:textId="77777777" w:rsidR="008A3440" w:rsidRPr="00C27694" w:rsidRDefault="00AA0E27" w:rsidP="00312DF8">
      <w:pPr>
        <w:pStyle w:val="Titre4"/>
        <w:spacing w:before="260"/>
        <w:ind w:right="23"/>
        <w:rPr>
          <w:rFonts w:ascii="Arial" w:eastAsia="Arial" w:hAnsi="Arial" w:cs="Arial"/>
        </w:rPr>
      </w:pPr>
      <w:r w:rsidRPr="00C27694">
        <w:rPr>
          <w:rFonts w:ascii="Arial" w:eastAsia="Arial" w:hAnsi="Arial" w:cs="Arial"/>
        </w:rPr>
        <w:t>Travail à faire</w:t>
      </w:r>
    </w:p>
    <w:p w14:paraId="4ECDDBBE" w14:textId="77777777" w:rsidR="005F0802" w:rsidRPr="0017450E" w:rsidRDefault="005F0802" w:rsidP="005F0802">
      <w:pPr>
        <w:pStyle w:val="Normal1"/>
        <w:rPr>
          <w:rFonts w:eastAsia="Arial"/>
        </w:rPr>
      </w:pPr>
    </w:p>
    <w:p w14:paraId="4A73D6C6" w14:textId="77777777" w:rsidR="008A3440" w:rsidRPr="00C27694" w:rsidRDefault="00AA0E27" w:rsidP="001B4921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En une ou deux pages au maximum, à partir de vos connaissances et en vous inspirant des situations présentées dans la première partie ou d’autres situations, répondre à la question suivante :</w:t>
      </w:r>
    </w:p>
    <w:p w14:paraId="59034019" w14:textId="3D2C8646" w:rsidR="008C7D1D" w:rsidRPr="00C27694" w:rsidRDefault="00AA0E27" w:rsidP="00D14391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L</w:t>
      </w:r>
      <w:r w:rsidR="00831E53" w:rsidRPr="00C27694">
        <w:rPr>
          <w:rFonts w:ascii="Arial" w:eastAsia="Arial" w:hAnsi="Arial" w:cs="Arial"/>
          <w:b/>
          <w:sz w:val="24"/>
          <w:szCs w:val="24"/>
        </w:rPr>
        <w:t>es ratios de</w:t>
      </w:r>
      <w:r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831E53" w:rsidRPr="00C27694">
        <w:rPr>
          <w:rFonts w:ascii="Arial" w:eastAsia="Arial" w:hAnsi="Arial" w:cs="Arial"/>
          <w:b/>
          <w:sz w:val="24"/>
          <w:szCs w:val="24"/>
        </w:rPr>
        <w:t xml:space="preserve">profitabilité </w:t>
      </w:r>
      <w:r w:rsidRPr="00C27694">
        <w:rPr>
          <w:rFonts w:ascii="Arial" w:eastAsia="Arial" w:hAnsi="Arial" w:cs="Arial"/>
          <w:b/>
          <w:sz w:val="24"/>
          <w:szCs w:val="24"/>
        </w:rPr>
        <w:t>sont-ils des indicateurs suffisants pour p</w:t>
      </w:r>
      <w:r w:rsidR="00831E53" w:rsidRPr="00C27694">
        <w:rPr>
          <w:rFonts w:ascii="Arial" w:eastAsia="Arial" w:hAnsi="Arial" w:cs="Arial"/>
          <w:b/>
          <w:sz w:val="24"/>
          <w:szCs w:val="24"/>
        </w:rPr>
        <w:t>rendre la décision d’investir ?</w:t>
      </w:r>
    </w:p>
    <w:p w14:paraId="6FEDEEE8" w14:textId="545040A8" w:rsidR="008A3440" w:rsidRPr="00C27694" w:rsidRDefault="008C7D1D" w:rsidP="00C2769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br w:type="page"/>
      </w:r>
      <w:r w:rsidR="00F115DF" w:rsidRPr="00C27694">
        <w:rPr>
          <w:rFonts w:ascii="Arial" w:eastAsia="Arial" w:hAnsi="Arial" w:cs="Arial"/>
          <w:b/>
          <w:sz w:val="24"/>
          <w:szCs w:val="24"/>
        </w:rPr>
        <w:lastRenderedPageBreak/>
        <w:t>ANNEXE</w:t>
      </w:r>
      <w:r w:rsidR="00D14391" w:rsidRPr="00C27694">
        <w:rPr>
          <w:rFonts w:ascii="Arial" w:eastAsia="Arial" w:hAnsi="Arial" w:cs="Arial"/>
          <w:b/>
          <w:sz w:val="24"/>
          <w:szCs w:val="24"/>
        </w:rPr>
        <w:t xml:space="preserve"> 1 - </w:t>
      </w:r>
      <w:r w:rsidR="00AA0E27" w:rsidRPr="00C27694">
        <w:rPr>
          <w:rFonts w:ascii="Arial" w:eastAsia="Arial" w:hAnsi="Arial" w:cs="Arial"/>
          <w:b/>
          <w:sz w:val="24"/>
          <w:szCs w:val="24"/>
        </w:rPr>
        <w:t xml:space="preserve">Facture adressée au client </w:t>
      </w:r>
      <w:r w:rsidR="0011268B">
        <w:rPr>
          <w:rFonts w:ascii="Arial" w:eastAsia="Arial" w:hAnsi="Arial" w:cs="Arial"/>
          <w:b/>
          <w:sz w:val="24"/>
          <w:szCs w:val="24"/>
        </w:rPr>
        <w:t>« Association Seniorgolf »</w:t>
      </w:r>
    </w:p>
    <w:p w14:paraId="15F31C84" w14:textId="77777777" w:rsidR="008A3440" w:rsidRPr="00C27694" w:rsidRDefault="008A3440">
      <w:pPr>
        <w:pStyle w:val="Normal1"/>
        <w:shd w:val="clear" w:color="auto" w:fill="FFFFFF"/>
        <w:tabs>
          <w:tab w:val="left" w:pos="355"/>
        </w:tabs>
        <w:spacing w:line="269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656" w:type="dxa"/>
        <w:tblInd w:w="556" w:type="dxa"/>
        <w:tblLayout w:type="fixed"/>
        <w:tblLook w:val="0400" w:firstRow="0" w:lastRow="0" w:firstColumn="0" w:lastColumn="0" w:noHBand="0" w:noVBand="1"/>
      </w:tblPr>
      <w:tblGrid>
        <w:gridCol w:w="1786"/>
        <w:gridCol w:w="1858"/>
        <w:gridCol w:w="287"/>
        <w:gridCol w:w="331"/>
        <w:gridCol w:w="497"/>
        <w:gridCol w:w="266"/>
        <w:gridCol w:w="159"/>
        <w:gridCol w:w="142"/>
        <w:gridCol w:w="733"/>
        <w:gridCol w:w="401"/>
        <w:gridCol w:w="746"/>
        <w:gridCol w:w="246"/>
        <w:gridCol w:w="479"/>
        <w:gridCol w:w="725"/>
      </w:tblGrid>
      <w:tr w:rsidR="008A3440" w:rsidRPr="00C27694" w14:paraId="05C36D1E" w14:textId="77777777">
        <w:trPr>
          <w:trHeight w:val="18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99AC87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7C6FD6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DB58CF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EABE8A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9C7697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7E837B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86CCA5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6589F2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A69BEA4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A3440" w:rsidRPr="00C27694" w14:paraId="4230D054" w14:textId="77777777">
        <w:trPr>
          <w:trHeight w:val="180"/>
        </w:trPr>
        <w:tc>
          <w:tcPr>
            <w:tcW w:w="364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3DD065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SARL </w:t>
            </w:r>
            <w:r w:rsidR="00F115DF" w:rsidRPr="00C27694">
              <w:rPr>
                <w:rFonts w:ascii="Arial" w:eastAsia="Arial" w:hAnsi="Arial" w:cs="Arial"/>
                <w:sz w:val="24"/>
                <w:szCs w:val="24"/>
              </w:rPr>
              <w:t>AUVERGOLF</w:t>
            </w:r>
            <w:r w:rsidR="00724488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708AE2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8CD1ED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5E3210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355CC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EF3F9D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682EF7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EDEBE20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444BBC" w:rsidRPr="00C27694" w14:paraId="0AA32F4D" w14:textId="77777777" w:rsidTr="00881118">
        <w:trPr>
          <w:trHeight w:val="180"/>
        </w:trPr>
        <w:tc>
          <w:tcPr>
            <w:tcW w:w="364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B50659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Chemin du golf</w:t>
            </w:r>
          </w:p>
          <w:p w14:paraId="6CC16A62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63250 Saint Nectaire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1B1A93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765AC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646361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456FA8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D95DB1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EC2B16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73DD864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A3440" w:rsidRPr="00C27694" w14:paraId="4CB5ECF1" w14:textId="77777777">
        <w:trPr>
          <w:trHeight w:val="180"/>
        </w:trPr>
        <w:tc>
          <w:tcPr>
            <w:tcW w:w="17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15A4E94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8540AE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0F46E6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1FD0C7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99395C" w14:textId="77777777" w:rsidR="008A3440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Doit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3A5ACF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BA8F9D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2460C4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FA0F3CE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A3440" w:rsidRPr="00C27694" w14:paraId="6C68F573" w14:textId="77777777" w:rsidTr="0011268B">
        <w:trPr>
          <w:trHeight w:val="180"/>
        </w:trPr>
        <w:tc>
          <w:tcPr>
            <w:tcW w:w="17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4FC1D9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CC9C0A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8B0F5D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D93390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9BC771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DF33E7" w14:textId="3D096B89" w:rsidR="008A3440" w:rsidRDefault="0011268B" w:rsidP="0011268B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Association Seniorgolf</w:t>
            </w:r>
          </w:p>
          <w:p w14:paraId="0B3F39BB" w14:textId="3AD6F05F" w:rsidR="0011268B" w:rsidRPr="00C27694" w:rsidRDefault="0011268B" w:rsidP="0011268B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 rue Mallet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968232" w14:textId="77777777" w:rsidR="008A3440" w:rsidRPr="00C27694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00D61AD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444BBC" w:rsidRPr="00C27694" w14:paraId="790E7373" w14:textId="77777777" w:rsidTr="0011268B">
        <w:trPr>
          <w:trHeight w:val="180"/>
        </w:trPr>
        <w:tc>
          <w:tcPr>
            <w:tcW w:w="17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19D212F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0ECAD6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884783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2C4947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03F6B8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97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61CC716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63007 Clermont Ferrand</w:t>
            </w:r>
          </w:p>
        </w:tc>
      </w:tr>
      <w:tr w:rsidR="00444BBC" w:rsidRPr="00C27694" w14:paraId="106FDE44" w14:textId="77777777" w:rsidTr="00AB7819">
        <w:trPr>
          <w:trHeight w:val="180"/>
        </w:trPr>
        <w:tc>
          <w:tcPr>
            <w:tcW w:w="36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2244BCA" w14:textId="2098DABB" w:rsidR="00444BBC" w:rsidRPr="00C27694" w:rsidRDefault="00444BB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57C6D0F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2170A8C6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A0782FA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0D38A2DD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0CCBD71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98C8AFD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FBCFE2C" w14:textId="77777777" w:rsidR="00444BBC" w:rsidRPr="00C27694" w:rsidRDefault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98117C" w:rsidRPr="00C27694" w14:paraId="783C2FF5" w14:textId="77777777" w:rsidTr="00977403">
        <w:trPr>
          <w:trHeight w:val="180"/>
        </w:trPr>
        <w:tc>
          <w:tcPr>
            <w:tcW w:w="86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6E98910" w14:textId="1E8627F6" w:rsidR="0098117C" w:rsidRPr="00C27694" w:rsidRDefault="0098117C" w:rsidP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Facture N° F15621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Date 05/09/2017 </w:t>
            </w:r>
          </w:p>
        </w:tc>
      </w:tr>
      <w:tr w:rsidR="008A3440" w:rsidRPr="00C27694" w14:paraId="7544AF88" w14:textId="77777777" w:rsidTr="00F71BF9">
        <w:trPr>
          <w:trHeight w:val="180"/>
        </w:trPr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1A4B359" w14:textId="77777777" w:rsidR="008A3440" w:rsidRPr="00C27694" w:rsidRDefault="00AA0E27" w:rsidP="00F71BF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Désignation</w:t>
            </w:r>
          </w:p>
        </w:tc>
        <w:tc>
          <w:tcPr>
            <w:tcW w:w="1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814ED9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9BABBCB" w14:textId="77777777" w:rsidR="008A3440" w:rsidRPr="00C27694" w:rsidRDefault="00AA0E27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444BBC" w:rsidRPr="00C27694">
              <w:rPr>
                <w:rFonts w:ascii="Arial" w:eastAsia="Arial" w:hAnsi="Arial" w:cs="Arial"/>
                <w:sz w:val="24"/>
                <w:szCs w:val="24"/>
              </w:rPr>
              <w:t>rix unitaire</w:t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BC30FDF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Montant</w:t>
            </w:r>
          </w:p>
        </w:tc>
      </w:tr>
      <w:tr w:rsidR="0098117C" w:rsidRPr="00C27694" w14:paraId="7BFE9B43" w14:textId="77777777" w:rsidTr="00F71BF9">
        <w:trPr>
          <w:trHeight w:val="572"/>
        </w:trPr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bottom"/>
          </w:tcPr>
          <w:p w14:paraId="493CB58E" w14:textId="77777777" w:rsidR="0098117C" w:rsidRPr="00C27694" w:rsidRDefault="0098117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Abonnements annuels golf </w:t>
            </w:r>
          </w:p>
          <w:p w14:paraId="51EEBE1E" w14:textId="75824DF8" w:rsidR="0098117C" w:rsidRPr="00C27694" w:rsidRDefault="0098117C" w:rsidP="00977403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Mardi et ven</w:t>
            </w:r>
            <w:r>
              <w:rPr>
                <w:rFonts w:ascii="Arial" w:eastAsia="Arial" w:hAnsi="Arial" w:cs="Arial"/>
                <w:sz w:val="24"/>
                <w:szCs w:val="24"/>
              </w:rPr>
              <w:t>dredi 13h30 -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 18h30</w:t>
            </w:r>
          </w:p>
        </w:tc>
        <w:tc>
          <w:tcPr>
            <w:tcW w:w="125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6D7B07B" w14:textId="77777777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  <w:p w14:paraId="4F005DFD" w14:textId="1B9A1E60" w:rsidR="0098117C" w:rsidRPr="00C27694" w:rsidRDefault="0098117C" w:rsidP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 </w:t>
            </w: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bottom"/>
          </w:tcPr>
          <w:p w14:paraId="068F3F69" w14:textId="77777777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350</w:t>
            </w:r>
          </w:p>
          <w:p w14:paraId="5C228BA0" w14:textId="4080625B" w:rsidR="0098117C" w:rsidRPr="00C27694" w:rsidRDefault="0098117C" w:rsidP="00977403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bottom"/>
          </w:tcPr>
          <w:p w14:paraId="3AF063F7" w14:textId="77777777" w:rsidR="0098117C" w:rsidRPr="00C27694" w:rsidRDefault="0098117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70 000,00 </w:t>
            </w:r>
          </w:p>
          <w:p w14:paraId="3453555D" w14:textId="3337D026" w:rsidR="0098117C" w:rsidRPr="00C27694" w:rsidRDefault="0098117C" w:rsidP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 </w:t>
            </w:r>
          </w:p>
        </w:tc>
      </w:tr>
      <w:tr w:rsidR="0098117C" w:rsidRPr="00C27694" w14:paraId="40DAC9CB" w14:textId="77777777" w:rsidTr="00F71BF9">
        <w:trPr>
          <w:trHeight w:val="180"/>
        </w:trPr>
        <w:tc>
          <w:tcPr>
            <w:tcW w:w="518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E7B2148" w14:textId="77777777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34B8AEEF" w14:textId="77777777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2C1BD041" w14:textId="77777777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7D6EABB2" w14:textId="421127C1" w:rsidR="0098117C" w:rsidRPr="00C27694" w:rsidRDefault="0098117C" w:rsidP="00977403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24E294C" w14:textId="22D29589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Brut HT</w:t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B92FC03" w14:textId="77777777" w:rsidR="0098117C" w:rsidRPr="00C27694" w:rsidRDefault="0098117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70 000,00 </w:t>
            </w:r>
          </w:p>
        </w:tc>
      </w:tr>
      <w:tr w:rsidR="0098117C" w:rsidRPr="00C27694" w14:paraId="6572FF25" w14:textId="77777777" w:rsidTr="00F71BF9">
        <w:trPr>
          <w:trHeight w:val="180"/>
        </w:trPr>
        <w:tc>
          <w:tcPr>
            <w:tcW w:w="518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E58C650" w14:textId="0EB773A7" w:rsidR="0098117C" w:rsidRPr="00C27694" w:rsidRDefault="0098117C" w:rsidP="00977403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EBCD829" w14:textId="141676E6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Remise 5 %</w:t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DBD625A" w14:textId="77777777" w:rsidR="0098117C" w:rsidRPr="00C27694" w:rsidRDefault="0098117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3 500,00 </w:t>
            </w:r>
          </w:p>
        </w:tc>
      </w:tr>
      <w:tr w:rsidR="0098117C" w:rsidRPr="00C27694" w14:paraId="186BDE61" w14:textId="77777777" w:rsidTr="00F71BF9">
        <w:trPr>
          <w:trHeight w:val="180"/>
        </w:trPr>
        <w:tc>
          <w:tcPr>
            <w:tcW w:w="518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AB0C534" w14:textId="3F27B915" w:rsidR="0098117C" w:rsidRPr="00C27694" w:rsidRDefault="0098117C" w:rsidP="00977403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A8A2372" w14:textId="77777777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Net commercial</w:t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07EB82A" w14:textId="77777777" w:rsidR="0098117C" w:rsidRPr="00C27694" w:rsidRDefault="0098117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66 500,00 </w:t>
            </w:r>
          </w:p>
        </w:tc>
      </w:tr>
      <w:tr w:rsidR="0098117C" w:rsidRPr="00C27694" w14:paraId="51D8D9E0" w14:textId="77777777" w:rsidTr="005C0F81">
        <w:trPr>
          <w:trHeight w:val="180"/>
        </w:trPr>
        <w:tc>
          <w:tcPr>
            <w:tcW w:w="5184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3190F58" w14:textId="25221811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36E55B2" w14:textId="52595462" w:rsidR="0098117C" w:rsidRPr="00C27694" w:rsidRDefault="0098117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329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TVA 20 %</w:t>
            </w: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ADA6660" w14:textId="77777777" w:rsidR="0098117C" w:rsidRPr="00C27694" w:rsidRDefault="0098117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796737A" w14:textId="77777777" w:rsidR="0098117C" w:rsidRPr="00C27694" w:rsidRDefault="0098117C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13 300,00 </w:t>
            </w:r>
          </w:p>
        </w:tc>
      </w:tr>
      <w:tr w:rsidR="008A3440" w:rsidRPr="00C27694" w14:paraId="2136FDBF" w14:textId="77777777" w:rsidTr="00F71BF9">
        <w:trPr>
          <w:trHeight w:val="260"/>
        </w:trPr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072B35F4" w14:textId="77777777" w:rsidR="008A3440" w:rsidRPr="00C27694" w:rsidRDefault="00AA0E27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Règlement </w:t>
            </w:r>
            <w:r w:rsidR="00990C39" w:rsidRPr="00C27694">
              <w:rPr>
                <w:rFonts w:ascii="Arial" w:eastAsia="Arial" w:hAnsi="Arial" w:cs="Arial"/>
                <w:sz w:val="24"/>
                <w:szCs w:val="24"/>
              </w:rPr>
              <w:t>au 5</w:t>
            </w:r>
            <w:r w:rsidR="00444BBC" w:rsidRPr="00C27694">
              <w:rPr>
                <w:rFonts w:ascii="Arial" w:eastAsia="Arial" w:hAnsi="Arial" w:cs="Arial"/>
                <w:sz w:val="24"/>
                <w:szCs w:val="24"/>
              </w:rPr>
              <w:t xml:space="preserve"> octobre 2017</w:t>
            </w:r>
          </w:p>
        </w:tc>
        <w:tc>
          <w:tcPr>
            <w:tcW w:w="3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FC1815F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D8CE809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01AE88E6" w14:textId="77777777" w:rsidR="008A3440" w:rsidRPr="00C27694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Net à payer TTC</w:t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FC69B0D" w14:textId="77777777" w:rsidR="008A3440" w:rsidRPr="00C27694" w:rsidRDefault="00AA0E27" w:rsidP="00444BBC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79 800,00 </w:t>
            </w:r>
          </w:p>
        </w:tc>
      </w:tr>
    </w:tbl>
    <w:p w14:paraId="55B13F75" w14:textId="77777777" w:rsidR="008A3440" w:rsidRPr="00C27694" w:rsidRDefault="008A3440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</w:rPr>
      </w:pPr>
    </w:p>
    <w:tbl>
      <w:tblPr>
        <w:tblStyle w:val="a0"/>
        <w:tblW w:w="10788" w:type="dxa"/>
        <w:tblInd w:w="-506" w:type="dxa"/>
        <w:tblLayout w:type="fixed"/>
        <w:tblLook w:val="0400" w:firstRow="0" w:lastRow="0" w:firstColumn="0" w:lastColumn="0" w:noHBand="0" w:noVBand="1"/>
      </w:tblPr>
      <w:tblGrid>
        <w:gridCol w:w="1303"/>
        <w:gridCol w:w="1307"/>
        <w:gridCol w:w="1016"/>
        <w:gridCol w:w="1016"/>
        <w:gridCol w:w="1610"/>
        <w:gridCol w:w="1560"/>
        <w:gridCol w:w="1559"/>
        <w:gridCol w:w="1417"/>
      </w:tblGrid>
      <w:tr w:rsidR="008A3440" w14:paraId="1F459126" w14:textId="77777777">
        <w:trPr>
          <w:trHeight w:val="30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C58C1" w14:textId="77777777" w:rsidR="008A3440" w:rsidRDefault="00F115DF" w:rsidP="00281D09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355"/>
              </w:tabs>
              <w:spacing w:before="125" w:line="269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ANNEXE</w:t>
            </w:r>
            <w:r w:rsidR="00AA0E27">
              <w:rPr>
                <w:rFonts w:ascii="Arial" w:eastAsia="Arial" w:hAnsi="Arial" w:cs="Arial"/>
                <w:b/>
                <w:sz w:val="22"/>
                <w:szCs w:val="22"/>
              </w:rPr>
              <w:t xml:space="preserve"> 2 –</w:t>
            </w:r>
            <w:r w:rsidR="0033195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AA0E27">
              <w:rPr>
                <w:rFonts w:ascii="Arial" w:eastAsia="Arial" w:hAnsi="Arial" w:cs="Arial"/>
                <w:b/>
                <w:sz w:val="22"/>
                <w:szCs w:val="22"/>
              </w:rPr>
              <w:t xml:space="preserve">Extrait de la </w:t>
            </w:r>
            <w:r w:rsidR="0033195C">
              <w:rPr>
                <w:rFonts w:ascii="Arial" w:eastAsia="Arial" w:hAnsi="Arial" w:cs="Arial"/>
                <w:b/>
                <w:sz w:val="22"/>
                <w:szCs w:val="22"/>
              </w:rPr>
              <w:t>balance avant inventaire au 31 d</w:t>
            </w:r>
            <w:r w:rsidR="00AA0E27">
              <w:rPr>
                <w:rFonts w:ascii="Arial" w:eastAsia="Arial" w:hAnsi="Arial" w:cs="Arial"/>
                <w:b/>
                <w:sz w:val="22"/>
                <w:szCs w:val="22"/>
              </w:rPr>
              <w:t xml:space="preserve">écembre 2017 </w:t>
            </w:r>
          </w:p>
        </w:tc>
      </w:tr>
      <w:tr w:rsidR="008A3440" w14:paraId="7B47C5E9" w14:textId="77777777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DE18A6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647AD6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C9381D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7A783E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63B5D7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43F8B6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A91E7B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032FA6" w14:textId="77777777" w:rsidR="008A3440" w:rsidRDefault="008A344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3440" w14:paraId="376CDED1" w14:textId="77777777" w:rsidTr="0033195C">
        <w:trPr>
          <w:trHeight w:val="788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07299" w14:textId="6F096EC8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  <w:r w:rsidR="001845E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Compte</w:t>
            </w:r>
          </w:p>
        </w:tc>
        <w:tc>
          <w:tcPr>
            <w:tcW w:w="33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B90583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Intitulé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559B1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Débit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EB2BF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Crédit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BFBE4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solde débiteur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B1DA4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solde créditeur</w:t>
            </w:r>
          </w:p>
        </w:tc>
      </w:tr>
      <w:tr w:rsidR="008A3440" w14:paraId="0221A269" w14:textId="77777777">
        <w:trPr>
          <w:trHeight w:val="360"/>
        </w:trPr>
        <w:tc>
          <w:tcPr>
            <w:tcW w:w="13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6ACC147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411001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C7FBA55" w14:textId="70627D13" w:rsidR="008A3440" w:rsidRDefault="00BB2B85" w:rsidP="00BB2B85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Association Seniorgolf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B1BF3D2" w14:textId="77777777" w:rsidR="008A3440" w:rsidRDefault="005F2B59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A6587D3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4185689" w14:textId="77777777" w:rsidR="008A3440" w:rsidRDefault="005F2B59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22 500,00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4BC980A" w14:textId="77777777" w:rsidR="008A3440" w:rsidRDefault="00AA0E27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A3440" w14:paraId="31E32264" w14:textId="77777777">
        <w:trPr>
          <w:trHeight w:val="640"/>
        </w:trPr>
        <w:tc>
          <w:tcPr>
            <w:tcW w:w="13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04379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44566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B09750B" w14:textId="77777777" w:rsidR="008A3440" w:rsidRDefault="00975A4D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TVA d</w:t>
            </w:r>
            <w:r w:rsidR="00AA0E27">
              <w:rPr>
                <w:rFonts w:ascii="Arial" w:eastAsia="Arial" w:hAnsi="Arial" w:cs="Arial"/>
                <w:sz w:val="22"/>
                <w:szCs w:val="22"/>
              </w:rPr>
              <w:t>éductible sur autres biens et services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BE9B0" w14:textId="77777777" w:rsidR="008A3440" w:rsidRDefault="00F61EC1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F2B59">
              <w:rPr>
                <w:rFonts w:ascii="Arial" w:eastAsia="Arial" w:hAnsi="Arial" w:cs="Arial"/>
                <w:sz w:val="22"/>
                <w:szCs w:val="22"/>
              </w:rPr>
              <w:t xml:space="preserve">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3A0AB61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B62AF" w14:textId="77777777" w:rsidR="008A3440" w:rsidRDefault="00AA0E27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r w:rsidR="00F61EC1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F2B59">
              <w:rPr>
                <w:rFonts w:ascii="Arial" w:eastAsia="Arial" w:hAnsi="Arial" w:cs="Arial"/>
                <w:sz w:val="22"/>
                <w:szCs w:val="22"/>
              </w:rPr>
              <w:t xml:space="preserve"> 850,00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C65A121" w14:textId="77777777" w:rsidR="008A3440" w:rsidRDefault="00AA0E27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A3440" w14:paraId="08A50D40" w14:textId="77777777">
        <w:trPr>
          <w:trHeight w:val="300"/>
        </w:trPr>
        <w:tc>
          <w:tcPr>
            <w:tcW w:w="13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1AB2107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44571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D1F0D6B" w14:textId="77777777" w:rsidR="008A3440" w:rsidRDefault="00975A4D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TVA c</w:t>
            </w:r>
            <w:r w:rsidR="00AA0E27">
              <w:rPr>
                <w:rFonts w:ascii="Arial" w:eastAsia="Arial" w:hAnsi="Arial" w:cs="Arial"/>
                <w:sz w:val="22"/>
                <w:szCs w:val="22"/>
              </w:rPr>
              <w:t>ollectée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B528FB9" w14:textId="77777777" w:rsidR="008A3440" w:rsidRDefault="00AA0E2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9607B7B" w14:textId="77777777" w:rsidR="008A3440" w:rsidRDefault="00AA0E27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61EC1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5F2B59">
              <w:rPr>
                <w:rFonts w:ascii="Arial" w:eastAsia="Arial" w:hAnsi="Arial" w:cs="Arial"/>
                <w:sz w:val="22"/>
                <w:szCs w:val="22"/>
              </w:rPr>
              <w:t xml:space="preserve"> 678,00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56DFE44" w14:textId="77777777" w:rsidR="008A3440" w:rsidRDefault="00AA0E27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7C055B6" w14:textId="77777777" w:rsidR="008A3440" w:rsidRDefault="00AA0E27" w:rsidP="005F2B5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61EC1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5F2B59">
              <w:rPr>
                <w:rFonts w:ascii="Arial" w:eastAsia="Arial" w:hAnsi="Arial" w:cs="Arial"/>
                <w:sz w:val="22"/>
                <w:szCs w:val="22"/>
              </w:rPr>
              <w:t xml:space="preserve"> 678,00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EF9F377" w14:textId="77777777" w:rsidR="008A3440" w:rsidRDefault="008A3440">
      <w:pPr>
        <w:pStyle w:val="Normal1"/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5FE044F" w14:textId="77777777" w:rsidR="008A3440" w:rsidRPr="00C27694" w:rsidRDefault="00F115DF" w:rsidP="00281D09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ANNEXE</w:t>
      </w:r>
      <w:r w:rsidR="00AA0E27" w:rsidRPr="00C27694">
        <w:rPr>
          <w:rFonts w:ascii="Arial" w:eastAsia="Arial" w:hAnsi="Arial" w:cs="Arial"/>
          <w:b/>
          <w:sz w:val="24"/>
          <w:szCs w:val="24"/>
        </w:rPr>
        <w:t xml:space="preserve"> 3 – Extrait de la plaquette publicitaire </w:t>
      </w:r>
      <w:r w:rsidR="009A65B2" w:rsidRPr="00C27694">
        <w:rPr>
          <w:rFonts w:ascii="Arial" w:eastAsia="Arial" w:hAnsi="Arial" w:cs="Arial"/>
          <w:b/>
          <w:sz w:val="24"/>
          <w:szCs w:val="24"/>
        </w:rPr>
        <w:t>du PGI</w:t>
      </w:r>
    </w:p>
    <w:p w14:paraId="4CF809A3" w14:textId="77777777" w:rsidR="0033195C" w:rsidRDefault="0033195C">
      <w:pPr>
        <w:pStyle w:val="Normal1"/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B8826" wp14:editId="2BD2DFCA">
                <wp:simplePos x="0" y="0"/>
                <wp:positionH relativeFrom="column">
                  <wp:posOffset>1131257</wp:posOffset>
                </wp:positionH>
                <wp:positionV relativeFrom="paragraph">
                  <wp:posOffset>155575</wp:posOffset>
                </wp:positionV>
                <wp:extent cx="339090" cy="648970"/>
                <wp:effectExtent l="0" t="0" r="22860" b="17780"/>
                <wp:wrapNone/>
                <wp:docPr id="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" cy="648970"/>
                        </a:xfrm>
                        <a:prstGeom prst="rightBracket">
                          <a:avLst>
                            <a:gd name="adj" fmla="val 15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FFEE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8" o:spid="_x0000_s1026" type="#_x0000_t86" style="position:absolute;margin-left:89.1pt;margin-top:12.25pt;width:26.7pt;height:5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"/>
            </w:pict>
          </mc:Fallback>
        </mc:AlternateContent>
      </w:r>
    </w:p>
    <w:p w14:paraId="6296A23B" w14:textId="77777777" w:rsidR="008A3440" w:rsidRPr="00C27694" w:rsidRDefault="0033195C" w:rsidP="007D6203">
      <w:pPr>
        <w:pStyle w:val="Normal1"/>
        <w:spacing w:after="120"/>
        <w:rPr>
          <w:rFonts w:ascii="Arial" w:eastAsia="Arial" w:hAnsi="Arial" w:cs="Arial"/>
          <w:sz w:val="22"/>
          <w:szCs w:val="22"/>
        </w:rPr>
      </w:pPr>
      <w:r w:rsidRPr="00C27694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014E2" wp14:editId="63C3CC0D">
                <wp:simplePos x="0" y="0"/>
                <wp:positionH relativeFrom="column">
                  <wp:posOffset>5265496</wp:posOffset>
                </wp:positionH>
                <wp:positionV relativeFrom="paragraph">
                  <wp:posOffset>157251</wp:posOffset>
                </wp:positionV>
                <wp:extent cx="1186834" cy="1799540"/>
                <wp:effectExtent l="0" t="0" r="13335" b="1079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34" cy="179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C63FB" w14:textId="77777777" w:rsidR="00977403" w:rsidRPr="00C27694" w:rsidRDefault="00977403" w:rsidP="00650B0A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Droits d’accès différents selon les  utilisateurs </w:t>
                            </w:r>
                            <w:r w:rsidRPr="00C2769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D245E96" w14:textId="77777777" w:rsidR="00977403" w:rsidRPr="00C27694" w:rsidRDefault="00977403" w:rsidP="00650B0A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74D887F" w14:textId="77777777" w:rsidR="00977403" w:rsidRPr="00C27694" w:rsidRDefault="00977403" w:rsidP="00862893">
                            <w:pPr>
                              <w:numPr>
                                <w:ilvl w:val="0"/>
                                <w:numId w:val="5"/>
                              </w:numPr>
                              <w:ind w:left="284" w:hanging="142"/>
                              <w:contextualSpacing/>
                              <w:jc w:val="both"/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Lecture (ou consultation)</w:t>
                            </w:r>
                          </w:p>
                          <w:p w14:paraId="447A281C" w14:textId="77777777" w:rsidR="00977403" w:rsidRPr="00C27694" w:rsidRDefault="00977403" w:rsidP="00862893">
                            <w:pPr>
                              <w:numPr>
                                <w:ilvl w:val="0"/>
                                <w:numId w:val="5"/>
                              </w:numPr>
                              <w:ind w:left="284" w:hanging="142"/>
                              <w:contextualSpacing/>
                              <w:jc w:val="both"/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Modification</w:t>
                            </w:r>
                          </w:p>
                          <w:p w14:paraId="1D6187F3" w14:textId="77777777" w:rsidR="00977403" w:rsidRPr="00C27694" w:rsidRDefault="00977403" w:rsidP="00862893">
                            <w:pPr>
                              <w:numPr>
                                <w:ilvl w:val="0"/>
                                <w:numId w:val="5"/>
                              </w:numPr>
                              <w:ind w:left="284" w:hanging="142"/>
                              <w:contextualSpacing/>
                              <w:jc w:val="both"/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Création  </w:t>
                            </w:r>
                          </w:p>
                          <w:p w14:paraId="41A93D95" w14:textId="77777777" w:rsidR="00977403" w:rsidRPr="00C27694" w:rsidRDefault="00977403" w:rsidP="00862893">
                            <w:pPr>
                              <w:numPr>
                                <w:ilvl w:val="0"/>
                                <w:numId w:val="5"/>
                              </w:numPr>
                              <w:ind w:left="284" w:hanging="142"/>
                              <w:contextualSpacing/>
                              <w:jc w:val="both"/>
                              <w:rPr>
                                <w:rFonts w:eastAsia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Suppression</w:t>
                            </w:r>
                            <w:r w:rsidRPr="00C27694">
                              <w:rPr>
                                <w:rFonts w:eastAsia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014E2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6" type="#_x0000_t202" style="position:absolute;margin-left:414.6pt;margin-top:12.4pt;width:93.45pt;height:14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" fillcolor="white [3201]" strokecolor="black [3213]" strokeweight=".5pt">
                <v:textbox>
                  <w:txbxContent>
                    <w:p w14:paraId="45CC63FB" w14:textId="77777777" w:rsidR="00977403" w:rsidRPr="00C27694" w:rsidRDefault="00977403" w:rsidP="00650B0A">
                      <w:p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C27694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Droits d’accès différents selon les  utilisateurs </w:t>
                      </w:r>
                      <w:r w:rsidRPr="00C2769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4D245E96" w14:textId="77777777" w:rsidR="00977403" w:rsidRPr="00C27694" w:rsidRDefault="00977403" w:rsidP="00650B0A">
                      <w:p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74D887F" w14:textId="77777777" w:rsidR="00977403" w:rsidRPr="00C27694" w:rsidRDefault="00977403" w:rsidP="00862893">
                      <w:pPr>
                        <w:numPr>
                          <w:ilvl w:val="0"/>
                          <w:numId w:val="5"/>
                        </w:numPr>
                        <w:ind w:left="284" w:hanging="142"/>
                        <w:contextualSpacing/>
                        <w:jc w:val="both"/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27694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</w:rPr>
                        <w:t>Lecture (ou consultation)</w:t>
                      </w:r>
                    </w:p>
                    <w:p w14:paraId="447A281C" w14:textId="77777777" w:rsidR="00977403" w:rsidRPr="00C27694" w:rsidRDefault="00977403" w:rsidP="00862893">
                      <w:pPr>
                        <w:numPr>
                          <w:ilvl w:val="0"/>
                          <w:numId w:val="5"/>
                        </w:numPr>
                        <w:ind w:left="284" w:hanging="142"/>
                        <w:contextualSpacing/>
                        <w:jc w:val="both"/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27694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</w:rPr>
                        <w:t>Modification</w:t>
                      </w:r>
                    </w:p>
                    <w:p w14:paraId="1D6187F3" w14:textId="77777777" w:rsidR="00977403" w:rsidRPr="00C27694" w:rsidRDefault="00977403" w:rsidP="00862893">
                      <w:pPr>
                        <w:numPr>
                          <w:ilvl w:val="0"/>
                          <w:numId w:val="5"/>
                        </w:numPr>
                        <w:ind w:left="284" w:hanging="142"/>
                        <w:contextualSpacing/>
                        <w:jc w:val="both"/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27694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Création  </w:t>
                      </w:r>
                    </w:p>
                    <w:p w14:paraId="41A93D95" w14:textId="77777777" w:rsidR="00977403" w:rsidRPr="00C27694" w:rsidRDefault="00977403" w:rsidP="00862893">
                      <w:pPr>
                        <w:numPr>
                          <w:ilvl w:val="0"/>
                          <w:numId w:val="5"/>
                        </w:numPr>
                        <w:ind w:left="284" w:hanging="142"/>
                        <w:contextualSpacing/>
                        <w:jc w:val="both"/>
                        <w:rPr>
                          <w:rFonts w:eastAsia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27694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</w:rPr>
                        <w:t>Suppression</w:t>
                      </w:r>
                      <w:r w:rsidRPr="00C27694">
                        <w:rPr>
                          <w:rFonts w:eastAsia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C27694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4E018" wp14:editId="2A35AA9F">
                <wp:simplePos x="0" y="0"/>
                <wp:positionH relativeFrom="column">
                  <wp:posOffset>1468755</wp:posOffset>
                </wp:positionH>
                <wp:positionV relativeFrom="paragraph">
                  <wp:posOffset>212090</wp:posOffset>
                </wp:positionV>
                <wp:extent cx="904875" cy="0"/>
                <wp:effectExtent l="0" t="76200" r="28575" b="95250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45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5.65pt;margin-top:16.7pt;width:7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Pc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650B0A" w:rsidRPr="00C2769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7DF6E8D" wp14:editId="01A0FA6F">
                <wp:simplePos x="0" y="0"/>
                <wp:positionH relativeFrom="margin">
                  <wp:posOffset>2324100</wp:posOffset>
                </wp:positionH>
                <wp:positionV relativeFrom="paragraph">
                  <wp:posOffset>35560</wp:posOffset>
                </wp:positionV>
                <wp:extent cx="1358900" cy="711200"/>
                <wp:effectExtent l="0" t="0" r="12700" b="12700"/>
                <wp:wrapNone/>
                <wp:docPr id="26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0" cy="711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320704" w14:textId="77777777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>Module</w:t>
                            </w:r>
                          </w:p>
                          <w:p w14:paraId="7E43E7BC" w14:textId="77777777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>comptabilité</w:t>
                            </w:r>
                          </w:p>
                          <w:p w14:paraId="0E1E1BD9" w14:textId="77777777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>finance</w:t>
                            </w:r>
                          </w:p>
                          <w:p w14:paraId="341F13BF" w14:textId="77777777" w:rsidR="00977403" w:rsidRDefault="0097740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114300" tIns="0" rIns="114300" bIns="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DF6E8D" id="Ellipse 13" o:spid="_x0000_s1027" style="position:absolute;margin-left:183pt;margin-top:2.8pt;width:107pt;height: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" strokecolor="#f79646" strokeweight="2pt">
                <v:path arrowok="t"/>
                <v:textbox inset="9pt,0,9pt,0">
                  <w:txbxContent>
                    <w:p w14:paraId="34320704" w14:textId="77777777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>Module</w:t>
                      </w:r>
                    </w:p>
                    <w:p w14:paraId="7E43E7BC" w14:textId="77777777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>comptabilité</w:t>
                      </w:r>
                    </w:p>
                    <w:p w14:paraId="0E1E1BD9" w14:textId="77777777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>finance</w:t>
                      </w:r>
                    </w:p>
                    <w:p w14:paraId="341F13BF" w14:textId="77777777" w:rsidR="00977403" w:rsidRDefault="00977403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A0E27" w:rsidRPr="00C27694">
        <w:rPr>
          <w:rFonts w:ascii="Arial" w:eastAsia="Arial" w:hAnsi="Arial" w:cs="Arial"/>
          <w:sz w:val="22"/>
          <w:szCs w:val="22"/>
        </w:rPr>
        <w:t>Opérations courantes</w:t>
      </w:r>
    </w:p>
    <w:p w14:paraId="47DAA07A" w14:textId="77777777" w:rsidR="008A3440" w:rsidRPr="00C27694" w:rsidRDefault="00C84FB3" w:rsidP="007D6203">
      <w:pPr>
        <w:pStyle w:val="Normal1"/>
        <w:spacing w:after="120"/>
        <w:rPr>
          <w:rFonts w:ascii="Arial" w:hAnsi="Arial" w:cs="Arial"/>
          <w:sz w:val="22"/>
          <w:szCs w:val="22"/>
        </w:rPr>
      </w:pPr>
      <w:r w:rsidRPr="00C27694">
        <w:rPr>
          <w:rFonts w:ascii="Arial" w:hAnsi="Arial" w:cs="Arial"/>
          <w:sz w:val="22"/>
          <w:szCs w:val="22"/>
        </w:rPr>
        <w:t>Opérations d’inventaire</w:t>
      </w:r>
    </w:p>
    <w:p w14:paraId="294B4981" w14:textId="77777777" w:rsidR="008A3440" w:rsidRPr="00C27694" w:rsidRDefault="00AA0E27" w:rsidP="007D6203">
      <w:pPr>
        <w:pStyle w:val="Normal1"/>
        <w:spacing w:after="120"/>
        <w:rPr>
          <w:rFonts w:ascii="Arial" w:hAnsi="Arial" w:cs="Arial"/>
          <w:sz w:val="22"/>
          <w:szCs w:val="22"/>
        </w:rPr>
      </w:pPr>
      <w:r w:rsidRPr="00C27694">
        <w:rPr>
          <w:rFonts w:ascii="Arial" w:hAnsi="Arial" w:cs="Arial"/>
          <w:sz w:val="22"/>
          <w:szCs w:val="22"/>
        </w:rPr>
        <w:t>Lettrage</w:t>
      </w:r>
    </w:p>
    <w:p w14:paraId="484FA3E4" w14:textId="77777777" w:rsidR="008A3440" w:rsidRDefault="005E3723">
      <w:pPr>
        <w:pStyle w:val="Normal1"/>
        <w:spacing w:after="120"/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41452" wp14:editId="727C56C5">
                <wp:simplePos x="0" y="0"/>
                <wp:positionH relativeFrom="column">
                  <wp:posOffset>3021330</wp:posOffset>
                </wp:positionH>
                <wp:positionV relativeFrom="paragraph">
                  <wp:posOffset>82550</wp:posOffset>
                </wp:positionV>
                <wp:extent cx="179705" cy="260985"/>
                <wp:effectExtent l="22860" t="5715" r="26035" b="19050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60985"/>
                        </a:xfrm>
                        <a:prstGeom prst="downArrow">
                          <a:avLst>
                            <a:gd name="adj1" fmla="val 50000"/>
                            <a:gd name="adj2" fmla="val 363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826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5" o:spid="_x0000_s1026" type="#_x0000_t67" style="position:absolute;margin-left:237.9pt;margin-top:6.5pt;width:14.1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9A5C3" wp14:editId="1DF8F226">
                <wp:simplePos x="0" y="0"/>
                <wp:positionH relativeFrom="column">
                  <wp:posOffset>2750820</wp:posOffset>
                </wp:positionH>
                <wp:positionV relativeFrom="paragraph">
                  <wp:posOffset>82550</wp:posOffset>
                </wp:positionV>
                <wp:extent cx="201930" cy="240030"/>
                <wp:effectExtent l="28575" t="15240" r="26670" b="1143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40030"/>
                        </a:xfrm>
                        <a:prstGeom prst="upArrow">
                          <a:avLst>
                            <a:gd name="adj1" fmla="val 50000"/>
                            <a:gd name="adj2" fmla="val 297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CD24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3" o:spid="_x0000_s1026" type="#_x0000_t68" style="position:absolute;margin-left:216.6pt;margin-top:6.5pt;width:15.9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"/>
            </w:pict>
          </mc:Fallback>
        </mc:AlternateContent>
      </w:r>
      <w:r w:rsidR="00374580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hidden="0" allowOverlap="1" wp14:anchorId="726E5A24" wp14:editId="0E851C14">
                <wp:simplePos x="0" y="0"/>
                <wp:positionH relativeFrom="margin">
                  <wp:posOffset>2933700</wp:posOffset>
                </wp:positionH>
                <wp:positionV relativeFrom="paragraph">
                  <wp:posOffset>114300</wp:posOffset>
                </wp:positionV>
                <wp:extent cx="63500" cy="139700"/>
                <wp:effectExtent l="0" t="0" r="0" b="0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3139" y="3718405"/>
                          <a:ext cx="45719" cy="123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123190" extrusionOk="0">
                              <a:moveTo>
                                <a:pt x="0" y="92392"/>
                              </a:moveTo>
                              <a:lnTo>
                                <a:pt x="11430" y="92392"/>
                              </a:lnTo>
                              <a:lnTo>
                                <a:pt x="11430" y="0"/>
                              </a:lnTo>
                              <a:lnTo>
                                <a:pt x="34290" y="0"/>
                              </a:lnTo>
                              <a:lnTo>
                                <a:pt x="34290" y="92392"/>
                              </a:lnTo>
                              <a:lnTo>
                                <a:pt x="45720" y="92392"/>
                              </a:lnTo>
                              <a:lnTo>
                                <a:pt x="22860" y="123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2A4B543A" id="Forme libre 4" o:spid="_x0000_s1026" style="position:absolute;margin-left:231pt;margin-top:9pt;width:5pt;height:11pt;z-index:251639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5720,12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" path="m,92392r11430,l11430,,34290,r,92392l45720,92392,22860,123190,,92392xe" fillcolor="#4f81bd" strokecolor="#243f60" strokeweight="2pt">
                <v:stroke joinstyle="miter"/>
                <v:path arrowok="t" o:extrusionok="f" textboxrect="0,0,45720,123190"/>
                <w10:wrap anchorx="margin"/>
              </v:shape>
            </w:pict>
          </mc:Fallback>
        </mc:AlternateContent>
      </w:r>
    </w:p>
    <w:p w14:paraId="324F4D5A" w14:textId="15ED70A2" w:rsidR="008A3440" w:rsidRDefault="008B7C4E">
      <w:pPr>
        <w:pStyle w:val="Normal1"/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0D296B" wp14:editId="4A61E9B2">
                <wp:simplePos x="0" y="0"/>
                <wp:positionH relativeFrom="margin">
                  <wp:posOffset>3896995</wp:posOffset>
                </wp:positionH>
                <wp:positionV relativeFrom="paragraph">
                  <wp:posOffset>65405</wp:posOffset>
                </wp:positionV>
                <wp:extent cx="1367790" cy="762000"/>
                <wp:effectExtent l="0" t="0" r="22860" b="19050"/>
                <wp:wrapNone/>
                <wp:docPr id="18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79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4D688D" w14:textId="77777777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 xml:space="preserve">Module </w:t>
                            </w:r>
                          </w:p>
                          <w:p w14:paraId="1CB092E3" w14:textId="77777777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>ressources humaines</w:t>
                            </w:r>
                          </w:p>
                        </w:txbxContent>
                      </wps:txbx>
                      <wps:bodyPr wrap="square" lIns="114300" tIns="0" rIns="114300" bIns="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0D296B" id="Ellipse 5" o:spid="_x0000_s1028" style="position:absolute;left:0;text-align:left;margin-left:306.85pt;margin-top:5.15pt;width:107.7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" strokecolor="#f79646" strokeweight="2pt">
                <v:path arrowok="t"/>
                <v:textbox inset="9pt,0,9pt,0">
                  <w:txbxContent>
                    <w:p w14:paraId="084D688D" w14:textId="77777777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 xml:space="preserve">Module </w:t>
                      </w:r>
                    </w:p>
                    <w:p w14:paraId="1CB092E3" w14:textId="77777777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>ressources humaines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509E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CCF40B" wp14:editId="7EFAFFD1">
                <wp:simplePos x="0" y="0"/>
                <wp:positionH relativeFrom="margin">
                  <wp:posOffset>415519</wp:posOffset>
                </wp:positionH>
                <wp:positionV relativeFrom="paragraph">
                  <wp:posOffset>51054</wp:posOffset>
                </wp:positionV>
                <wp:extent cx="1514779" cy="774700"/>
                <wp:effectExtent l="0" t="0" r="28575" b="25400"/>
                <wp:wrapNone/>
                <wp:docPr id="19" name="El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779" cy="774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45B672" w14:textId="7E34E83D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>Module gestion commercial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114300" tIns="0" rIns="114300" bIns="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CF40B" id="Ellipse 8" o:spid="_x0000_s1029" style="position:absolute;left:0;text-align:left;margin-left:32.7pt;margin-top:4pt;width:119.25pt;height:61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" strokecolor="#f79646" strokeweight="2pt">
                <v:path arrowok="t"/>
                <v:textbox inset="9pt,0,9pt,0">
                  <w:txbxContent>
                    <w:p w14:paraId="6F45B672" w14:textId="7E34E83D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>Module gestion commercial</w:t>
                      </w:r>
                      <w:r>
                        <w:rPr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E372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2EEA1" wp14:editId="56D95547">
                <wp:simplePos x="0" y="0"/>
                <wp:positionH relativeFrom="column">
                  <wp:posOffset>1930400</wp:posOffset>
                </wp:positionH>
                <wp:positionV relativeFrom="paragraph">
                  <wp:posOffset>183524</wp:posOffset>
                </wp:positionV>
                <wp:extent cx="394970" cy="203200"/>
                <wp:effectExtent l="0" t="19050" r="43180" b="44450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203200"/>
                        </a:xfrm>
                        <a:prstGeom prst="rightArrow">
                          <a:avLst>
                            <a:gd name="adj1" fmla="val 50000"/>
                            <a:gd name="adj2" fmla="val 485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1CB1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152pt;margin-top:14.45pt;width:31.1pt;height:1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"/>
            </w:pict>
          </mc:Fallback>
        </mc:AlternateContent>
      </w:r>
      <w:r w:rsidR="005E372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A966DF" wp14:editId="5106C5D3">
                <wp:simplePos x="0" y="0"/>
                <wp:positionH relativeFrom="margin">
                  <wp:posOffset>2325370</wp:posOffset>
                </wp:positionH>
                <wp:positionV relativeFrom="paragraph">
                  <wp:posOffset>59055</wp:posOffset>
                </wp:positionV>
                <wp:extent cx="1358900" cy="812800"/>
                <wp:effectExtent l="0" t="0" r="12700" b="25400"/>
                <wp:wrapNone/>
                <wp:docPr id="21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0" cy="812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3046C1" w14:textId="77777777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>Base de données unique</w:t>
                            </w:r>
                          </w:p>
                        </w:txbxContent>
                      </wps:txbx>
                      <wps:bodyPr lIns="114300" tIns="0" rIns="114300" bIns="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A966DF" id="Ellipse 3" o:spid="_x0000_s1030" style="position:absolute;left:0;text-align:left;margin-left:183.1pt;margin-top:4.65pt;width:107pt;height:64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" strokecolor="#f79646" strokeweight="2pt">
                <v:path arrowok="t"/>
                <v:textbox inset="9pt,0,9pt,0">
                  <w:txbxContent>
                    <w:p w14:paraId="2B3046C1" w14:textId="77777777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>Base de données unique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7574246" w14:textId="77777777" w:rsidR="008A3440" w:rsidRDefault="0033195C">
      <w:pPr>
        <w:pStyle w:val="Normal1"/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1C742" wp14:editId="6866139A">
                <wp:simplePos x="0" y="0"/>
                <wp:positionH relativeFrom="column">
                  <wp:posOffset>3589020</wp:posOffset>
                </wp:positionH>
                <wp:positionV relativeFrom="paragraph">
                  <wp:posOffset>43180</wp:posOffset>
                </wp:positionV>
                <wp:extent cx="309880" cy="184150"/>
                <wp:effectExtent l="19050" t="19050" r="13970" b="4445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184150"/>
                        </a:xfrm>
                        <a:prstGeom prst="leftArrow">
                          <a:avLst>
                            <a:gd name="adj1" fmla="val 50000"/>
                            <a:gd name="adj2" fmla="val 42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F37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2" o:spid="_x0000_s1026" type="#_x0000_t66" style="position:absolute;margin-left:282.6pt;margin-top:3.4pt;width:24.4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"/>
            </w:pict>
          </mc:Fallback>
        </mc:AlternateContent>
      </w:r>
      <w:r w:rsidR="0037458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 wp14:anchorId="2F0AF8FA" wp14:editId="52FE563A">
                <wp:simplePos x="0" y="0"/>
                <wp:positionH relativeFrom="margin">
                  <wp:posOffset>1955800</wp:posOffset>
                </wp:positionH>
                <wp:positionV relativeFrom="paragraph">
                  <wp:posOffset>152400</wp:posOffset>
                </wp:positionV>
                <wp:extent cx="292100" cy="88900"/>
                <wp:effectExtent l="0" t="0" r="0" b="0"/>
                <wp:wrapNone/>
                <wp:docPr id="11" name="Forme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1380" y="3747932"/>
                          <a:ext cx="269239" cy="64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240" h="64135" extrusionOk="0">
                              <a:moveTo>
                                <a:pt x="67310" y="0"/>
                              </a:moveTo>
                              <a:lnTo>
                                <a:pt x="67310" y="16033"/>
                              </a:lnTo>
                              <a:lnTo>
                                <a:pt x="269240" y="16033"/>
                              </a:lnTo>
                              <a:lnTo>
                                <a:pt x="269240" y="48101"/>
                              </a:lnTo>
                              <a:lnTo>
                                <a:pt x="67310" y="48101"/>
                              </a:lnTo>
                              <a:lnTo>
                                <a:pt x="67310" y="64135"/>
                              </a:lnTo>
                              <a:lnTo>
                                <a:pt x="0" y="32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21F01841" id="Forme libre 11" o:spid="_x0000_s1026" style="position:absolute;margin-left:154pt;margin-top:12pt;width:23pt;height:7pt;z-index: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69240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" path="m67310,r,16033l269240,16033r,32068l67310,48101r,16034l,32067,67310,xe" fillcolor="#4f81bd" strokecolor="#385d8a" strokeweight="2pt">
                <v:stroke joinstyle="miter"/>
                <v:path arrowok="t" o:extrusionok="f" textboxrect="0,0,269240,64135"/>
                <w10:wrap anchorx="margin"/>
              </v:shape>
            </w:pict>
          </mc:Fallback>
        </mc:AlternateContent>
      </w:r>
    </w:p>
    <w:p w14:paraId="59964355" w14:textId="77777777" w:rsidR="008A3440" w:rsidRDefault="0033195C">
      <w:pPr>
        <w:pStyle w:val="Normal1"/>
        <w:spacing w:after="120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ECCE2" wp14:editId="3E46BD76">
                <wp:simplePos x="0" y="0"/>
                <wp:positionH relativeFrom="column">
                  <wp:posOffset>1928334</wp:posOffset>
                </wp:positionH>
                <wp:positionV relativeFrom="paragraph">
                  <wp:posOffset>13335</wp:posOffset>
                </wp:positionV>
                <wp:extent cx="326220" cy="184150"/>
                <wp:effectExtent l="19050" t="19050" r="17145" b="444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220" cy="184150"/>
                        </a:xfrm>
                        <a:prstGeom prst="leftArrow">
                          <a:avLst>
                            <a:gd name="adj1" fmla="val 50000"/>
                            <a:gd name="adj2" fmla="val 42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6507" id="AutoShape 14" o:spid="_x0000_s1026" type="#_x0000_t66" style="position:absolute;margin-left:151.85pt;margin-top:1.05pt;width:25.7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" adj="51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F3D06" wp14:editId="2134E1E7">
                <wp:simplePos x="0" y="0"/>
                <wp:positionH relativeFrom="column">
                  <wp:posOffset>3619500</wp:posOffset>
                </wp:positionH>
                <wp:positionV relativeFrom="paragraph">
                  <wp:posOffset>44450</wp:posOffset>
                </wp:positionV>
                <wp:extent cx="279400" cy="203200"/>
                <wp:effectExtent l="0" t="38100" r="44450" b="6350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03200"/>
                        </a:xfrm>
                        <a:prstGeom prst="rightArrow">
                          <a:avLst>
                            <a:gd name="adj1" fmla="val 50000"/>
                            <a:gd name="adj2" fmla="val 34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E027D" id="AutoShape 10" o:spid="_x0000_s1026" type="#_x0000_t13" style="position:absolute;margin-left:285pt;margin-top:3.5pt;width:2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"/>
            </w:pict>
          </mc:Fallback>
        </mc:AlternateContent>
      </w:r>
      <w:r w:rsidR="001A08CE">
        <w:rPr>
          <w:rFonts w:ascii="Arial" w:eastAsia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hidden="0" allowOverlap="1" wp14:anchorId="04CB22C7" wp14:editId="0001E731">
                <wp:simplePos x="0" y="0"/>
                <wp:positionH relativeFrom="margin">
                  <wp:posOffset>3632200</wp:posOffset>
                </wp:positionH>
                <wp:positionV relativeFrom="paragraph">
                  <wp:posOffset>0</wp:posOffset>
                </wp:positionV>
                <wp:extent cx="292100" cy="88900"/>
                <wp:effectExtent l="0" t="0" r="0" b="0"/>
                <wp:wrapNone/>
                <wp:docPr id="9" name="Forme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1062" y="3747614"/>
                          <a:ext cx="269874" cy="64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875" h="64770" extrusionOk="0">
                              <a:moveTo>
                                <a:pt x="67468" y="0"/>
                              </a:moveTo>
                              <a:lnTo>
                                <a:pt x="67468" y="16192"/>
                              </a:lnTo>
                              <a:lnTo>
                                <a:pt x="269875" y="16192"/>
                              </a:lnTo>
                              <a:lnTo>
                                <a:pt x="269875" y="48577"/>
                              </a:lnTo>
                              <a:lnTo>
                                <a:pt x="67468" y="48577"/>
                              </a:lnTo>
                              <a:lnTo>
                                <a:pt x="67468" y="64770"/>
                              </a:lnTo>
                              <a:lnTo>
                                <a:pt x="0" y="32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6A9F291" id="Forme libre 9" o:spid="_x0000_s1026" style="position:absolute;margin-left:286pt;margin-top:0;width:23pt;height:7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69875,6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" path="m67468,r,16192l269875,16192r,32385l67468,48577r,16193l,32385,67468,xe" fillcolor="#4f81bd" strokecolor="#243f60" strokeweight="2pt">
                <v:stroke joinstyle="miter"/>
                <v:path arrowok="t" o:extrusionok="f" textboxrect="0,0,269875,64770"/>
                <w10:wrap anchorx="margin"/>
              </v:shape>
            </w:pict>
          </mc:Fallback>
        </mc:AlternateContent>
      </w:r>
    </w:p>
    <w:p w14:paraId="74A1EDCA" w14:textId="77777777" w:rsidR="008A3440" w:rsidRDefault="008A3440">
      <w:pPr>
        <w:pStyle w:val="Normal1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2C5D64" w14:textId="77777777" w:rsidR="00855CEB" w:rsidRDefault="00EF6586">
      <w:pPr>
        <w:pStyle w:val="Normal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640EED6F" wp14:editId="2BB7A2BA">
                <wp:simplePos x="0" y="0"/>
                <wp:positionH relativeFrom="margin">
                  <wp:posOffset>2958465</wp:posOffset>
                </wp:positionH>
                <wp:positionV relativeFrom="paragraph">
                  <wp:posOffset>78740</wp:posOffset>
                </wp:positionV>
                <wp:extent cx="45085" cy="234950"/>
                <wp:effectExtent l="19050" t="0" r="31115" b="50800"/>
                <wp:wrapNone/>
                <wp:docPr id="10" name="Forme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4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122554" extrusionOk="0">
                              <a:moveTo>
                                <a:pt x="0" y="91915"/>
                              </a:moveTo>
                              <a:lnTo>
                                <a:pt x="11271" y="91915"/>
                              </a:lnTo>
                              <a:lnTo>
                                <a:pt x="11271" y="0"/>
                              </a:lnTo>
                              <a:lnTo>
                                <a:pt x="33813" y="0"/>
                              </a:lnTo>
                              <a:lnTo>
                                <a:pt x="33813" y="91915"/>
                              </a:lnTo>
                              <a:lnTo>
                                <a:pt x="45085" y="91915"/>
                              </a:lnTo>
                              <a:lnTo>
                                <a:pt x="22542" y="122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1F1C" id="Forme libre 10" o:spid="_x0000_s1026" style="position:absolute;margin-left:232.95pt;margin-top:6.2pt;width:3.55pt;height:18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085,12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" path="m,91915r11271,l11271,,33813,r,91915l45085,91915,22542,122554,,91915xe" fillcolor="#4f81bd" strokecolor="#385d8a" strokeweight="2pt">
                <v:stroke joinstyle="miter"/>
                <v:path arrowok="t" o:extrusionok="f" textboxrect="0,0,45085,122554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A9462" wp14:editId="484B5323">
                <wp:simplePos x="0" y="0"/>
                <wp:positionH relativeFrom="column">
                  <wp:posOffset>2981325</wp:posOffset>
                </wp:positionH>
                <wp:positionV relativeFrom="paragraph">
                  <wp:posOffset>70485</wp:posOffset>
                </wp:positionV>
                <wp:extent cx="269240" cy="184150"/>
                <wp:effectExtent l="42545" t="14605" r="59055" b="2095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9240" cy="184150"/>
                        </a:xfrm>
                        <a:prstGeom prst="leftArrow">
                          <a:avLst>
                            <a:gd name="adj1" fmla="val 50000"/>
                            <a:gd name="adj2" fmla="val 365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18283" id="AutoShape 11" o:spid="_x0000_s1026" type="#_x0000_t66" style="position:absolute;margin-left:234.75pt;margin-top:5.55pt;width:21.2pt;height:14.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C12FE6" wp14:editId="6A573749">
                <wp:simplePos x="0" y="0"/>
                <wp:positionH relativeFrom="column">
                  <wp:posOffset>2723515</wp:posOffset>
                </wp:positionH>
                <wp:positionV relativeFrom="paragraph">
                  <wp:posOffset>57785</wp:posOffset>
                </wp:positionV>
                <wp:extent cx="263525" cy="210820"/>
                <wp:effectExtent l="45403" t="0" r="29527" b="29528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3525" cy="210820"/>
                        </a:xfrm>
                        <a:prstGeom prst="left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E4DA" id="AutoShape 16" o:spid="_x0000_s1026" type="#_x0000_t66" style="position:absolute;margin-left:214.45pt;margin-top:4.55pt;width:20.75pt;height:16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"/>
            </w:pict>
          </mc:Fallback>
        </mc:AlternateContent>
      </w:r>
    </w:p>
    <w:p w14:paraId="5807744F" w14:textId="77777777" w:rsidR="008A3440" w:rsidRDefault="008A3440">
      <w:pPr>
        <w:pStyle w:val="Normal1"/>
        <w:jc w:val="center"/>
        <w:rPr>
          <w:rFonts w:ascii="Arial" w:eastAsia="Arial" w:hAnsi="Arial" w:cs="Arial"/>
          <w:b/>
          <w:sz w:val="22"/>
          <w:szCs w:val="22"/>
        </w:rPr>
      </w:pPr>
    </w:p>
    <w:p w14:paraId="3105D045" w14:textId="77777777" w:rsidR="008A3440" w:rsidRDefault="005E3723">
      <w:pPr>
        <w:pStyle w:val="Normal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F0D638" wp14:editId="2E0B3631">
                <wp:simplePos x="0" y="0"/>
                <wp:positionH relativeFrom="margin">
                  <wp:posOffset>2255520</wp:posOffset>
                </wp:positionH>
                <wp:positionV relativeFrom="paragraph">
                  <wp:posOffset>36144</wp:posOffset>
                </wp:positionV>
                <wp:extent cx="1707566" cy="787400"/>
                <wp:effectExtent l="0" t="0" r="26035" b="12700"/>
                <wp:wrapNone/>
                <wp:docPr id="12" name="Ellips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7566" cy="787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B48CBE" w14:textId="77777777" w:rsidR="00977403" w:rsidRPr="00C27694" w:rsidRDefault="00977403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27694">
                              <w:rPr>
                                <w:sz w:val="22"/>
                                <w:szCs w:val="22"/>
                              </w:rPr>
                              <w:t>Module gestion des investissements</w:t>
                            </w:r>
                          </w:p>
                        </w:txbxContent>
                      </wps:txbx>
                      <wps:bodyPr wrap="square" lIns="114300" tIns="0" rIns="11430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F0D638" id="Ellipse 12" o:spid="_x0000_s1031" style="position:absolute;left:0;text-align:left;margin-left:177.6pt;margin-top:2.85pt;width:134.45pt;height:6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" strokecolor="#f79646" strokeweight="2pt">
                <v:path arrowok="t"/>
                <v:textbox inset="9pt,0,9pt,0">
                  <w:txbxContent>
                    <w:p w14:paraId="3AB48CBE" w14:textId="77777777" w:rsidR="00977403" w:rsidRPr="00C27694" w:rsidRDefault="00977403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27694">
                        <w:rPr>
                          <w:sz w:val="22"/>
                          <w:szCs w:val="22"/>
                        </w:rPr>
                        <w:t>Module gestion des investissements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713C22E" w14:textId="77777777" w:rsidR="008A3440" w:rsidRDefault="008A3440">
      <w:pPr>
        <w:pStyle w:val="Normal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C0D33C1" w14:textId="77777777" w:rsidR="00855CEB" w:rsidRDefault="00855CEB">
      <w:r>
        <w:br w:type="page"/>
      </w:r>
    </w:p>
    <w:tbl>
      <w:tblPr>
        <w:tblW w:w="996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2045"/>
        <w:gridCol w:w="2136"/>
        <w:gridCol w:w="2006"/>
        <w:gridCol w:w="1742"/>
        <w:gridCol w:w="2031"/>
      </w:tblGrid>
      <w:tr w:rsidR="00BD768A" w:rsidRPr="00C27694" w14:paraId="5BC07160" w14:textId="77777777" w:rsidTr="0033195C">
        <w:trPr>
          <w:trHeight w:val="460"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87532D" w14:textId="6406972A" w:rsidR="00BD768A" w:rsidRPr="00C27694" w:rsidRDefault="00F115DF" w:rsidP="00281D09">
            <w:pPr>
              <w:pStyle w:val="Normal1"/>
              <w:shd w:val="clear" w:color="auto" w:fill="FFFFFF"/>
              <w:tabs>
                <w:tab w:val="left" w:pos="355"/>
              </w:tabs>
              <w:spacing w:line="269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7694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ANNEXE</w:t>
            </w:r>
            <w:r w:rsidR="00BD768A" w:rsidRPr="00C27694">
              <w:rPr>
                <w:rFonts w:ascii="Arial" w:eastAsia="Arial" w:hAnsi="Arial" w:cs="Arial"/>
                <w:b/>
                <w:sz w:val="22"/>
                <w:szCs w:val="22"/>
              </w:rPr>
              <w:t xml:space="preserve"> 4 – Extrait d</w:t>
            </w:r>
            <w:r w:rsidR="00F94C94" w:rsidRPr="00C27694"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 w:rsidR="00EA7D20">
              <w:rPr>
                <w:rFonts w:ascii="Arial" w:eastAsia="Arial" w:hAnsi="Arial" w:cs="Arial"/>
                <w:b/>
                <w:sz w:val="22"/>
                <w:szCs w:val="22"/>
              </w:rPr>
              <w:t xml:space="preserve"> tableau des dépréciations d’</w:t>
            </w:r>
            <w:r w:rsidR="00F94C94" w:rsidRPr="00C27694">
              <w:rPr>
                <w:rFonts w:ascii="Arial" w:eastAsia="Arial" w:hAnsi="Arial" w:cs="Arial"/>
                <w:b/>
                <w:sz w:val="22"/>
                <w:szCs w:val="22"/>
              </w:rPr>
              <w:t>actif de l’</w:t>
            </w:r>
            <w:r w:rsidR="00BB707D" w:rsidRPr="00C27694">
              <w:rPr>
                <w:rFonts w:ascii="Arial" w:eastAsia="Arial" w:hAnsi="Arial" w:cs="Arial"/>
                <w:b/>
                <w:sz w:val="22"/>
                <w:szCs w:val="22"/>
              </w:rPr>
              <w:t xml:space="preserve">annexe </w:t>
            </w:r>
            <w:r w:rsidR="00F94C94" w:rsidRPr="00C27694">
              <w:rPr>
                <w:rFonts w:ascii="Arial" w:eastAsia="Arial" w:hAnsi="Arial" w:cs="Arial"/>
                <w:b/>
                <w:sz w:val="22"/>
                <w:szCs w:val="22"/>
              </w:rPr>
              <w:t xml:space="preserve">comptable </w:t>
            </w:r>
            <w:r w:rsidR="00BD768A" w:rsidRPr="00C27694">
              <w:rPr>
                <w:rFonts w:ascii="Arial" w:eastAsia="Arial" w:hAnsi="Arial" w:cs="Arial"/>
                <w:b/>
                <w:sz w:val="22"/>
                <w:szCs w:val="22"/>
              </w:rPr>
              <w:t xml:space="preserve">2016 </w:t>
            </w:r>
          </w:p>
          <w:p w14:paraId="3F8E9394" w14:textId="77777777" w:rsidR="0033195C" w:rsidRPr="00C27694" w:rsidRDefault="0033195C" w:rsidP="00281D09">
            <w:pPr>
              <w:pStyle w:val="Normal1"/>
              <w:shd w:val="clear" w:color="auto" w:fill="FFFFFF"/>
              <w:tabs>
                <w:tab w:val="left" w:pos="355"/>
              </w:tabs>
              <w:spacing w:line="269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D768A" w:rsidRPr="00BF556C" w14:paraId="5B7C3AF2" w14:textId="77777777" w:rsidTr="0033195C">
        <w:trPr>
          <w:trHeight w:val="851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68AA" w14:textId="77777777" w:rsidR="00BD768A" w:rsidRPr="00BF556C" w:rsidRDefault="00BD768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b/>
                <w:sz w:val="24"/>
                <w:szCs w:val="24"/>
              </w:rPr>
              <w:t>EXERCICE 2016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EDBD" w14:textId="77777777" w:rsidR="00BD768A" w:rsidRPr="00BF556C" w:rsidRDefault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Dépréciations au début de l'exercice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5D67" w14:textId="77777777" w:rsidR="00BD768A" w:rsidRPr="00BF556C" w:rsidRDefault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Dotations de l'exercice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1376" w14:textId="77777777" w:rsidR="00BD768A" w:rsidRPr="00BF556C" w:rsidRDefault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Reprises de l'exercice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3D95" w14:textId="77777777" w:rsidR="00BD768A" w:rsidRPr="00BF556C" w:rsidRDefault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Dépréciations à la fin de l'exercice</w:t>
            </w:r>
          </w:p>
        </w:tc>
      </w:tr>
      <w:tr w:rsidR="00BD768A" w:rsidRPr="00C27694" w14:paraId="20284CB3" w14:textId="77777777" w:rsidTr="0033195C">
        <w:trPr>
          <w:trHeight w:val="42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2A22" w14:textId="77777777" w:rsidR="00BD768A" w:rsidRPr="00BF556C" w:rsidRDefault="00BD768A" w:rsidP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Terrains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3A7D" w14:textId="77777777" w:rsidR="00BD768A" w:rsidRPr="00BF556C" w:rsidRDefault="00BD768A" w:rsidP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829C" w14:textId="77777777" w:rsidR="00BD768A" w:rsidRPr="00BF556C" w:rsidRDefault="00BD768A" w:rsidP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732A" w14:textId="77777777" w:rsidR="00BD768A" w:rsidRPr="00BF556C" w:rsidRDefault="00BD768A" w:rsidP="00BD76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0D997" w14:textId="77777777" w:rsidR="00BD768A" w:rsidRPr="00BF556C" w:rsidRDefault="00BD768A" w:rsidP="00BD768A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F556C">
              <w:rPr>
                <w:rFonts w:ascii="Arial" w:eastAsia="Calibri" w:hAnsi="Arial" w:cs="Arial"/>
                <w:color w:val="auto"/>
                <w:sz w:val="24"/>
                <w:szCs w:val="24"/>
              </w:rPr>
              <w:t>300</w:t>
            </w:r>
          </w:p>
        </w:tc>
      </w:tr>
    </w:tbl>
    <w:p w14:paraId="45133682" w14:textId="77777777" w:rsidR="00BD768A" w:rsidRPr="00C27694" w:rsidRDefault="00BD768A">
      <w:pPr>
        <w:pStyle w:val="Normal1"/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D1EFE02" w14:textId="77777777" w:rsidR="008A3440" w:rsidRPr="00BF556C" w:rsidRDefault="00F115DF" w:rsidP="00281D09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F556C">
        <w:rPr>
          <w:rFonts w:ascii="Arial" w:eastAsia="Arial" w:hAnsi="Arial" w:cs="Arial"/>
          <w:b/>
          <w:sz w:val="24"/>
          <w:szCs w:val="24"/>
        </w:rPr>
        <w:t>ANNEXE</w:t>
      </w:r>
      <w:r w:rsidR="00BD768A" w:rsidRPr="00BF556C">
        <w:rPr>
          <w:rFonts w:ascii="Arial" w:eastAsia="Arial" w:hAnsi="Arial" w:cs="Arial"/>
          <w:b/>
          <w:sz w:val="24"/>
          <w:szCs w:val="24"/>
        </w:rPr>
        <w:t xml:space="preserve"> 5</w:t>
      </w:r>
      <w:r w:rsidR="00AA0E27" w:rsidRPr="00BF556C">
        <w:rPr>
          <w:rFonts w:ascii="Arial" w:eastAsia="Arial" w:hAnsi="Arial" w:cs="Arial"/>
          <w:b/>
          <w:sz w:val="24"/>
          <w:szCs w:val="24"/>
        </w:rPr>
        <w:t xml:space="preserve"> – Comptes de résultat 2016 et 2017 </w:t>
      </w:r>
      <w:r w:rsidRPr="00BF556C">
        <w:rPr>
          <w:rFonts w:ascii="Arial" w:eastAsia="Arial" w:hAnsi="Arial" w:cs="Arial"/>
          <w:b/>
          <w:sz w:val="24"/>
          <w:szCs w:val="24"/>
        </w:rPr>
        <w:t>AUVERGOLF</w:t>
      </w:r>
      <w:r w:rsidR="00724488" w:rsidRPr="00BF556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90351F6" w14:textId="77777777" w:rsidR="00E531F1" w:rsidRPr="00C27694" w:rsidRDefault="00E531F1" w:rsidP="00E4056F">
      <w:pPr>
        <w:pStyle w:val="Normal1"/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418"/>
        <w:gridCol w:w="1417"/>
        <w:gridCol w:w="2428"/>
        <w:gridCol w:w="1400"/>
        <w:gridCol w:w="1417"/>
      </w:tblGrid>
      <w:tr w:rsidR="00E531F1" w:rsidRPr="00C27694" w14:paraId="08E24B82" w14:textId="77777777" w:rsidTr="0017450E">
        <w:trPr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C5643" w14:textId="77777777" w:rsidR="00E531F1" w:rsidRPr="0017450E" w:rsidRDefault="00E531F1" w:rsidP="00281D0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3znysh7" w:colFirst="0" w:colLast="0"/>
            <w:bookmarkEnd w:id="4"/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>CHARGES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6009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821" w:firstLine="82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24A5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A09F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PRODUITS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4D7BA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D2F2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>2017</w:t>
            </w:r>
          </w:p>
        </w:tc>
      </w:tr>
      <w:tr w:rsidR="00E531F1" w:rsidRPr="00C27694" w14:paraId="31F1973B" w14:textId="77777777" w:rsidTr="0017450E">
        <w:trPr>
          <w:trHeight w:val="4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7798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Charges d'exploitation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E8FA1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8EDEE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C802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Produits d'exploitation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36F4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FDC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</w:tr>
      <w:tr w:rsidR="00E531F1" w:rsidRPr="00C27694" w14:paraId="6D86672E" w14:textId="77777777" w:rsidTr="0017450E">
        <w:trPr>
          <w:trHeight w:val="4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3731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Achats de marchandises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568E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C6293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E64D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Ventes de marchandises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F51DD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693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13151C94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152F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Variation de stocks de marchandises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97060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031E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973A2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Production vendue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5F09B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469 503,00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3BB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450 202,50   </w:t>
            </w:r>
          </w:p>
        </w:tc>
      </w:tr>
      <w:tr w:rsidR="00E531F1" w:rsidRPr="00C27694" w14:paraId="53954624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625F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Achats matières 1</w:t>
            </w:r>
            <w:r w:rsidRPr="0017450E">
              <w:rPr>
                <w:rFonts w:ascii="Arial" w:hAnsi="Arial" w:cs="Arial"/>
                <w:sz w:val="22"/>
                <w:szCs w:val="22"/>
                <w:vertAlign w:val="superscript"/>
              </w:rPr>
              <w:t>ères</w:t>
            </w:r>
            <w:r w:rsidRPr="0017450E">
              <w:rPr>
                <w:rFonts w:ascii="Arial" w:hAnsi="Arial" w:cs="Arial"/>
                <w:sz w:val="22"/>
                <w:szCs w:val="22"/>
              </w:rPr>
              <w:t xml:space="preserve"> et autres approv.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B6A85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23879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D50B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Production stockée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EB016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E9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2BABD1ED" w14:textId="77777777" w:rsidTr="0017450E">
        <w:trPr>
          <w:trHeight w:val="32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0B802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Variation de stocks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FF1E7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00834" w14:textId="77777777" w:rsidR="00E531F1" w:rsidRPr="00C27694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</w:rPr>
            </w:pPr>
            <w:r w:rsidRPr="00C27694">
              <w:rPr>
                <w:rFonts w:ascii="Arial" w:hAnsi="Arial" w:cs="Aria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79232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Production immobilisée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08A2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CC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0645FAD5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1445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Autres achats et charges externes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7B63E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96 765,00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72D16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117 842,50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96030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BD7F2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5D4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77600BD7" w14:textId="77777777" w:rsidTr="0017450E">
        <w:trPr>
          <w:trHeight w:val="3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477B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Impôts, taxes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2C755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20 030,00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5E5C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16 060,00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C5A8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Subvention d'exploitation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9F47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4F25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3A6CABF8" w14:textId="77777777" w:rsidTr="0017450E">
        <w:trPr>
          <w:trHeight w:val="34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3294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Salaires et traitements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41B8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16 250,00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1F35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16 250,00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1723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7ED44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2D8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40FBA153" w14:textId="77777777" w:rsidTr="0017450E">
        <w:trPr>
          <w:trHeight w:val="33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E177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Charges sociales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7304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29 464,50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42454" w14:textId="77777777" w:rsidR="00E531F1" w:rsidRPr="0017450E" w:rsidRDefault="00E531F1" w:rsidP="008413D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2</w:t>
            </w:r>
            <w:r w:rsidR="008413D2" w:rsidRPr="0017450E">
              <w:rPr>
                <w:rFonts w:ascii="Arial" w:hAnsi="Arial" w:cs="Arial"/>
                <w:sz w:val="22"/>
                <w:szCs w:val="22"/>
              </w:rPr>
              <w:t>9</w:t>
            </w:r>
            <w:r w:rsidRPr="0017450E">
              <w:rPr>
                <w:rFonts w:ascii="Arial" w:hAnsi="Arial" w:cs="Arial"/>
                <w:sz w:val="22"/>
                <w:szCs w:val="22"/>
              </w:rPr>
              <w:t xml:space="preserve"> 034,50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2931E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2AF40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3C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1042BD23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8B5B0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Dotations aux amortissements </w:t>
            </w:r>
            <w:r w:rsidR="00281D09" w:rsidRPr="0017450E">
              <w:rPr>
                <w:rFonts w:ascii="Arial" w:hAnsi="Arial" w:cs="Arial"/>
                <w:sz w:val="22"/>
                <w:szCs w:val="22"/>
              </w:rPr>
              <w:t>et dépréciations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ECDD2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206 825,00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AC38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196 272,50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D2FB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C9FE6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36B5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531D9E17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E9319" w14:textId="3A5C50BC" w:rsidR="00E531F1" w:rsidRPr="0017450E" w:rsidRDefault="00E531F1" w:rsidP="0017450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Dot aux dépréciations sur actif circulant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E067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9E74E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B756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Reprises sur dépréciations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3B0A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03E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6 660,00   </w:t>
            </w:r>
          </w:p>
        </w:tc>
      </w:tr>
      <w:tr w:rsidR="00E531F1" w:rsidRPr="00C27694" w14:paraId="1362485B" w14:textId="77777777" w:rsidTr="0017450E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6A7EE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Autres charges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52B8D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       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4B51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4DACD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Autres produits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A5F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D71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     57,50   </w:t>
            </w:r>
          </w:p>
        </w:tc>
      </w:tr>
      <w:tr w:rsidR="00E531F1" w:rsidRPr="00C27694" w14:paraId="31C6E46F" w14:textId="77777777" w:rsidTr="0017450E">
        <w:trPr>
          <w:trHeight w:val="3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E9636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Charges financières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5769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2C0E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EBC5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Produits financiers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C942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C45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70C96E71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6496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Intérêts et charges assimilées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B789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56 932,50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D45B0" w14:textId="77777777" w:rsidR="00E531F1" w:rsidRPr="0017450E" w:rsidRDefault="00E531F1" w:rsidP="008413D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6</w:t>
            </w:r>
            <w:r w:rsidR="008413D2" w:rsidRPr="0017450E">
              <w:rPr>
                <w:rFonts w:ascii="Arial" w:hAnsi="Arial" w:cs="Arial"/>
                <w:sz w:val="22"/>
                <w:szCs w:val="22"/>
              </w:rPr>
              <w:t>3</w:t>
            </w:r>
            <w:r w:rsidRPr="0017450E">
              <w:rPr>
                <w:rFonts w:ascii="Arial" w:hAnsi="Arial" w:cs="Arial"/>
                <w:sz w:val="22"/>
                <w:szCs w:val="22"/>
              </w:rPr>
              <w:t xml:space="preserve"> 345,00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76A2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Autres intérêts et produits assimilés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0EFC6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   372,50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E4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   402,50   </w:t>
            </w:r>
          </w:p>
        </w:tc>
      </w:tr>
      <w:tr w:rsidR="00E531F1" w:rsidRPr="00C27694" w14:paraId="11DBE637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EEBC5" w14:textId="13BFA652" w:rsidR="00E531F1" w:rsidRPr="0017450E" w:rsidRDefault="00E531F1" w:rsidP="0017450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Dot aux amort et aux dépréciations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7D52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A463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4732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Reprises sur dépréciations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2DB2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A9F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0332F172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B9244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Charges exceptionnelles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6FCB8" w14:textId="77777777" w:rsidR="00E531F1" w:rsidRPr="0017450E" w:rsidRDefault="00E531F1" w:rsidP="009A795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9D34B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BC3C8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Produits exceptionnels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299D5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79D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6393D69B" w14:textId="77777777" w:rsidTr="0017450E">
        <w:trPr>
          <w:trHeight w:val="3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548B4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Sur opération de gestion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2F44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1 250,00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19B23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   282,50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95DA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Sur opération de gestion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B1555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7C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5 332,50   </w:t>
            </w:r>
          </w:p>
        </w:tc>
      </w:tr>
      <w:tr w:rsidR="00E531F1" w:rsidRPr="00C27694" w14:paraId="4BC0A945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CEEE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Sur opération de capital (VCEAC)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69BD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470B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55434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Sur opération de capital (PCEA)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C376B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12 225,00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64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3 750,00   </w:t>
            </w:r>
          </w:p>
        </w:tc>
      </w:tr>
      <w:tr w:rsidR="00E531F1" w:rsidRPr="00C27694" w14:paraId="6A438D51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A8712" w14:textId="22AE4CA9" w:rsidR="00E531F1" w:rsidRPr="0017450E" w:rsidRDefault="00E531F1" w:rsidP="0017450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Dot aux amort</w:t>
            </w:r>
            <w:r w:rsidR="001745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450E">
              <w:rPr>
                <w:rFonts w:ascii="Arial" w:hAnsi="Arial" w:cs="Arial"/>
                <w:sz w:val="22"/>
                <w:szCs w:val="22"/>
              </w:rPr>
              <w:t xml:space="preserve">et aux dépréciations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C9090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2A1AE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160F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Reprises sur dépréciations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2760B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D4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2B250F6D" w14:textId="77777777" w:rsidTr="0017450E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152A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Impôts / bénéfices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D0F5D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16 373,00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320D4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  8 195,00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27C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5D11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2F7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532EDDC5" w14:textId="77777777" w:rsidTr="0017450E">
        <w:trPr>
          <w:trHeight w:val="3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D9ED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des charges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37A91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443 895,00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1EC0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447 282,00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9DE0D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des produits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89A6C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482 100,50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0B2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466 405,00   </w:t>
            </w:r>
          </w:p>
        </w:tc>
      </w:tr>
      <w:tr w:rsidR="00E531F1" w:rsidRPr="00C27694" w14:paraId="0918B1FC" w14:textId="77777777" w:rsidTr="0017450E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EA449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Solde créditeur : bénéfice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5692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38 205,50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2CE8B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  19 123,00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A8A7B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Solde débiteur : perte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F5E4E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DD6E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31F1" w:rsidRPr="00C27694" w14:paraId="7D236389" w14:textId="77777777" w:rsidTr="0017450E">
        <w:trPr>
          <w:trHeight w:val="3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0CF0A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GÉNÉRAL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378D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482 100,50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FB184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466 405,00  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9CD8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5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GÉNÉRAL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E6CD7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482 100,50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1CF" w14:textId="77777777" w:rsidR="00E531F1" w:rsidRPr="0017450E" w:rsidRDefault="00E531F1" w:rsidP="00E531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450E">
              <w:rPr>
                <w:rFonts w:ascii="Arial" w:hAnsi="Arial" w:cs="Arial"/>
                <w:sz w:val="22"/>
                <w:szCs w:val="22"/>
              </w:rPr>
              <w:t xml:space="preserve"> 466 405,00   </w:t>
            </w:r>
          </w:p>
        </w:tc>
      </w:tr>
    </w:tbl>
    <w:p w14:paraId="51AE6798" w14:textId="77777777" w:rsidR="008A3440" w:rsidRDefault="008A3440">
      <w:pPr>
        <w:pStyle w:val="Normal1"/>
        <w:jc w:val="center"/>
        <w:rPr>
          <w:rFonts w:ascii="Arial" w:eastAsia="Arial" w:hAnsi="Arial" w:cs="Arial"/>
          <w:b/>
          <w:sz w:val="22"/>
          <w:szCs w:val="22"/>
        </w:rPr>
      </w:pPr>
    </w:p>
    <w:p w14:paraId="2AC91C18" w14:textId="77777777" w:rsidR="008A3440" w:rsidRPr="00C27694" w:rsidRDefault="00F115DF" w:rsidP="00281D09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ANNEXE</w:t>
      </w:r>
      <w:r w:rsidR="00AA0E27" w:rsidRPr="00C27694">
        <w:rPr>
          <w:rFonts w:ascii="Arial" w:eastAsia="Arial" w:hAnsi="Arial" w:cs="Arial"/>
          <w:b/>
          <w:sz w:val="24"/>
          <w:szCs w:val="24"/>
        </w:rPr>
        <w:t xml:space="preserve"> </w:t>
      </w:r>
      <w:r w:rsidR="00011050" w:rsidRPr="00C27694">
        <w:rPr>
          <w:rFonts w:ascii="Arial" w:eastAsia="Arial" w:hAnsi="Arial" w:cs="Arial"/>
          <w:b/>
          <w:sz w:val="24"/>
          <w:szCs w:val="24"/>
        </w:rPr>
        <w:t>6</w:t>
      </w:r>
      <w:r w:rsidR="00AA0E27" w:rsidRPr="00C27694">
        <w:rPr>
          <w:rFonts w:ascii="Arial" w:eastAsia="Arial" w:hAnsi="Arial" w:cs="Arial"/>
          <w:b/>
          <w:sz w:val="24"/>
          <w:szCs w:val="24"/>
        </w:rPr>
        <w:t xml:space="preserve"> – Ratios de profitabilité </w:t>
      </w:r>
      <w:r w:rsidR="008D70E1" w:rsidRPr="00C27694">
        <w:rPr>
          <w:rFonts w:ascii="Arial" w:eastAsia="Arial" w:hAnsi="Arial" w:cs="Arial"/>
          <w:b/>
          <w:sz w:val="24"/>
          <w:szCs w:val="24"/>
        </w:rPr>
        <w:t xml:space="preserve">et </w:t>
      </w:r>
      <w:r w:rsidR="00965C73" w:rsidRPr="00C27694">
        <w:rPr>
          <w:rFonts w:ascii="Arial" w:eastAsia="Arial" w:hAnsi="Arial" w:cs="Arial"/>
          <w:b/>
          <w:sz w:val="24"/>
          <w:szCs w:val="24"/>
        </w:rPr>
        <w:t>capacité d’autofinancement (CAF)</w:t>
      </w:r>
    </w:p>
    <w:p w14:paraId="00479173" w14:textId="77777777" w:rsidR="008A3440" w:rsidRPr="00C27694" w:rsidRDefault="008A3440">
      <w:pPr>
        <w:pStyle w:val="Normal1"/>
        <w:tabs>
          <w:tab w:val="left" w:pos="585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6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49"/>
        <w:gridCol w:w="1701"/>
        <w:gridCol w:w="1875"/>
        <w:gridCol w:w="1843"/>
      </w:tblGrid>
      <w:tr w:rsidR="008D70E1" w:rsidRPr="00C27694" w14:paraId="272CF80A" w14:textId="77777777" w:rsidTr="008D70E1">
        <w:trPr>
          <w:trHeight w:val="335"/>
          <w:jc w:val="center"/>
        </w:trPr>
        <w:tc>
          <w:tcPr>
            <w:tcW w:w="37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39C41" w14:textId="77777777" w:rsidR="008D70E1" w:rsidRPr="00C27694" w:rsidRDefault="008D70E1" w:rsidP="00281D0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Ratios de profitabilité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3AE3B4A" w14:textId="77777777" w:rsidR="008D70E1" w:rsidRPr="00C27694" w:rsidRDefault="00F115DF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AUVERGOLF</w:t>
            </w:r>
            <w:r w:rsidR="008D70E1"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 2016</w:t>
            </w:r>
          </w:p>
        </w:tc>
        <w:tc>
          <w:tcPr>
            <w:tcW w:w="371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25474B" w14:textId="77777777" w:rsidR="008D70E1" w:rsidRPr="00C27694" w:rsidRDefault="008D70E1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Données du secteur d’activité </w:t>
            </w:r>
          </w:p>
        </w:tc>
      </w:tr>
      <w:tr w:rsidR="00DE51A2" w:rsidRPr="00C27694" w14:paraId="39627742" w14:textId="77777777" w:rsidTr="008D70E1">
        <w:trPr>
          <w:trHeight w:val="312"/>
          <w:jc w:val="center"/>
        </w:trPr>
        <w:tc>
          <w:tcPr>
            <w:tcW w:w="37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471C7" w14:textId="77777777" w:rsidR="00DE51A2" w:rsidRPr="00C27694" w:rsidRDefault="00DE51A2" w:rsidP="00281D0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D801D" w14:textId="77777777" w:rsidR="00DE51A2" w:rsidRPr="00C27694" w:rsidRDefault="00DE51A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8A171" w14:textId="77777777" w:rsidR="00DE51A2" w:rsidRPr="00C27694" w:rsidRDefault="008D70E1" w:rsidP="00DE51A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C652C8" w14:textId="77777777" w:rsidR="00DE51A2" w:rsidRPr="00C27694" w:rsidRDefault="008D70E1" w:rsidP="00DE51A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2017</w:t>
            </w:r>
          </w:p>
        </w:tc>
      </w:tr>
      <w:tr w:rsidR="00DE51A2" w:rsidRPr="00C27694" w14:paraId="775E3613" w14:textId="77777777" w:rsidTr="008D70E1">
        <w:trPr>
          <w:trHeight w:val="600"/>
          <w:jc w:val="center"/>
        </w:trPr>
        <w:tc>
          <w:tcPr>
            <w:tcW w:w="3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5E616" w14:textId="77777777" w:rsidR="00DE51A2" w:rsidRPr="00C27694" w:rsidRDefault="00DE51A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Taux de marge brute d'exploitation : EBE / 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89BEE" w14:textId="3F61234C" w:rsidR="00DE51A2" w:rsidRPr="00C27694" w:rsidRDefault="00DE51A2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65,</w:t>
            </w:r>
            <w:r w:rsidR="008D70E1" w:rsidRPr="00C27694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2CD4F" w14:textId="1268CFA0" w:rsidR="00DE51A2" w:rsidRPr="00C27694" w:rsidRDefault="008D70E1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64,4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B0CFD" w14:textId="0CC0F34E" w:rsidR="00DE51A2" w:rsidRPr="00C27694" w:rsidRDefault="008D70E1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65,2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DE51A2" w:rsidRPr="00C27694" w14:paraId="128DCD57" w14:textId="77777777" w:rsidTr="008D70E1">
        <w:trPr>
          <w:trHeight w:val="600"/>
          <w:jc w:val="center"/>
        </w:trPr>
        <w:tc>
          <w:tcPr>
            <w:tcW w:w="37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4D73F4" w14:textId="77777777" w:rsidR="00DE51A2" w:rsidRPr="00C27694" w:rsidRDefault="00DE51A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Taux de marge bénéficiaire (ou de profitabilité): résultat net / 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65DFC" w14:textId="46320068" w:rsidR="00DE51A2" w:rsidRPr="00C27694" w:rsidRDefault="00DE51A2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8,1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0809D" w14:textId="434AC97C" w:rsidR="00DE51A2" w:rsidRPr="00C27694" w:rsidRDefault="008D70E1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9,1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2C85F" w14:textId="34EDF958" w:rsidR="00DE51A2" w:rsidRPr="00C27694" w:rsidRDefault="008D70E1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9,0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DE51A2" w:rsidRPr="00C27694" w14:paraId="741342DA" w14:textId="77777777" w:rsidTr="008D70E1">
        <w:trPr>
          <w:trHeight w:val="600"/>
          <w:jc w:val="center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B3A93" w14:textId="77777777" w:rsidR="00DE51A2" w:rsidRPr="00C27694" w:rsidRDefault="00DE51A2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Taux de capacité d'autofinancement</w:t>
            </w:r>
            <w:r w:rsidR="008D70E1" w:rsidRPr="00C27694">
              <w:rPr>
                <w:rFonts w:ascii="Arial" w:eastAsia="Arial" w:hAnsi="Arial" w:cs="Arial"/>
                <w:sz w:val="24"/>
                <w:szCs w:val="24"/>
              </w:rPr>
              <w:t> 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: CAF / 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30D8A" w14:textId="04B07A30" w:rsidR="00DE51A2" w:rsidRPr="00C27694" w:rsidRDefault="00DE51A2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49,</w:t>
            </w:r>
            <w:r w:rsidR="008D70E1" w:rsidRPr="00C27694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B55CE" w14:textId="02B51873" w:rsidR="00DE51A2" w:rsidRPr="00C27694" w:rsidRDefault="008D70E1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35,8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77E40" w14:textId="26089F2A" w:rsidR="00DE51A2" w:rsidRPr="00C27694" w:rsidRDefault="008D70E1" w:rsidP="008D70E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36,2</w:t>
            </w:r>
            <w:r w:rsidR="001845EC" w:rsidRPr="00C27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7694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</w:tbl>
    <w:p w14:paraId="21F88ABA" w14:textId="77777777" w:rsidR="008A3440" w:rsidRPr="00C27694" w:rsidRDefault="008A3440">
      <w:pPr>
        <w:pStyle w:val="Normal1"/>
        <w:tabs>
          <w:tab w:val="left" w:pos="585"/>
        </w:tabs>
        <w:rPr>
          <w:rFonts w:ascii="Arial" w:eastAsia="Arial" w:hAnsi="Arial" w:cs="Arial"/>
          <w:sz w:val="24"/>
          <w:szCs w:val="24"/>
        </w:rPr>
      </w:pPr>
    </w:p>
    <w:p w14:paraId="56EEB9D7" w14:textId="77777777" w:rsidR="008A3440" w:rsidRDefault="008A3440">
      <w:pPr>
        <w:pStyle w:val="Normal1"/>
        <w:tabs>
          <w:tab w:val="left" w:pos="585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55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140"/>
      </w:tblGrid>
      <w:tr w:rsidR="00281D09" w:rsidRPr="00281D09" w14:paraId="224031D0" w14:textId="77777777" w:rsidTr="00C30E08">
        <w:trPr>
          <w:trHeight w:val="460"/>
          <w:jc w:val="center"/>
        </w:trPr>
        <w:tc>
          <w:tcPr>
            <w:tcW w:w="3420" w:type="dxa"/>
            <w:shd w:val="clear" w:color="auto" w:fill="FFFFFF"/>
            <w:vAlign w:val="center"/>
          </w:tcPr>
          <w:p w14:paraId="1F5C56C2" w14:textId="77777777" w:rsidR="00281D09" w:rsidRPr="00C27694" w:rsidRDefault="00281D0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Capacité d'autofinancement</w:t>
            </w:r>
          </w:p>
        </w:tc>
        <w:tc>
          <w:tcPr>
            <w:tcW w:w="2140" w:type="dxa"/>
            <w:shd w:val="clear" w:color="auto" w:fill="FFFFFF"/>
            <w:vAlign w:val="center"/>
          </w:tcPr>
          <w:p w14:paraId="3479084D" w14:textId="77777777" w:rsidR="00281D09" w:rsidRPr="00C27694" w:rsidRDefault="00281D0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2016</w:t>
            </w:r>
          </w:p>
        </w:tc>
      </w:tr>
      <w:tr w:rsidR="00281D09" w:rsidRPr="00281D09" w14:paraId="00A8804F" w14:textId="77777777" w:rsidTr="00C30E08">
        <w:trPr>
          <w:trHeight w:val="600"/>
          <w:jc w:val="center"/>
        </w:trPr>
        <w:tc>
          <w:tcPr>
            <w:tcW w:w="3420" w:type="dxa"/>
            <w:shd w:val="clear" w:color="auto" w:fill="FFFFFF"/>
            <w:vAlign w:val="center"/>
          </w:tcPr>
          <w:p w14:paraId="13C3C91D" w14:textId="77777777" w:rsidR="00281D09" w:rsidRPr="00C27694" w:rsidRDefault="00281D09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en euros</w:t>
            </w:r>
          </w:p>
        </w:tc>
        <w:tc>
          <w:tcPr>
            <w:tcW w:w="2140" w:type="dxa"/>
            <w:shd w:val="clear" w:color="auto" w:fill="FFFFFF"/>
            <w:vAlign w:val="center"/>
          </w:tcPr>
          <w:p w14:paraId="59071B20" w14:textId="77777777" w:rsidR="00281D09" w:rsidRPr="00C27694" w:rsidRDefault="00281D09" w:rsidP="00C30E0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232 805,50</w:t>
            </w:r>
          </w:p>
        </w:tc>
      </w:tr>
    </w:tbl>
    <w:p w14:paraId="5B4EF678" w14:textId="77777777" w:rsidR="008A3440" w:rsidRDefault="008A3440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p w14:paraId="7F523408" w14:textId="77777777" w:rsidR="00800DB6" w:rsidRDefault="00800DB6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p w14:paraId="0FA3056E" w14:textId="7529CFB1" w:rsidR="008A3440" w:rsidRPr="00C27694" w:rsidRDefault="007C619D" w:rsidP="007C619D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85"/>
        </w:tabs>
        <w:rPr>
          <w:rFonts w:ascii="Arial" w:eastAsia="Arial" w:hAnsi="Arial" w:cs="Arial"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C</w:t>
      </w:r>
      <w:r w:rsidR="00584072">
        <w:rPr>
          <w:rFonts w:ascii="Arial" w:eastAsia="Arial" w:hAnsi="Arial" w:cs="Arial"/>
          <w:b/>
          <w:sz w:val="24"/>
          <w:szCs w:val="24"/>
        </w:rPr>
        <w:t>apacité d’autofinancement (C</w:t>
      </w:r>
      <w:r w:rsidRPr="00C27694">
        <w:rPr>
          <w:rFonts w:ascii="Arial" w:eastAsia="Arial" w:hAnsi="Arial" w:cs="Arial"/>
          <w:b/>
          <w:sz w:val="24"/>
          <w:szCs w:val="24"/>
        </w:rPr>
        <w:t>AF</w:t>
      </w:r>
      <w:r w:rsidR="00584072">
        <w:rPr>
          <w:rFonts w:ascii="Arial" w:eastAsia="Arial" w:hAnsi="Arial" w:cs="Arial"/>
          <w:b/>
          <w:sz w:val="24"/>
          <w:szCs w:val="24"/>
        </w:rPr>
        <w:t>)</w:t>
      </w:r>
      <w:r w:rsidRPr="00C27694">
        <w:rPr>
          <w:rFonts w:ascii="Arial" w:eastAsia="Arial" w:hAnsi="Arial" w:cs="Arial"/>
          <w:sz w:val="24"/>
          <w:szCs w:val="24"/>
        </w:rPr>
        <w:t xml:space="preserve"> = résultat net – reprises sur dépréciations – produits sur cession d’éléments d’actif + dotations aux amortissements et dépréciations + valeur nette comptable des éléments d’actif cédés</w:t>
      </w:r>
    </w:p>
    <w:p w14:paraId="25EE9F89" w14:textId="77777777" w:rsidR="00011050" w:rsidRDefault="00011050" w:rsidP="00281D09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E6B0956" w14:textId="4F1A6415" w:rsidR="008A3440" w:rsidRPr="0017450E" w:rsidRDefault="00F115DF" w:rsidP="00281D09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7450E">
        <w:rPr>
          <w:rFonts w:ascii="Arial" w:eastAsia="Arial" w:hAnsi="Arial" w:cs="Arial"/>
          <w:b/>
          <w:sz w:val="24"/>
          <w:szCs w:val="24"/>
        </w:rPr>
        <w:t>ANNEXE</w:t>
      </w:r>
      <w:r w:rsidR="00AA0E27" w:rsidRPr="0017450E">
        <w:rPr>
          <w:rFonts w:ascii="Arial" w:eastAsia="Arial" w:hAnsi="Arial" w:cs="Arial"/>
          <w:b/>
          <w:sz w:val="24"/>
          <w:szCs w:val="24"/>
        </w:rPr>
        <w:t xml:space="preserve"> </w:t>
      </w:r>
      <w:r w:rsidR="00011050" w:rsidRPr="0017450E">
        <w:rPr>
          <w:rFonts w:ascii="Arial" w:eastAsia="Arial" w:hAnsi="Arial" w:cs="Arial"/>
          <w:b/>
          <w:sz w:val="24"/>
          <w:szCs w:val="24"/>
        </w:rPr>
        <w:t>7</w:t>
      </w:r>
      <w:r w:rsidR="00D14391" w:rsidRPr="0017450E">
        <w:rPr>
          <w:rFonts w:ascii="Arial" w:eastAsia="Arial" w:hAnsi="Arial" w:cs="Arial"/>
          <w:b/>
          <w:sz w:val="24"/>
          <w:szCs w:val="24"/>
        </w:rPr>
        <w:t xml:space="preserve"> - </w:t>
      </w:r>
      <w:r w:rsidR="00DD084C" w:rsidRPr="0017450E">
        <w:rPr>
          <w:rFonts w:ascii="Arial" w:eastAsia="Arial" w:hAnsi="Arial" w:cs="Arial"/>
          <w:b/>
          <w:sz w:val="24"/>
          <w:szCs w:val="24"/>
        </w:rPr>
        <w:t>Prévisions pour l’</w:t>
      </w:r>
      <w:r w:rsidR="00AA0E27" w:rsidRPr="0017450E">
        <w:rPr>
          <w:rFonts w:ascii="Arial" w:eastAsia="Arial" w:hAnsi="Arial" w:cs="Arial"/>
          <w:b/>
          <w:sz w:val="24"/>
          <w:szCs w:val="24"/>
        </w:rPr>
        <w:t xml:space="preserve">activité </w:t>
      </w:r>
      <w:r w:rsidR="00DD084C" w:rsidRPr="0017450E">
        <w:rPr>
          <w:rFonts w:ascii="Arial" w:eastAsia="Arial" w:hAnsi="Arial" w:cs="Arial"/>
          <w:b/>
          <w:sz w:val="24"/>
          <w:szCs w:val="24"/>
        </w:rPr>
        <w:t xml:space="preserve">de location de salle </w:t>
      </w:r>
      <w:r w:rsidR="00AA0E27" w:rsidRPr="0017450E">
        <w:rPr>
          <w:rFonts w:ascii="Arial" w:eastAsia="Arial" w:hAnsi="Arial" w:cs="Arial"/>
          <w:b/>
          <w:sz w:val="24"/>
          <w:szCs w:val="24"/>
        </w:rPr>
        <w:t>en 2018</w:t>
      </w:r>
    </w:p>
    <w:p w14:paraId="7B51F56A" w14:textId="77777777" w:rsidR="00281D09" w:rsidRPr="0017450E" w:rsidRDefault="00281D09">
      <w:pPr>
        <w:pStyle w:val="Normal1"/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40E729" w14:textId="77777777" w:rsidR="008A3440" w:rsidRPr="0017450E" w:rsidRDefault="00AA0E27" w:rsidP="00BA62A0">
      <w:pPr>
        <w:pStyle w:val="Normal1"/>
        <w:tabs>
          <w:tab w:val="left" w:pos="585"/>
        </w:tabs>
        <w:spacing w:before="120"/>
        <w:rPr>
          <w:rFonts w:ascii="Arial" w:eastAsia="Arial" w:hAnsi="Arial" w:cs="Arial"/>
          <w:sz w:val="24"/>
          <w:szCs w:val="24"/>
        </w:rPr>
      </w:pPr>
      <w:r w:rsidRPr="0017450E">
        <w:rPr>
          <w:rFonts w:ascii="Arial" w:eastAsia="Arial" w:hAnsi="Arial" w:cs="Arial"/>
          <w:sz w:val="24"/>
          <w:szCs w:val="24"/>
        </w:rPr>
        <w:t xml:space="preserve">Tarif de la location de la salle pour un week-end : </w:t>
      </w:r>
      <w:r w:rsidR="00312DF8" w:rsidRPr="0017450E">
        <w:rPr>
          <w:rFonts w:ascii="Arial" w:eastAsia="Arial" w:hAnsi="Arial" w:cs="Arial"/>
          <w:sz w:val="24"/>
          <w:szCs w:val="24"/>
        </w:rPr>
        <w:t>1 400</w:t>
      </w:r>
      <w:r w:rsidRPr="0017450E">
        <w:rPr>
          <w:rFonts w:ascii="Arial" w:eastAsia="Arial" w:hAnsi="Arial" w:cs="Arial"/>
          <w:sz w:val="24"/>
          <w:szCs w:val="24"/>
        </w:rPr>
        <w:t xml:space="preserve"> €</w:t>
      </w:r>
    </w:p>
    <w:p w14:paraId="5EF0C8EA" w14:textId="77777777" w:rsidR="008A3440" w:rsidRPr="0017450E" w:rsidRDefault="00AA0E27" w:rsidP="00BA62A0">
      <w:pPr>
        <w:pStyle w:val="Normal1"/>
        <w:tabs>
          <w:tab w:val="left" w:pos="585"/>
        </w:tabs>
        <w:spacing w:before="120"/>
        <w:rPr>
          <w:rFonts w:ascii="Arial" w:eastAsia="Arial" w:hAnsi="Arial" w:cs="Arial"/>
          <w:sz w:val="24"/>
          <w:szCs w:val="24"/>
        </w:rPr>
      </w:pPr>
      <w:r w:rsidRPr="0017450E">
        <w:rPr>
          <w:rFonts w:ascii="Arial" w:eastAsia="Arial" w:hAnsi="Arial" w:cs="Arial"/>
          <w:sz w:val="24"/>
          <w:szCs w:val="24"/>
        </w:rPr>
        <w:t xml:space="preserve">Montant des charges variables par week-end : </w:t>
      </w:r>
      <w:r w:rsidR="00312DF8" w:rsidRPr="0017450E">
        <w:rPr>
          <w:rFonts w:ascii="Arial" w:eastAsia="Arial" w:hAnsi="Arial" w:cs="Arial"/>
          <w:sz w:val="24"/>
          <w:szCs w:val="24"/>
        </w:rPr>
        <w:t>5</w:t>
      </w:r>
      <w:r w:rsidRPr="0017450E">
        <w:rPr>
          <w:rFonts w:ascii="Arial" w:eastAsia="Arial" w:hAnsi="Arial" w:cs="Arial"/>
          <w:sz w:val="24"/>
          <w:szCs w:val="24"/>
        </w:rPr>
        <w:t>00 €</w:t>
      </w:r>
    </w:p>
    <w:p w14:paraId="56589B9D" w14:textId="77777777" w:rsidR="008A3440" w:rsidRPr="0017450E" w:rsidRDefault="00AA0E27" w:rsidP="00BA62A0">
      <w:pPr>
        <w:pStyle w:val="Normal1"/>
        <w:tabs>
          <w:tab w:val="left" w:pos="585"/>
        </w:tabs>
        <w:spacing w:before="120"/>
        <w:rPr>
          <w:rFonts w:ascii="Arial" w:eastAsia="Arial" w:hAnsi="Arial" w:cs="Arial"/>
          <w:sz w:val="24"/>
          <w:szCs w:val="24"/>
        </w:rPr>
      </w:pPr>
      <w:r w:rsidRPr="0017450E">
        <w:rPr>
          <w:rFonts w:ascii="Arial" w:eastAsia="Arial" w:hAnsi="Arial" w:cs="Arial"/>
          <w:sz w:val="24"/>
          <w:szCs w:val="24"/>
        </w:rPr>
        <w:t xml:space="preserve">Montant des charges fixes annuelles : </w:t>
      </w:r>
      <w:r w:rsidR="00312DF8" w:rsidRPr="0017450E">
        <w:rPr>
          <w:rFonts w:ascii="Arial" w:eastAsia="Arial" w:hAnsi="Arial" w:cs="Arial"/>
          <w:sz w:val="24"/>
          <w:szCs w:val="24"/>
        </w:rPr>
        <w:t>23 0</w:t>
      </w:r>
      <w:r w:rsidRPr="0017450E">
        <w:rPr>
          <w:rFonts w:ascii="Arial" w:eastAsia="Arial" w:hAnsi="Arial" w:cs="Arial"/>
          <w:sz w:val="24"/>
          <w:szCs w:val="24"/>
        </w:rPr>
        <w:t>00 €</w:t>
      </w:r>
    </w:p>
    <w:p w14:paraId="2056B160" w14:textId="77777777" w:rsidR="008A3440" w:rsidRPr="0017450E" w:rsidRDefault="00AA0E27" w:rsidP="00BA62A0">
      <w:pPr>
        <w:pStyle w:val="Normal1"/>
        <w:tabs>
          <w:tab w:val="left" w:pos="585"/>
        </w:tabs>
        <w:spacing w:before="120"/>
        <w:rPr>
          <w:rFonts w:ascii="Arial" w:eastAsia="Arial" w:hAnsi="Arial" w:cs="Arial"/>
          <w:sz w:val="24"/>
          <w:szCs w:val="24"/>
        </w:rPr>
      </w:pPr>
      <w:r w:rsidRPr="0017450E">
        <w:rPr>
          <w:rFonts w:ascii="Arial" w:eastAsia="Arial" w:hAnsi="Arial" w:cs="Arial"/>
          <w:sz w:val="24"/>
          <w:szCs w:val="24"/>
        </w:rPr>
        <w:t>Taux de marge sur coût variable : 64</w:t>
      </w:r>
      <w:r w:rsidR="00312DF8" w:rsidRPr="0017450E">
        <w:rPr>
          <w:rFonts w:ascii="Arial" w:eastAsia="Arial" w:hAnsi="Arial" w:cs="Arial"/>
          <w:sz w:val="24"/>
          <w:szCs w:val="24"/>
        </w:rPr>
        <w:t>,3</w:t>
      </w:r>
      <w:r w:rsidRPr="0017450E">
        <w:rPr>
          <w:rFonts w:ascii="Arial" w:eastAsia="Arial" w:hAnsi="Arial" w:cs="Arial"/>
          <w:sz w:val="24"/>
          <w:szCs w:val="24"/>
        </w:rPr>
        <w:t xml:space="preserve"> %</w:t>
      </w:r>
    </w:p>
    <w:p w14:paraId="38DF7376" w14:textId="77777777" w:rsidR="00800DB6" w:rsidRDefault="00800DB6" w:rsidP="00BA62A0">
      <w:pPr>
        <w:pStyle w:val="Normal1"/>
        <w:tabs>
          <w:tab w:val="left" w:pos="585"/>
        </w:tabs>
        <w:spacing w:before="120"/>
        <w:rPr>
          <w:rFonts w:ascii="Arial" w:eastAsia="Arial" w:hAnsi="Arial" w:cs="Arial"/>
          <w:sz w:val="22"/>
          <w:szCs w:val="22"/>
        </w:rPr>
      </w:pPr>
    </w:p>
    <w:p w14:paraId="6F5D498F" w14:textId="77777777" w:rsidR="00BD768A" w:rsidRDefault="00312DF8" w:rsidP="00800DB6">
      <w:pPr>
        <w:pStyle w:val="Normal1"/>
        <w:tabs>
          <w:tab w:val="left" w:pos="585"/>
        </w:tabs>
        <w:spacing w:before="120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C82A169" wp14:editId="16908342">
            <wp:extent cx="5424985" cy="3248167"/>
            <wp:effectExtent l="0" t="0" r="23495" b="9525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DBEF07" w14:textId="77777777" w:rsidR="00011050" w:rsidRPr="00AB10CC" w:rsidRDefault="00011050" w:rsidP="00011050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14"/>
          <w:szCs w:val="22"/>
        </w:rPr>
      </w:pPr>
    </w:p>
    <w:p w14:paraId="586DD7F4" w14:textId="77777777" w:rsidR="00011050" w:rsidRPr="00C27694" w:rsidRDefault="00F115DF" w:rsidP="00011050">
      <w:pPr>
        <w:pStyle w:val="Normal1"/>
        <w:shd w:val="clear" w:color="auto" w:fill="FFFFFF"/>
        <w:tabs>
          <w:tab w:val="left" w:pos="355"/>
        </w:tabs>
        <w:spacing w:before="125" w:line="26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27694">
        <w:rPr>
          <w:rFonts w:ascii="Arial" w:eastAsia="Arial" w:hAnsi="Arial" w:cs="Arial"/>
          <w:b/>
          <w:sz w:val="24"/>
          <w:szCs w:val="24"/>
        </w:rPr>
        <w:t>ANNEXE</w:t>
      </w:r>
      <w:r w:rsidR="00011050" w:rsidRPr="00C27694">
        <w:rPr>
          <w:rFonts w:ascii="Arial" w:eastAsia="Arial" w:hAnsi="Arial" w:cs="Arial"/>
          <w:b/>
          <w:sz w:val="24"/>
          <w:szCs w:val="24"/>
        </w:rPr>
        <w:t xml:space="preserve"> A – Soldes intermédiaires de gestion (à rendre avec la copie)</w:t>
      </w:r>
    </w:p>
    <w:p w14:paraId="09028183" w14:textId="77777777" w:rsidR="00011050" w:rsidRDefault="00011050" w:rsidP="005337C1">
      <w:pPr>
        <w:pStyle w:val="Normal1"/>
        <w:tabs>
          <w:tab w:val="left" w:pos="585"/>
        </w:tabs>
        <w:spacing w:after="120"/>
        <w:rPr>
          <w:rFonts w:ascii="Arial" w:eastAsia="Arial" w:hAnsi="Arial" w:cs="Arial"/>
          <w:sz w:val="18"/>
          <w:szCs w:val="18"/>
        </w:rPr>
      </w:pPr>
    </w:p>
    <w:p w14:paraId="7385567F" w14:textId="77777777" w:rsidR="00AB10CC" w:rsidRPr="005337C1" w:rsidRDefault="00AB10CC" w:rsidP="005337C1">
      <w:pPr>
        <w:pStyle w:val="Normal1"/>
        <w:tabs>
          <w:tab w:val="left" w:pos="585"/>
        </w:tabs>
        <w:spacing w:after="120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75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96"/>
        <w:gridCol w:w="2262"/>
        <w:gridCol w:w="2295"/>
      </w:tblGrid>
      <w:tr w:rsidR="00381ED3" w14:paraId="14AB2EA3" w14:textId="77777777" w:rsidTr="00AB10CC">
        <w:trPr>
          <w:trHeight w:val="420"/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F3836" w14:textId="77777777" w:rsidR="00381ED3" w:rsidRPr="00C27694" w:rsidRDefault="00381ED3" w:rsidP="00BB17AC">
            <w:pPr>
              <w:pStyle w:val="Normal1"/>
              <w:spacing w:before="60" w:after="6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SIG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C3D3E" w14:textId="77777777" w:rsidR="00381ED3" w:rsidRPr="00C27694" w:rsidRDefault="00381ED3" w:rsidP="00BB17AC">
            <w:pPr>
              <w:pStyle w:val="Normal1"/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2017 (N)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65442" w14:textId="77777777" w:rsidR="00381ED3" w:rsidRPr="00C27694" w:rsidRDefault="00381ED3" w:rsidP="00BB17AC">
            <w:pPr>
              <w:pStyle w:val="Normal1"/>
              <w:spacing w:before="60" w:after="6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2016 (N-1)</w:t>
            </w:r>
          </w:p>
        </w:tc>
      </w:tr>
      <w:tr w:rsidR="00381ED3" w14:paraId="0168C2DE" w14:textId="77777777" w:rsidTr="00AB10CC">
        <w:trPr>
          <w:trHeight w:val="420"/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28E1B5" w14:textId="77777777" w:rsidR="00381ED3" w:rsidRPr="00C27694" w:rsidRDefault="00381ED3" w:rsidP="000F65C3">
            <w:pPr>
              <w:pStyle w:val="Normal1"/>
              <w:spacing w:before="60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Ventes de marchandises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967A2F6" w14:textId="77777777" w:rsidR="00381ED3" w:rsidRPr="00C27694" w:rsidRDefault="00381ED3" w:rsidP="000F65C3">
            <w:pPr>
              <w:pStyle w:val="Normal1"/>
              <w:spacing w:before="6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E398C6" w14:textId="77777777" w:rsidR="00381ED3" w:rsidRPr="00C27694" w:rsidRDefault="00381ED3" w:rsidP="000F65C3">
            <w:pPr>
              <w:pStyle w:val="Normal1"/>
              <w:spacing w:before="60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81ED3" w14:paraId="42C3F0CF" w14:textId="77777777" w:rsidTr="00AB10CC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87772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Coût d'achat des marchandises vendues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DB1E1D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F31BD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81ED3" w14:paraId="6AD6C943" w14:textId="77777777" w:rsidTr="00AB10CC">
        <w:trPr>
          <w:trHeight w:val="420"/>
          <w:jc w:val="center"/>
        </w:trPr>
        <w:tc>
          <w:tcPr>
            <w:tcW w:w="5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71FA042C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Marge commerciale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B4C6E7"/>
          </w:tcPr>
          <w:p w14:paraId="1F7EF70F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64D8C3A7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381ED3" w14:paraId="2FE33A2D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F4093F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   Production vendue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913A41B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8B8112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469 503,00</w:t>
            </w:r>
          </w:p>
        </w:tc>
      </w:tr>
      <w:tr w:rsidR="00381ED3" w14:paraId="5D315B92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B9163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+ Production stockée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7454FEA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7B2C1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0,00</w:t>
            </w:r>
          </w:p>
        </w:tc>
      </w:tr>
      <w:tr w:rsidR="00381ED3" w14:paraId="67570C88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4992D87D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Production de l’exercice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B4C6E7"/>
          </w:tcPr>
          <w:p w14:paraId="21881532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7CA1D436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469 503,00</w:t>
            </w:r>
          </w:p>
        </w:tc>
      </w:tr>
      <w:tr w:rsidR="00381ED3" w14:paraId="59043412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88B36C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+ Production de l’exercice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57ECEF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29573A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469 503,00</w:t>
            </w:r>
          </w:p>
        </w:tc>
      </w:tr>
      <w:tr w:rsidR="00381ED3" w14:paraId="665701A9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E74E1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- Consommation en provenance des tiers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9E68327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23779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96 765,00</w:t>
            </w:r>
          </w:p>
        </w:tc>
      </w:tr>
      <w:tr w:rsidR="00381ED3" w14:paraId="4B39DBD3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32E78F08" w14:textId="77777777" w:rsidR="00381ED3" w:rsidRPr="00C27694" w:rsidRDefault="00381ED3" w:rsidP="0097192D">
            <w:pPr>
              <w:pStyle w:val="Normal1"/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 Valeur ajoutée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B4C6E7"/>
          </w:tcPr>
          <w:p w14:paraId="7866E930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1F0CDAFD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372 738,00</w:t>
            </w:r>
          </w:p>
        </w:tc>
      </w:tr>
      <w:tr w:rsidR="00381ED3" w14:paraId="7F231AC6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B3052C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+ Valeur ajoutée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DA2274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68A232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372 738,00</w:t>
            </w:r>
          </w:p>
        </w:tc>
      </w:tr>
      <w:tr w:rsidR="00381ED3" w14:paraId="6709C7AA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C70A21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+ Subvention d’exploitation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DC528D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57DEC4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81ED3" w14:paraId="12FD386D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3DA304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-  Impôts et taxes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A3BDA0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AE6FA0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20 030,00</w:t>
            </w:r>
          </w:p>
        </w:tc>
      </w:tr>
      <w:tr w:rsidR="00381ED3" w14:paraId="06728454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6A6546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-  Salaires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BBE054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99F5AC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16 250,00</w:t>
            </w:r>
          </w:p>
        </w:tc>
      </w:tr>
      <w:tr w:rsidR="00381ED3" w14:paraId="19929467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B50DF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-  Charges sociales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6A6A5B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EFBE6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29 464,50</w:t>
            </w:r>
          </w:p>
        </w:tc>
      </w:tr>
      <w:tr w:rsidR="00381ED3" w14:paraId="137863AE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2753F1D6" w14:textId="77777777" w:rsidR="00381ED3" w:rsidRPr="00C27694" w:rsidRDefault="00381ED3" w:rsidP="0097192D">
            <w:pPr>
              <w:pStyle w:val="Normal1"/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 Excédent brut d’exploitation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B4C6E7"/>
          </w:tcPr>
          <w:p w14:paraId="5A715DFB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4A2F4BB6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306 993,50</w:t>
            </w:r>
          </w:p>
        </w:tc>
      </w:tr>
      <w:tr w:rsidR="00381ED3" w14:paraId="668367F6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94C688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+EBE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2910B59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6D3B29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306 993,50</w:t>
            </w:r>
          </w:p>
        </w:tc>
      </w:tr>
      <w:tr w:rsidR="00381ED3" w14:paraId="69E6C1C4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3840ED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+ Reprises sur dépréciations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1FA7E7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7920A9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81ED3" w14:paraId="61B44939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A47C41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- Dotations aux amortissements et dépréciations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53FB3B6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DE2EC0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206 825,00</w:t>
            </w:r>
          </w:p>
        </w:tc>
      </w:tr>
      <w:tr w:rsidR="00381ED3" w14:paraId="53B3202A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6A08DD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+ Autres produits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AE2FB79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D62E18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81ED3" w14:paraId="65EBBB1D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5D61C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-  Autres charges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153A466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6A7AF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5,00</w:t>
            </w:r>
          </w:p>
        </w:tc>
      </w:tr>
      <w:tr w:rsidR="00381ED3" w14:paraId="7E0264FF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1F763FDF" w14:textId="77777777" w:rsidR="00381ED3" w:rsidRPr="00C27694" w:rsidRDefault="0097192D" w:rsidP="00381ED3">
            <w:pPr>
              <w:pStyle w:val="Normal1"/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81ED3" w:rsidRPr="00C27694">
              <w:rPr>
                <w:rFonts w:ascii="Arial" w:eastAsia="Arial" w:hAnsi="Arial" w:cs="Arial"/>
                <w:b/>
                <w:sz w:val="24"/>
                <w:szCs w:val="24"/>
              </w:rPr>
              <w:t>Résultat d’exploitation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B4C6E7"/>
          </w:tcPr>
          <w:p w14:paraId="167D1CEA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58CAFABF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100 163,50</w:t>
            </w:r>
          </w:p>
        </w:tc>
      </w:tr>
      <w:tr w:rsidR="00381ED3" w14:paraId="256649C4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E99541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+ Résultat d'exploitation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0FB9F3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5D893A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100 163,50</w:t>
            </w:r>
          </w:p>
        </w:tc>
      </w:tr>
      <w:tr w:rsidR="00381ED3" w14:paraId="7D1D4EA9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8B9EB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+ Résultat financier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57164C9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42286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-56 560,00</w:t>
            </w:r>
          </w:p>
        </w:tc>
      </w:tr>
      <w:tr w:rsidR="00381ED3" w14:paraId="780F0289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685F9D62" w14:textId="77777777" w:rsidR="00381ED3" w:rsidRPr="00C27694" w:rsidRDefault="00381ED3" w:rsidP="0097192D">
            <w:pPr>
              <w:pStyle w:val="Normal1"/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 Résultat courant avant impôt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B4C6E7"/>
          </w:tcPr>
          <w:p w14:paraId="37259956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38783ED3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43 603,50</w:t>
            </w:r>
          </w:p>
        </w:tc>
      </w:tr>
      <w:tr w:rsidR="00381ED3" w14:paraId="71A7135C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E13275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+ Résultat courant avant impôt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59B9E6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3D8F16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43 603,50</w:t>
            </w:r>
          </w:p>
        </w:tc>
      </w:tr>
      <w:tr w:rsidR="00381ED3" w14:paraId="2C46478C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9E9E7E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+ Résultat exceptionnel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D331B2C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A620D5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10 975,00</w:t>
            </w:r>
          </w:p>
        </w:tc>
      </w:tr>
      <w:tr w:rsidR="00381ED3" w14:paraId="5AB9534B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39A3B" w14:textId="77777777" w:rsidR="00381ED3" w:rsidRPr="00C27694" w:rsidRDefault="00381ED3" w:rsidP="00381ED3">
            <w:pPr>
              <w:pStyle w:val="Normal1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 xml:space="preserve">- Impôts sur les sociétés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9B09125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CE566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sz w:val="24"/>
                <w:szCs w:val="24"/>
              </w:rPr>
              <w:t>16 373,00</w:t>
            </w:r>
          </w:p>
        </w:tc>
      </w:tr>
      <w:tr w:rsidR="00381ED3" w14:paraId="747C34B4" w14:textId="77777777" w:rsidTr="00381ED3">
        <w:trPr>
          <w:trHeight w:val="420"/>
          <w:jc w:val="center"/>
        </w:trPr>
        <w:tc>
          <w:tcPr>
            <w:tcW w:w="5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12BD4AE7" w14:textId="77777777" w:rsidR="00381ED3" w:rsidRPr="00C27694" w:rsidRDefault="00381ED3" w:rsidP="0097192D">
            <w:pPr>
              <w:pStyle w:val="Normal1"/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 xml:space="preserve"> Résultat net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B4C6E7"/>
          </w:tcPr>
          <w:p w14:paraId="02EF2D8E" w14:textId="77777777" w:rsidR="00381ED3" w:rsidRPr="00C27694" w:rsidRDefault="00381ED3" w:rsidP="00381ED3">
            <w:pPr>
              <w:pStyle w:val="Normal1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2CB34574" w14:textId="77777777" w:rsidR="00381ED3" w:rsidRPr="00C27694" w:rsidRDefault="00381ED3" w:rsidP="00381ED3">
            <w:pPr>
              <w:pStyle w:val="Normal1"/>
              <w:contextualSpacing w:val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7694">
              <w:rPr>
                <w:rFonts w:ascii="Arial" w:eastAsia="Arial" w:hAnsi="Arial" w:cs="Arial"/>
                <w:b/>
                <w:sz w:val="24"/>
                <w:szCs w:val="24"/>
              </w:rPr>
              <w:t>38 205,50</w:t>
            </w:r>
          </w:p>
        </w:tc>
      </w:tr>
    </w:tbl>
    <w:p w14:paraId="58DBC0BE" w14:textId="54B8E8E8" w:rsidR="00AB10CC" w:rsidRDefault="00AB10CC" w:rsidP="00011050">
      <w:pPr>
        <w:pStyle w:val="Normal1"/>
        <w:shd w:val="clear" w:color="auto" w:fill="FFFFFF"/>
        <w:tabs>
          <w:tab w:val="left" w:pos="355"/>
        </w:tabs>
        <w:spacing w:before="125" w:line="269" w:lineRule="auto"/>
        <w:rPr>
          <w:rFonts w:ascii="Arial" w:eastAsia="Arial" w:hAnsi="Arial" w:cs="Arial"/>
          <w:sz w:val="22"/>
          <w:szCs w:val="22"/>
        </w:rPr>
      </w:pPr>
    </w:p>
    <w:sectPr w:rsidR="00AB10CC" w:rsidSect="0029794D">
      <w:footerReference w:type="default" r:id="rId9"/>
      <w:pgSz w:w="11906" w:h="16838"/>
      <w:pgMar w:top="818" w:right="1133" w:bottom="902" w:left="993" w:header="0" w:footer="565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55746" w14:textId="77777777" w:rsidR="0095798C" w:rsidRDefault="0095798C" w:rsidP="008A3440">
      <w:r>
        <w:separator/>
      </w:r>
    </w:p>
  </w:endnote>
  <w:endnote w:type="continuationSeparator" w:id="0">
    <w:p w14:paraId="2B34CB4C" w14:textId="77777777" w:rsidR="0095798C" w:rsidRDefault="0095798C" w:rsidP="008A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049C1" w14:textId="06E3D18B" w:rsidR="00977403" w:rsidRPr="00F115DF" w:rsidRDefault="0095798C" w:rsidP="00D2049C">
    <w:pPr>
      <w:pStyle w:val="Pieddepage"/>
      <w:rPr>
        <w:rFonts w:ascii="Arial" w:hAnsi="Arial" w:cs="Arial"/>
        <w:sz w:val="22"/>
        <w:szCs w:val="22"/>
      </w:rPr>
    </w:pPr>
    <w:sdt>
      <w:sdtPr>
        <w:id w:val="204100689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977403" w:rsidRPr="00F115DF">
          <w:tab/>
        </w:r>
        <w:r w:rsidR="00977403" w:rsidRPr="00F115DF">
          <w:tab/>
        </w:r>
        <w:r w:rsidR="00977403" w:rsidRPr="00F115DF">
          <w:rPr>
            <w:rFonts w:ascii="Arial" w:hAnsi="Arial" w:cs="Arial"/>
            <w:sz w:val="22"/>
            <w:szCs w:val="22"/>
          </w:rPr>
          <w:fldChar w:fldCharType="begin"/>
        </w:r>
        <w:r w:rsidR="00977403" w:rsidRPr="00F115D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977403" w:rsidRPr="00F115DF">
          <w:rPr>
            <w:rFonts w:ascii="Arial" w:hAnsi="Arial" w:cs="Arial"/>
            <w:sz w:val="22"/>
            <w:szCs w:val="22"/>
          </w:rPr>
          <w:fldChar w:fldCharType="separate"/>
        </w:r>
        <w:r w:rsidR="002B5E3A">
          <w:rPr>
            <w:rFonts w:ascii="Arial" w:hAnsi="Arial" w:cs="Arial"/>
            <w:noProof/>
            <w:sz w:val="22"/>
            <w:szCs w:val="22"/>
          </w:rPr>
          <w:t>1</w:t>
        </w:r>
        <w:r w:rsidR="00977403" w:rsidRPr="00F115DF">
          <w:rPr>
            <w:rFonts w:ascii="Arial" w:hAnsi="Arial" w:cs="Arial"/>
            <w:sz w:val="22"/>
            <w:szCs w:val="22"/>
          </w:rPr>
          <w:fldChar w:fldCharType="end"/>
        </w:r>
        <w:r w:rsidR="00977403" w:rsidRPr="00F115DF">
          <w:rPr>
            <w:rFonts w:ascii="Arial" w:hAnsi="Arial" w:cs="Arial"/>
            <w:sz w:val="22"/>
            <w:szCs w:val="22"/>
          </w:rPr>
          <w:t>/10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8AC87" w14:textId="77777777" w:rsidR="0095798C" w:rsidRDefault="0095798C" w:rsidP="008A3440">
      <w:r>
        <w:separator/>
      </w:r>
    </w:p>
  </w:footnote>
  <w:footnote w:type="continuationSeparator" w:id="0">
    <w:p w14:paraId="4CB2E3D7" w14:textId="77777777" w:rsidR="0095798C" w:rsidRDefault="0095798C" w:rsidP="008A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4FD2"/>
    <w:multiLevelType w:val="multilevel"/>
    <w:tmpl w:val="060449FC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 w15:restartNumberingAfterBreak="0">
    <w:nsid w:val="0F9212C5"/>
    <w:multiLevelType w:val="multilevel"/>
    <w:tmpl w:val="5D68E7F4"/>
    <w:lvl w:ilvl="0">
      <w:start w:val="1"/>
      <w:numFmt w:val="decimal"/>
      <w:lvlText w:val="%1."/>
      <w:lvlJc w:val="left"/>
      <w:pPr>
        <w:ind w:left="11279" w:hanging="189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2294" w:firstLine="1906"/>
      </w:pPr>
    </w:lvl>
    <w:lvl w:ilvl="2">
      <w:start w:val="1"/>
      <w:numFmt w:val="lowerRoman"/>
      <w:lvlText w:val="%3."/>
      <w:lvlJc w:val="right"/>
      <w:pPr>
        <w:ind w:left="13014" w:firstLine="3526"/>
      </w:pPr>
    </w:lvl>
    <w:lvl w:ilvl="3">
      <w:start w:val="1"/>
      <w:numFmt w:val="decimal"/>
      <w:lvlText w:val="%4."/>
      <w:lvlJc w:val="left"/>
      <w:pPr>
        <w:ind w:left="13734" w:firstLine="4786"/>
      </w:pPr>
    </w:lvl>
    <w:lvl w:ilvl="4">
      <w:start w:val="1"/>
      <w:numFmt w:val="lowerLetter"/>
      <w:lvlText w:val="%5."/>
      <w:lvlJc w:val="left"/>
      <w:pPr>
        <w:ind w:left="14454" w:firstLine="6226"/>
      </w:pPr>
    </w:lvl>
    <w:lvl w:ilvl="5">
      <w:start w:val="1"/>
      <w:numFmt w:val="lowerRoman"/>
      <w:lvlText w:val="%6."/>
      <w:lvlJc w:val="right"/>
      <w:pPr>
        <w:ind w:left="15174" w:firstLine="7846"/>
      </w:pPr>
    </w:lvl>
    <w:lvl w:ilvl="6">
      <w:start w:val="1"/>
      <w:numFmt w:val="decimal"/>
      <w:lvlText w:val="%7."/>
      <w:lvlJc w:val="left"/>
      <w:pPr>
        <w:ind w:left="15894" w:firstLine="9106"/>
      </w:pPr>
    </w:lvl>
    <w:lvl w:ilvl="7">
      <w:start w:val="1"/>
      <w:numFmt w:val="lowerLetter"/>
      <w:lvlText w:val="%8."/>
      <w:lvlJc w:val="left"/>
      <w:pPr>
        <w:ind w:left="16614" w:firstLine="10546"/>
      </w:pPr>
    </w:lvl>
    <w:lvl w:ilvl="8">
      <w:start w:val="1"/>
      <w:numFmt w:val="lowerRoman"/>
      <w:lvlText w:val="%9."/>
      <w:lvlJc w:val="right"/>
      <w:pPr>
        <w:ind w:left="17334" w:firstLine="12166"/>
      </w:pPr>
    </w:lvl>
  </w:abstractNum>
  <w:abstractNum w:abstractNumId="2" w15:restartNumberingAfterBreak="0">
    <w:nsid w:val="0FF67771"/>
    <w:multiLevelType w:val="multilevel"/>
    <w:tmpl w:val="CB82E3E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 w15:restartNumberingAfterBreak="0">
    <w:nsid w:val="1E571949"/>
    <w:multiLevelType w:val="multilevel"/>
    <w:tmpl w:val="73447186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2124FE5"/>
    <w:multiLevelType w:val="multilevel"/>
    <w:tmpl w:val="060449FC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" w15:restartNumberingAfterBreak="0">
    <w:nsid w:val="387769C7"/>
    <w:multiLevelType w:val="multilevel"/>
    <w:tmpl w:val="5FE089C2"/>
    <w:lvl w:ilvl="0">
      <w:start w:val="1"/>
      <w:numFmt w:val="decimal"/>
      <w:lvlText w:val="%1."/>
      <w:lvlJc w:val="left"/>
      <w:pPr>
        <w:ind w:left="1069" w:firstLine="1778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6" w15:restartNumberingAfterBreak="0">
    <w:nsid w:val="5F5C17C7"/>
    <w:multiLevelType w:val="multilevel"/>
    <w:tmpl w:val="CB82E3E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40"/>
    <w:rsid w:val="00011050"/>
    <w:rsid w:val="000150E9"/>
    <w:rsid w:val="0001651F"/>
    <w:rsid w:val="000221CE"/>
    <w:rsid w:val="00071CA4"/>
    <w:rsid w:val="000836B6"/>
    <w:rsid w:val="00084CCE"/>
    <w:rsid w:val="0008764E"/>
    <w:rsid w:val="00093EEE"/>
    <w:rsid w:val="000A0BFF"/>
    <w:rsid w:val="000B2933"/>
    <w:rsid w:val="000B7AD7"/>
    <w:rsid w:val="000C62F0"/>
    <w:rsid w:val="000E2A5B"/>
    <w:rsid w:val="000F1A02"/>
    <w:rsid w:val="000F2521"/>
    <w:rsid w:val="000F35E9"/>
    <w:rsid w:val="000F4070"/>
    <w:rsid w:val="000F5670"/>
    <w:rsid w:val="000F65C3"/>
    <w:rsid w:val="0011268B"/>
    <w:rsid w:val="001245FF"/>
    <w:rsid w:val="00130453"/>
    <w:rsid w:val="00150B14"/>
    <w:rsid w:val="001548F4"/>
    <w:rsid w:val="001603AF"/>
    <w:rsid w:val="00171C2E"/>
    <w:rsid w:val="0017450E"/>
    <w:rsid w:val="00175EAD"/>
    <w:rsid w:val="001845EC"/>
    <w:rsid w:val="00190946"/>
    <w:rsid w:val="00195C15"/>
    <w:rsid w:val="001A08CE"/>
    <w:rsid w:val="001B0537"/>
    <w:rsid w:val="001B4921"/>
    <w:rsid w:val="001F0C90"/>
    <w:rsid w:val="002105FA"/>
    <w:rsid w:val="00227009"/>
    <w:rsid w:val="00230A43"/>
    <w:rsid w:val="00232B87"/>
    <w:rsid w:val="00261750"/>
    <w:rsid w:val="00270C1E"/>
    <w:rsid w:val="00273A87"/>
    <w:rsid w:val="00280964"/>
    <w:rsid w:val="00281D09"/>
    <w:rsid w:val="00281FCC"/>
    <w:rsid w:val="00291EDE"/>
    <w:rsid w:val="002969D1"/>
    <w:rsid w:val="0029794D"/>
    <w:rsid w:val="002A1ACA"/>
    <w:rsid w:val="002A691A"/>
    <w:rsid w:val="002B5E3A"/>
    <w:rsid w:val="002C76CB"/>
    <w:rsid w:val="002E060B"/>
    <w:rsid w:val="00301AD3"/>
    <w:rsid w:val="00312DF8"/>
    <w:rsid w:val="0033195C"/>
    <w:rsid w:val="003509EA"/>
    <w:rsid w:val="00374580"/>
    <w:rsid w:val="0037569F"/>
    <w:rsid w:val="00381ED3"/>
    <w:rsid w:val="003A1AB7"/>
    <w:rsid w:val="003F2D5C"/>
    <w:rsid w:val="0043208E"/>
    <w:rsid w:val="0044322C"/>
    <w:rsid w:val="00444BBC"/>
    <w:rsid w:val="004461EB"/>
    <w:rsid w:val="00447909"/>
    <w:rsid w:val="0045180C"/>
    <w:rsid w:val="00464FBC"/>
    <w:rsid w:val="00465BD5"/>
    <w:rsid w:val="00472028"/>
    <w:rsid w:val="00472457"/>
    <w:rsid w:val="00481FC7"/>
    <w:rsid w:val="00482A60"/>
    <w:rsid w:val="004C17A9"/>
    <w:rsid w:val="004C3404"/>
    <w:rsid w:val="004D0777"/>
    <w:rsid w:val="004D4B6C"/>
    <w:rsid w:val="005025DA"/>
    <w:rsid w:val="00511FEC"/>
    <w:rsid w:val="00514A9A"/>
    <w:rsid w:val="005337C1"/>
    <w:rsid w:val="005370FE"/>
    <w:rsid w:val="005376DE"/>
    <w:rsid w:val="005665D7"/>
    <w:rsid w:val="00584072"/>
    <w:rsid w:val="0058576E"/>
    <w:rsid w:val="00597973"/>
    <w:rsid w:val="005A6677"/>
    <w:rsid w:val="005A6C22"/>
    <w:rsid w:val="005A6CFB"/>
    <w:rsid w:val="005C0F81"/>
    <w:rsid w:val="005E3723"/>
    <w:rsid w:val="005E5D0C"/>
    <w:rsid w:val="005F0802"/>
    <w:rsid w:val="005F2B59"/>
    <w:rsid w:val="006016C7"/>
    <w:rsid w:val="00650B0A"/>
    <w:rsid w:val="00680687"/>
    <w:rsid w:val="006D6D15"/>
    <w:rsid w:val="0070228F"/>
    <w:rsid w:val="007043F1"/>
    <w:rsid w:val="0070778D"/>
    <w:rsid w:val="00724488"/>
    <w:rsid w:val="00737613"/>
    <w:rsid w:val="007515F5"/>
    <w:rsid w:val="00771CD3"/>
    <w:rsid w:val="00772178"/>
    <w:rsid w:val="00773F7A"/>
    <w:rsid w:val="00787256"/>
    <w:rsid w:val="007B5E04"/>
    <w:rsid w:val="007C619D"/>
    <w:rsid w:val="007D6203"/>
    <w:rsid w:val="007F431F"/>
    <w:rsid w:val="00800DB6"/>
    <w:rsid w:val="00813A0E"/>
    <w:rsid w:val="00825199"/>
    <w:rsid w:val="00831E53"/>
    <w:rsid w:val="008411CA"/>
    <w:rsid w:val="008413D2"/>
    <w:rsid w:val="00855CEB"/>
    <w:rsid w:val="00862893"/>
    <w:rsid w:val="00881118"/>
    <w:rsid w:val="008A3440"/>
    <w:rsid w:val="008A579E"/>
    <w:rsid w:val="008B7C4E"/>
    <w:rsid w:val="008C2C7B"/>
    <w:rsid w:val="008C7D1D"/>
    <w:rsid w:val="008D70E1"/>
    <w:rsid w:val="0093227E"/>
    <w:rsid w:val="00932FC1"/>
    <w:rsid w:val="00937FE3"/>
    <w:rsid w:val="00943DF1"/>
    <w:rsid w:val="009477A5"/>
    <w:rsid w:val="00954499"/>
    <w:rsid w:val="0095798C"/>
    <w:rsid w:val="00965C73"/>
    <w:rsid w:val="00966C9E"/>
    <w:rsid w:val="00967747"/>
    <w:rsid w:val="0097192D"/>
    <w:rsid w:val="00975A4D"/>
    <w:rsid w:val="00977403"/>
    <w:rsid w:val="00980478"/>
    <w:rsid w:val="0098117C"/>
    <w:rsid w:val="00990C39"/>
    <w:rsid w:val="009A65B2"/>
    <w:rsid w:val="009A795A"/>
    <w:rsid w:val="009B00FC"/>
    <w:rsid w:val="009E0401"/>
    <w:rsid w:val="00A02ECA"/>
    <w:rsid w:val="00A4001B"/>
    <w:rsid w:val="00A525B3"/>
    <w:rsid w:val="00A8176B"/>
    <w:rsid w:val="00A838A1"/>
    <w:rsid w:val="00A900FB"/>
    <w:rsid w:val="00A922C7"/>
    <w:rsid w:val="00A93D2F"/>
    <w:rsid w:val="00AA0E27"/>
    <w:rsid w:val="00AB10CC"/>
    <w:rsid w:val="00AB377D"/>
    <w:rsid w:val="00AB7819"/>
    <w:rsid w:val="00AD078C"/>
    <w:rsid w:val="00AD1753"/>
    <w:rsid w:val="00AE5775"/>
    <w:rsid w:val="00AF5601"/>
    <w:rsid w:val="00B3281C"/>
    <w:rsid w:val="00B57E3B"/>
    <w:rsid w:val="00B749C0"/>
    <w:rsid w:val="00B76355"/>
    <w:rsid w:val="00B90CF6"/>
    <w:rsid w:val="00BA3E87"/>
    <w:rsid w:val="00BA62A0"/>
    <w:rsid w:val="00BA7F80"/>
    <w:rsid w:val="00BB17AC"/>
    <w:rsid w:val="00BB2B85"/>
    <w:rsid w:val="00BB707D"/>
    <w:rsid w:val="00BD768A"/>
    <w:rsid w:val="00BF1E04"/>
    <w:rsid w:val="00BF4034"/>
    <w:rsid w:val="00BF556C"/>
    <w:rsid w:val="00C03D52"/>
    <w:rsid w:val="00C0533A"/>
    <w:rsid w:val="00C147CF"/>
    <w:rsid w:val="00C17C78"/>
    <w:rsid w:val="00C27694"/>
    <w:rsid w:val="00C30E08"/>
    <w:rsid w:val="00C34FDE"/>
    <w:rsid w:val="00C65445"/>
    <w:rsid w:val="00C84FB3"/>
    <w:rsid w:val="00C978A9"/>
    <w:rsid w:val="00CB3825"/>
    <w:rsid w:val="00CC6A50"/>
    <w:rsid w:val="00CD4B94"/>
    <w:rsid w:val="00CF1A13"/>
    <w:rsid w:val="00CF1F26"/>
    <w:rsid w:val="00D02D5B"/>
    <w:rsid w:val="00D14391"/>
    <w:rsid w:val="00D2049C"/>
    <w:rsid w:val="00D511CC"/>
    <w:rsid w:val="00D66314"/>
    <w:rsid w:val="00DA4FBA"/>
    <w:rsid w:val="00DC4323"/>
    <w:rsid w:val="00DD084C"/>
    <w:rsid w:val="00DE51A2"/>
    <w:rsid w:val="00DE7519"/>
    <w:rsid w:val="00DF6F18"/>
    <w:rsid w:val="00E31B59"/>
    <w:rsid w:val="00E3403E"/>
    <w:rsid w:val="00E37397"/>
    <w:rsid w:val="00E4056F"/>
    <w:rsid w:val="00E531F1"/>
    <w:rsid w:val="00E53FEF"/>
    <w:rsid w:val="00E6140D"/>
    <w:rsid w:val="00EA7D20"/>
    <w:rsid w:val="00EB41B6"/>
    <w:rsid w:val="00EC49FB"/>
    <w:rsid w:val="00ED33ED"/>
    <w:rsid w:val="00ED53A4"/>
    <w:rsid w:val="00EF6586"/>
    <w:rsid w:val="00F03BB8"/>
    <w:rsid w:val="00F07C31"/>
    <w:rsid w:val="00F115DF"/>
    <w:rsid w:val="00F11AAE"/>
    <w:rsid w:val="00F30BA8"/>
    <w:rsid w:val="00F5597A"/>
    <w:rsid w:val="00F6134F"/>
    <w:rsid w:val="00F61EC1"/>
    <w:rsid w:val="00F6766C"/>
    <w:rsid w:val="00F71BF9"/>
    <w:rsid w:val="00F72D41"/>
    <w:rsid w:val="00F808DA"/>
    <w:rsid w:val="00F80CF0"/>
    <w:rsid w:val="00F8185B"/>
    <w:rsid w:val="00F83FAB"/>
    <w:rsid w:val="00F94C94"/>
    <w:rsid w:val="00FB5DCF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90482"/>
  <w15:docId w15:val="{381C8D3B-BDAE-4336-860A-5E7ABC6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8A3440"/>
    <w:pPr>
      <w:keepNext/>
      <w:jc w:val="center"/>
      <w:outlineLvl w:val="0"/>
    </w:pPr>
    <w:rPr>
      <w:b/>
      <w:sz w:val="28"/>
      <w:szCs w:val="28"/>
    </w:rPr>
  </w:style>
  <w:style w:type="paragraph" w:styleId="Titre2">
    <w:name w:val="heading 2"/>
    <w:basedOn w:val="Normal1"/>
    <w:next w:val="Normal1"/>
    <w:rsid w:val="008A3440"/>
    <w:pPr>
      <w:keepNext/>
      <w:shd w:val="clear" w:color="auto" w:fill="FFFFFF"/>
      <w:spacing w:before="427"/>
      <w:ind w:right="34"/>
      <w:jc w:val="center"/>
      <w:outlineLvl w:val="1"/>
    </w:pPr>
    <w:rPr>
      <w:b/>
      <w:color w:val="0000FF"/>
      <w:sz w:val="28"/>
      <w:szCs w:val="28"/>
    </w:rPr>
  </w:style>
  <w:style w:type="paragraph" w:styleId="Titre3">
    <w:name w:val="heading 3"/>
    <w:basedOn w:val="Normal1"/>
    <w:next w:val="Normal1"/>
    <w:rsid w:val="008A3440"/>
    <w:pPr>
      <w:keepNext/>
      <w:shd w:val="clear" w:color="auto" w:fill="FFFFFF"/>
      <w:spacing w:before="346"/>
      <w:ind w:left="10"/>
      <w:jc w:val="center"/>
      <w:outlineLvl w:val="2"/>
    </w:pPr>
    <w:rPr>
      <w:b/>
      <w:color w:val="0000FF"/>
      <w:sz w:val="30"/>
      <w:szCs w:val="30"/>
    </w:rPr>
  </w:style>
  <w:style w:type="paragraph" w:styleId="Titre4">
    <w:name w:val="heading 4"/>
    <w:basedOn w:val="Normal1"/>
    <w:next w:val="Normal1"/>
    <w:rsid w:val="008A3440"/>
    <w:pPr>
      <w:keepNext/>
      <w:shd w:val="clear" w:color="auto" w:fill="FFFFFF"/>
      <w:spacing w:before="269"/>
      <w:ind w:right="24"/>
      <w:jc w:val="center"/>
      <w:outlineLvl w:val="3"/>
    </w:pPr>
    <w:rPr>
      <w:b/>
      <w:sz w:val="24"/>
      <w:szCs w:val="24"/>
      <w:u w:val="single"/>
    </w:rPr>
  </w:style>
  <w:style w:type="paragraph" w:styleId="Titre5">
    <w:name w:val="heading 5"/>
    <w:basedOn w:val="Normal1"/>
    <w:next w:val="Normal1"/>
    <w:rsid w:val="008A3440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1"/>
    <w:next w:val="Normal1"/>
    <w:rsid w:val="008A3440"/>
    <w:pPr>
      <w:keepNext/>
      <w:ind w:left="1068" w:firstLine="348"/>
      <w:jc w:val="both"/>
      <w:outlineLvl w:val="5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8A3440"/>
  </w:style>
  <w:style w:type="table" w:customStyle="1" w:styleId="TableNormal">
    <w:name w:val="Table Normal"/>
    <w:rsid w:val="008A34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8A3440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8A34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344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A344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8A344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A344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8A344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8A344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8A344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8A344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8A344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0E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E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04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6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C22"/>
  </w:style>
  <w:style w:type="paragraph" w:styleId="Pieddepage">
    <w:name w:val="footer"/>
    <w:basedOn w:val="Normal"/>
    <w:link w:val="PieddepageCar"/>
    <w:uiPriority w:val="99"/>
    <w:unhideWhenUsed/>
    <w:rsid w:val="005A6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C22"/>
  </w:style>
  <w:style w:type="paragraph" w:styleId="Lgende">
    <w:name w:val="caption"/>
    <w:basedOn w:val="Normal"/>
    <w:next w:val="Normal"/>
    <w:uiPriority w:val="35"/>
    <w:unhideWhenUsed/>
    <w:qFormat/>
    <w:rsid w:val="000F2521"/>
    <w:pPr>
      <w:spacing w:after="200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uiPriority w:val="1"/>
    <w:qFormat/>
    <w:rsid w:val="00E6140D"/>
  </w:style>
  <w:style w:type="character" w:styleId="Marquedecommentaire">
    <w:name w:val="annotation reference"/>
    <w:basedOn w:val="Policepardfaut"/>
    <w:uiPriority w:val="99"/>
    <w:semiHidden/>
    <w:unhideWhenUsed/>
    <w:rsid w:val="00514A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A9A"/>
  </w:style>
  <w:style w:type="character" w:customStyle="1" w:styleId="CommentaireCar">
    <w:name w:val="Commentaire Car"/>
    <w:basedOn w:val="Policepardfaut"/>
    <w:link w:val="Commentaire"/>
    <w:uiPriority w:val="99"/>
    <w:semiHidden/>
    <w:rsid w:val="00514A9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A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Arial" pitchFamily="34" charset="0"/>
                <a:cs typeface="Arial" pitchFamily="34" charset="0"/>
              </a:rPr>
              <a:t>Prévisions pour la nouvelle activité</a:t>
            </a:r>
          </a:p>
        </c:rich>
      </c:tx>
      <c:layout>
        <c:manualLayout>
          <c:xMode val="edge"/>
          <c:yMode val="edge"/>
          <c:x val="0.31100855029241548"/>
          <c:y val="5.031446540880503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950408157810575"/>
          <c:y val="0.16252922930088284"/>
          <c:w val="0.72747643378853155"/>
          <c:h val="0.6423961273708710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'ANNEXE 7'!$E$1</c:f>
              <c:strCache>
                <c:ptCount val="1"/>
                <c:pt idx="0">
                  <c:v>MCV</c:v>
                </c:pt>
              </c:strCache>
            </c:strRef>
          </c:tx>
          <c:marker>
            <c:symbol val="none"/>
          </c:marker>
          <c:xVal>
            <c:numRef>
              <c:f>'ANNEXE 7'!$C$2:$C$8</c:f>
              <c:numCache>
                <c:formatCode>General</c:formatCode>
                <c:ptCount val="7"/>
                <c:pt idx="0">
                  <c:v>0</c:v>
                </c:pt>
                <c:pt idx="1">
                  <c:v>21000</c:v>
                </c:pt>
                <c:pt idx="2">
                  <c:v>28000</c:v>
                </c:pt>
                <c:pt idx="3">
                  <c:v>35000</c:v>
                </c:pt>
                <c:pt idx="4">
                  <c:v>42000</c:v>
                </c:pt>
                <c:pt idx="5">
                  <c:v>49000</c:v>
                </c:pt>
                <c:pt idx="6">
                  <c:v>56000</c:v>
                </c:pt>
              </c:numCache>
            </c:numRef>
          </c:xVal>
          <c:yVal>
            <c:numRef>
              <c:f>'ANNEXE 7'!$E$2:$E$8</c:f>
              <c:numCache>
                <c:formatCode>General</c:formatCode>
                <c:ptCount val="7"/>
                <c:pt idx="0">
                  <c:v>0</c:v>
                </c:pt>
                <c:pt idx="1">
                  <c:v>13500</c:v>
                </c:pt>
                <c:pt idx="2">
                  <c:v>18000</c:v>
                </c:pt>
                <c:pt idx="3">
                  <c:v>22500</c:v>
                </c:pt>
                <c:pt idx="4">
                  <c:v>27000</c:v>
                </c:pt>
                <c:pt idx="5">
                  <c:v>31500</c:v>
                </c:pt>
                <c:pt idx="6">
                  <c:v>36000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023-44B6-BF0A-09A53B6B1CE9}"/>
            </c:ext>
          </c:extLst>
        </c:ser>
        <c:ser>
          <c:idx val="1"/>
          <c:order val="1"/>
          <c:tx>
            <c:strRef>
              <c:f>'ANNEXE 7'!$F$1</c:f>
              <c:strCache>
                <c:ptCount val="1"/>
                <c:pt idx="0">
                  <c:v>CF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xVal>
            <c:numRef>
              <c:f>'ANNEXE 7'!$C$2:$C$8</c:f>
              <c:numCache>
                <c:formatCode>General</c:formatCode>
                <c:ptCount val="7"/>
                <c:pt idx="0">
                  <c:v>0</c:v>
                </c:pt>
                <c:pt idx="1">
                  <c:v>21000</c:v>
                </c:pt>
                <c:pt idx="2">
                  <c:v>28000</c:v>
                </c:pt>
                <c:pt idx="3">
                  <c:v>35000</c:v>
                </c:pt>
                <c:pt idx="4">
                  <c:v>42000</c:v>
                </c:pt>
                <c:pt idx="5">
                  <c:v>49000</c:v>
                </c:pt>
                <c:pt idx="6">
                  <c:v>56000</c:v>
                </c:pt>
              </c:numCache>
            </c:numRef>
          </c:xVal>
          <c:yVal>
            <c:numRef>
              <c:f>'ANNEXE 7'!$F$2:$F$8</c:f>
              <c:numCache>
                <c:formatCode>General</c:formatCode>
                <c:ptCount val="7"/>
                <c:pt idx="0">
                  <c:v>23000</c:v>
                </c:pt>
                <c:pt idx="1">
                  <c:v>23000</c:v>
                </c:pt>
                <c:pt idx="2">
                  <c:v>23000</c:v>
                </c:pt>
                <c:pt idx="3">
                  <c:v>23000</c:v>
                </c:pt>
                <c:pt idx="4">
                  <c:v>23000</c:v>
                </c:pt>
                <c:pt idx="5">
                  <c:v>23000</c:v>
                </c:pt>
                <c:pt idx="6">
                  <c:v>23000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023-44B6-BF0A-09A53B6B1C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34417536"/>
        <c:axId val="-134409920"/>
      </c:scatterChart>
      <c:valAx>
        <c:axId val="-134417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Arial" pitchFamily="34" charset="0"/>
                    <a:cs typeface="Arial" pitchFamily="34" charset="0"/>
                  </a:rPr>
                  <a:t>CA annuel en €</a:t>
                </a:r>
              </a:p>
            </c:rich>
          </c:tx>
          <c:layout>
            <c:manualLayout>
              <c:xMode val="edge"/>
              <c:yMode val="edge"/>
              <c:x val="0.77416177187586699"/>
              <c:y val="0.8888900177800355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fr-FR"/>
          </a:p>
        </c:txPr>
        <c:crossAx val="-134409920"/>
        <c:crosses val="autoZero"/>
        <c:crossBetween val="midCat"/>
      </c:valAx>
      <c:valAx>
        <c:axId val="-13440992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 rtl="0">
                  <a:defRPr lang="en-US" sz="1100" b="1" i="0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r>
                  <a:rPr lang="en-US" sz="1100" b="1" i="0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  <a:ea typeface="+mn-ea"/>
                    <a:cs typeface="Arial" pitchFamily="34" charset="0"/>
                  </a:rPr>
                  <a:t>Montants en €</a:t>
                </a:r>
              </a:p>
            </c:rich>
          </c:tx>
          <c:layout>
            <c:manualLayout>
              <c:xMode val="edge"/>
              <c:yMode val="edge"/>
              <c:x val="2.5483434689682654E-2"/>
              <c:y val="5.356578228307971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fr-FR"/>
          </a:p>
        </c:txPr>
        <c:crossAx val="-134417536"/>
        <c:crosses val="autoZero"/>
        <c:crossBetween val="midCat"/>
      </c:valAx>
      <c:spPr>
        <a:noFill/>
      </c:spPr>
    </c:plotArea>
    <c:legend>
      <c:legendPos val="r"/>
      <c:overlay val="0"/>
      <c:txPr>
        <a:bodyPr/>
        <a:lstStyle/>
        <a:p>
          <a:pPr>
            <a:defRPr sz="105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0.54214</cdr:x>
      <cdr:y>0.43945</cdr:y>
    </cdr:from>
    <cdr:to>
      <cdr:x>0.54214</cdr:x>
      <cdr:y>0.86634</cdr:y>
    </cdr:to>
    <cdr:cxnSp macro="">
      <cdr:nvCxnSpPr>
        <cdr:cNvPr id="3" name="Connecteur droit avec flèche 2"/>
        <cdr:cNvCxnSpPr/>
      </cdr:nvCxnSpPr>
      <cdr:spPr>
        <a:xfrm xmlns:a="http://schemas.openxmlformats.org/drawingml/2006/main" flipH="1">
          <a:off x="2941002" y="1427336"/>
          <a:ext cx="0" cy="138655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0.40463</cdr:x>
      <cdr:y>0.91276</cdr:y>
    </cdr:from>
    <cdr:to>
      <cdr:x>0.6376</cdr:x>
      <cdr:y>1</cdr:y>
    </cdr:to>
    <cdr:sp macro="" textlink="">
      <cdr:nvSpPr>
        <cdr:cNvPr id="4" name="ZoneTexte 3"/>
        <cdr:cNvSpPr txBox="1"/>
      </cdr:nvSpPr>
      <cdr:spPr>
        <a:xfrm xmlns:a="http://schemas.openxmlformats.org/drawingml/2006/main">
          <a:off x="2263140" y="3196590"/>
          <a:ext cx="130302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  <cdr:relSizeAnchor xmlns:cdr="http://schemas.openxmlformats.org/drawingml/2006/chartDrawing">
    <cdr:from>
      <cdr:x>0.48537</cdr:x>
      <cdr:y>0.893</cdr:y>
    </cdr:from>
    <cdr:to>
      <cdr:x>0.60002</cdr:x>
      <cdr:y>0.97063</cdr:y>
    </cdr:to>
    <cdr:sp macro="" textlink="">
      <cdr:nvSpPr>
        <cdr:cNvPr id="5" name="ZoneTexte 4"/>
        <cdr:cNvSpPr txBox="1"/>
      </cdr:nvSpPr>
      <cdr:spPr>
        <a:xfrm xmlns:a="http://schemas.openxmlformats.org/drawingml/2006/main">
          <a:off x="2633057" y="2900486"/>
          <a:ext cx="621933" cy="25214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35 770</a:t>
          </a:r>
        </a:p>
      </cdr:txBody>
    </cdr:sp>
  </cdr:relSizeAnchor>
  <cdr:relSizeAnchor xmlns:cdr="http://schemas.openxmlformats.org/drawingml/2006/chartDrawing">
    <cdr:from>
      <cdr:x>0.09426</cdr:x>
      <cdr:y>0.03665</cdr:y>
    </cdr:from>
    <cdr:to>
      <cdr:x>0.31345</cdr:x>
      <cdr:y>0.11518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544830" y="133350"/>
          <a:ext cx="12668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04"/>
    <w:rsid w:val="008D3004"/>
    <w:rsid w:val="00D6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0B6B1B56704637909361DD8C2E5F6B">
    <w:name w:val="6A0B6B1B56704637909361DD8C2E5F6B"/>
    <w:rsid w:val="008D3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6FD0B-286D-46AC-873E-6DD3C113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2462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RENE DESCARTES</Company>
  <LinksUpToDate>false</LinksUpToDate>
  <CharactersWithSpaces>15977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salle503bis</dc:creator>
  <cp:lastModifiedBy>veriere</cp:lastModifiedBy>
  <cp:revision>2</cp:revision>
  <cp:lastPrinted>2018-01-17T11:13:00Z</cp:lastPrinted>
  <dcterms:created xsi:type="dcterms:W3CDTF">2018-09-19T09:48:00Z</dcterms:created>
  <dcterms:modified xsi:type="dcterms:W3CDTF">2018-09-19T09:48:00Z</dcterms:modified>
</cp:coreProperties>
</file>