
<file path=[Content_Types].xml><?xml version="1.0" encoding="utf-8"?>
<Types xmlns="http://schemas.openxmlformats.org/package/2006/content-types">
  <Default Extension="png" ContentType="image/png"/>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40B0" w:rsidRPr="00E85C04" w:rsidRDefault="00A440B0" w:rsidP="00A440B0">
      <w:pPr>
        <w:spacing w:after="60"/>
        <w:rPr>
          <w:rFonts w:ascii="Arial Black" w:hAnsi="Arial Black"/>
          <w:b/>
          <w:sz w:val="28"/>
        </w:rPr>
      </w:pPr>
      <w:r>
        <w:rPr>
          <w:b/>
          <w:bCs/>
          <w:noProof/>
          <w:lang w:eastAsia="fr-FR"/>
        </w:rPr>
        <w:drawing>
          <wp:anchor distT="0" distB="0" distL="144145" distR="144145" simplePos="0" relativeHeight="251632128" behindDoc="0" locked="0" layoutInCell="1" allowOverlap="0">
            <wp:simplePos x="0" y="0"/>
            <wp:positionH relativeFrom="column">
              <wp:posOffset>1905</wp:posOffset>
            </wp:positionH>
            <wp:positionV relativeFrom="paragraph">
              <wp:posOffset>177800</wp:posOffset>
            </wp:positionV>
            <wp:extent cx="746760" cy="844550"/>
            <wp:effectExtent l="19050" t="0" r="0" b="0"/>
            <wp:wrapSquare wrapText="bothSides"/>
            <wp:docPr id="13"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cstate="print"/>
                    <a:srcRect b="-21947"/>
                    <a:stretch>
                      <a:fillRect/>
                    </a:stretch>
                  </pic:blipFill>
                  <pic:spPr bwMode="auto">
                    <a:xfrm>
                      <a:off x="0" y="0"/>
                      <a:ext cx="746760" cy="844550"/>
                    </a:xfrm>
                    <a:prstGeom prst="rect">
                      <a:avLst/>
                    </a:prstGeom>
                    <a:noFill/>
                    <a:ln w="9525">
                      <a:noFill/>
                      <a:miter lim="800000"/>
                      <a:headEnd/>
                      <a:tailEnd/>
                    </a:ln>
                    <a:effectLst/>
                  </pic:spPr>
                </pic:pic>
              </a:graphicData>
            </a:graphic>
          </wp:anchor>
        </w:drawing>
      </w:r>
      <w:r w:rsidRPr="00E85C04">
        <w:rPr>
          <w:rFonts w:ascii="Arial Black" w:hAnsi="Arial Black"/>
          <w:b/>
          <w:sz w:val="24"/>
        </w:rPr>
        <w:t xml:space="preserve">Centre de Ressources </w:t>
      </w:r>
      <w:r>
        <w:rPr>
          <w:rFonts w:ascii="Arial Black" w:hAnsi="Arial Black"/>
          <w:b/>
          <w:sz w:val="24"/>
        </w:rPr>
        <w:br/>
      </w:r>
      <w:r w:rsidRPr="00E85C04">
        <w:rPr>
          <w:rFonts w:ascii="Arial Black" w:hAnsi="Arial Black"/>
          <w:b/>
          <w:sz w:val="24"/>
        </w:rPr>
        <w:t>Comptabilité Finance</w:t>
      </w:r>
    </w:p>
    <w:p w:rsidR="00A440B0" w:rsidRPr="004563F0" w:rsidRDefault="00A440B0" w:rsidP="00A440B0">
      <w:pPr>
        <w:rPr>
          <w:sz w:val="20"/>
        </w:rPr>
      </w:pPr>
      <w:r w:rsidRPr="004563F0">
        <w:rPr>
          <w:sz w:val="20"/>
        </w:rPr>
        <w:t>Lycée MARIE CURIE</w:t>
      </w:r>
    </w:p>
    <w:p w:rsidR="00A440B0" w:rsidRPr="004563F0" w:rsidRDefault="00A440B0" w:rsidP="00A440B0">
      <w:pPr>
        <w:rPr>
          <w:sz w:val="20"/>
        </w:rPr>
      </w:pPr>
      <w:r w:rsidRPr="004563F0">
        <w:rPr>
          <w:sz w:val="20"/>
        </w:rPr>
        <w:t xml:space="preserve">Avenue du 8 mai 1945 - BP 348 </w:t>
      </w:r>
    </w:p>
    <w:p w:rsidR="00A440B0" w:rsidRPr="004563F0" w:rsidRDefault="00A440B0" w:rsidP="00A440B0">
      <w:pPr>
        <w:rPr>
          <w:sz w:val="16"/>
        </w:rPr>
      </w:pPr>
      <w:r>
        <w:rPr>
          <w:sz w:val="20"/>
        </w:rPr>
        <w:t xml:space="preserve">                               </w:t>
      </w:r>
      <w:r w:rsidRPr="004563F0">
        <w:rPr>
          <w:sz w:val="20"/>
        </w:rPr>
        <w:t>38435 ECHIROLLES cedex</w:t>
      </w:r>
    </w:p>
    <w:p w:rsidR="00A440B0" w:rsidRPr="00E85C04" w:rsidRDefault="00A440B0" w:rsidP="00A440B0">
      <w:pPr>
        <w:pStyle w:val="Liste"/>
        <w:numPr>
          <w:ilvl w:val="0"/>
          <w:numId w:val="0"/>
        </w:numPr>
        <w:ind w:left="284"/>
        <w:rPr>
          <w:lang w:val="nl-NL"/>
        </w:rPr>
      </w:pPr>
      <w:r>
        <w:t xml:space="preserve">                     </w:t>
      </w:r>
      <w:hyperlink r:id="rId8" w:history="1">
        <w:r w:rsidRPr="00ED0EFA">
          <w:rPr>
            <w:rStyle w:val="Lienhypertexte"/>
            <w:b/>
            <w:sz w:val="18"/>
            <w:lang w:val="nl-NL"/>
          </w:rPr>
          <w:t>http://crcf.ac-grenoble.fr/</w:t>
        </w:r>
      </w:hyperlink>
      <w:r>
        <w:rPr>
          <w:lang w:val="nl-NL"/>
        </w:rPr>
        <w:t xml:space="preserve"> </w:t>
      </w:r>
    </w:p>
    <w:p w:rsidR="00A440B0" w:rsidRDefault="00A440B0" w:rsidP="00A440B0">
      <w:pPr>
        <w:rPr>
          <w:lang w:val="nl-NL"/>
        </w:rPr>
      </w:pPr>
    </w:p>
    <w:p w:rsidR="00A440B0" w:rsidRPr="00A440B0" w:rsidRDefault="00A440B0" w:rsidP="00A440B0">
      <w:pPr>
        <w:shd w:val="clear" w:color="auto" w:fill="0070C0"/>
        <w:rPr>
          <w:b/>
          <w:color w:val="FFFFFF" w:themeColor="background1"/>
          <w:sz w:val="32"/>
          <w:szCs w:val="32"/>
          <w:lang w:val="nl-NL"/>
        </w:rPr>
      </w:pPr>
      <w:r w:rsidRPr="00A440B0">
        <w:rPr>
          <w:b/>
          <w:color w:val="FFFFFF" w:themeColor="background1"/>
          <w:sz w:val="32"/>
          <w:szCs w:val="32"/>
          <w:lang w:val="nl-NL"/>
        </w:rPr>
        <w:t xml:space="preserve">Corrigé </w:t>
      </w:r>
    </w:p>
    <w:p w:rsidR="00A440B0" w:rsidRDefault="00A440B0" w:rsidP="00A440B0">
      <w:pPr>
        <w:pStyle w:val="Titre1"/>
        <w:numPr>
          <w:ilvl w:val="0"/>
          <w:numId w:val="0"/>
        </w:numPr>
        <w:ind w:left="567"/>
      </w:pPr>
      <w:r>
        <w:t>1. Quizz sur le compte de résultat</w:t>
      </w:r>
    </w:p>
    <w:p w:rsidR="00A440B0" w:rsidRPr="001630B5" w:rsidRDefault="00A440B0" w:rsidP="00A440B0">
      <w:pPr>
        <w:ind w:firstLine="567"/>
        <w:rPr>
          <w:b/>
          <w:i/>
          <w:sz w:val="24"/>
          <w:szCs w:val="24"/>
        </w:rPr>
      </w:pPr>
      <w:r w:rsidRPr="001630B5">
        <w:rPr>
          <w:b/>
          <w:i/>
          <w:sz w:val="24"/>
          <w:szCs w:val="24"/>
        </w:rPr>
        <w:t>Vrai ou faux ? Il vous est proposé de répondre aux questions suivantes à partir de l'annexe 1.</w:t>
      </w:r>
    </w:p>
    <w:tbl>
      <w:tblPr>
        <w:tblStyle w:val="Grilledutableau"/>
        <w:tblW w:w="0" w:type="auto"/>
        <w:jc w:val="center"/>
        <w:tblInd w:w="-176" w:type="dxa"/>
        <w:tblLook w:val="04A0"/>
      </w:tblPr>
      <w:tblGrid>
        <w:gridCol w:w="3298"/>
        <w:gridCol w:w="567"/>
        <w:gridCol w:w="567"/>
        <w:gridCol w:w="4714"/>
      </w:tblGrid>
      <w:tr w:rsidR="00A440B0" w:rsidRPr="00BD7BFA" w:rsidTr="00C025F2">
        <w:trPr>
          <w:jc w:val="center"/>
        </w:trPr>
        <w:tc>
          <w:tcPr>
            <w:tcW w:w="3298" w:type="dxa"/>
          </w:tcPr>
          <w:p w:rsidR="00A440B0" w:rsidRPr="00BD7BFA" w:rsidRDefault="00A440B0" w:rsidP="00A91F10">
            <w:pPr>
              <w:jc w:val="center"/>
              <w:rPr>
                <w:b/>
              </w:rPr>
            </w:pPr>
          </w:p>
        </w:tc>
        <w:tc>
          <w:tcPr>
            <w:tcW w:w="567" w:type="dxa"/>
          </w:tcPr>
          <w:p w:rsidR="00A440B0" w:rsidRPr="00BD7BFA" w:rsidRDefault="00A440B0" w:rsidP="00A91F10">
            <w:pPr>
              <w:jc w:val="center"/>
              <w:rPr>
                <w:b/>
              </w:rPr>
            </w:pPr>
            <w:r w:rsidRPr="00BD7BFA">
              <w:rPr>
                <w:b/>
              </w:rPr>
              <w:t>V</w:t>
            </w:r>
          </w:p>
        </w:tc>
        <w:tc>
          <w:tcPr>
            <w:tcW w:w="567" w:type="dxa"/>
          </w:tcPr>
          <w:p w:rsidR="00A440B0" w:rsidRPr="00BD7BFA" w:rsidRDefault="00A440B0" w:rsidP="00A91F10">
            <w:pPr>
              <w:jc w:val="center"/>
              <w:rPr>
                <w:b/>
              </w:rPr>
            </w:pPr>
            <w:r w:rsidRPr="00BD7BFA">
              <w:rPr>
                <w:b/>
              </w:rPr>
              <w:t>F</w:t>
            </w:r>
          </w:p>
        </w:tc>
        <w:tc>
          <w:tcPr>
            <w:tcW w:w="4714" w:type="dxa"/>
            <w:tcBorders>
              <w:left w:val="single" w:sz="4" w:space="0" w:color="auto"/>
            </w:tcBorders>
          </w:tcPr>
          <w:p w:rsidR="00A440B0" w:rsidRPr="00BD7BFA" w:rsidRDefault="00A440B0" w:rsidP="00A91F10">
            <w:pPr>
              <w:jc w:val="center"/>
              <w:rPr>
                <w:b/>
              </w:rPr>
            </w:pPr>
            <w:r>
              <w:rPr>
                <w:b/>
              </w:rPr>
              <w:t>J</w:t>
            </w:r>
            <w:r w:rsidRPr="00BD7BFA">
              <w:rPr>
                <w:b/>
              </w:rPr>
              <w:t>ustification</w:t>
            </w:r>
          </w:p>
        </w:tc>
      </w:tr>
      <w:tr w:rsidR="00A440B0" w:rsidRPr="008B127F" w:rsidTr="00C025F2">
        <w:trPr>
          <w:trHeight w:val="902"/>
          <w:jc w:val="center"/>
        </w:trPr>
        <w:tc>
          <w:tcPr>
            <w:tcW w:w="3298" w:type="dxa"/>
          </w:tcPr>
          <w:p w:rsidR="00A440B0" w:rsidRPr="008B127F" w:rsidRDefault="00A440B0" w:rsidP="00A440B0">
            <w:pPr>
              <w:pStyle w:val="Paragraphedeliste"/>
              <w:numPr>
                <w:ilvl w:val="0"/>
                <w:numId w:val="3"/>
              </w:numPr>
              <w:ind w:left="284" w:hanging="218"/>
              <w:contextualSpacing w:val="0"/>
              <w:jc w:val="both"/>
              <w:rPr>
                <w:sz w:val="20"/>
                <w:szCs w:val="20"/>
              </w:rPr>
            </w:pPr>
            <w:r w:rsidRPr="008B127F">
              <w:rPr>
                <w:sz w:val="20"/>
                <w:szCs w:val="20"/>
              </w:rPr>
              <w:t>L'hôtel est rentable</w:t>
            </w:r>
          </w:p>
        </w:tc>
        <w:tc>
          <w:tcPr>
            <w:tcW w:w="567" w:type="dxa"/>
            <w:vAlign w:val="center"/>
          </w:tcPr>
          <w:p w:rsidR="00A440B0" w:rsidRPr="008B127F" w:rsidRDefault="008B127F" w:rsidP="008B127F">
            <w:pPr>
              <w:pStyle w:val="Paragraphedeliste"/>
              <w:ind w:hanging="720"/>
              <w:contextualSpacing w:val="0"/>
              <w:jc w:val="center"/>
              <w:rPr>
                <w:b/>
                <w:sz w:val="20"/>
                <w:szCs w:val="20"/>
              </w:rPr>
            </w:pPr>
            <w:r>
              <w:rPr>
                <w:b/>
                <w:sz w:val="20"/>
                <w:szCs w:val="20"/>
              </w:rPr>
              <w:t>X</w:t>
            </w:r>
          </w:p>
        </w:tc>
        <w:tc>
          <w:tcPr>
            <w:tcW w:w="567" w:type="dxa"/>
            <w:vAlign w:val="center"/>
          </w:tcPr>
          <w:p w:rsidR="00A440B0" w:rsidRPr="008B127F" w:rsidRDefault="00A440B0" w:rsidP="00A440B0">
            <w:pPr>
              <w:pStyle w:val="Paragraphedeliste"/>
              <w:ind w:hanging="700"/>
              <w:contextualSpacing w:val="0"/>
              <w:jc w:val="center"/>
              <w:rPr>
                <w:b/>
                <w:sz w:val="20"/>
                <w:szCs w:val="20"/>
              </w:rPr>
            </w:pPr>
          </w:p>
        </w:tc>
        <w:tc>
          <w:tcPr>
            <w:tcW w:w="4714" w:type="dxa"/>
            <w:tcBorders>
              <w:left w:val="single" w:sz="4" w:space="0" w:color="auto"/>
            </w:tcBorders>
          </w:tcPr>
          <w:p w:rsidR="00A440B0" w:rsidRPr="008B127F" w:rsidRDefault="00A440B0" w:rsidP="00A440B0">
            <w:pPr>
              <w:jc w:val="both"/>
              <w:rPr>
                <w:sz w:val="20"/>
                <w:szCs w:val="20"/>
              </w:rPr>
            </w:pPr>
            <w:r w:rsidRPr="008B127F">
              <w:rPr>
                <w:sz w:val="20"/>
                <w:szCs w:val="20"/>
              </w:rPr>
              <w:t xml:space="preserve">Les produits sont supérieurs aux charges. L'entreprise réalise un bénéfice de </w:t>
            </w:r>
            <w:r w:rsidRPr="008B127F">
              <w:rPr>
                <w:sz w:val="20"/>
                <w:szCs w:val="20"/>
              </w:rPr>
              <w:br/>
              <w:t>962 000 €.</w:t>
            </w:r>
          </w:p>
        </w:tc>
      </w:tr>
      <w:tr w:rsidR="00A440B0" w:rsidRPr="008B127F" w:rsidTr="00C025F2">
        <w:trPr>
          <w:jc w:val="center"/>
        </w:trPr>
        <w:tc>
          <w:tcPr>
            <w:tcW w:w="3298" w:type="dxa"/>
          </w:tcPr>
          <w:p w:rsidR="00A440B0" w:rsidRPr="008B127F" w:rsidRDefault="00A440B0" w:rsidP="00A440B0">
            <w:pPr>
              <w:pStyle w:val="Paragraphedeliste"/>
              <w:numPr>
                <w:ilvl w:val="0"/>
                <w:numId w:val="3"/>
              </w:numPr>
              <w:ind w:left="284" w:hanging="218"/>
              <w:contextualSpacing w:val="0"/>
              <w:jc w:val="both"/>
              <w:rPr>
                <w:sz w:val="20"/>
                <w:szCs w:val="20"/>
              </w:rPr>
            </w:pPr>
            <w:r w:rsidRPr="008B127F">
              <w:rPr>
                <w:sz w:val="20"/>
                <w:szCs w:val="20"/>
              </w:rPr>
              <w:t>L'hôtel a une activité commerciale</w:t>
            </w:r>
          </w:p>
        </w:tc>
        <w:tc>
          <w:tcPr>
            <w:tcW w:w="567" w:type="dxa"/>
            <w:vAlign w:val="center"/>
          </w:tcPr>
          <w:p w:rsidR="00A440B0" w:rsidRPr="008B127F" w:rsidRDefault="00A440B0" w:rsidP="00A440B0">
            <w:pPr>
              <w:jc w:val="center"/>
              <w:rPr>
                <w:b/>
                <w:sz w:val="20"/>
                <w:szCs w:val="20"/>
              </w:rPr>
            </w:pPr>
          </w:p>
        </w:tc>
        <w:tc>
          <w:tcPr>
            <w:tcW w:w="567" w:type="dxa"/>
            <w:vAlign w:val="center"/>
          </w:tcPr>
          <w:p w:rsidR="00A440B0" w:rsidRPr="008B127F" w:rsidRDefault="008B127F" w:rsidP="00A440B0">
            <w:pPr>
              <w:jc w:val="center"/>
              <w:rPr>
                <w:b/>
                <w:sz w:val="20"/>
                <w:szCs w:val="20"/>
              </w:rPr>
            </w:pPr>
            <w:r>
              <w:rPr>
                <w:b/>
                <w:sz w:val="20"/>
                <w:szCs w:val="20"/>
              </w:rPr>
              <w:t>X</w:t>
            </w:r>
          </w:p>
        </w:tc>
        <w:tc>
          <w:tcPr>
            <w:tcW w:w="4714" w:type="dxa"/>
            <w:tcBorders>
              <w:left w:val="single" w:sz="4" w:space="0" w:color="auto"/>
            </w:tcBorders>
          </w:tcPr>
          <w:p w:rsidR="00A440B0" w:rsidRPr="008B127F" w:rsidRDefault="00A440B0" w:rsidP="00A440B0">
            <w:pPr>
              <w:jc w:val="both"/>
              <w:rPr>
                <w:sz w:val="20"/>
                <w:szCs w:val="20"/>
              </w:rPr>
            </w:pPr>
            <w:r w:rsidRPr="008B127F">
              <w:rPr>
                <w:sz w:val="20"/>
                <w:szCs w:val="20"/>
              </w:rPr>
              <w:t>L'activité commerciale se définit comme une activité de revente en l'état de marchandises. L'hôtel est un prestataire de services (il vend un savoir-faire) et à une activité industrielle (transformation de matières premières en produits finis - la restauration).</w:t>
            </w:r>
          </w:p>
        </w:tc>
      </w:tr>
      <w:tr w:rsidR="00A440B0" w:rsidRPr="008B127F" w:rsidTr="00C025F2">
        <w:trPr>
          <w:jc w:val="center"/>
        </w:trPr>
        <w:tc>
          <w:tcPr>
            <w:tcW w:w="3298" w:type="dxa"/>
          </w:tcPr>
          <w:p w:rsidR="00A440B0" w:rsidRPr="008B127F" w:rsidRDefault="00A440B0" w:rsidP="00A440B0">
            <w:pPr>
              <w:pStyle w:val="Paragraphedeliste"/>
              <w:numPr>
                <w:ilvl w:val="0"/>
                <w:numId w:val="3"/>
              </w:numPr>
              <w:ind w:left="284" w:hanging="218"/>
              <w:contextualSpacing w:val="0"/>
              <w:jc w:val="both"/>
              <w:rPr>
                <w:sz w:val="20"/>
                <w:szCs w:val="20"/>
              </w:rPr>
            </w:pPr>
            <w:r w:rsidRPr="008B127F">
              <w:rPr>
                <w:sz w:val="20"/>
                <w:szCs w:val="20"/>
              </w:rPr>
              <w:t>L'hôtel a trois activités</w:t>
            </w:r>
          </w:p>
        </w:tc>
        <w:tc>
          <w:tcPr>
            <w:tcW w:w="567" w:type="dxa"/>
            <w:vAlign w:val="center"/>
          </w:tcPr>
          <w:p w:rsidR="00A440B0" w:rsidRPr="008B127F" w:rsidRDefault="008B127F" w:rsidP="00A440B0">
            <w:pPr>
              <w:jc w:val="center"/>
              <w:rPr>
                <w:b/>
                <w:sz w:val="20"/>
                <w:szCs w:val="20"/>
              </w:rPr>
            </w:pPr>
            <w:r>
              <w:rPr>
                <w:b/>
                <w:sz w:val="20"/>
                <w:szCs w:val="20"/>
              </w:rPr>
              <w:t>X</w:t>
            </w:r>
          </w:p>
        </w:tc>
        <w:tc>
          <w:tcPr>
            <w:tcW w:w="567" w:type="dxa"/>
            <w:vAlign w:val="center"/>
          </w:tcPr>
          <w:p w:rsidR="00A440B0" w:rsidRPr="008B127F" w:rsidRDefault="00A440B0" w:rsidP="00A440B0">
            <w:pPr>
              <w:jc w:val="center"/>
              <w:rPr>
                <w:b/>
                <w:sz w:val="20"/>
                <w:szCs w:val="20"/>
              </w:rPr>
            </w:pPr>
          </w:p>
        </w:tc>
        <w:tc>
          <w:tcPr>
            <w:tcW w:w="4714" w:type="dxa"/>
            <w:tcBorders>
              <w:left w:val="single" w:sz="4" w:space="0" w:color="auto"/>
            </w:tcBorders>
          </w:tcPr>
          <w:p w:rsidR="00A440B0" w:rsidRPr="008B127F" w:rsidRDefault="00A440B0" w:rsidP="00A440B0">
            <w:pPr>
              <w:jc w:val="both"/>
              <w:rPr>
                <w:sz w:val="20"/>
                <w:szCs w:val="20"/>
              </w:rPr>
            </w:pPr>
            <w:r w:rsidRPr="008B127F">
              <w:rPr>
                <w:sz w:val="20"/>
                <w:szCs w:val="20"/>
              </w:rPr>
              <w:t>L'hôtel propose à ses clients :</w:t>
            </w:r>
          </w:p>
          <w:p w:rsidR="00A440B0" w:rsidRPr="008B127F" w:rsidRDefault="00A440B0" w:rsidP="00A440B0">
            <w:pPr>
              <w:pStyle w:val="Paragraphedeliste"/>
              <w:numPr>
                <w:ilvl w:val="0"/>
                <w:numId w:val="5"/>
              </w:numPr>
              <w:ind w:left="714" w:hanging="357"/>
              <w:jc w:val="both"/>
              <w:rPr>
                <w:sz w:val="20"/>
                <w:szCs w:val="20"/>
              </w:rPr>
            </w:pPr>
            <w:r w:rsidRPr="008B127F">
              <w:rPr>
                <w:sz w:val="20"/>
                <w:szCs w:val="20"/>
              </w:rPr>
              <w:t>la location des chambres ;</w:t>
            </w:r>
          </w:p>
          <w:p w:rsidR="00A440B0" w:rsidRPr="008B127F" w:rsidRDefault="00A440B0" w:rsidP="00A440B0">
            <w:pPr>
              <w:pStyle w:val="Paragraphedeliste"/>
              <w:numPr>
                <w:ilvl w:val="0"/>
                <w:numId w:val="5"/>
              </w:numPr>
              <w:ind w:left="714" w:hanging="357"/>
              <w:jc w:val="both"/>
              <w:rPr>
                <w:sz w:val="20"/>
                <w:szCs w:val="20"/>
              </w:rPr>
            </w:pPr>
            <w:r w:rsidRPr="008B127F">
              <w:rPr>
                <w:sz w:val="20"/>
                <w:szCs w:val="20"/>
              </w:rPr>
              <w:t>la restauration ;</w:t>
            </w:r>
          </w:p>
          <w:p w:rsidR="00A440B0" w:rsidRPr="008B127F" w:rsidRDefault="00A440B0" w:rsidP="00A440B0">
            <w:pPr>
              <w:pStyle w:val="Paragraphedeliste"/>
              <w:numPr>
                <w:ilvl w:val="0"/>
                <w:numId w:val="5"/>
              </w:numPr>
              <w:ind w:left="714" w:hanging="357"/>
              <w:jc w:val="both"/>
              <w:rPr>
                <w:sz w:val="20"/>
                <w:szCs w:val="20"/>
              </w:rPr>
            </w:pPr>
            <w:r w:rsidRPr="008B127F">
              <w:rPr>
                <w:sz w:val="20"/>
                <w:szCs w:val="20"/>
              </w:rPr>
              <w:t>la location de salle de réunion.</w:t>
            </w:r>
          </w:p>
          <w:p w:rsidR="00A440B0" w:rsidRPr="008B127F" w:rsidRDefault="004116CE" w:rsidP="00A440B0">
            <w:pPr>
              <w:pStyle w:val="Paragraphedeliste"/>
              <w:ind w:left="0"/>
              <w:jc w:val="both"/>
              <w:rPr>
                <w:sz w:val="20"/>
                <w:szCs w:val="20"/>
              </w:rPr>
            </w:pPr>
            <w:r w:rsidRPr="008B127F">
              <w:rPr>
                <w:sz w:val="20"/>
                <w:szCs w:val="20"/>
              </w:rPr>
              <w:t>Chacun</w:t>
            </w:r>
            <w:r w:rsidR="00A440B0" w:rsidRPr="008B127F">
              <w:rPr>
                <w:sz w:val="20"/>
                <w:szCs w:val="20"/>
              </w:rPr>
              <w:t xml:space="preserve"> de ces activités procure un chiffre d'affaires à l'hôtel. </w:t>
            </w:r>
          </w:p>
        </w:tc>
      </w:tr>
      <w:tr w:rsidR="00A440B0" w:rsidRPr="008B127F" w:rsidTr="00C025F2">
        <w:trPr>
          <w:jc w:val="center"/>
        </w:trPr>
        <w:tc>
          <w:tcPr>
            <w:tcW w:w="3298" w:type="dxa"/>
          </w:tcPr>
          <w:p w:rsidR="00A440B0" w:rsidRPr="008B127F" w:rsidRDefault="00A440B0" w:rsidP="00A440B0">
            <w:pPr>
              <w:pStyle w:val="Paragraphedeliste"/>
              <w:numPr>
                <w:ilvl w:val="0"/>
                <w:numId w:val="3"/>
              </w:numPr>
              <w:ind w:left="284" w:hanging="218"/>
              <w:contextualSpacing w:val="0"/>
              <w:jc w:val="both"/>
              <w:rPr>
                <w:sz w:val="20"/>
                <w:szCs w:val="20"/>
              </w:rPr>
            </w:pPr>
            <w:r w:rsidRPr="008B127F">
              <w:rPr>
                <w:sz w:val="20"/>
                <w:szCs w:val="20"/>
              </w:rPr>
              <w:t>Les consommations de matières premières sont de 215 000,00 €</w:t>
            </w:r>
          </w:p>
        </w:tc>
        <w:tc>
          <w:tcPr>
            <w:tcW w:w="567" w:type="dxa"/>
            <w:vAlign w:val="center"/>
          </w:tcPr>
          <w:p w:rsidR="00A440B0" w:rsidRPr="008B127F" w:rsidRDefault="008B127F" w:rsidP="00A440B0">
            <w:pPr>
              <w:jc w:val="center"/>
              <w:rPr>
                <w:b/>
                <w:sz w:val="20"/>
                <w:szCs w:val="20"/>
              </w:rPr>
            </w:pPr>
            <w:r>
              <w:rPr>
                <w:b/>
                <w:sz w:val="20"/>
                <w:szCs w:val="20"/>
              </w:rPr>
              <w:t>X</w:t>
            </w:r>
          </w:p>
        </w:tc>
        <w:tc>
          <w:tcPr>
            <w:tcW w:w="567" w:type="dxa"/>
            <w:vAlign w:val="center"/>
          </w:tcPr>
          <w:p w:rsidR="00A440B0" w:rsidRPr="008B127F" w:rsidRDefault="00A440B0" w:rsidP="00A440B0">
            <w:pPr>
              <w:jc w:val="center"/>
              <w:rPr>
                <w:b/>
                <w:sz w:val="20"/>
                <w:szCs w:val="20"/>
              </w:rPr>
            </w:pPr>
          </w:p>
        </w:tc>
        <w:tc>
          <w:tcPr>
            <w:tcW w:w="4714" w:type="dxa"/>
            <w:tcBorders>
              <w:left w:val="single" w:sz="4" w:space="0" w:color="auto"/>
            </w:tcBorders>
          </w:tcPr>
          <w:p w:rsidR="00A440B0" w:rsidRPr="008B127F" w:rsidRDefault="00A440B0" w:rsidP="00A440B0">
            <w:pPr>
              <w:jc w:val="both"/>
              <w:rPr>
                <w:sz w:val="20"/>
                <w:szCs w:val="20"/>
              </w:rPr>
            </w:pPr>
            <w:r w:rsidRPr="008B127F">
              <w:rPr>
                <w:sz w:val="20"/>
                <w:szCs w:val="20"/>
              </w:rPr>
              <w:t xml:space="preserve">Les consommations de matières premières se calculent ainsi : </w:t>
            </w:r>
          </w:p>
          <w:p w:rsidR="00A440B0" w:rsidRPr="008B127F" w:rsidRDefault="00A440B0" w:rsidP="00A440B0">
            <w:pPr>
              <w:jc w:val="both"/>
              <w:rPr>
                <w:sz w:val="20"/>
                <w:szCs w:val="20"/>
              </w:rPr>
            </w:pPr>
            <w:r w:rsidRPr="008B127F">
              <w:rPr>
                <w:sz w:val="20"/>
                <w:szCs w:val="20"/>
              </w:rPr>
              <w:t xml:space="preserve">  </w:t>
            </w:r>
            <w:r w:rsidR="001E233F">
              <w:rPr>
                <w:sz w:val="20"/>
                <w:szCs w:val="20"/>
              </w:rPr>
              <w:t xml:space="preserve">      </w:t>
            </w:r>
            <w:r w:rsidRPr="008B127F">
              <w:rPr>
                <w:sz w:val="20"/>
                <w:szCs w:val="20"/>
              </w:rPr>
              <w:t xml:space="preserve"> Achats</w:t>
            </w:r>
          </w:p>
          <w:p w:rsidR="00A440B0" w:rsidRPr="008B127F" w:rsidRDefault="001E233F" w:rsidP="00A440B0">
            <w:pPr>
              <w:jc w:val="both"/>
              <w:rPr>
                <w:sz w:val="20"/>
                <w:szCs w:val="20"/>
              </w:rPr>
            </w:pPr>
            <w:r>
              <w:rPr>
                <w:sz w:val="20"/>
                <w:szCs w:val="20"/>
              </w:rPr>
              <w:t>(+/-) V</w:t>
            </w:r>
            <w:r w:rsidR="00A440B0" w:rsidRPr="008B127F">
              <w:rPr>
                <w:sz w:val="20"/>
                <w:szCs w:val="20"/>
              </w:rPr>
              <w:t>ariation de stocks</w:t>
            </w:r>
          </w:p>
        </w:tc>
      </w:tr>
      <w:tr w:rsidR="00A440B0" w:rsidRPr="008B127F" w:rsidTr="00C025F2">
        <w:trPr>
          <w:trHeight w:val="1753"/>
          <w:jc w:val="center"/>
        </w:trPr>
        <w:tc>
          <w:tcPr>
            <w:tcW w:w="3298" w:type="dxa"/>
          </w:tcPr>
          <w:p w:rsidR="00A440B0" w:rsidRPr="008B127F" w:rsidRDefault="00A440B0" w:rsidP="00A440B0">
            <w:pPr>
              <w:pStyle w:val="Paragraphedeliste"/>
              <w:numPr>
                <w:ilvl w:val="0"/>
                <w:numId w:val="3"/>
              </w:numPr>
              <w:ind w:left="284" w:hanging="218"/>
              <w:contextualSpacing w:val="0"/>
              <w:jc w:val="both"/>
              <w:rPr>
                <w:sz w:val="20"/>
                <w:szCs w:val="20"/>
              </w:rPr>
            </w:pPr>
            <w:r w:rsidRPr="008B127F">
              <w:rPr>
                <w:sz w:val="20"/>
                <w:szCs w:val="20"/>
              </w:rPr>
              <w:t>Le compte de résultat permet d'affirmer que l'activité "location des chambres" est plus rentable que l'activité restauration</w:t>
            </w:r>
          </w:p>
        </w:tc>
        <w:tc>
          <w:tcPr>
            <w:tcW w:w="567" w:type="dxa"/>
            <w:vAlign w:val="center"/>
          </w:tcPr>
          <w:p w:rsidR="00A440B0" w:rsidRPr="008B127F" w:rsidRDefault="00A440B0" w:rsidP="00A440B0">
            <w:pPr>
              <w:jc w:val="center"/>
              <w:rPr>
                <w:b/>
                <w:sz w:val="20"/>
                <w:szCs w:val="20"/>
              </w:rPr>
            </w:pPr>
          </w:p>
        </w:tc>
        <w:tc>
          <w:tcPr>
            <w:tcW w:w="567" w:type="dxa"/>
            <w:vAlign w:val="center"/>
          </w:tcPr>
          <w:p w:rsidR="00A440B0" w:rsidRPr="008B127F" w:rsidRDefault="008B127F" w:rsidP="00A440B0">
            <w:pPr>
              <w:jc w:val="center"/>
              <w:rPr>
                <w:b/>
                <w:sz w:val="20"/>
                <w:szCs w:val="20"/>
              </w:rPr>
            </w:pPr>
            <w:r>
              <w:rPr>
                <w:b/>
                <w:sz w:val="20"/>
                <w:szCs w:val="20"/>
              </w:rPr>
              <w:t>X</w:t>
            </w:r>
          </w:p>
        </w:tc>
        <w:tc>
          <w:tcPr>
            <w:tcW w:w="4714" w:type="dxa"/>
            <w:tcBorders>
              <w:left w:val="single" w:sz="4" w:space="0" w:color="auto"/>
            </w:tcBorders>
          </w:tcPr>
          <w:p w:rsidR="00A440B0" w:rsidRPr="008B127F" w:rsidRDefault="008B127F" w:rsidP="00A440B0">
            <w:pPr>
              <w:jc w:val="both"/>
              <w:rPr>
                <w:sz w:val="20"/>
                <w:szCs w:val="20"/>
              </w:rPr>
            </w:pPr>
            <w:r w:rsidRPr="008B127F">
              <w:rPr>
                <w:sz w:val="20"/>
                <w:szCs w:val="20"/>
              </w:rPr>
              <w:t>Le compte de résultat détermine le revenu global de l'hôtel (le bénéfice) sans déterminer la contribution de chaque activité au résultat global. Le compte de résultat ne permet donc pas de connaître la rentabilité de chacune des activités.</w:t>
            </w:r>
          </w:p>
        </w:tc>
      </w:tr>
      <w:tr w:rsidR="00A440B0" w:rsidRPr="008B127F" w:rsidTr="00C025F2">
        <w:trPr>
          <w:jc w:val="center"/>
        </w:trPr>
        <w:tc>
          <w:tcPr>
            <w:tcW w:w="3298" w:type="dxa"/>
          </w:tcPr>
          <w:p w:rsidR="00A440B0" w:rsidRPr="008B127F" w:rsidRDefault="00A440B0" w:rsidP="00A440B0">
            <w:pPr>
              <w:pStyle w:val="Paragraphedeliste"/>
              <w:numPr>
                <w:ilvl w:val="0"/>
                <w:numId w:val="3"/>
              </w:numPr>
              <w:ind w:left="284" w:hanging="218"/>
              <w:contextualSpacing w:val="0"/>
              <w:jc w:val="both"/>
              <w:rPr>
                <w:sz w:val="20"/>
                <w:szCs w:val="20"/>
              </w:rPr>
            </w:pPr>
            <w:r w:rsidRPr="008B127F">
              <w:rPr>
                <w:sz w:val="20"/>
                <w:szCs w:val="20"/>
              </w:rPr>
              <w:t>Les matières premières sont uniquement destinées à l'activité restauration</w:t>
            </w:r>
          </w:p>
        </w:tc>
        <w:tc>
          <w:tcPr>
            <w:tcW w:w="567" w:type="dxa"/>
            <w:vAlign w:val="center"/>
          </w:tcPr>
          <w:p w:rsidR="00A440B0" w:rsidRPr="008B127F" w:rsidRDefault="008B127F" w:rsidP="00A440B0">
            <w:pPr>
              <w:jc w:val="center"/>
              <w:rPr>
                <w:b/>
                <w:sz w:val="20"/>
                <w:szCs w:val="20"/>
              </w:rPr>
            </w:pPr>
            <w:r>
              <w:rPr>
                <w:b/>
                <w:sz w:val="20"/>
                <w:szCs w:val="20"/>
              </w:rPr>
              <w:t>X</w:t>
            </w:r>
          </w:p>
        </w:tc>
        <w:tc>
          <w:tcPr>
            <w:tcW w:w="567" w:type="dxa"/>
            <w:vAlign w:val="center"/>
          </w:tcPr>
          <w:p w:rsidR="00A440B0" w:rsidRPr="008B127F" w:rsidRDefault="00A440B0" w:rsidP="00A440B0">
            <w:pPr>
              <w:jc w:val="center"/>
              <w:rPr>
                <w:b/>
                <w:sz w:val="20"/>
                <w:szCs w:val="20"/>
              </w:rPr>
            </w:pPr>
          </w:p>
        </w:tc>
        <w:tc>
          <w:tcPr>
            <w:tcW w:w="4714" w:type="dxa"/>
            <w:tcBorders>
              <w:left w:val="single" w:sz="4" w:space="0" w:color="auto"/>
            </w:tcBorders>
          </w:tcPr>
          <w:p w:rsidR="00A440B0" w:rsidRPr="008B127F" w:rsidRDefault="008B127F" w:rsidP="00A440B0">
            <w:pPr>
              <w:jc w:val="both"/>
              <w:rPr>
                <w:sz w:val="20"/>
                <w:szCs w:val="20"/>
              </w:rPr>
            </w:pPr>
            <w:r>
              <w:rPr>
                <w:sz w:val="20"/>
                <w:szCs w:val="20"/>
              </w:rPr>
              <w:t>C'est la seule activité de transformation de matières premières en produits finis. Les autres activités sont des prestations de service.</w:t>
            </w:r>
          </w:p>
        </w:tc>
      </w:tr>
    </w:tbl>
    <w:p w:rsidR="00A440B0" w:rsidRDefault="00A440B0" w:rsidP="00A440B0"/>
    <w:p w:rsidR="001E233F" w:rsidRDefault="001E233F" w:rsidP="00A440B0"/>
    <w:p w:rsidR="001E233F" w:rsidRDefault="001E233F" w:rsidP="00A440B0"/>
    <w:p w:rsidR="00613268" w:rsidRDefault="00613268">
      <w:pPr>
        <w:ind w:right="170"/>
      </w:pPr>
      <w:r>
        <w:br w:type="page"/>
      </w:r>
    </w:p>
    <w:p w:rsidR="001E233F" w:rsidRDefault="001E233F" w:rsidP="00B6617D">
      <w:pPr>
        <w:pStyle w:val="Titre1"/>
        <w:numPr>
          <w:ilvl w:val="0"/>
          <w:numId w:val="0"/>
        </w:numPr>
      </w:pPr>
      <w:r>
        <w:lastRenderedPageBreak/>
        <w:t>2. Détermination de la marge sur coût direct</w:t>
      </w:r>
    </w:p>
    <w:p w:rsidR="001E233F" w:rsidRPr="00B3216C" w:rsidRDefault="001E233F" w:rsidP="00B6617D"/>
    <w:p w:rsidR="001E233F" w:rsidRPr="001E233F" w:rsidRDefault="001E233F" w:rsidP="00B6617D">
      <w:pPr>
        <w:spacing w:after="120"/>
        <w:jc w:val="both"/>
        <w:rPr>
          <w:rFonts w:cstheme="minorHAnsi"/>
          <w:b/>
          <w:sz w:val="24"/>
          <w:szCs w:val="24"/>
        </w:rPr>
      </w:pPr>
      <w:r w:rsidRPr="001E233F">
        <w:rPr>
          <w:rFonts w:cstheme="minorHAnsi"/>
          <w:b/>
          <w:sz w:val="24"/>
          <w:szCs w:val="24"/>
        </w:rPr>
        <w:t>1 - Indiquer pourquoi les matières premières consommées sont des charges directes imputées à l'activité "Restauration" ;</w:t>
      </w:r>
    </w:p>
    <w:p w:rsidR="001E233F" w:rsidRDefault="001E233F" w:rsidP="00B6617D">
      <w:pPr>
        <w:spacing w:after="120"/>
        <w:jc w:val="both"/>
        <w:rPr>
          <w:sz w:val="24"/>
          <w:szCs w:val="24"/>
        </w:rPr>
      </w:pPr>
      <w:r>
        <w:rPr>
          <w:rFonts w:cstheme="minorHAnsi"/>
          <w:sz w:val="24"/>
          <w:szCs w:val="24"/>
        </w:rPr>
        <w:t xml:space="preserve">Les matières premières sont des charges de l'activité "Restauration". </w:t>
      </w:r>
      <w:r w:rsidRPr="001E233F">
        <w:rPr>
          <w:sz w:val="24"/>
          <w:szCs w:val="24"/>
        </w:rPr>
        <w:t>C'est la seule activité de transformation de matières premières en produits finis. Les autres activités sont des prestations de service</w:t>
      </w:r>
      <w:r>
        <w:rPr>
          <w:sz w:val="24"/>
          <w:szCs w:val="24"/>
        </w:rPr>
        <w:t xml:space="preserve"> (voir quizz)</w:t>
      </w:r>
      <w:r w:rsidRPr="001E233F">
        <w:rPr>
          <w:sz w:val="24"/>
          <w:szCs w:val="24"/>
        </w:rPr>
        <w:t>.</w:t>
      </w:r>
      <w:r>
        <w:rPr>
          <w:sz w:val="24"/>
          <w:szCs w:val="24"/>
        </w:rPr>
        <w:t xml:space="preserve"> </w:t>
      </w:r>
      <w:r w:rsidR="00AB6AFB">
        <w:rPr>
          <w:sz w:val="24"/>
          <w:szCs w:val="24"/>
        </w:rPr>
        <w:t xml:space="preserve">Comme leur affectation à l'activité "Restauration" ne fait aucun doute, les matières premières sont </w:t>
      </w:r>
      <w:r w:rsidR="00AB6AFB" w:rsidRPr="00AB6AFB">
        <w:rPr>
          <w:sz w:val="24"/>
          <w:szCs w:val="24"/>
          <w:u w:val="single"/>
        </w:rPr>
        <w:t>des charges directes.</w:t>
      </w:r>
    </w:p>
    <w:p w:rsidR="001E233F" w:rsidRPr="009B0875" w:rsidRDefault="001E233F" w:rsidP="00B6617D">
      <w:pPr>
        <w:spacing w:after="120"/>
        <w:jc w:val="both"/>
        <w:rPr>
          <w:rFonts w:cstheme="minorHAnsi"/>
          <w:sz w:val="24"/>
          <w:szCs w:val="24"/>
        </w:rPr>
      </w:pPr>
    </w:p>
    <w:p w:rsidR="001E233F" w:rsidRPr="00AB6AFB" w:rsidRDefault="001E233F" w:rsidP="00B6617D">
      <w:pPr>
        <w:spacing w:after="120"/>
        <w:jc w:val="both"/>
        <w:rPr>
          <w:rFonts w:cstheme="minorHAnsi"/>
          <w:b/>
          <w:sz w:val="24"/>
          <w:szCs w:val="24"/>
        </w:rPr>
      </w:pPr>
      <w:r w:rsidRPr="00AB6AFB">
        <w:rPr>
          <w:rFonts w:cstheme="minorHAnsi"/>
          <w:b/>
          <w:sz w:val="24"/>
          <w:szCs w:val="24"/>
        </w:rPr>
        <w:t>2 - Expliquer pourquoi toutes les charges de personnel ne se retrouvent pas dans le tableau ;</w:t>
      </w:r>
    </w:p>
    <w:p w:rsidR="00AB6AFB" w:rsidRDefault="00AB6AFB" w:rsidP="00B6617D">
      <w:pPr>
        <w:spacing w:after="120"/>
        <w:jc w:val="both"/>
        <w:rPr>
          <w:rFonts w:cstheme="minorHAnsi"/>
          <w:sz w:val="24"/>
          <w:szCs w:val="24"/>
        </w:rPr>
      </w:pPr>
      <w:r>
        <w:rPr>
          <w:rFonts w:cstheme="minorHAnsi"/>
          <w:sz w:val="24"/>
          <w:szCs w:val="24"/>
        </w:rPr>
        <w:t>Le contrôleur de gestion doit identifier toutes les charges</w:t>
      </w:r>
      <w:r w:rsidR="00C025F2">
        <w:rPr>
          <w:rFonts w:cstheme="minorHAnsi"/>
          <w:sz w:val="24"/>
          <w:szCs w:val="24"/>
        </w:rPr>
        <w:t xml:space="preserve"> et les qualifier de directes ou indirectes</w:t>
      </w:r>
      <w:r>
        <w:rPr>
          <w:rFonts w:cstheme="minorHAnsi"/>
          <w:sz w:val="24"/>
          <w:szCs w:val="24"/>
        </w:rPr>
        <w:t xml:space="preserve">. La destination de certaines charges est facile. Ainsi, les charges de personnel des commis de cuisine seront affectées directement à l'activité "restauration". De même, certaines charges de personnel des femmes de ménage seront affectées à l'activité "location des chambres" si leur travail consiste au nettoyage </w:t>
      </w:r>
      <w:r w:rsidR="00DC607E">
        <w:rPr>
          <w:rFonts w:cstheme="minorHAnsi"/>
          <w:sz w:val="24"/>
          <w:szCs w:val="24"/>
        </w:rPr>
        <w:t xml:space="preserve">exclusif </w:t>
      </w:r>
      <w:r>
        <w:rPr>
          <w:rFonts w:cstheme="minorHAnsi"/>
          <w:sz w:val="24"/>
          <w:szCs w:val="24"/>
        </w:rPr>
        <w:t xml:space="preserve">des chambres. </w:t>
      </w:r>
    </w:p>
    <w:p w:rsidR="00AB6AFB" w:rsidRPr="009B0875" w:rsidRDefault="00AB6AFB" w:rsidP="00B6617D">
      <w:pPr>
        <w:spacing w:after="120"/>
        <w:jc w:val="both"/>
        <w:rPr>
          <w:rFonts w:cstheme="minorHAnsi"/>
          <w:sz w:val="24"/>
          <w:szCs w:val="24"/>
        </w:rPr>
      </w:pPr>
      <w:r>
        <w:rPr>
          <w:rFonts w:cstheme="minorHAnsi"/>
          <w:sz w:val="24"/>
          <w:szCs w:val="24"/>
        </w:rPr>
        <w:t xml:space="preserve">Certains salariés de l'hôtel </w:t>
      </w:r>
      <w:r w:rsidR="004116CE">
        <w:rPr>
          <w:rFonts w:cstheme="minorHAnsi"/>
          <w:sz w:val="24"/>
          <w:szCs w:val="24"/>
        </w:rPr>
        <w:t>contribuent</w:t>
      </w:r>
      <w:r>
        <w:rPr>
          <w:rFonts w:cstheme="minorHAnsi"/>
          <w:sz w:val="24"/>
          <w:szCs w:val="24"/>
        </w:rPr>
        <w:t xml:space="preserve"> au fonctionnement des 3 activités. Par exemple, le personnel de l'accueil rend des services à l'ensemble des clients</w:t>
      </w:r>
      <w:r w:rsidR="00DC607E">
        <w:rPr>
          <w:rFonts w:cstheme="minorHAnsi"/>
          <w:sz w:val="24"/>
          <w:szCs w:val="24"/>
        </w:rPr>
        <w:t xml:space="preserve"> (location de chambres, restauration et location de salle de réunion). La destination des charges de personnel de </w:t>
      </w:r>
      <w:r w:rsidR="00C025F2">
        <w:rPr>
          <w:rFonts w:cstheme="minorHAnsi"/>
          <w:sz w:val="24"/>
          <w:szCs w:val="24"/>
        </w:rPr>
        <w:t>ces salariés n'est pas certaine</w:t>
      </w:r>
      <w:r w:rsidR="00DC607E">
        <w:rPr>
          <w:rFonts w:cstheme="minorHAnsi"/>
          <w:sz w:val="24"/>
          <w:szCs w:val="24"/>
        </w:rPr>
        <w:t xml:space="preserve">. Il en est de même pour les charges de personnel des salariés de la blanchisserie ou encore pour les charges de personnel des salariés du service administratif. Ces charges sont qualifiées </w:t>
      </w:r>
      <w:r w:rsidR="00DC607E" w:rsidRPr="00DC607E">
        <w:rPr>
          <w:rFonts w:cstheme="minorHAnsi"/>
          <w:sz w:val="24"/>
          <w:szCs w:val="24"/>
          <w:u w:val="single"/>
        </w:rPr>
        <w:t>de charges indirectes.</w:t>
      </w:r>
    </w:p>
    <w:p w:rsidR="001E233F" w:rsidRDefault="001E233F" w:rsidP="00B6617D">
      <w:pPr>
        <w:pStyle w:val="Question"/>
        <w:rPr>
          <w:rFonts w:asciiTheme="minorHAnsi" w:hAnsiTheme="minorHAnsi" w:cstheme="minorHAnsi"/>
        </w:rPr>
      </w:pPr>
      <w:r w:rsidRPr="00DC607E">
        <w:rPr>
          <w:rFonts w:asciiTheme="minorHAnsi" w:hAnsiTheme="minorHAnsi" w:cstheme="minorHAnsi"/>
        </w:rPr>
        <w:t>3 - Citer et indiquer  les charges qui n'apparaissent pas dans le tableau ci-dessus. Comment peut-on qualifier ces charges ?</w:t>
      </w:r>
    </w:p>
    <w:tbl>
      <w:tblPr>
        <w:tblW w:w="5603" w:type="dxa"/>
        <w:jc w:val="center"/>
        <w:tblInd w:w="55" w:type="dxa"/>
        <w:tblCellMar>
          <w:left w:w="70" w:type="dxa"/>
          <w:right w:w="70" w:type="dxa"/>
        </w:tblCellMar>
        <w:tblLook w:val="04A0"/>
      </w:tblPr>
      <w:tblGrid>
        <w:gridCol w:w="3583"/>
        <w:gridCol w:w="2020"/>
      </w:tblGrid>
      <w:tr w:rsidR="00DC607E" w:rsidRPr="00DC607E" w:rsidTr="00C025F2">
        <w:trPr>
          <w:trHeight w:val="300"/>
          <w:jc w:val="center"/>
        </w:trPr>
        <w:tc>
          <w:tcPr>
            <w:tcW w:w="3583" w:type="dxa"/>
            <w:tcBorders>
              <w:top w:val="single" w:sz="8" w:space="0" w:color="000000"/>
              <w:left w:val="single" w:sz="8" w:space="0" w:color="auto"/>
              <w:bottom w:val="nil"/>
              <w:right w:val="nil"/>
            </w:tcBorders>
            <w:shd w:val="clear" w:color="auto" w:fill="auto"/>
            <w:hideMark/>
          </w:tcPr>
          <w:p w:rsidR="00DC607E" w:rsidRPr="00C025F2" w:rsidRDefault="00DC607E" w:rsidP="00B6617D">
            <w:pPr>
              <w:jc w:val="both"/>
              <w:rPr>
                <w:rFonts w:ascii="Calibri" w:eastAsia="Times New Roman" w:hAnsi="Calibri" w:cs="Calibri"/>
                <w:b/>
                <w:bCs/>
                <w:color w:val="000000"/>
                <w:sz w:val="24"/>
                <w:szCs w:val="24"/>
                <w:lang w:eastAsia="fr-FR"/>
              </w:rPr>
            </w:pPr>
            <w:r w:rsidRPr="00C025F2">
              <w:rPr>
                <w:rFonts w:ascii="Calibri" w:eastAsia="Times New Roman" w:hAnsi="Calibri" w:cs="Calibri"/>
                <w:b/>
                <w:bCs/>
                <w:color w:val="000000"/>
                <w:sz w:val="24"/>
                <w:szCs w:val="24"/>
                <w:lang w:eastAsia="fr-FR"/>
              </w:rPr>
              <w:t xml:space="preserve">Charges indirectes </w:t>
            </w:r>
          </w:p>
        </w:tc>
        <w:tc>
          <w:tcPr>
            <w:tcW w:w="2020" w:type="dxa"/>
            <w:tcBorders>
              <w:top w:val="single" w:sz="4" w:space="0" w:color="auto"/>
              <w:left w:val="single" w:sz="8" w:space="0" w:color="auto"/>
              <w:bottom w:val="nil"/>
              <w:right w:val="single" w:sz="8" w:space="0" w:color="auto"/>
            </w:tcBorders>
            <w:shd w:val="clear" w:color="auto" w:fill="auto"/>
            <w:hideMark/>
          </w:tcPr>
          <w:p w:rsidR="00DC607E" w:rsidRPr="00C025F2" w:rsidRDefault="00DC607E" w:rsidP="00B6617D">
            <w:pPr>
              <w:jc w:val="both"/>
              <w:rPr>
                <w:rFonts w:ascii="Calibri" w:eastAsia="Times New Roman" w:hAnsi="Calibri" w:cs="Calibri"/>
                <w:color w:val="000000"/>
                <w:sz w:val="24"/>
                <w:szCs w:val="24"/>
                <w:lang w:eastAsia="fr-FR"/>
              </w:rPr>
            </w:pPr>
            <w:r w:rsidRPr="00C025F2">
              <w:rPr>
                <w:rFonts w:ascii="Calibri" w:eastAsia="Times New Roman" w:hAnsi="Calibri" w:cs="Calibri"/>
                <w:color w:val="000000"/>
                <w:sz w:val="24"/>
                <w:szCs w:val="24"/>
                <w:lang w:eastAsia="fr-FR"/>
              </w:rPr>
              <w:t> </w:t>
            </w:r>
          </w:p>
        </w:tc>
      </w:tr>
      <w:tr w:rsidR="00DC607E" w:rsidRPr="00DC607E" w:rsidTr="00C025F2">
        <w:trPr>
          <w:trHeight w:val="300"/>
          <w:jc w:val="center"/>
        </w:trPr>
        <w:tc>
          <w:tcPr>
            <w:tcW w:w="3583" w:type="dxa"/>
            <w:tcBorders>
              <w:top w:val="nil"/>
              <w:left w:val="single" w:sz="8" w:space="0" w:color="auto"/>
              <w:bottom w:val="nil"/>
              <w:right w:val="nil"/>
            </w:tcBorders>
            <w:shd w:val="clear" w:color="auto" w:fill="auto"/>
            <w:hideMark/>
          </w:tcPr>
          <w:p w:rsidR="00DC607E" w:rsidRPr="00C025F2" w:rsidRDefault="00DC607E" w:rsidP="00B6617D">
            <w:pPr>
              <w:jc w:val="both"/>
              <w:rPr>
                <w:rFonts w:ascii="Calibri" w:eastAsia="Times New Roman" w:hAnsi="Calibri" w:cs="Calibri"/>
                <w:color w:val="000000"/>
                <w:sz w:val="24"/>
                <w:szCs w:val="24"/>
                <w:lang w:eastAsia="fr-FR"/>
              </w:rPr>
            </w:pPr>
            <w:r w:rsidRPr="00C025F2">
              <w:rPr>
                <w:rFonts w:ascii="Calibri" w:eastAsia="Times New Roman" w:hAnsi="Calibri" w:cs="Calibri"/>
                <w:color w:val="000000"/>
                <w:sz w:val="24"/>
                <w:szCs w:val="24"/>
                <w:lang w:eastAsia="fr-FR"/>
              </w:rPr>
              <w:t>Achats non stockés</w:t>
            </w:r>
          </w:p>
        </w:tc>
        <w:tc>
          <w:tcPr>
            <w:tcW w:w="2020" w:type="dxa"/>
            <w:tcBorders>
              <w:top w:val="nil"/>
              <w:left w:val="single" w:sz="8" w:space="0" w:color="auto"/>
              <w:bottom w:val="nil"/>
              <w:right w:val="single" w:sz="8" w:space="0" w:color="auto"/>
            </w:tcBorders>
            <w:shd w:val="clear" w:color="auto" w:fill="auto"/>
            <w:hideMark/>
          </w:tcPr>
          <w:p w:rsidR="00DC607E" w:rsidRPr="00C025F2" w:rsidRDefault="00DC607E" w:rsidP="00B6617D">
            <w:pPr>
              <w:jc w:val="right"/>
              <w:rPr>
                <w:rFonts w:ascii="Calibri" w:eastAsia="Times New Roman" w:hAnsi="Calibri" w:cs="Calibri"/>
                <w:color w:val="000000"/>
                <w:sz w:val="24"/>
                <w:szCs w:val="24"/>
                <w:lang w:eastAsia="fr-FR"/>
              </w:rPr>
            </w:pPr>
            <w:r w:rsidRPr="00C025F2">
              <w:rPr>
                <w:rFonts w:ascii="Calibri" w:eastAsia="Times New Roman" w:hAnsi="Calibri" w:cs="Calibri"/>
                <w:color w:val="000000"/>
                <w:sz w:val="24"/>
                <w:szCs w:val="24"/>
                <w:lang w:eastAsia="fr-FR"/>
              </w:rPr>
              <w:t>100 000,00</w:t>
            </w:r>
          </w:p>
        </w:tc>
      </w:tr>
      <w:tr w:rsidR="00DC607E" w:rsidRPr="00DC607E" w:rsidTr="00C025F2">
        <w:trPr>
          <w:trHeight w:val="300"/>
          <w:jc w:val="center"/>
        </w:trPr>
        <w:tc>
          <w:tcPr>
            <w:tcW w:w="3583" w:type="dxa"/>
            <w:tcBorders>
              <w:top w:val="nil"/>
              <w:left w:val="single" w:sz="8" w:space="0" w:color="auto"/>
              <w:bottom w:val="nil"/>
              <w:right w:val="nil"/>
            </w:tcBorders>
            <w:shd w:val="clear" w:color="auto" w:fill="auto"/>
            <w:hideMark/>
          </w:tcPr>
          <w:p w:rsidR="00DC607E" w:rsidRPr="00C025F2" w:rsidRDefault="00DC607E" w:rsidP="00B6617D">
            <w:pPr>
              <w:jc w:val="both"/>
              <w:rPr>
                <w:rFonts w:ascii="Calibri" w:eastAsia="Times New Roman" w:hAnsi="Calibri" w:cs="Calibri"/>
                <w:color w:val="000000"/>
                <w:sz w:val="24"/>
                <w:szCs w:val="24"/>
                <w:lang w:eastAsia="fr-FR"/>
              </w:rPr>
            </w:pPr>
            <w:r w:rsidRPr="00C025F2">
              <w:rPr>
                <w:rFonts w:ascii="Calibri" w:eastAsia="Times New Roman" w:hAnsi="Calibri" w:cs="Calibri"/>
                <w:color w:val="000000"/>
                <w:sz w:val="24"/>
                <w:szCs w:val="24"/>
                <w:lang w:eastAsia="fr-FR"/>
              </w:rPr>
              <w:t>Autres achats et charges externes</w:t>
            </w:r>
          </w:p>
        </w:tc>
        <w:tc>
          <w:tcPr>
            <w:tcW w:w="2020" w:type="dxa"/>
            <w:tcBorders>
              <w:top w:val="nil"/>
              <w:left w:val="single" w:sz="8" w:space="0" w:color="auto"/>
              <w:bottom w:val="nil"/>
              <w:right w:val="single" w:sz="8" w:space="0" w:color="auto"/>
            </w:tcBorders>
            <w:shd w:val="clear" w:color="auto" w:fill="auto"/>
            <w:hideMark/>
          </w:tcPr>
          <w:p w:rsidR="00DC607E" w:rsidRPr="00C025F2" w:rsidRDefault="00DC607E" w:rsidP="00B6617D">
            <w:pPr>
              <w:jc w:val="right"/>
              <w:rPr>
                <w:rFonts w:ascii="Calibri" w:eastAsia="Times New Roman" w:hAnsi="Calibri" w:cs="Calibri"/>
                <w:color w:val="000000"/>
                <w:sz w:val="24"/>
                <w:szCs w:val="24"/>
                <w:lang w:eastAsia="fr-FR"/>
              </w:rPr>
            </w:pPr>
            <w:r w:rsidRPr="00C025F2">
              <w:rPr>
                <w:rFonts w:ascii="Calibri" w:eastAsia="Times New Roman" w:hAnsi="Calibri" w:cs="Calibri"/>
                <w:color w:val="000000"/>
                <w:sz w:val="24"/>
                <w:szCs w:val="24"/>
                <w:lang w:eastAsia="fr-FR"/>
              </w:rPr>
              <w:t>300 000,00</w:t>
            </w:r>
          </w:p>
        </w:tc>
      </w:tr>
      <w:tr w:rsidR="00DC607E" w:rsidRPr="00DC607E" w:rsidTr="00C025F2">
        <w:trPr>
          <w:trHeight w:val="300"/>
          <w:jc w:val="center"/>
        </w:trPr>
        <w:tc>
          <w:tcPr>
            <w:tcW w:w="3583" w:type="dxa"/>
            <w:tcBorders>
              <w:top w:val="nil"/>
              <w:left w:val="single" w:sz="8" w:space="0" w:color="auto"/>
              <w:bottom w:val="nil"/>
              <w:right w:val="nil"/>
            </w:tcBorders>
            <w:shd w:val="clear" w:color="auto" w:fill="auto"/>
            <w:hideMark/>
          </w:tcPr>
          <w:p w:rsidR="00DC607E" w:rsidRPr="00C025F2" w:rsidRDefault="00DC607E" w:rsidP="00B6617D">
            <w:pPr>
              <w:jc w:val="both"/>
              <w:rPr>
                <w:rFonts w:ascii="Calibri" w:eastAsia="Times New Roman" w:hAnsi="Calibri" w:cs="Calibri"/>
                <w:color w:val="000000"/>
                <w:sz w:val="24"/>
                <w:szCs w:val="24"/>
                <w:lang w:eastAsia="fr-FR"/>
              </w:rPr>
            </w:pPr>
            <w:r w:rsidRPr="00C025F2">
              <w:rPr>
                <w:rFonts w:ascii="Calibri" w:eastAsia="Times New Roman" w:hAnsi="Calibri" w:cs="Calibri"/>
                <w:color w:val="000000"/>
                <w:sz w:val="24"/>
                <w:szCs w:val="24"/>
                <w:lang w:eastAsia="fr-FR"/>
              </w:rPr>
              <w:t>Impôts, taxes</w:t>
            </w:r>
          </w:p>
        </w:tc>
        <w:tc>
          <w:tcPr>
            <w:tcW w:w="2020" w:type="dxa"/>
            <w:tcBorders>
              <w:top w:val="nil"/>
              <w:left w:val="single" w:sz="8" w:space="0" w:color="auto"/>
              <w:bottom w:val="nil"/>
              <w:right w:val="single" w:sz="8" w:space="0" w:color="auto"/>
            </w:tcBorders>
            <w:shd w:val="clear" w:color="auto" w:fill="auto"/>
            <w:hideMark/>
          </w:tcPr>
          <w:p w:rsidR="00DC607E" w:rsidRPr="00C025F2" w:rsidRDefault="00DC607E" w:rsidP="00B6617D">
            <w:pPr>
              <w:jc w:val="right"/>
              <w:rPr>
                <w:rFonts w:ascii="Calibri" w:eastAsia="Times New Roman" w:hAnsi="Calibri" w:cs="Calibri"/>
                <w:color w:val="000000"/>
                <w:sz w:val="24"/>
                <w:szCs w:val="24"/>
                <w:lang w:eastAsia="fr-FR"/>
              </w:rPr>
            </w:pPr>
            <w:r w:rsidRPr="00C025F2">
              <w:rPr>
                <w:rFonts w:ascii="Calibri" w:eastAsia="Times New Roman" w:hAnsi="Calibri" w:cs="Calibri"/>
                <w:color w:val="000000"/>
                <w:sz w:val="24"/>
                <w:szCs w:val="24"/>
                <w:lang w:eastAsia="fr-FR"/>
              </w:rPr>
              <w:t>500 000,00</w:t>
            </w:r>
          </w:p>
        </w:tc>
      </w:tr>
      <w:tr w:rsidR="00DC607E" w:rsidRPr="00DC607E" w:rsidTr="00C025F2">
        <w:trPr>
          <w:trHeight w:val="300"/>
          <w:jc w:val="center"/>
        </w:trPr>
        <w:tc>
          <w:tcPr>
            <w:tcW w:w="3583" w:type="dxa"/>
            <w:tcBorders>
              <w:top w:val="nil"/>
              <w:left w:val="single" w:sz="8" w:space="0" w:color="auto"/>
              <w:bottom w:val="nil"/>
              <w:right w:val="nil"/>
            </w:tcBorders>
            <w:shd w:val="clear" w:color="auto" w:fill="auto"/>
            <w:hideMark/>
          </w:tcPr>
          <w:p w:rsidR="00DC607E" w:rsidRPr="00C025F2" w:rsidRDefault="00DC607E" w:rsidP="00B6617D">
            <w:pPr>
              <w:jc w:val="both"/>
              <w:rPr>
                <w:rFonts w:ascii="Calibri" w:eastAsia="Times New Roman" w:hAnsi="Calibri" w:cs="Calibri"/>
                <w:color w:val="000000"/>
                <w:sz w:val="24"/>
                <w:szCs w:val="24"/>
                <w:lang w:eastAsia="fr-FR"/>
              </w:rPr>
            </w:pPr>
            <w:r w:rsidRPr="00C025F2">
              <w:rPr>
                <w:rFonts w:ascii="Calibri" w:eastAsia="Times New Roman" w:hAnsi="Calibri" w:cs="Calibri"/>
                <w:color w:val="000000"/>
                <w:sz w:val="24"/>
                <w:szCs w:val="24"/>
                <w:lang w:eastAsia="fr-FR"/>
              </w:rPr>
              <w:t>Charges de personnel</w:t>
            </w:r>
          </w:p>
        </w:tc>
        <w:tc>
          <w:tcPr>
            <w:tcW w:w="2020" w:type="dxa"/>
            <w:tcBorders>
              <w:top w:val="nil"/>
              <w:left w:val="single" w:sz="8" w:space="0" w:color="auto"/>
              <w:bottom w:val="nil"/>
              <w:right w:val="single" w:sz="8" w:space="0" w:color="auto"/>
            </w:tcBorders>
            <w:shd w:val="clear" w:color="auto" w:fill="auto"/>
            <w:hideMark/>
          </w:tcPr>
          <w:p w:rsidR="00DC607E" w:rsidRPr="00C025F2" w:rsidRDefault="00DC607E" w:rsidP="00B6617D">
            <w:pPr>
              <w:jc w:val="right"/>
              <w:rPr>
                <w:rFonts w:ascii="Calibri" w:eastAsia="Times New Roman" w:hAnsi="Calibri" w:cs="Calibri"/>
                <w:color w:val="000000"/>
                <w:sz w:val="24"/>
                <w:szCs w:val="24"/>
                <w:lang w:eastAsia="fr-FR"/>
              </w:rPr>
            </w:pPr>
            <w:r w:rsidRPr="00C025F2">
              <w:rPr>
                <w:rFonts w:ascii="Calibri" w:eastAsia="Times New Roman" w:hAnsi="Calibri" w:cs="Calibri"/>
                <w:color w:val="000000"/>
                <w:sz w:val="24"/>
                <w:szCs w:val="24"/>
                <w:lang w:eastAsia="fr-FR"/>
              </w:rPr>
              <w:t>1 634 000,00</w:t>
            </w:r>
          </w:p>
        </w:tc>
      </w:tr>
      <w:tr w:rsidR="00DC607E" w:rsidRPr="00DC607E" w:rsidTr="00C025F2">
        <w:trPr>
          <w:trHeight w:val="300"/>
          <w:jc w:val="center"/>
        </w:trPr>
        <w:tc>
          <w:tcPr>
            <w:tcW w:w="3583" w:type="dxa"/>
            <w:tcBorders>
              <w:top w:val="nil"/>
              <w:left w:val="single" w:sz="8" w:space="0" w:color="auto"/>
              <w:bottom w:val="nil"/>
              <w:right w:val="nil"/>
            </w:tcBorders>
            <w:shd w:val="clear" w:color="auto" w:fill="auto"/>
            <w:hideMark/>
          </w:tcPr>
          <w:p w:rsidR="00DC607E" w:rsidRPr="00C025F2" w:rsidRDefault="00DC607E" w:rsidP="00B6617D">
            <w:pPr>
              <w:jc w:val="both"/>
              <w:rPr>
                <w:rFonts w:ascii="Calibri" w:eastAsia="Times New Roman" w:hAnsi="Calibri" w:cs="Calibri"/>
                <w:color w:val="000000"/>
                <w:sz w:val="24"/>
                <w:szCs w:val="24"/>
                <w:lang w:eastAsia="fr-FR"/>
              </w:rPr>
            </w:pPr>
            <w:r w:rsidRPr="00C025F2">
              <w:rPr>
                <w:rFonts w:ascii="Calibri" w:eastAsia="Times New Roman" w:hAnsi="Calibri" w:cs="Calibri"/>
                <w:color w:val="000000"/>
                <w:sz w:val="24"/>
                <w:szCs w:val="24"/>
                <w:lang w:eastAsia="fr-FR"/>
              </w:rPr>
              <w:t>Charges sociales</w:t>
            </w:r>
          </w:p>
        </w:tc>
        <w:tc>
          <w:tcPr>
            <w:tcW w:w="2020" w:type="dxa"/>
            <w:tcBorders>
              <w:top w:val="nil"/>
              <w:left w:val="single" w:sz="8" w:space="0" w:color="auto"/>
              <w:bottom w:val="nil"/>
              <w:right w:val="single" w:sz="8" w:space="0" w:color="auto"/>
            </w:tcBorders>
            <w:shd w:val="clear" w:color="auto" w:fill="auto"/>
            <w:hideMark/>
          </w:tcPr>
          <w:p w:rsidR="00DC607E" w:rsidRPr="00C025F2" w:rsidRDefault="00DC607E" w:rsidP="00B6617D">
            <w:pPr>
              <w:jc w:val="right"/>
              <w:rPr>
                <w:rFonts w:ascii="Calibri" w:eastAsia="Times New Roman" w:hAnsi="Calibri" w:cs="Calibri"/>
                <w:color w:val="000000"/>
                <w:sz w:val="24"/>
                <w:szCs w:val="24"/>
                <w:lang w:eastAsia="fr-FR"/>
              </w:rPr>
            </w:pPr>
            <w:r w:rsidRPr="00C025F2">
              <w:rPr>
                <w:rFonts w:ascii="Calibri" w:eastAsia="Times New Roman" w:hAnsi="Calibri" w:cs="Calibri"/>
                <w:color w:val="000000"/>
                <w:sz w:val="24"/>
                <w:szCs w:val="24"/>
                <w:lang w:eastAsia="fr-FR"/>
              </w:rPr>
              <w:t>817 000,00</w:t>
            </w:r>
          </w:p>
        </w:tc>
      </w:tr>
      <w:tr w:rsidR="00DC607E" w:rsidRPr="00DC607E" w:rsidTr="00C025F2">
        <w:trPr>
          <w:trHeight w:val="315"/>
          <w:jc w:val="center"/>
        </w:trPr>
        <w:tc>
          <w:tcPr>
            <w:tcW w:w="3583" w:type="dxa"/>
            <w:tcBorders>
              <w:top w:val="nil"/>
              <w:left w:val="single" w:sz="8" w:space="0" w:color="auto"/>
              <w:bottom w:val="nil"/>
              <w:right w:val="nil"/>
            </w:tcBorders>
            <w:shd w:val="clear" w:color="auto" w:fill="auto"/>
            <w:hideMark/>
          </w:tcPr>
          <w:p w:rsidR="00DC607E" w:rsidRPr="00C025F2" w:rsidRDefault="00DC607E" w:rsidP="00B6617D">
            <w:pPr>
              <w:jc w:val="both"/>
              <w:rPr>
                <w:rFonts w:ascii="Calibri" w:eastAsia="Times New Roman" w:hAnsi="Calibri" w:cs="Calibri"/>
                <w:color w:val="000000"/>
                <w:sz w:val="24"/>
                <w:szCs w:val="24"/>
                <w:lang w:eastAsia="fr-FR"/>
              </w:rPr>
            </w:pPr>
            <w:r w:rsidRPr="00C025F2">
              <w:rPr>
                <w:rFonts w:ascii="Calibri" w:eastAsia="Times New Roman" w:hAnsi="Calibri" w:cs="Calibri"/>
                <w:color w:val="000000"/>
                <w:sz w:val="24"/>
                <w:szCs w:val="24"/>
                <w:lang w:eastAsia="fr-FR"/>
              </w:rPr>
              <w:t>Dotations aux amortissements</w:t>
            </w:r>
          </w:p>
        </w:tc>
        <w:tc>
          <w:tcPr>
            <w:tcW w:w="2020" w:type="dxa"/>
            <w:tcBorders>
              <w:top w:val="nil"/>
              <w:left w:val="single" w:sz="8" w:space="0" w:color="auto"/>
              <w:bottom w:val="nil"/>
              <w:right w:val="single" w:sz="8" w:space="0" w:color="auto"/>
            </w:tcBorders>
            <w:shd w:val="clear" w:color="auto" w:fill="auto"/>
            <w:hideMark/>
          </w:tcPr>
          <w:p w:rsidR="00DC607E" w:rsidRPr="00C025F2" w:rsidRDefault="00DC607E" w:rsidP="00B6617D">
            <w:pPr>
              <w:jc w:val="right"/>
              <w:rPr>
                <w:rFonts w:ascii="Calibri" w:eastAsia="Times New Roman" w:hAnsi="Calibri" w:cs="Calibri"/>
                <w:color w:val="000000"/>
                <w:sz w:val="24"/>
                <w:szCs w:val="24"/>
                <w:lang w:eastAsia="fr-FR"/>
              </w:rPr>
            </w:pPr>
            <w:r w:rsidRPr="00C025F2">
              <w:rPr>
                <w:rFonts w:ascii="Calibri" w:eastAsia="Times New Roman" w:hAnsi="Calibri" w:cs="Calibri"/>
                <w:color w:val="000000"/>
                <w:sz w:val="24"/>
                <w:szCs w:val="24"/>
                <w:lang w:eastAsia="fr-FR"/>
              </w:rPr>
              <w:t>520 000,00</w:t>
            </w:r>
          </w:p>
        </w:tc>
      </w:tr>
      <w:tr w:rsidR="00DC607E" w:rsidRPr="00DC607E" w:rsidTr="00C025F2">
        <w:trPr>
          <w:trHeight w:val="315"/>
          <w:jc w:val="center"/>
        </w:trPr>
        <w:tc>
          <w:tcPr>
            <w:tcW w:w="3583" w:type="dxa"/>
            <w:tcBorders>
              <w:top w:val="single" w:sz="8" w:space="0" w:color="auto"/>
              <w:left w:val="single" w:sz="8" w:space="0" w:color="auto"/>
              <w:bottom w:val="single" w:sz="8" w:space="0" w:color="auto"/>
              <w:right w:val="nil"/>
            </w:tcBorders>
            <w:shd w:val="clear" w:color="auto" w:fill="auto"/>
            <w:hideMark/>
          </w:tcPr>
          <w:p w:rsidR="00DC607E" w:rsidRPr="00C025F2" w:rsidRDefault="00DC607E" w:rsidP="00B6617D">
            <w:pPr>
              <w:jc w:val="both"/>
              <w:rPr>
                <w:rFonts w:ascii="Calibri" w:eastAsia="Times New Roman" w:hAnsi="Calibri" w:cs="Calibri"/>
                <w:b/>
                <w:bCs/>
                <w:color w:val="000000"/>
                <w:sz w:val="24"/>
                <w:szCs w:val="24"/>
                <w:lang w:eastAsia="fr-FR"/>
              </w:rPr>
            </w:pPr>
            <w:r w:rsidRPr="00C025F2">
              <w:rPr>
                <w:rFonts w:ascii="Calibri" w:eastAsia="Times New Roman" w:hAnsi="Calibri" w:cs="Calibri"/>
                <w:b/>
                <w:bCs/>
                <w:color w:val="000000"/>
                <w:sz w:val="24"/>
                <w:szCs w:val="24"/>
                <w:lang w:eastAsia="fr-FR"/>
              </w:rPr>
              <w:t>Total charges indirectes  = coût indirect</w:t>
            </w:r>
          </w:p>
        </w:tc>
        <w:tc>
          <w:tcPr>
            <w:tcW w:w="2020" w:type="dxa"/>
            <w:tcBorders>
              <w:top w:val="single" w:sz="8" w:space="0" w:color="auto"/>
              <w:left w:val="single" w:sz="8" w:space="0" w:color="auto"/>
              <w:bottom w:val="single" w:sz="8" w:space="0" w:color="auto"/>
              <w:right w:val="single" w:sz="8" w:space="0" w:color="auto"/>
            </w:tcBorders>
            <w:shd w:val="clear" w:color="auto" w:fill="auto"/>
            <w:hideMark/>
          </w:tcPr>
          <w:p w:rsidR="00DC607E" w:rsidRPr="00C025F2" w:rsidRDefault="00DC607E" w:rsidP="00B6617D">
            <w:pPr>
              <w:jc w:val="right"/>
              <w:rPr>
                <w:rFonts w:ascii="Calibri" w:eastAsia="Times New Roman" w:hAnsi="Calibri" w:cs="Calibri"/>
                <w:color w:val="000000"/>
                <w:sz w:val="24"/>
                <w:szCs w:val="24"/>
                <w:lang w:eastAsia="fr-FR"/>
              </w:rPr>
            </w:pPr>
            <w:r w:rsidRPr="00C025F2">
              <w:rPr>
                <w:rFonts w:ascii="Calibri" w:eastAsia="Times New Roman" w:hAnsi="Calibri" w:cs="Calibri"/>
                <w:color w:val="000000"/>
                <w:sz w:val="24"/>
                <w:szCs w:val="24"/>
                <w:lang w:eastAsia="fr-FR"/>
              </w:rPr>
              <w:t>3 871 000,00</w:t>
            </w:r>
          </w:p>
        </w:tc>
      </w:tr>
    </w:tbl>
    <w:p w:rsidR="00DC607E" w:rsidRDefault="00DC607E" w:rsidP="00B6617D">
      <w:pPr>
        <w:pStyle w:val="Question"/>
        <w:jc w:val="center"/>
        <w:rPr>
          <w:rFonts w:asciiTheme="minorHAnsi" w:hAnsiTheme="minorHAnsi" w:cstheme="minorHAnsi"/>
        </w:rPr>
      </w:pPr>
    </w:p>
    <w:p w:rsidR="00DC607E" w:rsidRDefault="00DC607E" w:rsidP="00B6617D">
      <w:pPr>
        <w:ind w:right="170"/>
        <w:rPr>
          <w:rFonts w:eastAsia="Times New Roman" w:cstheme="minorHAnsi"/>
          <w:b/>
          <w:iCs/>
          <w:sz w:val="24"/>
          <w:szCs w:val="24"/>
          <w:lang w:eastAsia="ar-SA"/>
        </w:rPr>
      </w:pPr>
      <w:r>
        <w:rPr>
          <w:rFonts w:cstheme="minorHAnsi"/>
        </w:rPr>
        <w:br w:type="page"/>
      </w:r>
    </w:p>
    <w:p w:rsidR="001E233F" w:rsidRPr="00B6617D" w:rsidRDefault="001E233F" w:rsidP="00B6617D">
      <w:pPr>
        <w:spacing w:after="120"/>
        <w:jc w:val="both"/>
        <w:rPr>
          <w:rFonts w:cstheme="minorHAnsi"/>
          <w:b/>
          <w:sz w:val="24"/>
          <w:szCs w:val="24"/>
        </w:rPr>
      </w:pPr>
      <w:r w:rsidRPr="00B6617D">
        <w:rPr>
          <w:rFonts w:cstheme="minorHAnsi"/>
          <w:b/>
          <w:sz w:val="24"/>
          <w:szCs w:val="24"/>
        </w:rPr>
        <w:lastRenderedPageBreak/>
        <w:t>4 - Compléter le tableau ci-dessus ;</w:t>
      </w:r>
    </w:p>
    <w:tbl>
      <w:tblPr>
        <w:tblW w:w="9655" w:type="dxa"/>
        <w:tblInd w:w="55" w:type="dxa"/>
        <w:tblCellMar>
          <w:left w:w="70" w:type="dxa"/>
          <w:right w:w="70" w:type="dxa"/>
        </w:tblCellMar>
        <w:tblLook w:val="04A0"/>
      </w:tblPr>
      <w:tblGrid>
        <w:gridCol w:w="2992"/>
        <w:gridCol w:w="1560"/>
        <w:gridCol w:w="1559"/>
        <w:gridCol w:w="1843"/>
        <w:gridCol w:w="1701"/>
      </w:tblGrid>
      <w:tr w:rsidR="00DC607E" w:rsidRPr="00DC607E" w:rsidTr="00627D77">
        <w:trPr>
          <w:trHeight w:val="645"/>
        </w:trPr>
        <w:tc>
          <w:tcPr>
            <w:tcW w:w="2992" w:type="dxa"/>
            <w:tcBorders>
              <w:top w:val="nil"/>
              <w:left w:val="nil"/>
              <w:bottom w:val="nil"/>
              <w:right w:val="nil"/>
            </w:tcBorders>
            <w:shd w:val="clear" w:color="auto" w:fill="auto"/>
            <w:hideMark/>
          </w:tcPr>
          <w:p w:rsidR="00DC607E" w:rsidRPr="00DC607E" w:rsidRDefault="00DC607E" w:rsidP="00B6617D">
            <w:pPr>
              <w:rPr>
                <w:rFonts w:ascii="Calibri" w:eastAsia="Times New Roman" w:hAnsi="Calibri" w:cs="Calibri"/>
                <w:color w:val="000000"/>
                <w:sz w:val="18"/>
                <w:szCs w:val="18"/>
                <w:lang w:eastAsia="fr-FR"/>
              </w:rPr>
            </w:pPr>
          </w:p>
        </w:tc>
        <w:tc>
          <w:tcPr>
            <w:tcW w:w="1560" w:type="dxa"/>
            <w:tcBorders>
              <w:top w:val="single" w:sz="8" w:space="0" w:color="000000"/>
              <w:left w:val="single" w:sz="8" w:space="0" w:color="000000"/>
              <w:bottom w:val="single" w:sz="8" w:space="0" w:color="auto"/>
              <w:right w:val="single" w:sz="8" w:space="0" w:color="000000"/>
            </w:tcBorders>
            <w:shd w:val="clear" w:color="000000" w:fill="548DD4"/>
            <w:vAlign w:val="center"/>
            <w:hideMark/>
          </w:tcPr>
          <w:p w:rsidR="00DC607E" w:rsidRPr="00DC607E" w:rsidRDefault="00DC607E" w:rsidP="00B6617D">
            <w:pPr>
              <w:jc w:val="center"/>
              <w:rPr>
                <w:rFonts w:ascii="Calibri" w:eastAsia="Times New Roman" w:hAnsi="Calibri" w:cs="Calibri"/>
                <w:b/>
                <w:bCs/>
                <w:color w:val="000000"/>
                <w:sz w:val="18"/>
                <w:szCs w:val="18"/>
                <w:lang w:eastAsia="fr-FR"/>
              </w:rPr>
            </w:pPr>
            <w:r w:rsidRPr="00DC607E">
              <w:rPr>
                <w:rFonts w:ascii="Calibri" w:eastAsia="Times New Roman" w:hAnsi="Calibri" w:cs="Calibri"/>
                <w:b/>
                <w:bCs/>
                <w:color w:val="000000"/>
                <w:sz w:val="18"/>
                <w:szCs w:val="18"/>
                <w:lang w:eastAsia="fr-FR"/>
              </w:rPr>
              <w:t>Location de chambres</w:t>
            </w:r>
          </w:p>
        </w:tc>
        <w:tc>
          <w:tcPr>
            <w:tcW w:w="1559" w:type="dxa"/>
            <w:tcBorders>
              <w:top w:val="single" w:sz="8" w:space="0" w:color="000000"/>
              <w:left w:val="nil"/>
              <w:bottom w:val="single" w:sz="8" w:space="0" w:color="auto"/>
              <w:right w:val="single" w:sz="8" w:space="0" w:color="auto"/>
            </w:tcBorders>
            <w:shd w:val="clear" w:color="000000" w:fill="548DD4"/>
            <w:vAlign w:val="center"/>
            <w:hideMark/>
          </w:tcPr>
          <w:p w:rsidR="00DC607E" w:rsidRPr="00DC607E" w:rsidRDefault="00DC607E" w:rsidP="00B6617D">
            <w:pPr>
              <w:jc w:val="center"/>
              <w:rPr>
                <w:rFonts w:ascii="Calibri" w:eastAsia="Times New Roman" w:hAnsi="Calibri" w:cs="Calibri"/>
                <w:b/>
                <w:bCs/>
                <w:color w:val="000000"/>
                <w:sz w:val="18"/>
                <w:szCs w:val="18"/>
                <w:lang w:eastAsia="fr-FR"/>
              </w:rPr>
            </w:pPr>
            <w:r w:rsidRPr="00DC607E">
              <w:rPr>
                <w:rFonts w:ascii="Calibri" w:eastAsia="Times New Roman" w:hAnsi="Calibri" w:cs="Calibri"/>
                <w:b/>
                <w:bCs/>
                <w:color w:val="000000"/>
                <w:sz w:val="18"/>
                <w:szCs w:val="18"/>
                <w:lang w:eastAsia="fr-FR"/>
              </w:rPr>
              <w:t>Restauration</w:t>
            </w:r>
          </w:p>
        </w:tc>
        <w:tc>
          <w:tcPr>
            <w:tcW w:w="1843" w:type="dxa"/>
            <w:tcBorders>
              <w:top w:val="single" w:sz="8" w:space="0" w:color="000000"/>
              <w:left w:val="nil"/>
              <w:bottom w:val="single" w:sz="8" w:space="0" w:color="auto"/>
              <w:right w:val="single" w:sz="8" w:space="0" w:color="000000"/>
            </w:tcBorders>
            <w:shd w:val="clear" w:color="000000" w:fill="548DD4"/>
            <w:vAlign w:val="center"/>
            <w:hideMark/>
          </w:tcPr>
          <w:p w:rsidR="00DC607E" w:rsidRPr="00DC607E" w:rsidRDefault="00DC607E" w:rsidP="00B6617D">
            <w:pPr>
              <w:jc w:val="center"/>
              <w:rPr>
                <w:rFonts w:ascii="Calibri" w:eastAsia="Times New Roman" w:hAnsi="Calibri" w:cs="Calibri"/>
                <w:b/>
                <w:bCs/>
                <w:color w:val="000000"/>
                <w:sz w:val="18"/>
                <w:szCs w:val="18"/>
                <w:lang w:eastAsia="fr-FR"/>
              </w:rPr>
            </w:pPr>
            <w:r w:rsidRPr="00DC607E">
              <w:rPr>
                <w:rFonts w:ascii="Calibri" w:eastAsia="Times New Roman" w:hAnsi="Calibri" w:cs="Calibri"/>
                <w:b/>
                <w:bCs/>
                <w:color w:val="000000"/>
                <w:sz w:val="18"/>
                <w:szCs w:val="18"/>
                <w:lang w:eastAsia="fr-FR"/>
              </w:rPr>
              <w:t>Location salles de réunion</w:t>
            </w:r>
          </w:p>
        </w:tc>
        <w:tc>
          <w:tcPr>
            <w:tcW w:w="1701" w:type="dxa"/>
            <w:tcBorders>
              <w:top w:val="single" w:sz="8" w:space="0" w:color="000000"/>
              <w:left w:val="nil"/>
              <w:bottom w:val="single" w:sz="8" w:space="0" w:color="auto"/>
              <w:right w:val="single" w:sz="8" w:space="0" w:color="000000"/>
            </w:tcBorders>
            <w:shd w:val="clear" w:color="000000" w:fill="548DD4"/>
            <w:vAlign w:val="center"/>
            <w:hideMark/>
          </w:tcPr>
          <w:p w:rsidR="00DC607E" w:rsidRPr="00DC607E" w:rsidRDefault="00DC607E" w:rsidP="00B6617D">
            <w:pPr>
              <w:jc w:val="center"/>
              <w:rPr>
                <w:rFonts w:ascii="Calibri" w:eastAsia="Times New Roman" w:hAnsi="Calibri" w:cs="Calibri"/>
                <w:b/>
                <w:bCs/>
                <w:color w:val="000000"/>
                <w:sz w:val="18"/>
                <w:szCs w:val="18"/>
                <w:lang w:eastAsia="fr-FR"/>
              </w:rPr>
            </w:pPr>
            <w:r w:rsidRPr="00DC607E">
              <w:rPr>
                <w:rFonts w:ascii="Calibri" w:eastAsia="Times New Roman" w:hAnsi="Calibri" w:cs="Calibri"/>
                <w:b/>
                <w:bCs/>
                <w:color w:val="000000"/>
                <w:sz w:val="18"/>
                <w:szCs w:val="18"/>
                <w:lang w:eastAsia="fr-FR"/>
              </w:rPr>
              <w:t>Total</w:t>
            </w:r>
          </w:p>
        </w:tc>
      </w:tr>
      <w:tr w:rsidR="00DC607E" w:rsidRPr="00DC607E" w:rsidTr="00627D77">
        <w:trPr>
          <w:trHeight w:val="315"/>
        </w:trPr>
        <w:tc>
          <w:tcPr>
            <w:tcW w:w="2992" w:type="dxa"/>
            <w:tcBorders>
              <w:top w:val="single" w:sz="8" w:space="0" w:color="000000"/>
              <w:left w:val="single" w:sz="8" w:space="0" w:color="auto"/>
              <w:bottom w:val="nil"/>
              <w:right w:val="nil"/>
            </w:tcBorders>
            <w:shd w:val="clear" w:color="000000" w:fill="D7E4BC"/>
            <w:hideMark/>
          </w:tcPr>
          <w:p w:rsidR="00DC607E" w:rsidRPr="00DC607E" w:rsidRDefault="00DC607E" w:rsidP="00B6617D">
            <w:pPr>
              <w:jc w:val="both"/>
              <w:rPr>
                <w:rFonts w:ascii="Calibri" w:eastAsia="Times New Roman" w:hAnsi="Calibri" w:cs="Calibri"/>
                <w:b/>
                <w:bCs/>
                <w:color w:val="000000"/>
                <w:sz w:val="18"/>
                <w:szCs w:val="18"/>
                <w:lang w:eastAsia="fr-FR"/>
              </w:rPr>
            </w:pPr>
            <w:r w:rsidRPr="00DC607E">
              <w:rPr>
                <w:rFonts w:ascii="Calibri" w:eastAsia="Times New Roman" w:hAnsi="Calibri" w:cs="Calibri"/>
                <w:b/>
                <w:bCs/>
                <w:color w:val="000000"/>
                <w:sz w:val="18"/>
                <w:szCs w:val="18"/>
                <w:lang w:eastAsia="fr-FR"/>
              </w:rPr>
              <w:t>Charges directes</w:t>
            </w:r>
          </w:p>
        </w:tc>
        <w:tc>
          <w:tcPr>
            <w:tcW w:w="1560" w:type="dxa"/>
            <w:tcBorders>
              <w:top w:val="nil"/>
              <w:left w:val="single" w:sz="8" w:space="0" w:color="auto"/>
              <w:bottom w:val="nil"/>
              <w:right w:val="single" w:sz="8" w:space="0" w:color="000000"/>
            </w:tcBorders>
            <w:shd w:val="clear" w:color="000000" w:fill="D7E4BC"/>
            <w:hideMark/>
          </w:tcPr>
          <w:p w:rsidR="00DC607E" w:rsidRPr="00DC607E" w:rsidRDefault="00DC607E" w:rsidP="00B6617D">
            <w:pPr>
              <w:jc w:val="both"/>
              <w:rPr>
                <w:rFonts w:ascii="Calibri" w:eastAsia="Times New Roman" w:hAnsi="Calibri" w:cs="Calibri"/>
                <w:color w:val="000000"/>
                <w:sz w:val="18"/>
                <w:szCs w:val="18"/>
                <w:lang w:eastAsia="fr-FR"/>
              </w:rPr>
            </w:pPr>
            <w:r w:rsidRPr="00DC607E">
              <w:rPr>
                <w:rFonts w:ascii="Calibri" w:eastAsia="Times New Roman" w:hAnsi="Calibri" w:cs="Calibri"/>
                <w:color w:val="000000"/>
                <w:sz w:val="18"/>
                <w:szCs w:val="18"/>
                <w:lang w:eastAsia="fr-FR"/>
              </w:rPr>
              <w:t> </w:t>
            </w:r>
          </w:p>
        </w:tc>
        <w:tc>
          <w:tcPr>
            <w:tcW w:w="1559" w:type="dxa"/>
            <w:tcBorders>
              <w:top w:val="nil"/>
              <w:left w:val="nil"/>
              <w:bottom w:val="nil"/>
              <w:right w:val="single" w:sz="8" w:space="0" w:color="auto"/>
            </w:tcBorders>
            <w:shd w:val="clear" w:color="000000" w:fill="D7E4BC"/>
            <w:hideMark/>
          </w:tcPr>
          <w:p w:rsidR="00DC607E" w:rsidRPr="00DC607E" w:rsidRDefault="00DC607E" w:rsidP="00B6617D">
            <w:pPr>
              <w:rPr>
                <w:rFonts w:ascii="Calibri" w:eastAsia="Times New Roman" w:hAnsi="Calibri" w:cs="Calibri"/>
                <w:color w:val="000000"/>
                <w:sz w:val="18"/>
                <w:szCs w:val="18"/>
                <w:lang w:eastAsia="fr-FR"/>
              </w:rPr>
            </w:pPr>
            <w:r w:rsidRPr="00DC607E">
              <w:rPr>
                <w:rFonts w:ascii="Calibri" w:eastAsia="Times New Roman" w:hAnsi="Calibri" w:cs="Calibri"/>
                <w:color w:val="000000"/>
                <w:sz w:val="18"/>
                <w:szCs w:val="18"/>
                <w:lang w:eastAsia="fr-FR"/>
              </w:rPr>
              <w:t> </w:t>
            </w:r>
          </w:p>
        </w:tc>
        <w:tc>
          <w:tcPr>
            <w:tcW w:w="1843" w:type="dxa"/>
            <w:tcBorders>
              <w:top w:val="nil"/>
              <w:left w:val="nil"/>
              <w:bottom w:val="nil"/>
              <w:right w:val="single" w:sz="8" w:space="0" w:color="auto"/>
            </w:tcBorders>
            <w:shd w:val="clear" w:color="000000" w:fill="D7E4BC"/>
            <w:hideMark/>
          </w:tcPr>
          <w:p w:rsidR="00DC607E" w:rsidRPr="00DC607E" w:rsidRDefault="00DC607E" w:rsidP="00B6617D">
            <w:pPr>
              <w:jc w:val="both"/>
              <w:rPr>
                <w:rFonts w:ascii="Calibri" w:eastAsia="Times New Roman" w:hAnsi="Calibri" w:cs="Calibri"/>
                <w:color w:val="000000"/>
                <w:sz w:val="18"/>
                <w:szCs w:val="18"/>
                <w:lang w:eastAsia="fr-FR"/>
              </w:rPr>
            </w:pPr>
            <w:r w:rsidRPr="00DC607E">
              <w:rPr>
                <w:rFonts w:ascii="Calibri" w:eastAsia="Times New Roman" w:hAnsi="Calibri" w:cs="Calibri"/>
                <w:color w:val="000000"/>
                <w:sz w:val="18"/>
                <w:szCs w:val="18"/>
                <w:lang w:eastAsia="fr-FR"/>
              </w:rPr>
              <w:t> </w:t>
            </w:r>
          </w:p>
        </w:tc>
        <w:tc>
          <w:tcPr>
            <w:tcW w:w="1701" w:type="dxa"/>
            <w:tcBorders>
              <w:top w:val="nil"/>
              <w:left w:val="nil"/>
              <w:bottom w:val="nil"/>
              <w:right w:val="single" w:sz="8" w:space="0" w:color="000000"/>
            </w:tcBorders>
            <w:shd w:val="clear" w:color="000000" w:fill="D7E4BC"/>
            <w:hideMark/>
          </w:tcPr>
          <w:p w:rsidR="00DC607E" w:rsidRPr="00DC607E" w:rsidRDefault="00DC607E" w:rsidP="00B6617D">
            <w:pPr>
              <w:jc w:val="both"/>
              <w:rPr>
                <w:rFonts w:ascii="Calibri" w:eastAsia="Times New Roman" w:hAnsi="Calibri" w:cs="Calibri"/>
                <w:color w:val="000000"/>
                <w:sz w:val="18"/>
                <w:szCs w:val="18"/>
                <w:lang w:eastAsia="fr-FR"/>
              </w:rPr>
            </w:pPr>
            <w:r w:rsidRPr="00DC607E">
              <w:rPr>
                <w:rFonts w:ascii="Calibri" w:eastAsia="Times New Roman" w:hAnsi="Calibri" w:cs="Calibri"/>
                <w:color w:val="000000"/>
                <w:sz w:val="18"/>
                <w:szCs w:val="18"/>
                <w:lang w:eastAsia="fr-FR"/>
              </w:rPr>
              <w:t> </w:t>
            </w:r>
          </w:p>
        </w:tc>
      </w:tr>
      <w:tr w:rsidR="00DC607E" w:rsidRPr="00DC607E" w:rsidTr="00627D77">
        <w:trPr>
          <w:trHeight w:val="340"/>
        </w:trPr>
        <w:tc>
          <w:tcPr>
            <w:tcW w:w="2992" w:type="dxa"/>
            <w:tcBorders>
              <w:top w:val="nil"/>
              <w:left w:val="single" w:sz="8" w:space="0" w:color="auto"/>
              <w:bottom w:val="nil"/>
              <w:right w:val="nil"/>
            </w:tcBorders>
            <w:shd w:val="clear" w:color="000000" w:fill="D7E4BC"/>
            <w:hideMark/>
          </w:tcPr>
          <w:p w:rsidR="00DC607E" w:rsidRPr="00DC607E" w:rsidRDefault="00DC607E" w:rsidP="00B6617D">
            <w:pPr>
              <w:rPr>
                <w:rFonts w:ascii="Calibri" w:eastAsia="Times New Roman" w:hAnsi="Calibri" w:cs="Calibri"/>
                <w:color w:val="000000"/>
                <w:sz w:val="18"/>
                <w:szCs w:val="18"/>
                <w:lang w:eastAsia="fr-FR"/>
              </w:rPr>
            </w:pPr>
            <w:r w:rsidRPr="00DC607E">
              <w:rPr>
                <w:rFonts w:ascii="Calibri" w:eastAsia="Times New Roman" w:hAnsi="Calibri" w:cs="Calibri"/>
                <w:color w:val="000000"/>
                <w:sz w:val="18"/>
                <w:szCs w:val="18"/>
                <w:lang w:eastAsia="fr-FR"/>
              </w:rPr>
              <w:t>Matières premières consommées</w:t>
            </w:r>
          </w:p>
        </w:tc>
        <w:tc>
          <w:tcPr>
            <w:tcW w:w="1560" w:type="dxa"/>
            <w:tcBorders>
              <w:top w:val="nil"/>
              <w:left w:val="single" w:sz="8" w:space="0" w:color="auto"/>
              <w:bottom w:val="nil"/>
              <w:right w:val="single" w:sz="8" w:space="0" w:color="000000"/>
            </w:tcBorders>
            <w:shd w:val="clear" w:color="000000" w:fill="D7E4BC"/>
            <w:hideMark/>
          </w:tcPr>
          <w:p w:rsidR="00DC607E" w:rsidRPr="00DC607E" w:rsidRDefault="00DC607E" w:rsidP="00B6617D">
            <w:pPr>
              <w:jc w:val="right"/>
              <w:rPr>
                <w:rFonts w:ascii="Calibri" w:eastAsia="Times New Roman" w:hAnsi="Calibri" w:cs="Calibri"/>
                <w:color w:val="000000"/>
                <w:sz w:val="18"/>
                <w:szCs w:val="18"/>
                <w:lang w:eastAsia="fr-FR"/>
              </w:rPr>
            </w:pPr>
            <w:r w:rsidRPr="00DC607E">
              <w:rPr>
                <w:rFonts w:ascii="Calibri" w:eastAsia="Times New Roman" w:hAnsi="Calibri" w:cs="Calibri"/>
                <w:color w:val="000000"/>
                <w:sz w:val="18"/>
                <w:szCs w:val="18"/>
                <w:lang w:eastAsia="fr-FR"/>
              </w:rPr>
              <w:t> </w:t>
            </w:r>
          </w:p>
        </w:tc>
        <w:tc>
          <w:tcPr>
            <w:tcW w:w="1559" w:type="dxa"/>
            <w:tcBorders>
              <w:top w:val="nil"/>
              <w:left w:val="nil"/>
              <w:bottom w:val="nil"/>
              <w:right w:val="single" w:sz="8" w:space="0" w:color="auto"/>
            </w:tcBorders>
            <w:shd w:val="clear" w:color="000000" w:fill="D7E4BC"/>
            <w:hideMark/>
          </w:tcPr>
          <w:p w:rsidR="00DC607E" w:rsidRPr="00DC607E" w:rsidRDefault="00DC607E" w:rsidP="00B6617D">
            <w:pPr>
              <w:jc w:val="right"/>
              <w:rPr>
                <w:rFonts w:ascii="Calibri" w:eastAsia="Times New Roman" w:hAnsi="Calibri" w:cs="Calibri"/>
                <w:color w:val="000000"/>
                <w:sz w:val="18"/>
                <w:szCs w:val="18"/>
                <w:lang w:eastAsia="fr-FR"/>
              </w:rPr>
            </w:pPr>
            <w:r w:rsidRPr="00DC607E">
              <w:rPr>
                <w:rFonts w:ascii="Calibri" w:eastAsia="Times New Roman" w:hAnsi="Calibri" w:cs="Calibri"/>
                <w:color w:val="000000"/>
                <w:sz w:val="18"/>
                <w:szCs w:val="18"/>
                <w:lang w:eastAsia="fr-FR"/>
              </w:rPr>
              <w:t>215 000,00</w:t>
            </w:r>
          </w:p>
        </w:tc>
        <w:tc>
          <w:tcPr>
            <w:tcW w:w="1843" w:type="dxa"/>
            <w:tcBorders>
              <w:top w:val="nil"/>
              <w:left w:val="nil"/>
              <w:bottom w:val="nil"/>
              <w:right w:val="single" w:sz="8" w:space="0" w:color="auto"/>
            </w:tcBorders>
            <w:shd w:val="clear" w:color="000000" w:fill="D7E4BC"/>
            <w:hideMark/>
          </w:tcPr>
          <w:p w:rsidR="00DC607E" w:rsidRPr="00DC607E" w:rsidRDefault="00DC607E" w:rsidP="00B6617D">
            <w:pPr>
              <w:jc w:val="right"/>
              <w:rPr>
                <w:rFonts w:ascii="Calibri" w:eastAsia="Times New Roman" w:hAnsi="Calibri" w:cs="Calibri"/>
                <w:color w:val="000000"/>
                <w:sz w:val="18"/>
                <w:szCs w:val="18"/>
                <w:lang w:eastAsia="fr-FR"/>
              </w:rPr>
            </w:pPr>
            <w:r w:rsidRPr="00DC607E">
              <w:rPr>
                <w:rFonts w:ascii="Calibri" w:eastAsia="Times New Roman" w:hAnsi="Calibri" w:cs="Calibri"/>
                <w:color w:val="000000"/>
                <w:sz w:val="18"/>
                <w:szCs w:val="18"/>
                <w:lang w:eastAsia="fr-FR"/>
              </w:rPr>
              <w:t> </w:t>
            </w:r>
          </w:p>
        </w:tc>
        <w:tc>
          <w:tcPr>
            <w:tcW w:w="1701" w:type="dxa"/>
            <w:tcBorders>
              <w:top w:val="nil"/>
              <w:left w:val="nil"/>
              <w:bottom w:val="nil"/>
              <w:right w:val="single" w:sz="8" w:space="0" w:color="000000"/>
            </w:tcBorders>
            <w:shd w:val="clear" w:color="000000" w:fill="D7E4BC"/>
            <w:hideMark/>
          </w:tcPr>
          <w:p w:rsidR="00DC607E" w:rsidRPr="00DC607E" w:rsidRDefault="00DC607E" w:rsidP="00B6617D">
            <w:pPr>
              <w:jc w:val="right"/>
              <w:rPr>
                <w:rFonts w:ascii="Calibri" w:eastAsia="Times New Roman" w:hAnsi="Calibri" w:cs="Calibri"/>
                <w:color w:val="000000"/>
                <w:sz w:val="18"/>
                <w:szCs w:val="18"/>
                <w:lang w:eastAsia="fr-FR"/>
              </w:rPr>
            </w:pPr>
            <w:r w:rsidRPr="00DC607E">
              <w:rPr>
                <w:rFonts w:ascii="Calibri" w:eastAsia="Times New Roman" w:hAnsi="Calibri" w:cs="Calibri"/>
                <w:color w:val="000000"/>
                <w:sz w:val="18"/>
                <w:szCs w:val="18"/>
                <w:lang w:eastAsia="fr-FR"/>
              </w:rPr>
              <w:t>215 000,00</w:t>
            </w:r>
          </w:p>
        </w:tc>
      </w:tr>
      <w:tr w:rsidR="00DC607E" w:rsidRPr="00DC607E" w:rsidTr="00627D77">
        <w:trPr>
          <w:trHeight w:val="340"/>
        </w:trPr>
        <w:tc>
          <w:tcPr>
            <w:tcW w:w="2992" w:type="dxa"/>
            <w:tcBorders>
              <w:top w:val="nil"/>
              <w:left w:val="single" w:sz="8" w:space="0" w:color="auto"/>
              <w:bottom w:val="nil"/>
              <w:right w:val="single" w:sz="8" w:space="0" w:color="auto"/>
            </w:tcBorders>
            <w:shd w:val="clear" w:color="000000" w:fill="D7E4BC"/>
            <w:hideMark/>
          </w:tcPr>
          <w:p w:rsidR="00DC607E" w:rsidRPr="00DC607E" w:rsidRDefault="00DC607E" w:rsidP="00B6617D">
            <w:pPr>
              <w:rPr>
                <w:rFonts w:ascii="Calibri" w:eastAsia="Times New Roman" w:hAnsi="Calibri" w:cs="Calibri"/>
                <w:color w:val="000000"/>
                <w:sz w:val="18"/>
                <w:szCs w:val="18"/>
                <w:lang w:eastAsia="fr-FR"/>
              </w:rPr>
            </w:pPr>
            <w:r w:rsidRPr="00DC607E">
              <w:rPr>
                <w:rFonts w:ascii="Calibri" w:eastAsia="Times New Roman" w:hAnsi="Calibri" w:cs="Calibri"/>
                <w:color w:val="000000"/>
                <w:sz w:val="18"/>
                <w:szCs w:val="18"/>
                <w:lang w:eastAsia="fr-FR"/>
              </w:rPr>
              <w:t>Achats de marchandises consommées</w:t>
            </w:r>
          </w:p>
        </w:tc>
        <w:tc>
          <w:tcPr>
            <w:tcW w:w="1560" w:type="dxa"/>
            <w:tcBorders>
              <w:top w:val="nil"/>
              <w:left w:val="nil"/>
              <w:bottom w:val="nil"/>
              <w:right w:val="single" w:sz="8" w:space="0" w:color="000000"/>
            </w:tcBorders>
            <w:shd w:val="clear" w:color="000000" w:fill="D7E4BC"/>
            <w:hideMark/>
          </w:tcPr>
          <w:p w:rsidR="00DC607E" w:rsidRPr="00DC607E" w:rsidRDefault="00DC607E" w:rsidP="00B6617D">
            <w:pPr>
              <w:jc w:val="right"/>
              <w:rPr>
                <w:rFonts w:ascii="Calibri" w:eastAsia="Times New Roman" w:hAnsi="Calibri" w:cs="Calibri"/>
                <w:color w:val="000000"/>
                <w:sz w:val="18"/>
                <w:szCs w:val="18"/>
                <w:lang w:eastAsia="fr-FR"/>
              </w:rPr>
            </w:pPr>
            <w:r w:rsidRPr="00DC607E">
              <w:rPr>
                <w:rFonts w:ascii="Calibri" w:eastAsia="Times New Roman" w:hAnsi="Calibri" w:cs="Calibri"/>
                <w:color w:val="000000"/>
                <w:sz w:val="18"/>
                <w:szCs w:val="18"/>
                <w:lang w:eastAsia="fr-FR"/>
              </w:rPr>
              <w:t>12 300,00</w:t>
            </w:r>
          </w:p>
        </w:tc>
        <w:tc>
          <w:tcPr>
            <w:tcW w:w="1559" w:type="dxa"/>
            <w:tcBorders>
              <w:top w:val="nil"/>
              <w:left w:val="nil"/>
              <w:bottom w:val="nil"/>
              <w:right w:val="single" w:sz="8" w:space="0" w:color="auto"/>
            </w:tcBorders>
            <w:shd w:val="clear" w:color="000000" w:fill="D7E4BC"/>
            <w:hideMark/>
          </w:tcPr>
          <w:p w:rsidR="00DC607E" w:rsidRPr="00DC607E" w:rsidRDefault="00DC607E" w:rsidP="00B6617D">
            <w:pPr>
              <w:jc w:val="right"/>
              <w:rPr>
                <w:rFonts w:ascii="Calibri" w:eastAsia="Times New Roman" w:hAnsi="Calibri" w:cs="Calibri"/>
                <w:color w:val="000000"/>
                <w:sz w:val="18"/>
                <w:szCs w:val="18"/>
                <w:lang w:eastAsia="fr-FR"/>
              </w:rPr>
            </w:pPr>
            <w:r w:rsidRPr="00DC607E">
              <w:rPr>
                <w:rFonts w:ascii="Calibri" w:eastAsia="Times New Roman" w:hAnsi="Calibri" w:cs="Calibri"/>
                <w:color w:val="000000"/>
                <w:sz w:val="18"/>
                <w:szCs w:val="18"/>
                <w:lang w:eastAsia="fr-FR"/>
              </w:rPr>
              <w:t>92 250,00</w:t>
            </w:r>
          </w:p>
        </w:tc>
        <w:tc>
          <w:tcPr>
            <w:tcW w:w="1843" w:type="dxa"/>
            <w:tcBorders>
              <w:top w:val="nil"/>
              <w:left w:val="nil"/>
              <w:bottom w:val="nil"/>
              <w:right w:val="single" w:sz="8" w:space="0" w:color="auto"/>
            </w:tcBorders>
            <w:shd w:val="clear" w:color="000000" w:fill="D7E4BC"/>
            <w:hideMark/>
          </w:tcPr>
          <w:p w:rsidR="00DC607E" w:rsidRPr="00DC607E" w:rsidRDefault="00DC607E" w:rsidP="00B6617D">
            <w:pPr>
              <w:jc w:val="right"/>
              <w:rPr>
                <w:rFonts w:ascii="Calibri" w:eastAsia="Times New Roman" w:hAnsi="Calibri" w:cs="Calibri"/>
                <w:color w:val="000000"/>
                <w:sz w:val="18"/>
                <w:szCs w:val="18"/>
                <w:lang w:eastAsia="fr-FR"/>
              </w:rPr>
            </w:pPr>
            <w:r w:rsidRPr="00DC607E">
              <w:rPr>
                <w:rFonts w:ascii="Calibri" w:eastAsia="Times New Roman" w:hAnsi="Calibri" w:cs="Calibri"/>
                <w:color w:val="000000"/>
                <w:sz w:val="18"/>
                <w:szCs w:val="18"/>
                <w:lang w:eastAsia="fr-FR"/>
              </w:rPr>
              <w:t>18 450,00</w:t>
            </w:r>
          </w:p>
        </w:tc>
        <w:tc>
          <w:tcPr>
            <w:tcW w:w="1701" w:type="dxa"/>
            <w:tcBorders>
              <w:top w:val="nil"/>
              <w:left w:val="nil"/>
              <w:bottom w:val="nil"/>
              <w:right w:val="single" w:sz="8" w:space="0" w:color="000000"/>
            </w:tcBorders>
            <w:shd w:val="clear" w:color="000000" w:fill="D7E4BC"/>
            <w:hideMark/>
          </w:tcPr>
          <w:p w:rsidR="00DC607E" w:rsidRPr="00DC607E" w:rsidRDefault="00DC607E" w:rsidP="00B6617D">
            <w:pPr>
              <w:jc w:val="right"/>
              <w:rPr>
                <w:rFonts w:ascii="Calibri" w:eastAsia="Times New Roman" w:hAnsi="Calibri" w:cs="Calibri"/>
                <w:color w:val="000000"/>
                <w:sz w:val="18"/>
                <w:szCs w:val="18"/>
                <w:lang w:eastAsia="fr-FR"/>
              </w:rPr>
            </w:pPr>
            <w:r w:rsidRPr="00DC607E">
              <w:rPr>
                <w:rFonts w:ascii="Calibri" w:eastAsia="Times New Roman" w:hAnsi="Calibri" w:cs="Calibri"/>
                <w:color w:val="000000"/>
                <w:sz w:val="18"/>
                <w:szCs w:val="18"/>
                <w:lang w:eastAsia="fr-FR"/>
              </w:rPr>
              <w:t>123 000,00</w:t>
            </w:r>
          </w:p>
        </w:tc>
      </w:tr>
      <w:tr w:rsidR="00DC607E" w:rsidRPr="00DC607E" w:rsidTr="00627D77">
        <w:trPr>
          <w:trHeight w:val="340"/>
        </w:trPr>
        <w:tc>
          <w:tcPr>
            <w:tcW w:w="2992" w:type="dxa"/>
            <w:tcBorders>
              <w:top w:val="nil"/>
              <w:left w:val="single" w:sz="8" w:space="0" w:color="auto"/>
              <w:bottom w:val="nil"/>
              <w:right w:val="single" w:sz="8" w:space="0" w:color="auto"/>
            </w:tcBorders>
            <w:shd w:val="clear" w:color="000000" w:fill="D7E4BC"/>
            <w:hideMark/>
          </w:tcPr>
          <w:p w:rsidR="00DC607E" w:rsidRPr="00DC607E" w:rsidRDefault="00DC607E" w:rsidP="00B6617D">
            <w:pPr>
              <w:rPr>
                <w:rFonts w:ascii="Calibri" w:eastAsia="Times New Roman" w:hAnsi="Calibri" w:cs="Calibri"/>
                <w:color w:val="000000"/>
                <w:sz w:val="18"/>
                <w:szCs w:val="18"/>
                <w:lang w:eastAsia="fr-FR"/>
              </w:rPr>
            </w:pPr>
            <w:r w:rsidRPr="00DC607E">
              <w:rPr>
                <w:rFonts w:ascii="Calibri" w:eastAsia="Times New Roman" w:hAnsi="Calibri" w:cs="Calibri"/>
                <w:color w:val="000000"/>
                <w:sz w:val="18"/>
                <w:szCs w:val="18"/>
                <w:lang w:eastAsia="fr-FR"/>
              </w:rPr>
              <w:t>Charges de personnel</w:t>
            </w:r>
          </w:p>
        </w:tc>
        <w:tc>
          <w:tcPr>
            <w:tcW w:w="1560" w:type="dxa"/>
            <w:tcBorders>
              <w:top w:val="nil"/>
              <w:left w:val="nil"/>
              <w:bottom w:val="nil"/>
              <w:right w:val="single" w:sz="8" w:space="0" w:color="000000"/>
            </w:tcBorders>
            <w:shd w:val="clear" w:color="000000" w:fill="D7E4BC"/>
            <w:hideMark/>
          </w:tcPr>
          <w:p w:rsidR="00DC607E" w:rsidRPr="00DC607E" w:rsidRDefault="00DC607E" w:rsidP="00B6617D">
            <w:pPr>
              <w:jc w:val="right"/>
              <w:rPr>
                <w:rFonts w:ascii="Calibri" w:eastAsia="Times New Roman" w:hAnsi="Calibri" w:cs="Calibri"/>
                <w:color w:val="000000"/>
                <w:sz w:val="18"/>
                <w:szCs w:val="18"/>
                <w:lang w:eastAsia="fr-FR"/>
              </w:rPr>
            </w:pPr>
            <w:r w:rsidRPr="00DC607E">
              <w:rPr>
                <w:rFonts w:ascii="Calibri" w:eastAsia="Times New Roman" w:hAnsi="Calibri" w:cs="Calibri"/>
                <w:color w:val="000000"/>
                <w:sz w:val="18"/>
                <w:szCs w:val="18"/>
                <w:lang w:eastAsia="fr-FR"/>
              </w:rPr>
              <w:t>1 710 000,00</w:t>
            </w:r>
          </w:p>
        </w:tc>
        <w:tc>
          <w:tcPr>
            <w:tcW w:w="1559" w:type="dxa"/>
            <w:tcBorders>
              <w:top w:val="nil"/>
              <w:left w:val="nil"/>
              <w:bottom w:val="nil"/>
              <w:right w:val="single" w:sz="8" w:space="0" w:color="auto"/>
            </w:tcBorders>
            <w:shd w:val="clear" w:color="000000" w:fill="D7E4BC"/>
            <w:hideMark/>
          </w:tcPr>
          <w:p w:rsidR="00DC607E" w:rsidRPr="00DC607E" w:rsidRDefault="00DC607E" w:rsidP="00B6617D">
            <w:pPr>
              <w:jc w:val="right"/>
              <w:rPr>
                <w:rFonts w:ascii="Calibri" w:eastAsia="Times New Roman" w:hAnsi="Calibri" w:cs="Calibri"/>
                <w:color w:val="000000"/>
                <w:sz w:val="18"/>
                <w:szCs w:val="18"/>
                <w:lang w:eastAsia="fr-FR"/>
              </w:rPr>
            </w:pPr>
            <w:r w:rsidRPr="00DC607E">
              <w:rPr>
                <w:rFonts w:ascii="Calibri" w:eastAsia="Times New Roman" w:hAnsi="Calibri" w:cs="Calibri"/>
                <w:color w:val="000000"/>
                <w:sz w:val="18"/>
                <w:szCs w:val="18"/>
                <w:lang w:eastAsia="fr-FR"/>
              </w:rPr>
              <w:t>380 000,00</w:t>
            </w:r>
          </w:p>
        </w:tc>
        <w:tc>
          <w:tcPr>
            <w:tcW w:w="1843" w:type="dxa"/>
            <w:tcBorders>
              <w:top w:val="nil"/>
              <w:left w:val="nil"/>
              <w:bottom w:val="nil"/>
              <w:right w:val="single" w:sz="8" w:space="0" w:color="auto"/>
            </w:tcBorders>
            <w:shd w:val="clear" w:color="000000" w:fill="D7E4BC"/>
            <w:hideMark/>
          </w:tcPr>
          <w:p w:rsidR="00DC607E" w:rsidRPr="00DC607E" w:rsidRDefault="00DC607E" w:rsidP="00B6617D">
            <w:pPr>
              <w:jc w:val="right"/>
              <w:rPr>
                <w:rFonts w:ascii="Calibri" w:eastAsia="Times New Roman" w:hAnsi="Calibri" w:cs="Calibri"/>
                <w:color w:val="000000"/>
                <w:sz w:val="18"/>
                <w:szCs w:val="18"/>
                <w:lang w:eastAsia="fr-FR"/>
              </w:rPr>
            </w:pPr>
            <w:r w:rsidRPr="00DC607E">
              <w:rPr>
                <w:rFonts w:ascii="Calibri" w:eastAsia="Times New Roman" w:hAnsi="Calibri" w:cs="Calibri"/>
                <w:color w:val="000000"/>
                <w:sz w:val="18"/>
                <w:szCs w:val="18"/>
                <w:lang w:eastAsia="fr-FR"/>
              </w:rPr>
              <w:t>76 000,00</w:t>
            </w:r>
          </w:p>
        </w:tc>
        <w:tc>
          <w:tcPr>
            <w:tcW w:w="1701" w:type="dxa"/>
            <w:tcBorders>
              <w:top w:val="nil"/>
              <w:left w:val="nil"/>
              <w:bottom w:val="nil"/>
              <w:right w:val="single" w:sz="8" w:space="0" w:color="000000"/>
            </w:tcBorders>
            <w:shd w:val="clear" w:color="000000" w:fill="D7E4BC"/>
            <w:hideMark/>
          </w:tcPr>
          <w:p w:rsidR="00DC607E" w:rsidRPr="00DC607E" w:rsidRDefault="00DC607E" w:rsidP="00B6617D">
            <w:pPr>
              <w:jc w:val="right"/>
              <w:rPr>
                <w:rFonts w:ascii="Calibri" w:eastAsia="Times New Roman" w:hAnsi="Calibri" w:cs="Calibri"/>
                <w:color w:val="000000"/>
                <w:sz w:val="18"/>
                <w:szCs w:val="18"/>
                <w:lang w:eastAsia="fr-FR"/>
              </w:rPr>
            </w:pPr>
            <w:r w:rsidRPr="00DC607E">
              <w:rPr>
                <w:rFonts w:ascii="Calibri" w:eastAsia="Times New Roman" w:hAnsi="Calibri" w:cs="Calibri"/>
                <w:color w:val="000000"/>
                <w:sz w:val="18"/>
                <w:szCs w:val="18"/>
                <w:lang w:eastAsia="fr-FR"/>
              </w:rPr>
              <w:t>2 166 000,00</w:t>
            </w:r>
          </w:p>
        </w:tc>
      </w:tr>
      <w:tr w:rsidR="00DC607E" w:rsidRPr="00DC607E" w:rsidTr="00627D77">
        <w:trPr>
          <w:trHeight w:val="340"/>
        </w:trPr>
        <w:tc>
          <w:tcPr>
            <w:tcW w:w="2992" w:type="dxa"/>
            <w:tcBorders>
              <w:top w:val="nil"/>
              <w:left w:val="single" w:sz="8" w:space="0" w:color="auto"/>
              <w:bottom w:val="nil"/>
              <w:right w:val="single" w:sz="8" w:space="0" w:color="auto"/>
            </w:tcBorders>
            <w:shd w:val="clear" w:color="000000" w:fill="D7E4BC"/>
            <w:hideMark/>
          </w:tcPr>
          <w:p w:rsidR="00DC607E" w:rsidRPr="00DC607E" w:rsidRDefault="00DC607E" w:rsidP="00B6617D">
            <w:pPr>
              <w:rPr>
                <w:rFonts w:ascii="Calibri" w:eastAsia="Times New Roman" w:hAnsi="Calibri" w:cs="Calibri"/>
                <w:color w:val="000000"/>
                <w:sz w:val="18"/>
                <w:szCs w:val="18"/>
                <w:lang w:eastAsia="fr-FR"/>
              </w:rPr>
            </w:pPr>
            <w:r w:rsidRPr="00DC607E">
              <w:rPr>
                <w:rFonts w:ascii="Calibri" w:eastAsia="Times New Roman" w:hAnsi="Calibri" w:cs="Calibri"/>
                <w:color w:val="000000"/>
                <w:sz w:val="18"/>
                <w:szCs w:val="18"/>
                <w:lang w:eastAsia="fr-FR"/>
              </w:rPr>
              <w:t>Charges sociales</w:t>
            </w:r>
          </w:p>
        </w:tc>
        <w:tc>
          <w:tcPr>
            <w:tcW w:w="1560" w:type="dxa"/>
            <w:tcBorders>
              <w:top w:val="nil"/>
              <w:left w:val="nil"/>
              <w:bottom w:val="nil"/>
              <w:right w:val="single" w:sz="8" w:space="0" w:color="000000"/>
            </w:tcBorders>
            <w:shd w:val="clear" w:color="000000" w:fill="D7E4BC"/>
            <w:hideMark/>
          </w:tcPr>
          <w:p w:rsidR="00DC607E" w:rsidRPr="00DC607E" w:rsidRDefault="00DC607E" w:rsidP="00B6617D">
            <w:pPr>
              <w:jc w:val="right"/>
              <w:rPr>
                <w:rFonts w:ascii="Calibri" w:eastAsia="Times New Roman" w:hAnsi="Calibri" w:cs="Calibri"/>
                <w:color w:val="000000"/>
                <w:sz w:val="18"/>
                <w:szCs w:val="18"/>
                <w:lang w:eastAsia="fr-FR"/>
              </w:rPr>
            </w:pPr>
            <w:r w:rsidRPr="00DC607E">
              <w:rPr>
                <w:rFonts w:ascii="Calibri" w:eastAsia="Times New Roman" w:hAnsi="Calibri" w:cs="Calibri"/>
                <w:color w:val="000000"/>
                <w:sz w:val="18"/>
                <w:szCs w:val="18"/>
                <w:lang w:eastAsia="fr-FR"/>
              </w:rPr>
              <w:t>855 000,00</w:t>
            </w:r>
          </w:p>
        </w:tc>
        <w:tc>
          <w:tcPr>
            <w:tcW w:w="1559" w:type="dxa"/>
            <w:tcBorders>
              <w:top w:val="nil"/>
              <w:left w:val="nil"/>
              <w:bottom w:val="nil"/>
              <w:right w:val="single" w:sz="8" w:space="0" w:color="auto"/>
            </w:tcBorders>
            <w:shd w:val="clear" w:color="000000" w:fill="D7E4BC"/>
            <w:hideMark/>
          </w:tcPr>
          <w:p w:rsidR="00DC607E" w:rsidRPr="00DC607E" w:rsidRDefault="00DC607E" w:rsidP="00B6617D">
            <w:pPr>
              <w:jc w:val="right"/>
              <w:rPr>
                <w:rFonts w:ascii="Calibri" w:eastAsia="Times New Roman" w:hAnsi="Calibri" w:cs="Calibri"/>
                <w:color w:val="000000"/>
                <w:sz w:val="18"/>
                <w:szCs w:val="18"/>
                <w:lang w:eastAsia="fr-FR"/>
              </w:rPr>
            </w:pPr>
            <w:r w:rsidRPr="00DC607E">
              <w:rPr>
                <w:rFonts w:ascii="Calibri" w:eastAsia="Times New Roman" w:hAnsi="Calibri" w:cs="Calibri"/>
                <w:color w:val="000000"/>
                <w:sz w:val="18"/>
                <w:szCs w:val="18"/>
                <w:lang w:eastAsia="fr-FR"/>
              </w:rPr>
              <w:t>190 000,00</w:t>
            </w:r>
          </w:p>
        </w:tc>
        <w:tc>
          <w:tcPr>
            <w:tcW w:w="1843" w:type="dxa"/>
            <w:tcBorders>
              <w:top w:val="nil"/>
              <w:left w:val="nil"/>
              <w:bottom w:val="nil"/>
              <w:right w:val="single" w:sz="8" w:space="0" w:color="auto"/>
            </w:tcBorders>
            <w:shd w:val="clear" w:color="000000" w:fill="D7E4BC"/>
            <w:hideMark/>
          </w:tcPr>
          <w:p w:rsidR="00DC607E" w:rsidRPr="00DC607E" w:rsidRDefault="00DC607E" w:rsidP="00B6617D">
            <w:pPr>
              <w:jc w:val="right"/>
              <w:rPr>
                <w:rFonts w:ascii="Calibri" w:eastAsia="Times New Roman" w:hAnsi="Calibri" w:cs="Calibri"/>
                <w:color w:val="000000"/>
                <w:sz w:val="18"/>
                <w:szCs w:val="18"/>
                <w:lang w:eastAsia="fr-FR"/>
              </w:rPr>
            </w:pPr>
            <w:r w:rsidRPr="00DC607E">
              <w:rPr>
                <w:rFonts w:ascii="Calibri" w:eastAsia="Times New Roman" w:hAnsi="Calibri" w:cs="Calibri"/>
                <w:color w:val="000000"/>
                <w:sz w:val="18"/>
                <w:szCs w:val="18"/>
                <w:lang w:eastAsia="fr-FR"/>
              </w:rPr>
              <w:t>38 000,00</w:t>
            </w:r>
          </w:p>
        </w:tc>
        <w:tc>
          <w:tcPr>
            <w:tcW w:w="1701" w:type="dxa"/>
            <w:tcBorders>
              <w:top w:val="nil"/>
              <w:left w:val="nil"/>
              <w:bottom w:val="nil"/>
              <w:right w:val="single" w:sz="8" w:space="0" w:color="auto"/>
            </w:tcBorders>
            <w:shd w:val="clear" w:color="000000" w:fill="D7E4BC"/>
            <w:hideMark/>
          </w:tcPr>
          <w:p w:rsidR="00DC607E" w:rsidRPr="00DC607E" w:rsidRDefault="00DC607E" w:rsidP="00B6617D">
            <w:pPr>
              <w:jc w:val="right"/>
              <w:rPr>
                <w:rFonts w:ascii="Calibri" w:eastAsia="Times New Roman" w:hAnsi="Calibri" w:cs="Calibri"/>
                <w:color w:val="000000"/>
                <w:sz w:val="18"/>
                <w:szCs w:val="18"/>
                <w:lang w:eastAsia="fr-FR"/>
              </w:rPr>
            </w:pPr>
            <w:r w:rsidRPr="00DC607E">
              <w:rPr>
                <w:rFonts w:ascii="Calibri" w:eastAsia="Times New Roman" w:hAnsi="Calibri" w:cs="Calibri"/>
                <w:color w:val="000000"/>
                <w:sz w:val="18"/>
                <w:szCs w:val="18"/>
                <w:lang w:eastAsia="fr-FR"/>
              </w:rPr>
              <w:t>1 083 000,00</w:t>
            </w:r>
          </w:p>
        </w:tc>
      </w:tr>
      <w:tr w:rsidR="00DC607E" w:rsidRPr="00DC607E" w:rsidTr="00627D77">
        <w:trPr>
          <w:trHeight w:val="340"/>
        </w:trPr>
        <w:tc>
          <w:tcPr>
            <w:tcW w:w="2992" w:type="dxa"/>
            <w:tcBorders>
              <w:top w:val="nil"/>
              <w:left w:val="single" w:sz="8" w:space="0" w:color="auto"/>
              <w:bottom w:val="nil"/>
              <w:right w:val="nil"/>
            </w:tcBorders>
            <w:shd w:val="clear" w:color="000000" w:fill="D7E4BC"/>
            <w:hideMark/>
          </w:tcPr>
          <w:p w:rsidR="00DC607E" w:rsidRPr="00DC607E" w:rsidRDefault="00DC607E" w:rsidP="00B6617D">
            <w:pPr>
              <w:rPr>
                <w:rFonts w:ascii="Calibri" w:eastAsia="Times New Roman" w:hAnsi="Calibri" w:cs="Calibri"/>
                <w:color w:val="000000"/>
                <w:sz w:val="18"/>
                <w:szCs w:val="18"/>
                <w:lang w:eastAsia="fr-FR"/>
              </w:rPr>
            </w:pPr>
            <w:r w:rsidRPr="00DC607E">
              <w:rPr>
                <w:rFonts w:ascii="Calibri" w:eastAsia="Times New Roman" w:hAnsi="Calibri" w:cs="Calibri"/>
                <w:color w:val="000000"/>
                <w:sz w:val="18"/>
                <w:szCs w:val="18"/>
                <w:lang w:eastAsia="fr-FR"/>
              </w:rPr>
              <w:t>Dotations aux amortissements</w:t>
            </w:r>
          </w:p>
        </w:tc>
        <w:tc>
          <w:tcPr>
            <w:tcW w:w="1560" w:type="dxa"/>
            <w:tcBorders>
              <w:top w:val="nil"/>
              <w:left w:val="single" w:sz="8" w:space="0" w:color="auto"/>
              <w:bottom w:val="single" w:sz="8" w:space="0" w:color="auto"/>
              <w:right w:val="nil"/>
            </w:tcBorders>
            <w:shd w:val="clear" w:color="000000" w:fill="D7E4BC"/>
            <w:hideMark/>
          </w:tcPr>
          <w:p w:rsidR="00DC607E" w:rsidRPr="00DC607E" w:rsidRDefault="00DC607E" w:rsidP="00B6617D">
            <w:pPr>
              <w:jc w:val="right"/>
              <w:rPr>
                <w:rFonts w:ascii="Calibri" w:eastAsia="Times New Roman" w:hAnsi="Calibri" w:cs="Calibri"/>
                <w:color w:val="000000"/>
                <w:sz w:val="18"/>
                <w:szCs w:val="18"/>
                <w:lang w:eastAsia="fr-FR"/>
              </w:rPr>
            </w:pPr>
            <w:r w:rsidRPr="00DC607E">
              <w:rPr>
                <w:rFonts w:ascii="Calibri" w:eastAsia="Times New Roman" w:hAnsi="Calibri" w:cs="Calibri"/>
                <w:color w:val="000000"/>
                <w:sz w:val="18"/>
                <w:szCs w:val="18"/>
                <w:lang w:eastAsia="fr-FR"/>
              </w:rPr>
              <w:t>1 300 000,00</w:t>
            </w:r>
          </w:p>
        </w:tc>
        <w:tc>
          <w:tcPr>
            <w:tcW w:w="1559" w:type="dxa"/>
            <w:tcBorders>
              <w:top w:val="nil"/>
              <w:left w:val="single" w:sz="8" w:space="0" w:color="auto"/>
              <w:bottom w:val="single" w:sz="8" w:space="0" w:color="auto"/>
              <w:right w:val="nil"/>
            </w:tcBorders>
            <w:shd w:val="clear" w:color="000000" w:fill="D7E4BC"/>
            <w:hideMark/>
          </w:tcPr>
          <w:p w:rsidR="00DC607E" w:rsidRPr="00DC607E" w:rsidRDefault="00DC607E" w:rsidP="00B6617D">
            <w:pPr>
              <w:jc w:val="right"/>
              <w:rPr>
                <w:rFonts w:ascii="Calibri" w:eastAsia="Times New Roman" w:hAnsi="Calibri" w:cs="Calibri"/>
                <w:color w:val="000000"/>
                <w:sz w:val="18"/>
                <w:szCs w:val="18"/>
                <w:lang w:eastAsia="fr-FR"/>
              </w:rPr>
            </w:pPr>
            <w:r w:rsidRPr="00DC607E">
              <w:rPr>
                <w:rFonts w:ascii="Calibri" w:eastAsia="Times New Roman" w:hAnsi="Calibri" w:cs="Calibri"/>
                <w:color w:val="000000"/>
                <w:sz w:val="18"/>
                <w:szCs w:val="18"/>
                <w:lang w:eastAsia="fr-FR"/>
              </w:rPr>
              <w:t>520 000,00</w:t>
            </w:r>
          </w:p>
        </w:tc>
        <w:tc>
          <w:tcPr>
            <w:tcW w:w="1843" w:type="dxa"/>
            <w:tcBorders>
              <w:top w:val="nil"/>
              <w:left w:val="single" w:sz="8" w:space="0" w:color="auto"/>
              <w:bottom w:val="single" w:sz="8" w:space="0" w:color="auto"/>
              <w:right w:val="single" w:sz="8" w:space="0" w:color="auto"/>
            </w:tcBorders>
            <w:shd w:val="clear" w:color="000000" w:fill="D7E4BC"/>
            <w:hideMark/>
          </w:tcPr>
          <w:p w:rsidR="00DC607E" w:rsidRPr="00DC607E" w:rsidRDefault="00DC607E" w:rsidP="00B6617D">
            <w:pPr>
              <w:jc w:val="right"/>
              <w:rPr>
                <w:rFonts w:ascii="Calibri" w:eastAsia="Times New Roman" w:hAnsi="Calibri" w:cs="Calibri"/>
                <w:color w:val="000000"/>
                <w:sz w:val="18"/>
                <w:szCs w:val="18"/>
                <w:lang w:eastAsia="fr-FR"/>
              </w:rPr>
            </w:pPr>
            <w:r w:rsidRPr="00DC607E">
              <w:rPr>
                <w:rFonts w:ascii="Calibri" w:eastAsia="Times New Roman" w:hAnsi="Calibri" w:cs="Calibri"/>
                <w:color w:val="000000"/>
                <w:sz w:val="18"/>
                <w:szCs w:val="18"/>
                <w:lang w:eastAsia="fr-FR"/>
              </w:rPr>
              <w:t>260 000,00</w:t>
            </w:r>
          </w:p>
        </w:tc>
        <w:tc>
          <w:tcPr>
            <w:tcW w:w="1701" w:type="dxa"/>
            <w:tcBorders>
              <w:top w:val="nil"/>
              <w:left w:val="nil"/>
              <w:bottom w:val="nil"/>
              <w:right w:val="single" w:sz="8" w:space="0" w:color="auto"/>
            </w:tcBorders>
            <w:shd w:val="clear" w:color="000000" w:fill="D7E4BC"/>
            <w:hideMark/>
          </w:tcPr>
          <w:p w:rsidR="00DC607E" w:rsidRPr="00DC607E" w:rsidRDefault="00DC607E" w:rsidP="00B6617D">
            <w:pPr>
              <w:jc w:val="right"/>
              <w:rPr>
                <w:rFonts w:ascii="Calibri" w:eastAsia="Times New Roman" w:hAnsi="Calibri" w:cs="Calibri"/>
                <w:color w:val="000000"/>
                <w:sz w:val="18"/>
                <w:szCs w:val="18"/>
                <w:lang w:eastAsia="fr-FR"/>
              </w:rPr>
            </w:pPr>
            <w:r w:rsidRPr="00DC607E">
              <w:rPr>
                <w:rFonts w:ascii="Calibri" w:eastAsia="Times New Roman" w:hAnsi="Calibri" w:cs="Calibri"/>
                <w:color w:val="000000"/>
                <w:sz w:val="18"/>
                <w:szCs w:val="18"/>
                <w:lang w:eastAsia="fr-FR"/>
              </w:rPr>
              <w:t>2 080 000,00</w:t>
            </w:r>
          </w:p>
        </w:tc>
      </w:tr>
      <w:tr w:rsidR="00DC607E" w:rsidRPr="00DC607E" w:rsidTr="00627D77">
        <w:trPr>
          <w:trHeight w:val="340"/>
        </w:trPr>
        <w:tc>
          <w:tcPr>
            <w:tcW w:w="2992" w:type="dxa"/>
            <w:tcBorders>
              <w:top w:val="single" w:sz="8" w:space="0" w:color="auto"/>
              <w:left w:val="single" w:sz="8" w:space="0" w:color="auto"/>
              <w:bottom w:val="nil"/>
              <w:right w:val="single" w:sz="8" w:space="0" w:color="auto"/>
            </w:tcBorders>
            <w:shd w:val="clear" w:color="000000" w:fill="FFFFFF"/>
            <w:vAlign w:val="center"/>
            <w:hideMark/>
          </w:tcPr>
          <w:p w:rsidR="00DC607E" w:rsidRPr="00DC607E" w:rsidRDefault="00DC607E" w:rsidP="00B6617D">
            <w:pPr>
              <w:rPr>
                <w:rFonts w:ascii="Calibri" w:eastAsia="Times New Roman" w:hAnsi="Calibri" w:cs="Calibri"/>
                <w:b/>
                <w:bCs/>
                <w:color w:val="000000"/>
                <w:sz w:val="18"/>
                <w:szCs w:val="18"/>
                <w:lang w:eastAsia="fr-FR"/>
              </w:rPr>
            </w:pPr>
            <w:r w:rsidRPr="00DC607E">
              <w:rPr>
                <w:rFonts w:ascii="Calibri" w:eastAsia="Times New Roman" w:hAnsi="Calibri" w:cs="Calibri"/>
                <w:b/>
                <w:bCs/>
                <w:color w:val="000000"/>
                <w:sz w:val="18"/>
                <w:szCs w:val="18"/>
                <w:lang w:eastAsia="fr-FR"/>
              </w:rPr>
              <w:t>Total charges directes = coût direct</w:t>
            </w:r>
          </w:p>
        </w:tc>
        <w:tc>
          <w:tcPr>
            <w:tcW w:w="1560" w:type="dxa"/>
            <w:tcBorders>
              <w:top w:val="nil"/>
              <w:left w:val="nil"/>
              <w:bottom w:val="nil"/>
              <w:right w:val="single" w:sz="8" w:space="0" w:color="auto"/>
            </w:tcBorders>
            <w:shd w:val="clear" w:color="000000" w:fill="FFFFFF"/>
            <w:vAlign w:val="center"/>
            <w:hideMark/>
          </w:tcPr>
          <w:p w:rsidR="00DC607E" w:rsidRPr="00DC607E" w:rsidRDefault="00DC607E" w:rsidP="00B6617D">
            <w:pPr>
              <w:jc w:val="right"/>
              <w:rPr>
                <w:rFonts w:ascii="Calibri" w:eastAsia="Times New Roman" w:hAnsi="Calibri" w:cs="Calibri"/>
                <w:color w:val="000000"/>
                <w:sz w:val="18"/>
                <w:szCs w:val="18"/>
                <w:lang w:eastAsia="fr-FR"/>
              </w:rPr>
            </w:pPr>
            <w:r w:rsidRPr="00DC607E">
              <w:rPr>
                <w:rFonts w:ascii="Calibri" w:eastAsia="Times New Roman" w:hAnsi="Calibri" w:cs="Calibri"/>
                <w:color w:val="000000"/>
                <w:sz w:val="18"/>
                <w:szCs w:val="18"/>
                <w:lang w:eastAsia="fr-FR"/>
              </w:rPr>
              <w:t>3 877 300,00</w:t>
            </w:r>
          </w:p>
        </w:tc>
        <w:tc>
          <w:tcPr>
            <w:tcW w:w="1559" w:type="dxa"/>
            <w:tcBorders>
              <w:top w:val="nil"/>
              <w:left w:val="nil"/>
              <w:bottom w:val="nil"/>
              <w:right w:val="single" w:sz="8" w:space="0" w:color="auto"/>
            </w:tcBorders>
            <w:shd w:val="clear" w:color="000000" w:fill="FFFFFF"/>
            <w:vAlign w:val="center"/>
            <w:hideMark/>
          </w:tcPr>
          <w:p w:rsidR="00DC607E" w:rsidRPr="00DC607E" w:rsidRDefault="00DC607E" w:rsidP="00B6617D">
            <w:pPr>
              <w:jc w:val="right"/>
              <w:rPr>
                <w:rFonts w:ascii="Calibri" w:eastAsia="Times New Roman" w:hAnsi="Calibri" w:cs="Calibri"/>
                <w:b/>
                <w:bCs/>
                <w:color w:val="000000"/>
                <w:sz w:val="18"/>
                <w:szCs w:val="18"/>
                <w:lang w:eastAsia="fr-FR"/>
              </w:rPr>
            </w:pPr>
            <w:r w:rsidRPr="00DC607E">
              <w:rPr>
                <w:rFonts w:ascii="Calibri" w:eastAsia="Times New Roman" w:hAnsi="Calibri" w:cs="Calibri"/>
                <w:b/>
                <w:bCs/>
                <w:color w:val="000000"/>
                <w:sz w:val="18"/>
                <w:szCs w:val="18"/>
                <w:lang w:eastAsia="fr-FR"/>
              </w:rPr>
              <w:t>1 397 250,00</w:t>
            </w:r>
          </w:p>
        </w:tc>
        <w:tc>
          <w:tcPr>
            <w:tcW w:w="1843" w:type="dxa"/>
            <w:tcBorders>
              <w:top w:val="nil"/>
              <w:left w:val="nil"/>
              <w:bottom w:val="nil"/>
              <w:right w:val="single" w:sz="8" w:space="0" w:color="auto"/>
            </w:tcBorders>
            <w:shd w:val="clear" w:color="000000" w:fill="FFFFFF"/>
            <w:vAlign w:val="center"/>
            <w:hideMark/>
          </w:tcPr>
          <w:p w:rsidR="00DC607E" w:rsidRPr="00DC607E" w:rsidRDefault="00DC607E" w:rsidP="00B6617D">
            <w:pPr>
              <w:jc w:val="right"/>
              <w:rPr>
                <w:rFonts w:ascii="Calibri" w:eastAsia="Times New Roman" w:hAnsi="Calibri" w:cs="Calibri"/>
                <w:color w:val="000000"/>
                <w:sz w:val="18"/>
                <w:szCs w:val="18"/>
                <w:lang w:eastAsia="fr-FR"/>
              </w:rPr>
            </w:pPr>
            <w:r w:rsidRPr="00DC607E">
              <w:rPr>
                <w:rFonts w:ascii="Calibri" w:eastAsia="Times New Roman" w:hAnsi="Calibri" w:cs="Calibri"/>
                <w:color w:val="000000"/>
                <w:sz w:val="18"/>
                <w:szCs w:val="18"/>
                <w:lang w:eastAsia="fr-FR"/>
              </w:rPr>
              <w:t>392 450,00</w:t>
            </w:r>
          </w:p>
        </w:tc>
        <w:tc>
          <w:tcPr>
            <w:tcW w:w="1701" w:type="dxa"/>
            <w:tcBorders>
              <w:top w:val="single" w:sz="8" w:space="0" w:color="auto"/>
              <w:left w:val="nil"/>
              <w:bottom w:val="nil"/>
              <w:right w:val="single" w:sz="8" w:space="0" w:color="auto"/>
            </w:tcBorders>
            <w:shd w:val="clear" w:color="000000" w:fill="FFFFFF"/>
            <w:vAlign w:val="center"/>
            <w:hideMark/>
          </w:tcPr>
          <w:p w:rsidR="00DC607E" w:rsidRPr="00DC607E" w:rsidRDefault="00DC607E" w:rsidP="00B6617D">
            <w:pPr>
              <w:jc w:val="right"/>
              <w:rPr>
                <w:rFonts w:ascii="Calibri" w:eastAsia="Times New Roman" w:hAnsi="Calibri" w:cs="Calibri"/>
                <w:b/>
                <w:bCs/>
                <w:color w:val="000000"/>
                <w:sz w:val="18"/>
                <w:szCs w:val="18"/>
                <w:lang w:eastAsia="fr-FR"/>
              </w:rPr>
            </w:pPr>
            <w:r w:rsidRPr="00DC607E">
              <w:rPr>
                <w:rFonts w:ascii="Calibri" w:eastAsia="Times New Roman" w:hAnsi="Calibri" w:cs="Calibri"/>
                <w:b/>
                <w:bCs/>
                <w:color w:val="000000"/>
                <w:sz w:val="18"/>
                <w:szCs w:val="18"/>
                <w:lang w:eastAsia="fr-FR"/>
              </w:rPr>
              <w:t>5 667 000,00</w:t>
            </w:r>
          </w:p>
        </w:tc>
      </w:tr>
      <w:tr w:rsidR="00DC607E" w:rsidRPr="00DC607E" w:rsidTr="00627D77">
        <w:trPr>
          <w:trHeight w:val="340"/>
        </w:trPr>
        <w:tc>
          <w:tcPr>
            <w:tcW w:w="2992" w:type="dxa"/>
            <w:tcBorders>
              <w:top w:val="single" w:sz="8" w:space="0" w:color="auto"/>
              <w:left w:val="single" w:sz="8" w:space="0" w:color="auto"/>
              <w:bottom w:val="single" w:sz="8" w:space="0" w:color="auto"/>
              <w:right w:val="single" w:sz="8" w:space="0" w:color="auto"/>
            </w:tcBorders>
            <w:shd w:val="clear" w:color="000000" w:fill="FFFFFF"/>
            <w:vAlign w:val="center"/>
            <w:hideMark/>
          </w:tcPr>
          <w:p w:rsidR="00DC607E" w:rsidRPr="00DC607E" w:rsidRDefault="00DC607E" w:rsidP="00B6617D">
            <w:pPr>
              <w:rPr>
                <w:rFonts w:ascii="Calibri" w:eastAsia="Times New Roman" w:hAnsi="Calibri" w:cs="Calibri"/>
                <w:b/>
                <w:bCs/>
                <w:color w:val="000000"/>
                <w:sz w:val="18"/>
                <w:szCs w:val="18"/>
                <w:lang w:eastAsia="fr-FR"/>
              </w:rPr>
            </w:pPr>
            <w:r w:rsidRPr="00DC607E">
              <w:rPr>
                <w:rFonts w:ascii="Calibri" w:eastAsia="Times New Roman" w:hAnsi="Calibri" w:cs="Calibri"/>
                <w:b/>
                <w:bCs/>
                <w:color w:val="000000"/>
                <w:sz w:val="18"/>
                <w:szCs w:val="18"/>
                <w:lang w:eastAsia="fr-FR"/>
              </w:rPr>
              <w:t>Chiffres d'affaires</w:t>
            </w:r>
          </w:p>
        </w:tc>
        <w:tc>
          <w:tcPr>
            <w:tcW w:w="1560" w:type="dxa"/>
            <w:tcBorders>
              <w:top w:val="single" w:sz="8" w:space="0" w:color="auto"/>
              <w:left w:val="nil"/>
              <w:bottom w:val="single" w:sz="8" w:space="0" w:color="auto"/>
              <w:right w:val="single" w:sz="8" w:space="0" w:color="auto"/>
            </w:tcBorders>
            <w:shd w:val="clear" w:color="000000" w:fill="FFFFFF"/>
            <w:noWrap/>
            <w:vAlign w:val="center"/>
            <w:hideMark/>
          </w:tcPr>
          <w:p w:rsidR="00DC607E" w:rsidRPr="00DC607E" w:rsidRDefault="00DC607E" w:rsidP="00B6617D">
            <w:pPr>
              <w:jc w:val="right"/>
              <w:rPr>
                <w:rFonts w:ascii="Calibri" w:eastAsia="Times New Roman" w:hAnsi="Calibri" w:cs="Calibri"/>
                <w:color w:val="000000"/>
                <w:sz w:val="18"/>
                <w:szCs w:val="18"/>
                <w:lang w:eastAsia="fr-FR"/>
              </w:rPr>
            </w:pPr>
            <w:r w:rsidRPr="00DC607E">
              <w:rPr>
                <w:rFonts w:ascii="Calibri" w:eastAsia="Times New Roman" w:hAnsi="Calibri" w:cs="Calibri"/>
                <w:color w:val="000000"/>
                <w:sz w:val="18"/>
                <w:szCs w:val="18"/>
                <w:lang w:eastAsia="fr-FR"/>
              </w:rPr>
              <w:t>7 500 000,00</w:t>
            </w:r>
          </w:p>
        </w:tc>
        <w:tc>
          <w:tcPr>
            <w:tcW w:w="1559" w:type="dxa"/>
            <w:tcBorders>
              <w:top w:val="single" w:sz="8" w:space="0" w:color="auto"/>
              <w:left w:val="nil"/>
              <w:bottom w:val="single" w:sz="8" w:space="0" w:color="auto"/>
              <w:right w:val="single" w:sz="8" w:space="0" w:color="auto"/>
            </w:tcBorders>
            <w:shd w:val="clear" w:color="000000" w:fill="FFFFFF"/>
            <w:noWrap/>
            <w:vAlign w:val="center"/>
            <w:hideMark/>
          </w:tcPr>
          <w:p w:rsidR="00DC607E" w:rsidRPr="00DC607E" w:rsidRDefault="00DC607E" w:rsidP="00B6617D">
            <w:pPr>
              <w:jc w:val="right"/>
              <w:rPr>
                <w:rFonts w:ascii="Calibri" w:eastAsia="Times New Roman" w:hAnsi="Calibri" w:cs="Calibri"/>
                <w:color w:val="000000"/>
                <w:sz w:val="18"/>
                <w:szCs w:val="18"/>
                <w:lang w:eastAsia="fr-FR"/>
              </w:rPr>
            </w:pPr>
            <w:r w:rsidRPr="00DC607E">
              <w:rPr>
                <w:rFonts w:ascii="Calibri" w:eastAsia="Times New Roman" w:hAnsi="Calibri" w:cs="Calibri"/>
                <w:color w:val="000000"/>
                <w:sz w:val="18"/>
                <w:szCs w:val="18"/>
                <w:lang w:eastAsia="fr-FR"/>
              </w:rPr>
              <w:t>2 350 000,00</w:t>
            </w:r>
          </w:p>
        </w:tc>
        <w:tc>
          <w:tcPr>
            <w:tcW w:w="1843" w:type="dxa"/>
            <w:tcBorders>
              <w:top w:val="single" w:sz="8" w:space="0" w:color="auto"/>
              <w:left w:val="nil"/>
              <w:bottom w:val="single" w:sz="8" w:space="0" w:color="auto"/>
              <w:right w:val="single" w:sz="8" w:space="0" w:color="auto"/>
            </w:tcBorders>
            <w:shd w:val="clear" w:color="000000" w:fill="FFFFFF"/>
            <w:vAlign w:val="center"/>
            <w:hideMark/>
          </w:tcPr>
          <w:p w:rsidR="00DC607E" w:rsidRPr="00DC607E" w:rsidRDefault="00DC607E" w:rsidP="00B6617D">
            <w:pPr>
              <w:jc w:val="right"/>
              <w:rPr>
                <w:rFonts w:ascii="Calibri" w:eastAsia="Times New Roman" w:hAnsi="Calibri" w:cs="Calibri"/>
                <w:color w:val="000000"/>
                <w:sz w:val="18"/>
                <w:szCs w:val="18"/>
                <w:lang w:eastAsia="fr-FR"/>
              </w:rPr>
            </w:pPr>
            <w:r w:rsidRPr="00DC607E">
              <w:rPr>
                <w:rFonts w:ascii="Calibri" w:eastAsia="Times New Roman" w:hAnsi="Calibri" w:cs="Calibri"/>
                <w:color w:val="000000"/>
                <w:sz w:val="18"/>
                <w:szCs w:val="18"/>
                <w:lang w:eastAsia="fr-FR"/>
              </w:rPr>
              <w:t>650 000,00</w:t>
            </w:r>
          </w:p>
        </w:tc>
        <w:tc>
          <w:tcPr>
            <w:tcW w:w="1701" w:type="dxa"/>
            <w:tcBorders>
              <w:top w:val="single" w:sz="8" w:space="0" w:color="auto"/>
              <w:left w:val="nil"/>
              <w:bottom w:val="single" w:sz="8" w:space="0" w:color="auto"/>
              <w:right w:val="single" w:sz="8" w:space="0" w:color="auto"/>
            </w:tcBorders>
            <w:shd w:val="clear" w:color="000000" w:fill="FFFFFF"/>
            <w:noWrap/>
            <w:vAlign w:val="center"/>
            <w:hideMark/>
          </w:tcPr>
          <w:p w:rsidR="00DC607E" w:rsidRPr="00DC607E" w:rsidRDefault="00DC607E" w:rsidP="00B6617D">
            <w:pPr>
              <w:jc w:val="right"/>
              <w:rPr>
                <w:rFonts w:ascii="Calibri" w:eastAsia="Times New Roman" w:hAnsi="Calibri" w:cs="Calibri"/>
                <w:b/>
                <w:bCs/>
                <w:color w:val="000000"/>
                <w:sz w:val="18"/>
                <w:szCs w:val="18"/>
                <w:lang w:eastAsia="fr-FR"/>
              </w:rPr>
            </w:pPr>
            <w:r w:rsidRPr="00DC607E">
              <w:rPr>
                <w:rFonts w:ascii="Calibri" w:eastAsia="Times New Roman" w:hAnsi="Calibri" w:cs="Calibri"/>
                <w:b/>
                <w:bCs/>
                <w:color w:val="000000"/>
                <w:sz w:val="18"/>
                <w:szCs w:val="18"/>
                <w:lang w:eastAsia="fr-FR"/>
              </w:rPr>
              <w:t>10 500 000,00</w:t>
            </w:r>
          </w:p>
        </w:tc>
      </w:tr>
      <w:tr w:rsidR="00DC607E" w:rsidRPr="00DC607E" w:rsidTr="00627D77">
        <w:trPr>
          <w:trHeight w:val="340"/>
        </w:trPr>
        <w:tc>
          <w:tcPr>
            <w:tcW w:w="2992" w:type="dxa"/>
            <w:tcBorders>
              <w:top w:val="nil"/>
              <w:left w:val="single" w:sz="8" w:space="0" w:color="auto"/>
              <w:bottom w:val="single" w:sz="8" w:space="0" w:color="auto"/>
              <w:right w:val="single" w:sz="8" w:space="0" w:color="auto"/>
            </w:tcBorders>
            <w:shd w:val="clear" w:color="000000" w:fill="FFFFFF"/>
            <w:vAlign w:val="center"/>
            <w:hideMark/>
          </w:tcPr>
          <w:p w:rsidR="00DC607E" w:rsidRPr="00DC607E" w:rsidRDefault="00DC607E" w:rsidP="00B6617D">
            <w:pPr>
              <w:rPr>
                <w:rFonts w:ascii="Calibri" w:eastAsia="Times New Roman" w:hAnsi="Calibri" w:cs="Calibri"/>
                <w:b/>
                <w:bCs/>
                <w:color w:val="000000"/>
                <w:sz w:val="18"/>
                <w:szCs w:val="18"/>
                <w:lang w:eastAsia="fr-FR"/>
              </w:rPr>
            </w:pPr>
            <w:r w:rsidRPr="00DC607E">
              <w:rPr>
                <w:rFonts w:ascii="Calibri" w:eastAsia="Times New Roman" w:hAnsi="Calibri" w:cs="Calibri"/>
                <w:b/>
                <w:bCs/>
                <w:color w:val="000000"/>
                <w:sz w:val="18"/>
                <w:szCs w:val="18"/>
                <w:lang w:eastAsia="fr-FR"/>
              </w:rPr>
              <w:t>Marges sur coût directs</w:t>
            </w:r>
          </w:p>
        </w:tc>
        <w:tc>
          <w:tcPr>
            <w:tcW w:w="1560" w:type="dxa"/>
            <w:tcBorders>
              <w:top w:val="nil"/>
              <w:left w:val="nil"/>
              <w:bottom w:val="single" w:sz="8" w:space="0" w:color="auto"/>
              <w:right w:val="single" w:sz="8" w:space="0" w:color="auto"/>
            </w:tcBorders>
            <w:shd w:val="clear" w:color="000000" w:fill="FFFFFF"/>
            <w:noWrap/>
            <w:vAlign w:val="center"/>
            <w:hideMark/>
          </w:tcPr>
          <w:p w:rsidR="00DC607E" w:rsidRPr="00DC607E" w:rsidRDefault="00DC607E" w:rsidP="00B6617D">
            <w:pPr>
              <w:jc w:val="right"/>
              <w:rPr>
                <w:rFonts w:ascii="Calibri" w:eastAsia="Times New Roman" w:hAnsi="Calibri" w:cs="Calibri"/>
                <w:color w:val="000000"/>
                <w:sz w:val="18"/>
                <w:szCs w:val="18"/>
                <w:lang w:eastAsia="fr-FR"/>
              </w:rPr>
            </w:pPr>
            <w:r w:rsidRPr="00DC607E">
              <w:rPr>
                <w:rFonts w:ascii="Calibri" w:eastAsia="Times New Roman" w:hAnsi="Calibri" w:cs="Calibri"/>
                <w:color w:val="000000"/>
                <w:sz w:val="18"/>
                <w:szCs w:val="18"/>
                <w:lang w:eastAsia="fr-FR"/>
              </w:rPr>
              <w:t>3 622 700,00</w:t>
            </w:r>
          </w:p>
        </w:tc>
        <w:tc>
          <w:tcPr>
            <w:tcW w:w="1559" w:type="dxa"/>
            <w:tcBorders>
              <w:top w:val="nil"/>
              <w:left w:val="nil"/>
              <w:bottom w:val="single" w:sz="8" w:space="0" w:color="auto"/>
              <w:right w:val="single" w:sz="8" w:space="0" w:color="auto"/>
            </w:tcBorders>
            <w:shd w:val="clear" w:color="000000" w:fill="FFFFFF"/>
            <w:noWrap/>
            <w:vAlign w:val="center"/>
            <w:hideMark/>
          </w:tcPr>
          <w:p w:rsidR="00DC607E" w:rsidRPr="00DC607E" w:rsidRDefault="00DC607E" w:rsidP="00B6617D">
            <w:pPr>
              <w:jc w:val="right"/>
              <w:rPr>
                <w:rFonts w:ascii="Calibri" w:eastAsia="Times New Roman" w:hAnsi="Calibri" w:cs="Calibri"/>
                <w:b/>
                <w:bCs/>
                <w:color w:val="000000"/>
                <w:sz w:val="18"/>
                <w:szCs w:val="18"/>
                <w:lang w:eastAsia="fr-FR"/>
              </w:rPr>
            </w:pPr>
            <w:r w:rsidRPr="00DC607E">
              <w:rPr>
                <w:rFonts w:ascii="Calibri" w:eastAsia="Times New Roman" w:hAnsi="Calibri" w:cs="Calibri"/>
                <w:b/>
                <w:bCs/>
                <w:color w:val="000000"/>
                <w:sz w:val="18"/>
                <w:szCs w:val="18"/>
                <w:lang w:eastAsia="fr-FR"/>
              </w:rPr>
              <w:t>952 750,00</w:t>
            </w:r>
          </w:p>
        </w:tc>
        <w:tc>
          <w:tcPr>
            <w:tcW w:w="1843" w:type="dxa"/>
            <w:tcBorders>
              <w:top w:val="nil"/>
              <w:left w:val="nil"/>
              <w:bottom w:val="single" w:sz="8" w:space="0" w:color="auto"/>
              <w:right w:val="single" w:sz="8" w:space="0" w:color="auto"/>
            </w:tcBorders>
            <w:shd w:val="clear" w:color="000000" w:fill="FFFFFF"/>
            <w:noWrap/>
            <w:vAlign w:val="center"/>
            <w:hideMark/>
          </w:tcPr>
          <w:p w:rsidR="00DC607E" w:rsidRPr="00DC607E" w:rsidRDefault="00DC607E" w:rsidP="00B6617D">
            <w:pPr>
              <w:jc w:val="right"/>
              <w:rPr>
                <w:rFonts w:ascii="Calibri" w:eastAsia="Times New Roman" w:hAnsi="Calibri" w:cs="Calibri"/>
                <w:b/>
                <w:bCs/>
                <w:color w:val="000000"/>
                <w:sz w:val="18"/>
                <w:szCs w:val="18"/>
                <w:lang w:eastAsia="fr-FR"/>
              </w:rPr>
            </w:pPr>
            <w:r w:rsidRPr="00DC607E">
              <w:rPr>
                <w:rFonts w:ascii="Calibri" w:eastAsia="Times New Roman" w:hAnsi="Calibri" w:cs="Calibri"/>
                <w:b/>
                <w:bCs/>
                <w:color w:val="000000"/>
                <w:sz w:val="18"/>
                <w:szCs w:val="18"/>
                <w:lang w:eastAsia="fr-FR"/>
              </w:rPr>
              <w:t>257 550,00</w:t>
            </w:r>
          </w:p>
        </w:tc>
        <w:tc>
          <w:tcPr>
            <w:tcW w:w="1701" w:type="dxa"/>
            <w:tcBorders>
              <w:top w:val="nil"/>
              <w:left w:val="nil"/>
              <w:bottom w:val="single" w:sz="8" w:space="0" w:color="auto"/>
              <w:right w:val="single" w:sz="8" w:space="0" w:color="auto"/>
            </w:tcBorders>
            <w:shd w:val="clear" w:color="000000" w:fill="FFFFFF"/>
            <w:noWrap/>
            <w:vAlign w:val="center"/>
            <w:hideMark/>
          </w:tcPr>
          <w:p w:rsidR="00DC607E" w:rsidRPr="00DC607E" w:rsidRDefault="00DC607E" w:rsidP="00B6617D">
            <w:pPr>
              <w:jc w:val="right"/>
              <w:rPr>
                <w:rFonts w:ascii="Calibri" w:eastAsia="Times New Roman" w:hAnsi="Calibri" w:cs="Calibri"/>
                <w:color w:val="000000"/>
                <w:sz w:val="18"/>
                <w:szCs w:val="18"/>
                <w:lang w:eastAsia="fr-FR"/>
              </w:rPr>
            </w:pPr>
            <w:r w:rsidRPr="00DC607E">
              <w:rPr>
                <w:rFonts w:ascii="Calibri" w:eastAsia="Times New Roman" w:hAnsi="Calibri" w:cs="Calibri"/>
                <w:color w:val="000000"/>
                <w:sz w:val="18"/>
                <w:szCs w:val="18"/>
                <w:lang w:eastAsia="fr-FR"/>
              </w:rPr>
              <w:t>4 833 000,00</w:t>
            </w:r>
          </w:p>
        </w:tc>
      </w:tr>
    </w:tbl>
    <w:p w:rsidR="00DC607E" w:rsidRPr="009B0875" w:rsidRDefault="00DC607E" w:rsidP="00B6617D">
      <w:pPr>
        <w:spacing w:after="120"/>
        <w:jc w:val="both"/>
        <w:rPr>
          <w:rFonts w:cstheme="minorHAnsi"/>
          <w:sz w:val="24"/>
          <w:szCs w:val="24"/>
        </w:rPr>
      </w:pPr>
    </w:p>
    <w:p w:rsidR="001E233F" w:rsidRPr="003B7F55" w:rsidRDefault="001E233F" w:rsidP="00B6617D">
      <w:pPr>
        <w:spacing w:after="120"/>
        <w:jc w:val="both"/>
        <w:rPr>
          <w:rFonts w:cstheme="minorHAnsi"/>
          <w:b/>
          <w:sz w:val="24"/>
          <w:szCs w:val="24"/>
        </w:rPr>
      </w:pPr>
      <w:r w:rsidRPr="003B7F55">
        <w:rPr>
          <w:rFonts w:cstheme="minorHAnsi"/>
          <w:b/>
          <w:sz w:val="24"/>
          <w:szCs w:val="24"/>
        </w:rPr>
        <w:t>5 - Commenter les résultats.</w:t>
      </w:r>
    </w:p>
    <w:p w:rsidR="00A440B0" w:rsidRDefault="00DC607E" w:rsidP="00B6617D">
      <w:pPr>
        <w:jc w:val="both"/>
      </w:pPr>
      <w:r>
        <w:t xml:space="preserve">Les charges directes représentent 59 % des charges totales [5 667 000 / 9 538 000]. </w:t>
      </w:r>
    </w:p>
    <w:p w:rsidR="00DC607E" w:rsidRDefault="003B7F55" w:rsidP="00B6617D">
      <w:pPr>
        <w:jc w:val="both"/>
      </w:pPr>
      <w:r>
        <w:t>C'est l</w:t>
      </w:r>
      <w:r w:rsidR="00DC607E">
        <w:t>'activité "Location des chambres"</w:t>
      </w:r>
      <w:r>
        <w:t xml:space="preserve"> qui </w:t>
      </w:r>
      <w:r w:rsidR="00DC607E">
        <w:t xml:space="preserve"> consomment le</w:t>
      </w:r>
      <w:r>
        <w:t xml:space="preserve"> plus de charges directes [3 877 300] mais c'est aussi cette activité </w:t>
      </w:r>
      <w:r w:rsidR="00DC607E">
        <w:t xml:space="preserve"> </w:t>
      </w:r>
      <w:r>
        <w:t xml:space="preserve">qui offre la plus forte marge sur coût direct (3 622 700 €) soit 77 % de la marge sur coût direct totale [3 622 700/4 833 000]. </w:t>
      </w:r>
    </w:p>
    <w:p w:rsidR="003B7F55" w:rsidRDefault="003B7F55" w:rsidP="00B6617D">
      <w:pPr>
        <w:jc w:val="both"/>
      </w:pPr>
      <w:r>
        <w:t xml:space="preserve">L'activité "Restauration" consomment 1 397 250 € de charges directes et contribue pour 20 % [952 700/4 833 000] à la réalisation de la marge sur coût direct totale. </w:t>
      </w:r>
    </w:p>
    <w:p w:rsidR="003B7F55" w:rsidRDefault="003B7F55" w:rsidP="00B6617D">
      <w:pPr>
        <w:jc w:val="both"/>
      </w:pPr>
      <w:r>
        <w:t xml:space="preserve">Enfin, l'activité "Location de salles de réunion" consomment 392 450 € de charges directes et contribue pour 13 % [650 000/4 833 000] à la réalisation de la marge sur coût direct totale. </w:t>
      </w:r>
    </w:p>
    <w:p w:rsidR="003B7F55" w:rsidRDefault="003B7F55" w:rsidP="00B6617D">
      <w:pPr>
        <w:jc w:val="both"/>
      </w:pPr>
    </w:p>
    <w:p w:rsidR="003B7F55" w:rsidRDefault="003B7F55" w:rsidP="00B6617D">
      <w:pPr>
        <w:jc w:val="both"/>
      </w:pPr>
      <w:r>
        <w:t>On peut imaginer que l'activité "Location de chambres" est l'activité principale et que les autres activités sont complémentaires.</w:t>
      </w:r>
    </w:p>
    <w:p w:rsidR="003B7F55" w:rsidRDefault="003B7F55" w:rsidP="00B6617D">
      <w:pPr>
        <w:jc w:val="both"/>
      </w:pPr>
    </w:p>
    <w:p w:rsidR="00613268" w:rsidRDefault="00613268" w:rsidP="00B6617D">
      <w:pPr>
        <w:jc w:val="both"/>
      </w:pPr>
    </w:p>
    <w:p w:rsidR="003B7F55" w:rsidRDefault="003B7F55" w:rsidP="00B6617D">
      <w:pPr>
        <w:pStyle w:val="Titre1"/>
        <w:numPr>
          <w:ilvl w:val="0"/>
          <w:numId w:val="0"/>
        </w:numPr>
      </w:pPr>
      <w:r>
        <w:t>3. Détermination du résultat par activité</w:t>
      </w:r>
    </w:p>
    <w:p w:rsidR="003B7F55" w:rsidRDefault="003B7F55" w:rsidP="00B6617D">
      <w:pPr>
        <w:spacing w:after="120"/>
        <w:rPr>
          <w:rFonts w:cstheme="minorHAnsi"/>
          <w:b/>
          <w:sz w:val="24"/>
          <w:szCs w:val="24"/>
        </w:rPr>
      </w:pPr>
      <w:r w:rsidRPr="003B7F55">
        <w:rPr>
          <w:rFonts w:cstheme="minorHAnsi"/>
          <w:b/>
          <w:sz w:val="24"/>
          <w:szCs w:val="24"/>
        </w:rPr>
        <w:t>1 - Justifier le montant de 1 634 000 € de charges indirectes de personnel ;</w:t>
      </w:r>
    </w:p>
    <w:p w:rsidR="003B7F55" w:rsidRDefault="00AB516F" w:rsidP="00B6617D">
      <w:pPr>
        <w:spacing w:after="120"/>
        <w:jc w:val="both"/>
        <w:rPr>
          <w:rFonts w:cstheme="minorHAnsi"/>
          <w:sz w:val="24"/>
          <w:szCs w:val="24"/>
        </w:rPr>
      </w:pPr>
      <w:r>
        <w:rPr>
          <w:rFonts w:cstheme="minorHAnsi"/>
          <w:sz w:val="24"/>
          <w:szCs w:val="24"/>
        </w:rPr>
        <w:t xml:space="preserve">Dans le compte de résultat, le montant des charges de </w:t>
      </w:r>
      <w:r w:rsidR="00560AB7">
        <w:rPr>
          <w:rFonts w:cstheme="minorHAnsi"/>
          <w:sz w:val="24"/>
          <w:szCs w:val="24"/>
        </w:rPr>
        <w:t>personnel est de : 3 800 000 €.</w:t>
      </w:r>
    </w:p>
    <w:p w:rsidR="00AB516F" w:rsidRDefault="00AB516F" w:rsidP="00B6617D">
      <w:pPr>
        <w:spacing w:after="120"/>
        <w:jc w:val="both"/>
        <w:rPr>
          <w:rFonts w:cstheme="minorHAnsi"/>
          <w:sz w:val="24"/>
          <w:szCs w:val="24"/>
        </w:rPr>
      </w:pPr>
      <w:r>
        <w:rPr>
          <w:rFonts w:cstheme="minorHAnsi"/>
          <w:sz w:val="24"/>
          <w:szCs w:val="24"/>
        </w:rPr>
        <w:t xml:space="preserve">Le contrôleur de gestion (Sandrine N'Yan) </w:t>
      </w:r>
      <w:r w:rsidR="00560AB7">
        <w:rPr>
          <w:rFonts w:cstheme="minorHAnsi"/>
          <w:sz w:val="24"/>
          <w:szCs w:val="24"/>
        </w:rPr>
        <w:t>a déterminé le montant des charges directes de personnel (2 166 000 €).</w:t>
      </w:r>
    </w:p>
    <w:p w:rsidR="00560AB7" w:rsidRDefault="00560AB7" w:rsidP="00B6617D">
      <w:pPr>
        <w:spacing w:after="120"/>
        <w:jc w:val="both"/>
        <w:rPr>
          <w:rFonts w:cstheme="minorHAnsi"/>
          <w:sz w:val="24"/>
          <w:szCs w:val="24"/>
        </w:rPr>
      </w:pPr>
      <w:r>
        <w:rPr>
          <w:rFonts w:cstheme="minorHAnsi"/>
          <w:sz w:val="24"/>
          <w:szCs w:val="24"/>
        </w:rPr>
        <w:t>Par différence, les autres charges de personnel sont indirectes :</w:t>
      </w:r>
    </w:p>
    <w:p w:rsidR="00560AB7" w:rsidRPr="003B7F55" w:rsidRDefault="00560AB7" w:rsidP="00B6617D">
      <w:pPr>
        <w:pBdr>
          <w:top w:val="single" w:sz="8" w:space="1" w:color="auto"/>
          <w:left w:val="single" w:sz="8" w:space="4" w:color="auto"/>
          <w:bottom w:val="single" w:sz="8" w:space="1" w:color="auto"/>
          <w:right w:val="single" w:sz="8" w:space="4" w:color="auto"/>
        </w:pBdr>
        <w:shd w:val="clear" w:color="auto" w:fill="D6E3BC" w:themeFill="accent3" w:themeFillTint="66"/>
        <w:spacing w:after="120"/>
        <w:jc w:val="center"/>
        <w:rPr>
          <w:rFonts w:cstheme="minorHAnsi"/>
          <w:sz w:val="24"/>
          <w:szCs w:val="24"/>
        </w:rPr>
      </w:pPr>
      <w:r>
        <w:rPr>
          <w:rFonts w:cstheme="minorHAnsi"/>
          <w:sz w:val="24"/>
          <w:szCs w:val="24"/>
        </w:rPr>
        <w:t>3 800 000 - 2 166 000 =  1 634 000,00 €</w:t>
      </w:r>
    </w:p>
    <w:p w:rsidR="00560AB7" w:rsidRDefault="00560AB7" w:rsidP="00B6617D">
      <w:pPr>
        <w:spacing w:after="120"/>
        <w:rPr>
          <w:rFonts w:cstheme="minorHAnsi"/>
          <w:sz w:val="24"/>
          <w:szCs w:val="24"/>
        </w:rPr>
      </w:pPr>
    </w:p>
    <w:p w:rsidR="00560AB7" w:rsidRDefault="003B7F55" w:rsidP="00B6617D">
      <w:pPr>
        <w:spacing w:after="120"/>
        <w:rPr>
          <w:rFonts w:cstheme="minorHAnsi"/>
          <w:b/>
          <w:sz w:val="24"/>
          <w:szCs w:val="24"/>
        </w:rPr>
      </w:pPr>
      <w:r w:rsidRPr="00560AB7">
        <w:rPr>
          <w:rFonts w:cstheme="minorHAnsi"/>
          <w:b/>
          <w:sz w:val="24"/>
          <w:szCs w:val="24"/>
        </w:rPr>
        <w:t>2 - Retrouver par le calcul  la répartition entre les trois activités des achats non stockés réalisé par  Sandrine N'Yan ;</w:t>
      </w:r>
    </w:p>
    <w:p w:rsidR="00560AB7" w:rsidRDefault="00560AB7" w:rsidP="00B6617D">
      <w:pPr>
        <w:spacing w:after="120"/>
        <w:rPr>
          <w:rFonts w:cstheme="minorHAnsi"/>
          <w:b/>
          <w:sz w:val="24"/>
          <w:szCs w:val="24"/>
        </w:rPr>
      </w:pPr>
      <w:r w:rsidRPr="00560AB7">
        <w:rPr>
          <w:rFonts w:cstheme="minorHAnsi"/>
          <w:sz w:val="24"/>
          <w:szCs w:val="24"/>
        </w:rPr>
        <w:t>L'unité de répartition des charges indirectes retenue par Sandrine N'Yan est</w:t>
      </w:r>
      <w:r>
        <w:rPr>
          <w:rFonts w:cstheme="minorHAnsi"/>
          <w:b/>
          <w:sz w:val="24"/>
          <w:szCs w:val="24"/>
        </w:rPr>
        <w:t xml:space="preserve"> le nombre de clients.</w:t>
      </w:r>
    </w:p>
    <w:p w:rsidR="00613268" w:rsidRDefault="00613268" w:rsidP="00B6617D">
      <w:pPr>
        <w:spacing w:after="120"/>
        <w:rPr>
          <w:rFonts w:cstheme="minorHAnsi"/>
          <w:b/>
          <w:sz w:val="24"/>
          <w:szCs w:val="24"/>
        </w:rPr>
      </w:pPr>
    </w:p>
    <w:tbl>
      <w:tblPr>
        <w:tblW w:w="7862" w:type="dxa"/>
        <w:jc w:val="center"/>
        <w:tblInd w:w="-127" w:type="dxa"/>
        <w:tblLayout w:type="fixed"/>
        <w:tblCellMar>
          <w:left w:w="0" w:type="dxa"/>
          <w:right w:w="0" w:type="dxa"/>
        </w:tblCellMar>
        <w:tblLook w:val="04A0"/>
      </w:tblPr>
      <w:tblGrid>
        <w:gridCol w:w="5160"/>
        <w:gridCol w:w="2702"/>
      </w:tblGrid>
      <w:tr w:rsidR="00560AB7" w:rsidTr="00560AB7">
        <w:trPr>
          <w:trHeight w:val="300"/>
          <w:jc w:val="center"/>
        </w:trPr>
        <w:tc>
          <w:tcPr>
            <w:tcW w:w="5160"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560AB7" w:rsidRDefault="00560AB7" w:rsidP="00B6617D">
            <w:pPr>
              <w:jc w:val="center"/>
              <w:rPr>
                <w:rFonts w:ascii="Calibri" w:hAnsi="Calibri" w:cs="Calibri"/>
                <w:color w:val="000000"/>
              </w:rPr>
            </w:pPr>
          </w:p>
        </w:tc>
        <w:tc>
          <w:tcPr>
            <w:tcW w:w="2702"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60AB7" w:rsidRPr="00C81EF7" w:rsidRDefault="00560AB7" w:rsidP="00B6617D">
            <w:pPr>
              <w:jc w:val="center"/>
              <w:rPr>
                <w:rFonts w:ascii="Calibri" w:hAnsi="Calibri" w:cs="Calibri"/>
                <w:b/>
                <w:color w:val="000000"/>
              </w:rPr>
            </w:pPr>
            <w:r w:rsidRPr="00C81EF7">
              <w:rPr>
                <w:rFonts w:ascii="Calibri" w:hAnsi="Calibri" w:cs="Calibri"/>
                <w:b/>
                <w:color w:val="000000"/>
              </w:rPr>
              <w:t>Clients</w:t>
            </w:r>
          </w:p>
        </w:tc>
      </w:tr>
      <w:tr w:rsidR="00560AB7" w:rsidTr="00560AB7">
        <w:trPr>
          <w:trHeight w:val="300"/>
          <w:jc w:val="center"/>
        </w:trPr>
        <w:tc>
          <w:tcPr>
            <w:tcW w:w="5160"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560AB7" w:rsidRDefault="00560AB7" w:rsidP="00B6617D">
            <w:pPr>
              <w:jc w:val="center"/>
              <w:rPr>
                <w:rFonts w:ascii="Calibri" w:hAnsi="Calibri" w:cs="Calibri"/>
                <w:color w:val="000000"/>
              </w:rPr>
            </w:pPr>
            <w:r>
              <w:rPr>
                <w:rFonts w:ascii="Calibri" w:hAnsi="Calibri" w:cs="Calibri"/>
                <w:color w:val="000000"/>
              </w:rPr>
              <w:t>Pour les chambres :</w:t>
            </w:r>
          </w:p>
        </w:tc>
        <w:tc>
          <w:tcPr>
            <w:tcW w:w="2702"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60AB7" w:rsidRDefault="00560AB7" w:rsidP="00B6617D">
            <w:pPr>
              <w:jc w:val="center"/>
              <w:rPr>
                <w:rFonts w:ascii="Calibri" w:hAnsi="Calibri" w:cs="Calibri"/>
                <w:color w:val="000000"/>
              </w:rPr>
            </w:pPr>
            <w:r>
              <w:rPr>
                <w:rFonts w:ascii="Calibri" w:hAnsi="Calibri" w:cs="Calibri"/>
                <w:color w:val="000000"/>
              </w:rPr>
              <w:t>170 000 clients</w:t>
            </w:r>
          </w:p>
        </w:tc>
      </w:tr>
      <w:tr w:rsidR="00560AB7" w:rsidTr="00560AB7">
        <w:trPr>
          <w:trHeight w:val="300"/>
          <w:jc w:val="center"/>
        </w:trPr>
        <w:tc>
          <w:tcPr>
            <w:tcW w:w="5160"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560AB7" w:rsidRDefault="00560AB7" w:rsidP="00B6617D">
            <w:pPr>
              <w:jc w:val="center"/>
              <w:rPr>
                <w:rFonts w:ascii="Calibri" w:hAnsi="Calibri" w:cs="Calibri"/>
                <w:color w:val="000000"/>
              </w:rPr>
            </w:pPr>
            <w:r>
              <w:rPr>
                <w:rFonts w:ascii="Calibri" w:hAnsi="Calibri" w:cs="Calibri"/>
                <w:color w:val="000000"/>
              </w:rPr>
              <w:t>Pour le restaurant :</w:t>
            </w:r>
          </w:p>
        </w:tc>
        <w:tc>
          <w:tcPr>
            <w:tcW w:w="2702"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60AB7" w:rsidRDefault="00560AB7" w:rsidP="00B6617D">
            <w:pPr>
              <w:jc w:val="center"/>
              <w:rPr>
                <w:rFonts w:ascii="Calibri" w:hAnsi="Calibri" w:cs="Calibri"/>
                <w:color w:val="000000"/>
              </w:rPr>
            </w:pPr>
            <w:r>
              <w:rPr>
                <w:rFonts w:ascii="Calibri" w:hAnsi="Calibri" w:cs="Calibri"/>
                <w:color w:val="000000"/>
              </w:rPr>
              <w:t>63 800 clients</w:t>
            </w:r>
          </w:p>
        </w:tc>
      </w:tr>
      <w:tr w:rsidR="00560AB7" w:rsidTr="00560AB7">
        <w:trPr>
          <w:trHeight w:val="300"/>
          <w:jc w:val="center"/>
        </w:trPr>
        <w:tc>
          <w:tcPr>
            <w:tcW w:w="5160"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560AB7" w:rsidRDefault="00560AB7" w:rsidP="00B6617D">
            <w:pPr>
              <w:jc w:val="center"/>
              <w:rPr>
                <w:rFonts w:ascii="Calibri" w:hAnsi="Calibri" w:cs="Calibri"/>
                <w:color w:val="000000"/>
              </w:rPr>
            </w:pPr>
            <w:r>
              <w:rPr>
                <w:rFonts w:ascii="Calibri" w:hAnsi="Calibri" w:cs="Calibri"/>
                <w:color w:val="000000"/>
              </w:rPr>
              <w:t>Pour les salles de conférence :</w:t>
            </w:r>
          </w:p>
        </w:tc>
        <w:tc>
          <w:tcPr>
            <w:tcW w:w="2702"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60AB7" w:rsidRDefault="00560AB7" w:rsidP="00B6617D">
            <w:pPr>
              <w:jc w:val="center"/>
              <w:rPr>
                <w:rFonts w:ascii="Calibri" w:hAnsi="Calibri" w:cs="Calibri"/>
                <w:color w:val="000000"/>
              </w:rPr>
            </w:pPr>
            <w:r>
              <w:rPr>
                <w:rFonts w:ascii="Calibri" w:hAnsi="Calibri" w:cs="Calibri"/>
                <w:color w:val="000000"/>
              </w:rPr>
              <w:t>14 000 clients</w:t>
            </w:r>
          </w:p>
        </w:tc>
      </w:tr>
      <w:tr w:rsidR="00560AB7" w:rsidTr="00560AB7">
        <w:trPr>
          <w:trHeight w:val="300"/>
          <w:jc w:val="center"/>
        </w:trPr>
        <w:tc>
          <w:tcPr>
            <w:tcW w:w="5160"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560AB7" w:rsidRDefault="00560AB7" w:rsidP="00B6617D">
            <w:pPr>
              <w:jc w:val="center"/>
              <w:rPr>
                <w:rFonts w:ascii="Calibri" w:hAnsi="Calibri" w:cs="Calibri"/>
                <w:color w:val="000000"/>
              </w:rPr>
            </w:pPr>
            <w:r>
              <w:rPr>
                <w:rFonts w:ascii="Calibri" w:hAnsi="Calibri" w:cs="Calibri"/>
                <w:color w:val="000000"/>
              </w:rPr>
              <w:t xml:space="preserve">Total </w:t>
            </w:r>
          </w:p>
        </w:tc>
        <w:tc>
          <w:tcPr>
            <w:tcW w:w="2702"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60AB7" w:rsidRDefault="00560AB7" w:rsidP="00B6617D">
            <w:pPr>
              <w:jc w:val="center"/>
              <w:rPr>
                <w:rFonts w:ascii="Calibri" w:hAnsi="Calibri" w:cs="Calibri"/>
                <w:color w:val="000000"/>
              </w:rPr>
            </w:pPr>
            <w:r>
              <w:rPr>
                <w:rFonts w:ascii="Calibri" w:hAnsi="Calibri" w:cs="Calibri"/>
                <w:color w:val="000000"/>
              </w:rPr>
              <w:t>247 800 clients</w:t>
            </w:r>
          </w:p>
        </w:tc>
      </w:tr>
    </w:tbl>
    <w:p w:rsidR="00560AB7" w:rsidRDefault="00560AB7" w:rsidP="00B6617D">
      <w:pPr>
        <w:spacing w:after="120"/>
        <w:rPr>
          <w:rFonts w:cstheme="minorHAnsi"/>
          <w:b/>
          <w:sz w:val="24"/>
          <w:szCs w:val="24"/>
        </w:rPr>
      </w:pPr>
    </w:p>
    <w:p w:rsidR="00560AB7" w:rsidRDefault="00560AB7" w:rsidP="00B6617D">
      <w:pPr>
        <w:spacing w:after="120"/>
        <w:rPr>
          <w:rFonts w:cstheme="minorHAnsi"/>
          <w:b/>
          <w:sz w:val="24"/>
          <w:szCs w:val="24"/>
        </w:rPr>
      </w:pPr>
      <w:r>
        <w:rPr>
          <w:rFonts w:cstheme="minorHAnsi"/>
          <w:b/>
          <w:sz w:val="24"/>
          <w:szCs w:val="24"/>
        </w:rPr>
        <w:t>Toutes les charges indirectes seront réparties en proportion du nombre de clients dans chacune des activités.</w:t>
      </w:r>
    </w:p>
    <w:tbl>
      <w:tblPr>
        <w:tblW w:w="10132" w:type="dxa"/>
        <w:jc w:val="center"/>
        <w:tblInd w:w="60" w:type="dxa"/>
        <w:tblCellMar>
          <w:left w:w="70" w:type="dxa"/>
          <w:right w:w="70" w:type="dxa"/>
        </w:tblCellMar>
        <w:tblLook w:val="04A0"/>
      </w:tblPr>
      <w:tblGrid>
        <w:gridCol w:w="2593"/>
        <w:gridCol w:w="2328"/>
        <w:gridCol w:w="1895"/>
        <w:gridCol w:w="1843"/>
        <w:gridCol w:w="1473"/>
      </w:tblGrid>
      <w:tr w:rsidR="00560AB7" w:rsidRPr="001B199D" w:rsidTr="0087739B">
        <w:trPr>
          <w:trHeight w:val="645"/>
          <w:jc w:val="center"/>
        </w:trPr>
        <w:tc>
          <w:tcPr>
            <w:tcW w:w="2593" w:type="dxa"/>
            <w:tcBorders>
              <w:top w:val="nil"/>
              <w:left w:val="nil"/>
              <w:bottom w:val="nil"/>
              <w:right w:val="nil"/>
            </w:tcBorders>
            <w:shd w:val="clear" w:color="auto" w:fill="auto"/>
            <w:hideMark/>
          </w:tcPr>
          <w:p w:rsidR="00560AB7" w:rsidRPr="001B199D" w:rsidRDefault="00560AB7" w:rsidP="00B6617D">
            <w:pPr>
              <w:rPr>
                <w:rFonts w:ascii="Calibri" w:eastAsia="Times New Roman" w:hAnsi="Calibri" w:cs="Calibri"/>
                <w:color w:val="000000"/>
                <w:lang w:eastAsia="fr-FR"/>
              </w:rPr>
            </w:pPr>
          </w:p>
        </w:tc>
        <w:tc>
          <w:tcPr>
            <w:tcW w:w="2328" w:type="dxa"/>
            <w:tcBorders>
              <w:top w:val="single" w:sz="8" w:space="0" w:color="000000"/>
              <w:left w:val="single" w:sz="8" w:space="0" w:color="000000"/>
              <w:bottom w:val="single" w:sz="8" w:space="0" w:color="auto"/>
              <w:right w:val="single" w:sz="8" w:space="0" w:color="000000"/>
            </w:tcBorders>
            <w:shd w:val="clear" w:color="000000" w:fill="548DD4"/>
            <w:vAlign w:val="center"/>
            <w:hideMark/>
          </w:tcPr>
          <w:p w:rsidR="00560AB7" w:rsidRPr="001B199D" w:rsidRDefault="00560AB7" w:rsidP="00B6617D">
            <w:pPr>
              <w:jc w:val="center"/>
              <w:rPr>
                <w:rFonts w:ascii="Calibri" w:eastAsia="Times New Roman" w:hAnsi="Calibri" w:cs="Calibri"/>
                <w:b/>
                <w:bCs/>
                <w:color w:val="000000"/>
                <w:sz w:val="24"/>
                <w:szCs w:val="24"/>
                <w:lang w:eastAsia="fr-FR"/>
              </w:rPr>
            </w:pPr>
            <w:r w:rsidRPr="001B199D">
              <w:rPr>
                <w:rFonts w:ascii="Calibri" w:eastAsia="Times New Roman" w:hAnsi="Calibri" w:cs="Calibri"/>
                <w:b/>
                <w:bCs/>
                <w:color w:val="000000"/>
                <w:sz w:val="24"/>
                <w:szCs w:val="24"/>
                <w:lang w:eastAsia="fr-FR"/>
              </w:rPr>
              <w:t>Location de chambres</w:t>
            </w:r>
          </w:p>
        </w:tc>
        <w:tc>
          <w:tcPr>
            <w:tcW w:w="1895" w:type="dxa"/>
            <w:tcBorders>
              <w:top w:val="single" w:sz="8" w:space="0" w:color="000000"/>
              <w:left w:val="nil"/>
              <w:bottom w:val="single" w:sz="8" w:space="0" w:color="auto"/>
              <w:right w:val="single" w:sz="8" w:space="0" w:color="auto"/>
            </w:tcBorders>
            <w:shd w:val="clear" w:color="000000" w:fill="548DD4"/>
            <w:vAlign w:val="center"/>
            <w:hideMark/>
          </w:tcPr>
          <w:p w:rsidR="00560AB7" w:rsidRPr="001B199D" w:rsidRDefault="00560AB7" w:rsidP="00B6617D">
            <w:pPr>
              <w:jc w:val="center"/>
              <w:rPr>
                <w:rFonts w:ascii="Calibri" w:eastAsia="Times New Roman" w:hAnsi="Calibri" w:cs="Calibri"/>
                <w:b/>
                <w:bCs/>
                <w:color w:val="000000"/>
                <w:sz w:val="24"/>
                <w:szCs w:val="24"/>
                <w:lang w:eastAsia="fr-FR"/>
              </w:rPr>
            </w:pPr>
            <w:r w:rsidRPr="001B199D">
              <w:rPr>
                <w:rFonts w:ascii="Calibri" w:eastAsia="Times New Roman" w:hAnsi="Calibri" w:cs="Calibri"/>
                <w:b/>
                <w:bCs/>
                <w:color w:val="000000"/>
                <w:sz w:val="24"/>
                <w:szCs w:val="24"/>
                <w:lang w:eastAsia="fr-FR"/>
              </w:rPr>
              <w:t>Restauration</w:t>
            </w:r>
          </w:p>
        </w:tc>
        <w:tc>
          <w:tcPr>
            <w:tcW w:w="1843" w:type="dxa"/>
            <w:tcBorders>
              <w:top w:val="single" w:sz="8" w:space="0" w:color="000000"/>
              <w:left w:val="nil"/>
              <w:bottom w:val="single" w:sz="8" w:space="0" w:color="auto"/>
              <w:right w:val="single" w:sz="8" w:space="0" w:color="000000"/>
            </w:tcBorders>
            <w:shd w:val="clear" w:color="000000" w:fill="548DD4"/>
            <w:vAlign w:val="center"/>
            <w:hideMark/>
          </w:tcPr>
          <w:p w:rsidR="00560AB7" w:rsidRPr="001B199D" w:rsidRDefault="00560AB7" w:rsidP="00B6617D">
            <w:pPr>
              <w:jc w:val="center"/>
              <w:rPr>
                <w:rFonts w:ascii="Calibri" w:eastAsia="Times New Roman" w:hAnsi="Calibri" w:cs="Calibri"/>
                <w:b/>
                <w:bCs/>
                <w:color w:val="000000"/>
                <w:sz w:val="24"/>
                <w:szCs w:val="24"/>
                <w:lang w:eastAsia="fr-FR"/>
              </w:rPr>
            </w:pPr>
            <w:r w:rsidRPr="001B199D">
              <w:rPr>
                <w:rFonts w:ascii="Calibri" w:eastAsia="Times New Roman" w:hAnsi="Calibri" w:cs="Calibri"/>
                <w:b/>
                <w:bCs/>
                <w:color w:val="000000"/>
                <w:sz w:val="24"/>
                <w:szCs w:val="24"/>
                <w:lang w:eastAsia="fr-FR"/>
              </w:rPr>
              <w:t>Location salles de réunion</w:t>
            </w:r>
          </w:p>
        </w:tc>
        <w:tc>
          <w:tcPr>
            <w:tcW w:w="1473" w:type="dxa"/>
            <w:tcBorders>
              <w:top w:val="single" w:sz="8" w:space="0" w:color="000000"/>
              <w:left w:val="nil"/>
              <w:bottom w:val="single" w:sz="8" w:space="0" w:color="auto"/>
              <w:right w:val="single" w:sz="8" w:space="0" w:color="000000"/>
            </w:tcBorders>
            <w:shd w:val="clear" w:color="000000" w:fill="548DD4"/>
            <w:vAlign w:val="center"/>
            <w:hideMark/>
          </w:tcPr>
          <w:p w:rsidR="00560AB7" w:rsidRPr="001B199D" w:rsidRDefault="00560AB7" w:rsidP="00B6617D">
            <w:pPr>
              <w:jc w:val="center"/>
              <w:rPr>
                <w:rFonts w:ascii="Calibri" w:eastAsia="Times New Roman" w:hAnsi="Calibri" w:cs="Calibri"/>
                <w:b/>
                <w:bCs/>
                <w:color w:val="000000"/>
                <w:sz w:val="24"/>
                <w:szCs w:val="24"/>
                <w:lang w:eastAsia="fr-FR"/>
              </w:rPr>
            </w:pPr>
            <w:r w:rsidRPr="001B199D">
              <w:rPr>
                <w:rFonts w:ascii="Calibri" w:eastAsia="Times New Roman" w:hAnsi="Calibri" w:cs="Calibri"/>
                <w:b/>
                <w:bCs/>
                <w:color w:val="000000"/>
                <w:sz w:val="24"/>
                <w:szCs w:val="24"/>
                <w:lang w:eastAsia="fr-FR"/>
              </w:rPr>
              <w:t>Total</w:t>
            </w:r>
          </w:p>
        </w:tc>
      </w:tr>
      <w:tr w:rsidR="00560AB7" w:rsidRPr="001B199D" w:rsidTr="0087739B">
        <w:trPr>
          <w:trHeight w:val="315"/>
          <w:jc w:val="center"/>
        </w:trPr>
        <w:tc>
          <w:tcPr>
            <w:tcW w:w="2593" w:type="dxa"/>
            <w:tcBorders>
              <w:top w:val="single" w:sz="8" w:space="0" w:color="000000"/>
              <w:left w:val="single" w:sz="8" w:space="0" w:color="auto"/>
              <w:bottom w:val="nil"/>
              <w:right w:val="single" w:sz="8" w:space="0" w:color="auto"/>
            </w:tcBorders>
            <w:shd w:val="clear" w:color="000000" w:fill="D7E4BC"/>
            <w:hideMark/>
          </w:tcPr>
          <w:p w:rsidR="00560AB7" w:rsidRPr="001B199D" w:rsidRDefault="00560AB7" w:rsidP="00B6617D">
            <w:pPr>
              <w:jc w:val="both"/>
              <w:rPr>
                <w:rFonts w:ascii="Calibri" w:eastAsia="Times New Roman" w:hAnsi="Calibri" w:cs="Calibri"/>
                <w:b/>
                <w:bCs/>
                <w:color w:val="000000"/>
                <w:sz w:val="24"/>
                <w:szCs w:val="24"/>
                <w:lang w:eastAsia="fr-FR"/>
              </w:rPr>
            </w:pPr>
            <w:r w:rsidRPr="001B199D">
              <w:rPr>
                <w:rFonts w:ascii="Calibri" w:eastAsia="Times New Roman" w:hAnsi="Calibri" w:cs="Calibri"/>
                <w:b/>
                <w:bCs/>
                <w:color w:val="000000"/>
                <w:sz w:val="24"/>
                <w:szCs w:val="24"/>
                <w:lang w:eastAsia="fr-FR"/>
              </w:rPr>
              <w:t xml:space="preserve">Charges indirectes </w:t>
            </w:r>
          </w:p>
        </w:tc>
        <w:tc>
          <w:tcPr>
            <w:tcW w:w="2328" w:type="dxa"/>
            <w:tcBorders>
              <w:top w:val="nil"/>
              <w:left w:val="single" w:sz="8" w:space="0" w:color="auto"/>
              <w:bottom w:val="nil"/>
              <w:right w:val="single" w:sz="8" w:space="0" w:color="000000"/>
            </w:tcBorders>
            <w:shd w:val="clear" w:color="000000" w:fill="D7E4BC"/>
            <w:hideMark/>
          </w:tcPr>
          <w:p w:rsidR="00560AB7" w:rsidRPr="001B199D" w:rsidRDefault="00560AB7" w:rsidP="00B6617D">
            <w:pPr>
              <w:jc w:val="right"/>
              <w:rPr>
                <w:rFonts w:ascii="Calibri" w:eastAsia="Times New Roman" w:hAnsi="Calibri" w:cs="Calibri"/>
                <w:color w:val="000000"/>
                <w:lang w:eastAsia="fr-FR"/>
              </w:rPr>
            </w:pPr>
            <w:r w:rsidRPr="001B199D">
              <w:rPr>
                <w:rFonts w:ascii="Calibri" w:eastAsia="Times New Roman" w:hAnsi="Calibri" w:cs="Calibri"/>
                <w:color w:val="000000"/>
                <w:lang w:eastAsia="fr-FR"/>
              </w:rPr>
              <w:t> </w:t>
            </w:r>
          </w:p>
        </w:tc>
        <w:tc>
          <w:tcPr>
            <w:tcW w:w="1895" w:type="dxa"/>
            <w:tcBorders>
              <w:top w:val="nil"/>
              <w:left w:val="nil"/>
              <w:bottom w:val="nil"/>
              <w:right w:val="single" w:sz="8" w:space="0" w:color="000000"/>
            </w:tcBorders>
            <w:shd w:val="clear" w:color="000000" w:fill="D7E4BC"/>
            <w:hideMark/>
          </w:tcPr>
          <w:p w:rsidR="00560AB7" w:rsidRPr="001B199D" w:rsidRDefault="00560AB7" w:rsidP="00B6617D">
            <w:pPr>
              <w:jc w:val="right"/>
              <w:rPr>
                <w:rFonts w:ascii="Calibri" w:eastAsia="Times New Roman" w:hAnsi="Calibri" w:cs="Calibri"/>
                <w:color w:val="000000"/>
                <w:lang w:eastAsia="fr-FR"/>
              </w:rPr>
            </w:pPr>
            <w:r w:rsidRPr="001B199D">
              <w:rPr>
                <w:rFonts w:ascii="Calibri" w:eastAsia="Times New Roman" w:hAnsi="Calibri" w:cs="Calibri"/>
                <w:color w:val="000000"/>
                <w:lang w:eastAsia="fr-FR"/>
              </w:rPr>
              <w:t> </w:t>
            </w:r>
          </w:p>
        </w:tc>
        <w:tc>
          <w:tcPr>
            <w:tcW w:w="1843" w:type="dxa"/>
            <w:tcBorders>
              <w:top w:val="nil"/>
              <w:left w:val="nil"/>
              <w:bottom w:val="nil"/>
              <w:right w:val="single" w:sz="8" w:space="0" w:color="000000"/>
            </w:tcBorders>
            <w:shd w:val="clear" w:color="000000" w:fill="D7E4BC"/>
            <w:vAlign w:val="center"/>
            <w:hideMark/>
          </w:tcPr>
          <w:p w:rsidR="00560AB7" w:rsidRPr="001B199D" w:rsidRDefault="00560AB7" w:rsidP="00B6617D">
            <w:pPr>
              <w:jc w:val="center"/>
              <w:rPr>
                <w:rFonts w:ascii="Calibri" w:eastAsia="Times New Roman" w:hAnsi="Calibri" w:cs="Calibri"/>
                <w:color w:val="000000"/>
                <w:lang w:eastAsia="fr-FR"/>
              </w:rPr>
            </w:pPr>
          </w:p>
        </w:tc>
        <w:tc>
          <w:tcPr>
            <w:tcW w:w="1473" w:type="dxa"/>
            <w:tcBorders>
              <w:top w:val="nil"/>
              <w:left w:val="nil"/>
              <w:bottom w:val="nil"/>
              <w:right w:val="single" w:sz="8" w:space="0" w:color="000000"/>
            </w:tcBorders>
            <w:shd w:val="clear" w:color="000000" w:fill="D7E4BC"/>
            <w:hideMark/>
          </w:tcPr>
          <w:p w:rsidR="00560AB7" w:rsidRPr="001B199D" w:rsidRDefault="00560AB7" w:rsidP="00B6617D">
            <w:pPr>
              <w:jc w:val="right"/>
              <w:rPr>
                <w:rFonts w:ascii="Calibri" w:eastAsia="Times New Roman" w:hAnsi="Calibri" w:cs="Calibri"/>
                <w:color w:val="000000"/>
                <w:lang w:eastAsia="fr-FR"/>
              </w:rPr>
            </w:pPr>
            <w:r w:rsidRPr="001B199D">
              <w:rPr>
                <w:rFonts w:ascii="Calibri" w:eastAsia="Times New Roman" w:hAnsi="Calibri" w:cs="Calibri"/>
                <w:color w:val="000000"/>
                <w:lang w:eastAsia="fr-FR"/>
              </w:rPr>
              <w:t> </w:t>
            </w:r>
          </w:p>
        </w:tc>
      </w:tr>
      <w:tr w:rsidR="00A776D4" w:rsidRPr="001B199D" w:rsidTr="0087739B">
        <w:trPr>
          <w:trHeight w:val="315"/>
          <w:jc w:val="center"/>
        </w:trPr>
        <w:tc>
          <w:tcPr>
            <w:tcW w:w="2593" w:type="dxa"/>
            <w:tcBorders>
              <w:top w:val="nil"/>
              <w:left w:val="single" w:sz="8" w:space="0" w:color="auto"/>
              <w:bottom w:val="wave" w:sz="6" w:space="0" w:color="auto"/>
              <w:right w:val="single" w:sz="8" w:space="0" w:color="auto"/>
            </w:tcBorders>
            <w:shd w:val="clear" w:color="000000" w:fill="D7E4BC"/>
            <w:hideMark/>
          </w:tcPr>
          <w:p w:rsidR="00A776D4" w:rsidRPr="001B199D" w:rsidRDefault="00A776D4" w:rsidP="00B6617D">
            <w:pPr>
              <w:jc w:val="both"/>
              <w:rPr>
                <w:rFonts w:ascii="Calibri" w:eastAsia="Times New Roman" w:hAnsi="Calibri" w:cs="Calibri"/>
                <w:color w:val="000000"/>
                <w:sz w:val="24"/>
                <w:szCs w:val="24"/>
                <w:lang w:eastAsia="fr-FR"/>
              </w:rPr>
            </w:pPr>
            <w:r w:rsidRPr="001B199D">
              <w:rPr>
                <w:rFonts w:ascii="Calibri" w:eastAsia="Times New Roman" w:hAnsi="Calibri" w:cs="Calibri"/>
                <w:color w:val="000000"/>
                <w:sz w:val="24"/>
                <w:szCs w:val="24"/>
                <w:lang w:eastAsia="fr-FR"/>
              </w:rPr>
              <w:t>Achats non stockés</w:t>
            </w:r>
          </w:p>
        </w:tc>
        <w:tc>
          <w:tcPr>
            <w:tcW w:w="2328" w:type="dxa"/>
            <w:tcBorders>
              <w:top w:val="nil"/>
              <w:left w:val="single" w:sz="8" w:space="0" w:color="auto"/>
              <w:bottom w:val="wave" w:sz="6" w:space="0" w:color="auto"/>
              <w:right w:val="single" w:sz="8" w:space="0" w:color="000000"/>
            </w:tcBorders>
            <w:shd w:val="clear" w:color="000000" w:fill="D7E4BC"/>
            <w:hideMark/>
          </w:tcPr>
          <w:p w:rsidR="00A776D4" w:rsidRDefault="00A776D4" w:rsidP="00B6617D">
            <w:pPr>
              <w:jc w:val="right"/>
              <w:rPr>
                <w:rFonts w:ascii="Calibri" w:eastAsia="Times New Roman" w:hAnsi="Calibri" w:cs="Calibri"/>
                <w:color w:val="000000"/>
                <w:sz w:val="16"/>
                <w:szCs w:val="16"/>
                <w:lang w:eastAsia="fr-FR"/>
              </w:rPr>
            </w:pPr>
            <w:r w:rsidRPr="00560AB7">
              <w:rPr>
                <w:rFonts w:ascii="Calibri" w:eastAsia="Times New Roman" w:hAnsi="Calibri" w:cs="Calibri"/>
                <w:color w:val="000000"/>
                <w:sz w:val="16"/>
                <w:szCs w:val="16"/>
                <w:lang w:eastAsia="fr-FR"/>
              </w:rPr>
              <w:t xml:space="preserve">100 000 x </w:t>
            </w:r>
            <w:r w:rsidRPr="00560AB7">
              <w:rPr>
                <w:rFonts w:ascii="Calibri" w:eastAsia="Times New Roman" w:hAnsi="Calibri" w:cs="Calibri"/>
                <w:color w:val="000000"/>
                <w:sz w:val="16"/>
                <w:szCs w:val="16"/>
                <w:u w:val="single"/>
                <w:lang w:eastAsia="fr-FR"/>
              </w:rPr>
              <w:t>170 000</w:t>
            </w:r>
            <w:r w:rsidRPr="00560AB7">
              <w:rPr>
                <w:rFonts w:ascii="Calibri" w:eastAsia="Times New Roman" w:hAnsi="Calibri" w:cs="Calibri"/>
                <w:color w:val="000000"/>
                <w:sz w:val="16"/>
                <w:szCs w:val="16"/>
                <w:lang w:eastAsia="fr-FR"/>
              </w:rPr>
              <w:t>=</w:t>
            </w:r>
            <w:r w:rsidRPr="001B199D">
              <w:rPr>
                <w:rFonts w:ascii="Calibri" w:eastAsia="Times New Roman" w:hAnsi="Calibri" w:cs="Calibri"/>
                <w:color w:val="000000"/>
                <w:sz w:val="16"/>
                <w:szCs w:val="16"/>
                <w:lang w:eastAsia="fr-FR"/>
              </w:rPr>
              <w:t>68 603,71</w:t>
            </w:r>
          </w:p>
          <w:p w:rsidR="00A776D4" w:rsidRPr="001B199D" w:rsidRDefault="00A776D4" w:rsidP="00B6617D">
            <w:pPr>
              <w:jc w:val="center"/>
              <w:rPr>
                <w:rFonts w:ascii="Calibri" w:eastAsia="Times New Roman" w:hAnsi="Calibri" w:cs="Calibri"/>
                <w:color w:val="000000"/>
                <w:sz w:val="16"/>
                <w:szCs w:val="16"/>
                <w:lang w:eastAsia="fr-FR"/>
              </w:rPr>
            </w:pPr>
            <w:r>
              <w:rPr>
                <w:rFonts w:ascii="Calibri" w:eastAsia="Times New Roman" w:hAnsi="Calibri" w:cs="Calibri"/>
                <w:color w:val="000000"/>
                <w:sz w:val="16"/>
                <w:szCs w:val="16"/>
                <w:lang w:eastAsia="fr-FR"/>
              </w:rPr>
              <w:t xml:space="preserve">    247 800</w:t>
            </w:r>
          </w:p>
        </w:tc>
        <w:tc>
          <w:tcPr>
            <w:tcW w:w="1895" w:type="dxa"/>
            <w:tcBorders>
              <w:top w:val="nil"/>
              <w:left w:val="nil"/>
              <w:bottom w:val="wave" w:sz="6" w:space="0" w:color="auto"/>
              <w:right w:val="single" w:sz="8" w:space="0" w:color="000000"/>
            </w:tcBorders>
            <w:shd w:val="clear" w:color="000000" w:fill="D7E4BC"/>
            <w:hideMark/>
          </w:tcPr>
          <w:p w:rsidR="00A776D4" w:rsidRPr="001B199D" w:rsidRDefault="00A776D4" w:rsidP="00B6617D">
            <w:pPr>
              <w:jc w:val="center"/>
              <w:rPr>
                <w:rFonts w:ascii="Calibri" w:eastAsia="Times New Roman" w:hAnsi="Calibri" w:cs="Calibri"/>
                <w:color w:val="000000"/>
                <w:sz w:val="16"/>
                <w:szCs w:val="16"/>
                <w:lang w:eastAsia="fr-FR"/>
              </w:rPr>
            </w:pPr>
            <w:r w:rsidRPr="00560AB7">
              <w:rPr>
                <w:rFonts w:ascii="Calibri" w:eastAsia="Times New Roman" w:hAnsi="Calibri" w:cs="Calibri"/>
                <w:color w:val="000000"/>
                <w:sz w:val="16"/>
                <w:szCs w:val="16"/>
                <w:lang w:eastAsia="fr-FR"/>
              </w:rPr>
              <w:t xml:space="preserve">100 000 x </w:t>
            </w:r>
            <w:r>
              <w:rPr>
                <w:rFonts w:ascii="Calibri" w:eastAsia="Times New Roman" w:hAnsi="Calibri" w:cs="Calibri"/>
                <w:color w:val="000000"/>
                <w:sz w:val="16"/>
                <w:szCs w:val="16"/>
                <w:u w:val="single"/>
                <w:lang w:eastAsia="fr-FR"/>
              </w:rPr>
              <w:t>63 80</w:t>
            </w:r>
            <w:r w:rsidRPr="00560AB7">
              <w:rPr>
                <w:rFonts w:ascii="Calibri" w:eastAsia="Times New Roman" w:hAnsi="Calibri" w:cs="Calibri"/>
                <w:color w:val="000000"/>
                <w:sz w:val="16"/>
                <w:szCs w:val="16"/>
                <w:u w:val="single"/>
                <w:lang w:eastAsia="fr-FR"/>
              </w:rPr>
              <w:t>0</w:t>
            </w:r>
            <w:r w:rsidRPr="00560AB7">
              <w:rPr>
                <w:rFonts w:ascii="Calibri" w:eastAsia="Times New Roman" w:hAnsi="Calibri" w:cs="Calibri"/>
                <w:color w:val="000000"/>
                <w:sz w:val="16"/>
                <w:szCs w:val="16"/>
                <w:lang w:eastAsia="fr-FR"/>
              </w:rPr>
              <w:t>=</w:t>
            </w:r>
            <w:r>
              <w:rPr>
                <w:rFonts w:ascii="Calibri" w:eastAsia="Times New Roman" w:hAnsi="Calibri" w:cs="Calibri"/>
                <w:color w:val="000000"/>
                <w:sz w:val="16"/>
                <w:szCs w:val="16"/>
                <w:lang w:eastAsia="fr-FR"/>
              </w:rPr>
              <w:t>25 746,57   247 800</w:t>
            </w:r>
          </w:p>
        </w:tc>
        <w:tc>
          <w:tcPr>
            <w:tcW w:w="1843" w:type="dxa"/>
            <w:tcBorders>
              <w:top w:val="nil"/>
              <w:left w:val="nil"/>
              <w:bottom w:val="wave" w:sz="6" w:space="0" w:color="auto"/>
              <w:right w:val="single" w:sz="8" w:space="0" w:color="000000"/>
            </w:tcBorders>
            <w:shd w:val="clear" w:color="000000" w:fill="D7E4BC"/>
            <w:vAlign w:val="center"/>
            <w:hideMark/>
          </w:tcPr>
          <w:p w:rsidR="00A776D4" w:rsidRPr="001B199D" w:rsidRDefault="00A776D4" w:rsidP="00B6617D">
            <w:pPr>
              <w:jc w:val="center"/>
              <w:rPr>
                <w:rFonts w:ascii="Calibri" w:eastAsia="Times New Roman" w:hAnsi="Calibri" w:cs="Calibri"/>
                <w:color w:val="000000"/>
                <w:lang w:eastAsia="fr-FR"/>
              </w:rPr>
            </w:pPr>
            <w:r w:rsidRPr="00560AB7">
              <w:rPr>
                <w:rFonts w:ascii="Calibri" w:eastAsia="Times New Roman" w:hAnsi="Calibri" w:cs="Calibri"/>
                <w:color w:val="000000"/>
                <w:sz w:val="16"/>
                <w:szCs w:val="16"/>
                <w:lang w:eastAsia="fr-FR"/>
              </w:rPr>
              <w:t xml:space="preserve">100 000 x </w:t>
            </w:r>
            <w:r>
              <w:rPr>
                <w:rFonts w:ascii="Calibri" w:eastAsia="Times New Roman" w:hAnsi="Calibri" w:cs="Calibri"/>
                <w:color w:val="000000"/>
                <w:sz w:val="16"/>
                <w:szCs w:val="16"/>
                <w:u w:val="single"/>
                <w:lang w:eastAsia="fr-FR"/>
              </w:rPr>
              <w:t>14 000</w:t>
            </w:r>
            <w:r w:rsidRPr="00560AB7">
              <w:rPr>
                <w:rFonts w:ascii="Calibri" w:eastAsia="Times New Roman" w:hAnsi="Calibri" w:cs="Calibri"/>
                <w:color w:val="000000"/>
                <w:sz w:val="16"/>
                <w:szCs w:val="16"/>
                <w:lang w:eastAsia="fr-FR"/>
              </w:rPr>
              <w:t>=</w:t>
            </w:r>
            <w:r>
              <w:rPr>
                <w:rFonts w:ascii="Calibri" w:eastAsia="Times New Roman" w:hAnsi="Calibri" w:cs="Calibri"/>
                <w:color w:val="000000"/>
                <w:sz w:val="16"/>
                <w:szCs w:val="16"/>
                <w:lang w:eastAsia="fr-FR"/>
              </w:rPr>
              <w:t xml:space="preserve"> 5 649,72   247 800</w:t>
            </w:r>
          </w:p>
        </w:tc>
        <w:tc>
          <w:tcPr>
            <w:tcW w:w="1473" w:type="dxa"/>
            <w:tcBorders>
              <w:top w:val="nil"/>
              <w:left w:val="nil"/>
              <w:bottom w:val="wave" w:sz="6" w:space="0" w:color="auto"/>
              <w:right w:val="single" w:sz="8" w:space="0" w:color="000000"/>
            </w:tcBorders>
            <w:shd w:val="clear" w:color="000000" w:fill="D7E4BC"/>
            <w:hideMark/>
          </w:tcPr>
          <w:p w:rsidR="00A776D4" w:rsidRPr="001B199D" w:rsidRDefault="00A776D4" w:rsidP="00B6617D">
            <w:pPr>
              <w:jc w:val="right"/>
              <w:rPr>
                <w:rFonts w:ascii="Calibri" w:eastAsia="Times New Roman" w:hAnsi="Calibri" w:cs="Calibri"/>
                <w:color w:val="000000"/>
                <w:sz w:val="16"/>
                <w:szCs w:val="16"/>
                <w:lang w:eastAsia="fr-FR"/>
              </w:rPr>
            </w:pPr>
            <w:r w:rsidRPr="001B199D">
              <w:rPr>
                <w:rFonts w:ascii="Calibri" w:eastAsia="Times New Roman" w:hAnsi="Calibri" w:cs="Calibri"/>
                <w:color w:val="000000"/>
                <w:sz w:val="16"/>
                <w:szCs w:val="16"/>
                <w:lang w:eastAsia="fr-FR"/>
              </w:rPr>
              <w:t>100 000,00</w:t>
            </w:r>
          </w:p>
        </w:tc>
      </w:tr>
    </w:tbl>
    <w:p w:rsidR="00560AB7" w:rsidRDefault="00560AB7" w:rsidP="00B6617D">
      <w:pPr>
        <w:spacing w:after="120"/>
        <w:rPr>
          <w:rFonts w:cstheme="minorHAnsi"/>
          <w:b/>
          <w:sz w:val="24"/>
          <w:szCs w:val="24"/>
        </w:rPr>
      </w:pPr>
    </w:p>
    <w:p w:rsidR="00560AB7" w:rsidRPr="00560AB7" w:rsidRDefault="00A776D4" w:rsidP="00B6617D">
      <w:pPr>
        <w:spacing w:after="120"/>
        <w:rPr>
          <w:rFonts w:cstheme="minorHAnsi"/>
          <w:b/>
          <w:sz w:val="24"/>
          <w:szCs w:val="24"/>
        </w:rPr>
      </w:pPr>
      <w:r>
        <w:rPr>
          <w:rFonts w:cstheme="minorHAnsi"/>
          <w:b/>
          <w:sz w:val="24"/>
          <w:szCs w:val="24"/>
        </w:rPr>
        <w:t>On procédera à la même répartition pour les autres charges indirectes.</w:t>
      </w:r>
    </w:p>
    <w:p w:rsidR="00A776D4" w:rsidRDefault="00A776D4" w:rsidP="00B6617D">
      <w:pPr>
        <w:ind w:right="170"/>
        <w:rPr>
          <w:rFonts w:cstheme="minorHAnsi"/>
          <w:sz w:val="24"/>
          <w:szCs w:val="24"/>
        </w:rPr>
      </w:pPr>
    </w:p>
    <w:p w:rsidR="003B7F55" w:rsidRDefault="003B7F55" w:rsidP="00B6617D">
      <w:pPr>
        <w:spacing w:after="120"/>
        <w:rPr>
          <w:rFonts w:cstheme="minorHAnsi"/>
          <w:b/>
          <w:sz w:val="24"/>
          <w:szCs w:val="24"/>
        </w:rPr>
      </w:pPr>
      <w:r w:rsidRPr="00A776D4">
        <w:rPr>
          <w:rFonts w:cstheme="minorHAnsi"/>
          <w:b/>
          <w:sz w:val="24"/>
          <w:szCs w:val="24"/>
        </w:rPr>
        <w:t>3 - Compléter le tableau ci-dessus ;</w:t>
      </w:r>
    </w:p>
    <w:tbl>
      <w:tblPr>
        <w:tblW w:w="9370" w:type="dxa"/>
        <w:tblInd w:w="55" w:type="dxa"/>
        <w:tblCellMar>
          <w:left w:w="70" w:type="dxa"/>
          <w:right w:w="70" w:type="dxa"/>
        </w:tblCellMar>
        <w:tblLook w:val="04A0"/>
      </w:tblPr>
      <w:tblGrid>
        <w:gridCol w:w="3417"/>
        <w:gridCol w:w="1418"/>
        <w:gridCol w:w="1559"/>
        <w:gridCol w:w="1559"/>
        <w:gridCol w:w="1417"/>
      </w:tblGrid>
      <w:tr w:rsidR="00A776D4" w:rsidRPr="00A776D4" w:rsidTr="0087739B">
        <w:trPr>
          <w:trHeight w:val="645"/>
        </w:trPr>
        <w:tc>
          <w:tcPr>
            <w:tcW w:w="3417" w:type="dxa"/>
            <w:tcBorders>
              <w:top w:val="nil"/>
              <w:left w:val="nil"/>
              <w:bottom w:val="nil"/>
              <w:right w:val="nil"/>
            </w:tcBorders>
            <w:shd w:val="clear" w:color="auto" w:fill="auto"/>
            <w:hideMark/>
          </w:tcPr>
          <w:p w:rsidR="00A776D4" w:rsidRPr="00A776D4" w:rsidRDefault="00A776D4" w:rsidP="00B6617D">
            <w:pPr>
              <w:rPr>
                <w:rFonts w:ascii="Calibri" w:eastAsia="Times New Roman" w:hAnsi="Calibri" w:cs="Calibri"/>
                <w:color w:val="000000"/>
                <w:lang w:eastAsia="fr-FR"/>
              </w:rPr>
            </w:pPr>
          </w:p>
        </w:tc>
        <w:tc>
          <w:tcPr>
            <w:tcW w:w="1418" w:type="dxa"/>
            <w:tcBorders>
              <w:top w:val="single" w:sz="8" w:space="0" w:color="000000"/>
              <w:left w:val="single" w:sz="8" w:space="0" w:color="000000"/>
              <w:bottom w:val="single" w:sz="8" w:space="0" w:color="auto"/>
              <w:right w:val="single" w:sz="8" w:space="0" w:color="000000"/>
            </w:tcBorders>
            <w:shd w:val="clear" w:color="000000" w:fill="548DD4"/>
            <w:vAlign w:val="center"/>
            <w:hideMark/>
          </w:tcPr>
          <w:p w:rsidR="00A776D4" w:rsidRPr="00A776D4" w:rsidRDefault="00A776D4" w:rsidP="00B6617D">
            <w:pPr>
              <w:jc w:val="center"/>
              <w:rPr>
                <w:rFonts w:ascii="Calibri" w:eastAsia="Times New Roman" w:hAnsi="Calibri" w:cs="Calibri"/>
                <w:b/>
                <w:bCs/>
                <w:color w:val="000000"/>
                <w:sz w:val="24"/>
                <w:szCs w:val="24"/>
                <w:lang w:eastAsia="fr-FR"/>
              </w:rPr>
            </w:pPr>
            <w:r w:rsidRPr="00A776D4">
              <w:rPr>
                <w:rFonts w:ascii="Calibri" w:eastAsia="Times New Roman" w:hAnsi="Calibri" w:cs="Calibri"/>
                <w:b/>
                <w:bCs/>
                <w:color w:val="000000"/>
                <w:sz w:val="24"/>
                <w:szCs w:val="24"/>
                <w:lang w:eastAsia="fr-FR"/>
              </w:rPr>
              <w:t>Location de chambres</w:t>
            </w:r>
          </w:p>
        </w:tc>
        <w:tc>
          <w:tcPr>
            <w:tcW w:w="1559" w:type="dxa"/>
            <w:tcBorders>
              <w:top w:val="single" w:sz="8" w:space="0" w:color="000000"/>
              <w:left w:val="nil"/>
              <w:bottom w:val="single" w:sz="8" w:space="0" w:color="auto"/>
              <w:right w:val="single" w:sz="8" w:space="0" w:color="auto"/>
            </w:tcBorders>
            <w:shd w:val="clear" w:color="000000" w:fill="548DD4"/>
            <w:vAlign w:val="center"/>
            <w:hideMark/>
          </w:tcPr>
          <w:p w:rsidR="00A776D4" w:rsidRPr="00A776D4" w:rsidRDefault="00A776D4" w:rsidP="00B6617D">
            <w:pPr>
              <w:jc w:val="center"/>
              <w:rPr>
                <w:rFonts w:ascii="Calibri" w:eastAsia="Times New Roman" w:hAnsi="Calibri" w:cs="Calibri"/>
                <w:b/>
                <w:bCs/>
                <w:color w:val="000000"/>
                <w:sz w:val="24"/>
                <w:szCs w:val="24"/>
                <w:lang w:eastAsia="fr-FR"/>
              </w:rPr>
            </w:pPr>
            <w:r w:rsidRPr="00A776D4">
              <w:rPr>
                <w:rFonts w:ascii="Calibri" w:eastAsia="Times New Roman" w:hAnsi="Calibri" w:cs="Calibri"/>
                <w:b/>
                <w:bCs/>
                <w:color w:val="000000"/>
                <w:sz w:val="24"/>
                <w:szCs w:val="24"/>
                <w:lang w:eastAsia="fr-FR"/>
              </w:rPr>
              <w:t>Restauration</w:t>
            </w:r>
          </w:p>
        </w:tc>
        <w:tc>
          <w:tcPr>
            <w:tcW w:w="1559" w:type="dxa"/>
            <w:tcBorders>
              <w:top w:val="single" w:sz="8" w:space="0" w:color="000000"/>
              <w:left w:val="nil"/>
              <w:bottom w:val="single" w:sz="8" w:space="0" w:color="auto"/>
              <w:right w:val="single" w:sz="8" w:space="0" w:color="000000"/>
            </w:tcBorders>
            <w:shd w:val="clear" w:color="000000" w:fill="548DD4"/>
            <w:vAlign w:val="center"/>
            <w:hideMark/>
          </w:tcPr>
          <w:p w:rsidR="00A776D4" w:rsidRPr="00A776D4" w:rsidRDefault="00A776D4" w:rsidP="00B6617D">
            <w:pPr>
              <w:jc w:val="center"/>
              <w:rPr>
                <w:rFonts w:ascii="Calibri" w:eastAsia="Times New Roman" w:hAnsi="Calibri" w:cs="Calibri"/>
                <w:b/>
                <w:bCs/>
                <w:color w:val="000000"/>
                <w:sz w:val="24"/>
                <w:szCs w:val="24"/>
                <w:lang w:eastAsia="fr-FR"/>
              </w:rPr>
            </w:pPr>
            <w:r w:rsidRPr="00A776D4">
              <w:rPr>
                <w:rFonts w:ascii="Calibri" w:eastAsia="Times New Roman" w:hAnsi="Calibri" w:cs="Calibri"/>
                <w:b/>
                <w:bCs/>
                <w:color w:val="000000"/>
                <w:sz w:val="24"/>
                <w:szCs w:val="24"/>
                <w:lang w:eastAsia="fr-FR"/>
              </w:rPr>
              <w:t>Location salles de réunion</w:t>
            </w:r>
          </w:p>
        </w:tc>
        <w:tc>
          <w:tcPr>
            <w:tcW w:w="1417" w:type="dxa"/>
            <w:tcBorders>
              <w:top w:val="single" w:sz="8" w:space="0" w:color="000000"/>
              <w:left w:val="nil"/>
              <w:bottom w:val="single" w:sz="8" w:space="0" w:color="auto"/>
              <w:right w:val="single" w:sz="8" w:space="0" w:color="000000"/>
            </w:tcBorders>
            <w:shd w:val="clear" w:color="000000" w:fill="548DD4"/>
            <w:vAlign w:val="center"/>
            <w:hideMark/>
          </w:tcPr>
          <w:p w:rsidR="00A776D4" w:rsidRPr="00A776D4" w:rsidRDefault="00A776D4" w:rsidP="00B6617D">
            <w:pPr>
              <w:jc w:val="center"/>
              <w:rPr>
                <w:rFonts w:ascii="Calibri" w:eastAsia="Times New Roman" w:hAnsi="Calibri" w:cs="Calibri"/>
                <w:b/>
                <w:bCs/>
                <w:color w:val="000000"/>
                <w:sz w:val="24"/>
                <w:szCs w:val="24"/>
                <w:lang w:eastAsia="fr-FR"/>
              </w:rPr>
            </w:pPr>
            <w:r w:rsidRPr="00A776D4">
              <w:rPr>
                <w:rFonts w:ascii="Calibri" w:eastAsia="Times New Roman" w:hAnsi="Calibri" w:cs="Calibri"/>
                <w:b/>
                <w:bCs/>
                <w:color w:val="000000"/>
                <w:sz w:val="24"/>
                <w:szCs w:val="24"/>
                <w:lang w:eastAsia="fr-FR"/>
              </w:rPr>
              <w:t>Total</w:t>
            </w:r>
          </w:p>
        </w:tc>
      </w:tr>
      <w:tr w:rsidR="00A776D4" w:rsidRPr="00A776D4" w:rsidTr="0087739B">
        <w:trPr>
          <w:trHeight w:val="315"/>
        </w:trPr>
        <w:tc>
          <w:tcPr>
            <w:tcW w:w="3417" w:type="dxa"/>
            <w:tcBorders>
              <w:top w:val="single" w:sz="8" w:space="0" w:color="000000"/>
              <w:left w:val="single" w:sz="8" w:space="0" w:color="auto"/>
              <w:bottom w:val="nil"/>
              <w:right w:val="single" w:sz="8" w:space="0" w:color="auto"/>
            </w:tcBorders>
            <w:shd w:val="clear" w:color="000000" w:fill="D7E4BC"/>
            <w:hideMark/>
          </w:tcPr>
          <w:p w:rsidR="00A776D4" w:rsidRPr="00A776D4" w:rsidRDefault="00A776D4" w:rsidP="00B6617D">
            <w:pPr>
              <w:jc w:val="both"/>
              <w:rPr>
                <w:rFonts w:ascii="Calibri" w:eastAsia="Times New Roman" w:hAnsi="Calibri" w:cs="Calibri"/>
                <w:b/>
                <w:bCs/>
                <w:color w:val="000000"/>
                <w:sz w:val="24"/>
                <w:szCs w:val="24"/>
                <w:lang w:eastAsia="fr-FR"/>
              </w:rPr>
            </w:pPr>
            <w:r w:rsidRPr="00A776D4">
              <w:rPr>
                <w:rFonts w:ascii="Calibri" w:eastAsia="Times New Roman" w:hAnsi="Calibri" w:cs="Calibri"/>
                <w:b/>
                <w:bCs/>
                <w:color w:val="000000"/>
                <w:sz w:val="24"/>
                <w:szCs w:val="24"/>
                <w:lang w:eastAsia="fr-FR"/>
              </w:rPr>
              <w:t xml:space="preserve">Charges indirectes </w:t>
            </w:r>
          </w:p>
        </w:tc>
        <w:tc>
          <w:tcPr>
            <w:tcW w:w="1418" w:type="dxa"/>
            <w:tcBorders>
              <w:top w:val="nil"/>
              <w:left w:val="single" w:sz="8" w:space="0" w:color="auto"/>
              <w:bottom w:val="nil"/>
              <w:right w:val="single" w:sz="8" w:space="0" w:color="000000"/>
            </w:tcBorders>
            <w:shd w:val="clear" w:color="000000" w:fill="D7E4BC"/>
            <w:hideMark/>
          </w:tcPr>
          <w:p w:rsidR="00A776D4" w:rsidRPr="00A776D4" w:rsidRDefault="00A776D4" w:rsidP="00B6617D">
            <w:pPr>
              <w:jc w:val="right"/>
              <w:rPr>
                <w:rFonts w:ascii="Calibri" w:eastAsia="Times New Roman" w:hAnsi="Calibri" w:cs="Calibri"/>
                <w:color w:val="000000"/>
                <w:lang w:eastAsia="fr-FR"/>
              </w:rPr>
            </w:pPr>
            <w:r w:rsidRPr="00A776D4">
              <w:rPr>
                <w:rFonts w:ascii="Calibri" w:eastAsia="Times New Roman" w:hAnsi="Calibri" w:cs="Calibri"/>
                <w:color w:val="000000"/>
                <w:lang w:eastAsia="fr-FR"/>
              </w:rPr>
              <w:t> </w:t>
            </w:r>
          </w:p>
        </w:tc>
        <w:tc>
          <w:tcPr>
            <w:tcW w:w="1559" w:type="dxa"/>
            <w:tcBorders>
              <w:top w:val="nil"/>
              <w:left w:val="nil"/>
              <w:bottom w:val="nil"/>
              <w:right w:val="single" w:sz="8" w:space="0" w:color="000000"/>
            </w:tcBorders>
            <w:shd w:val="clear" w:color="000000" w:fill="D7E4BC"/>
            <w:hideMark/>
          </w:tcPr>
          <w:p w:rsidR="00A776D4" w:rsidRPr="00A776D4" w:rsidRDefault="00A776D4" w:rsidP="00B6617D">
            <w:pPr>
              <w:jc w:val="right"/>
              <w:rPr>
                <w:rFonts w:ascii="Calibri" w:eastAsia="Times New Roman" w:hAnsi="Calibri" w:cs="Calibri"/>
                <w:color w:val="000000"/>
                <w:lang w:eastAsia="fr-FR"/>
              </w:rPr>
            </w:pPr>
            <w:r w:rsidRPr="00A776D4">
              <w:rPr>
                <w:rFonts w:ascii="Calibri" w:eastAsia="Times New Roman" w:hAnsi="Calibri" w:cs="Calibri"/>
                <w:color w:val="000000"/>
                <w:lang w:eastAsia="fr-FR"/>
              </w:rPr>
              <w:t> </w:t>
            </w:r>
          </w:p>
        </w:tc>
        <w:tc>
          <w:tcPr>
            <w:tcW w:w="1559" w:type="dxa"/>
            <w:tcBorders>
              <w:top w:val="nil"/>
              <w:left w:val="nil"/>
              <w:bottom w:val="nil"/>
              <w:right w:val="single" w:sz="8" w:space="0" w:color="000000"/>
            </w:tcBorders>
            <w:shd w:val="clear" w:color="000000" w:fill="D7E4BC"/>
            <w:hideMark/>
          </w:tcPr>
          <w:p w:rsidR="00A776D4" w:rsidRPr="00A776D4" w:rsidRDefault="00A776D4" w:rsidP="00B6617D">
            <w:pPr>
              <w:jc w:val="right"/>
              <w:rPr>
                <w:rFonts w:ascii="Calibri" w:eastAsia="Times New Roman" w:hAnsi="Calibri" w:cs="Calibri"/>
                <w:color w:val="000000"/>
                <w:lang w:eastAsia="fr-FR"/>
              </w:rPr>
            </w:pPr>
            <w:r w:rsidRPr="00A776D4">
              <w:rPr>
                <w:rFonts w:ascii="Calibri" w:eastAsia="Times New Roman" w:hAnsi="Calibri" w:cs="Calibri"/>
                <w:color w:val="000000"/>
                <w:lang w:eastAsia="fr-FR"/>
              </w:rPr>
              <w:t> </w:t>
            </w:r>
          </w:p>
        </w:tc>
        <w:tc>
          <w:tcPr>
            <w:tcW w:w="1417" w:type="dxa"/>
            <w:tcBorders>
              <w:top w:val="nil"/>
              <w:left w:val="nil"/>
              <w:bottom w:val="nil"/>
              <w:right w:val="single" w:sz="8" w:space="0" w:color="000000"/>
            </w:tcBorders>
            <w:shd w:val="clear" w:color="000000" w:fill="D7E4BC"/>
            <w:hideMark/>
          </w:tcPr>
          <w:p w:rsidR="00A776D4" w:rsidRPr="00A776D4" w:rsidRDefault="00A776D4" w:rsidP="00B6617D">
            <w:pPr>
              <w:jc w:val="right"/>
              <w:rPr>
                <w:rFonts w:ascii="Calibri" w:eastAsia="Times New Roman" w:hAnsi="Calibri" w:cs="Calibri"/>
                <w:color w:val="000000"/>
                <w:lang w:eastAsia="fr-FR"/>
              </w:rPr>
            </w:pPr>
            <w:r w:rsidRPr="00A776D4">
              <w:rPr>
                <w:rFonts w:ascii="Calibri" w:eastAsia="Times New Roman" w:hAnsi="Calibri" w:cs="Calibri"/>
                <w:color w:val="000000"/>
                <w:lang w:eastAsia="fr-FR"/>
              </w:rPr>
              <w:t> </w:t>
            </w:r>
          </w:p>
        </w:tc>
      </w:tr>
      <w:tr w:rsidR="00A776D4" w:rsidRPr="00A776D4" w:rsidTr="0087739B">
        <w:trPr>
          <w:trHeight w:val="315"/>
        </w:trPr>
        <w:tc>
          <w:tcPr>
            <w:tcW w:w="3417" w:type="dxa"/>
            <w:tcBorders>
              <w:top w:val="nil"/>
              <w:left w:val="single" w:sz="8" w:space="0" w:color="auto"/>
              <w:bottom w:val="nil"/>
              <w:right w:val="single" w:sz="8" w:space="0" w:color="auto"/>
            </w:tcBorders>
            <w:shd w:val="clear" w:color="000000" w:fill="D7E4BC"/>
            <w:hideMark/>
          </w:tcPr>
          <w:p w:rsidR="00A776D4" w:rsidRPr="00A776D4" w:rsidRDefault="00A776D4" w:rsidP="00B6617D">
            <w:pPr>
              <w:jc w:val="both"/>
              <w:rPr>
                <w:rFonts w:ascii="Calibri" w:eastAsia="Times New Roman" w:hAnsi="Calibri" w:cs="Calibri"/>
                <w:color w:val="000000"/>
                <w:sz w:val="24"/>
                <w:szCs w:val="24"/>
                <w:lang w:eastAsia="fr-FR"/>
              </w:rPr>
            </w:pPr>
            <w:r w:rsidRPr="00A776D4">
              <w:rPr>
                <w:rFonts w:ascii="Calibri" w:eastAsia="Times New Roman" w:hAnsi="Calibri" w:cs="Calibri"/>
                <w:color w:val="000000"/>
                <w:sz w:val="24"/>
                <w:szCs w:val="24"/>
                <w:lang w:eastAsia="fr-FR"/>
              </w:rPr>
              <w:t>Achats non stockés</w:t>
            </w:r>
          </w:p>
        </w:tc>
        <w:tc>
          <w:tcPr>
            <w:tcW w:w="1418" w:type="dxa"/>
            <w:tcBorders>
              <w:top w:val="nil"/>
              <w:left w:val="single" w:sz="8" w:space="0" w:color="auto"/>
              <w:bottom w:val="nil"/>
              <w:right w:val="single" w:sz="8" w:space="0" w:color="000000"/>
            </w:tcBorders>
            <w:shd w:val="clear" w:color="000000" w:fill="D7E4BC"/>
            <w:hideMark/>
          </w:tcPr>
          <w:p w:rsidR="00A776D4" w:rsidRPr="00A776D4" w:rsidRDefault="00A776D4" w:rsidP="00B6617D">
            <w:pPr>
              <w:jc w:val="right"/>
              <w:rPr>
                <w:rFonts w:ascii="Calibri" w:eastAsia="Times New Roman" w:hAnsi="Calibri" w:cs="Calibri"/>
                <w:color w:val="000000"/>
                <w:lang w:eastAsia="fr-FR"/>
              </w:rPr>
            </w:pPr>
            <w:r w:rsidRPr="00A776D4">
              <w:rPr>
                <w:rFonts w:ascii="Calibri" w:eastAsia="Times New Roman" w:hAnsi="Calibri" w:cs="Calibri"/>
                <w:color w:val="000000"/>
                <w:lang w:eastAsia="fr-FR"/>
              </w:rPr>
              <w:t>68 603,71</w:t>
            </w:r>
          </w:p>
        </w:tc>
        <w:tc>
          <w:tcPr>
            <w:tcW w:w="1559" w:type="dxa"/>
            <w:tcBorders>
              <w:top w:val="nil"/>
              <w:left w:val="nil"/>
              <w:bottom w:val="nil"/>
              <w:right w:val="single" w:sz="8" w:space="0" w:color="000000"/>
            </w:tcBorders>
            <w:shd w:val="clear" w:color="000000" w:fill="D7E4BC"/>
            <w:hideMark/>
          </w:tcPr>
          <w:p w:rsidR="00A776D4" w:rsidRPr="00A776D4" w:rsidRDefault="00A776D4" w:rsidP="00B6617D">
            <w:pPr>
              <w:jc w:val="right"/>
              <w:rPr>
                <w:rFonts w:ascii="Calibri" w:eastAsia="Times New Roman" w:hAnsi="Calibri" w:cs="Calibri"/>
                <w:color w:val="000000"/>
                <w:lang w:eastAsia="fr-FR"/>
              </w:rPr>
            </w:pPr>
            <w:r w:rsidRPr="00A776D4">
              <w:rPr>
                <w:rFonts w:ascii="Calibri" w:eastAsia="Times New Roman" w:hAnsi="Calibri" w:cs="Calibri"/>
                <w:color w:val="000000"/>
                <w:lang w:eastAsia="fr-FR"/>
              </w:rPr>
              <w:t>25 746,57</w:t>
            </w:r>
          </w:p>
        </w:tc>
        <w:tc>
          <w:tcPr>
            <w:tcW w:w="1559" w:type="dxa"/>
            <w:tcBorders>
              <w:top w:val="nil"/>
              <w:left w:val="nil"/>
              <w:bottom w:val="nil"/>
              <w:right w:val="single" w:sz="8" w:space="0" w:color="000000"/>
            </w:tcBorders>
            <w:shd w:val="clear" w:color="000000" w:fill="D7E4BC"/>
            <w:hideMark/>
          </w:tcPr>
          <w:p w:rsidR="00A776D4" w:rsidRPr="00A776D4" w:rsidRDefault="00A776D4" w:rsidP="00B6617D">
            <w:pPr>
              <w:jc w:val="right"/>
              <w:rPr>
                <w:rFonts w:ascii="Calibri" w:eastAsia="Times New Roman" w:hAnsi="Calibri" w:cs="Calibri"/>
                <w:color w:val="000000"/>
                <w:lang w:eastAsia="fr-FR"/>
              </w:rPr>
            </w:pPr>
            <w:r w:rsidRPr="00A776D4">
              <w:rPr>
                <w:rFonts w:ascii="Calibri" w:eastAsia="Times New Roman" w:hAnsi="Calibri" w:cs="Calibri"/>
                <w:color w:val="000000"/>
                <w:lang w:eastAsia="fr-FR"/>
              </w:rPr>
              <w:t>5 649,72</w:t>
            </w:r>
          </w:p>
        </w:tc>
        <w:tc>
          <w:tcPr>
            <w:tcW w:w="1417" w:type="dxa"/>
            <w:tcBorders>
              <w:top w:val="nil"/>
              <w:left w:val="nil"/>
              <w:bottom w:val="nil"/>
              <w:right w:val="single" w:sz="8" w:space="0" w:color="000000"/>
            </w:tcBorders>
            <w:shd w:val="clear" w:color="000000" w:fill="D7E4BC"/>
            <w:hideMark/>
          </w:tcPr>
          <w:p w:rsidR="00A776D4" w:rsidRPr="00A776D4" w:rsidRDefault="00A776D4" w:rsidP="00B6617D">
            <w:pPr>
              <w:jc w:val="right"/>
              <w:rPr>
                <w:rFonts w:ascii="Calibri" w:eastAsia="Times New Roman" w:hAnsi="Calibri" w:cs="Calibri"/>
                <w:color w:val="000000"/>
                <w:lang w:eastAsia="fr-FR"/>
              </w:rPr>
            </w:pPr>
            <w:r w:rsidRPr="00A776D4">
              <w:rPr>
                <w:rFonts w:ascii="Calibri" w:eastAsia="Times New Roman" w:hAnsi="Calibri" w:cs="Calibri"/>
                <w:color w:val="000000"/>
                <w:lang w:eastAsia="fr-FR"/>
              </w:rPr>
              <w:t>100 000,00</w:t>
            </w:r>
          </w:p>
        </w:tc>
      </w:tr>
      <w:tr w:rsidR="00A776D4" w:rsidRPr="00A776D4" w:rsidTr="0087739B">
        <w:trPr>
          <w:trHeight w:val="630"/>
        </w:trPr>
        <w:tc>
          <w:tcPr>
            <w:tcW w:w="3417" w:type="dxa"/>
            <w:tcBorders>
              <w:top w:val="nil"/>
              <w:left w:val="single" w:sz="8" w:space="0" w:color="auto"/>
              <w:bottom w:val="nil"/>
              <w:right w:val="single" w:sz="8" w:space="0" w:color="auto"/>
            </w:tcBorders>
            <w:shd w:val="clear" w:color="000000" w:fill="D7E4BC"/>
            <w:hideMark/>
          </w:tcPr>
          <w:p w:rsidR="00A776D4" w:rsidRPr="00A776D4" w:rsidRDefault="00A776D4" w:rsidP="00B6617D">
            <w:pPr>
              <w:jc w:val="both"/>
              <w:rPr>
                <w:rFonts w:ascii="Calibri" w:eastAsia="Times New Roman" w:hAnsi="Calibri" w:cs="Calibri"/>
                <w:color w:val="000000"/>
                <w:sz w:val="24"/>
                <w:szCs w:val="24"/>
                <w:lang w:eastAsia="fr-FR"/>
              </w:rPr>
            </w:pPr>
            <w:r w:rsidRPr="00A776D4">
              <w:rPr>
                <w:rFonts w:ascii="Calibri" w:eastAsia="Times New Roman" w:hAnsi="Calibri" w:cs="Calibri"/>
                <w:color w:val="000000"/>
                <w:sz w:val="24"/>
                <w:szCs w:val="24"/>
                <w:lang w:eastAsia="fr-FR"/>
              </w:rPr>
              <w:t>Autres achats et charges externes</w:t>
            </w:r>
          </w:p>
        </w:tc>
        <w:tc>
          <w:tcPr>
            <w:tcW w:w="1418" w:type="dxa"/>
            <w:tcBorders>
              <w:top w:val="nil"/>
              <w:left w:val="single" w:sz="8" w:space="0" w:color="auto"/>
              <w:bottom w:val="nil"/>
              <w:right w:val="single" w:sz="8" w:space="0" w:color="000000"/>
            </w:tcBorders>
            <w:shd w:val="clear" w:color="000000" w:fill="D7E4BC"/>
            <w:hideMark/>
          </w:tcPr>
          <w:p w:rsidR="00A776D4" w:rsidRPr="00A776D4" w:rsidRDefault="00A776D4" w:rsidP="00B6617D">
            <w:pPr>
              <w:jc w:val="right"/>
              <w:rPr>
                <w:rFonts w:ascii="Calibri" w:eastAsia="Times New Roman" w:hAnsi="Calibri" w:cs="Calibri"/>
                <w:color w:val="000000"/>
                <w:lang w:eastAsia="fr-FR"/>
              </w:rPr>
            </w:pPr>
            <w:r w:rsidRPr="00A776D4">
              <w:rPr>
                <w:rFonts w:ascii="Calibri" w:eastAsia="Times New Roman" w:hAnsi="Calibri" w:cs="Calibri"/>
                <w:color w:val="000000"/>
                <w:lang w:eastAsia="fr-FR"/>
              </w:rPr>
              <w:t>205 811,14</w:t>
            </w:r>
          </w:p>
        </w:tc>
        <w:tc>
          <w:tcPr>
            <w:tcW w:w="1559" w:type="dxa"/>
            <w:tcBorders>
              <w:top w:val="nil"/>
              <w:left w:val="nil"/>
              <w:bottom w:val="nil"/>
              <w:right w:val="single" w:sz="8" w:space="0" w:color="000000"/>
            </w:tcBorders>
            <w:shd w:val="clear" w:color="000000" w:fill="D7E4BC"/>
            <w:hideMark/>
          </w:tcPr>
          <w:p w:rsidR="00A776D4" w:rsidRPr="00A776D4" w:rsidRDefault="00A776D4" w:rsidP="00B6617D">
            <w:pPr>
              <w:jc w:val="right"/>
              <w:rPr>
                <w:rFonts w:ascii="Calibri" w:eastAsia="Times New Roman" w:hAnsi="Calibri" w:cs="Calibri"/>
                <w:color w:val="000000"/>
                <w:lang w:eastAsia="fr-FR"/>
              </w:rPr>
            </w:pPr>
            <w:r w:rsidRPr="00A776D4">
              <w:rPr>
                <w:rFonts w:ascii="Calibri" w:eastAsia="Times New Roman" w:hAnsi="Calibri" w:cs="Calibri"/>
                <w:color w:val="000000"/>
                <w:lang w:eastAsia="fr-FR"/>
              </w:rPr>
              <w:t>77 239,71</w:t>
            </w:r>
          </w:p>
        </w:tc>
        <w:tc>
          <w:tcPr>
            <w:tcW w:w="1559" w:type="dxa"/>
            <w:tcBorders>
              <w:top w:val="nil"/>
              <w:left w:val="nil"/>
              <w:bottom w:val="nil"/>
              <w:right w:val="single" w:sz="8" w:space="0" w:color="000000"/>
            </w:tcBorders>
            <w:shd w:val="clear" w:color="000000" w:fill="D7E4BC"/>
            <w:hideMark/>
          </w:tcPr>
          <w:p w:rsidR="00A776D4" w:rsidRPr="00A776D4" w:rsidRDefault="00A776D4" w:rsidP="00B6617D">
            <w:pPr>
              <w:jc w:val="right"/>
              <w:rPr>
                <w:rFonts w:ascii="Calibri" w:eastAsia="Times New Roman" w:hAnsi="Calibri" w:cs="Calibri"/>
                <w:color w:val="000000"/>
                <w:lang w:eastAsia="fr-FR"/>
              </w:rPr>
            </w:pPr>
            <w:r w:rsidRPr="00A776D4">
              <w:rPr>
                <w:rFonts w:ascii="Calibri" w:eastAsia="Times New Roman" w:hAnsi="Calibri" w:cs="Calibri"/>
                <w:color w:val="000000"/>
                <w:lang w:eastAsia="fr-FR"/>
              </w:rPr>
              <w:t>16 949,15</w:t>
            </w:r>
          </w:p>
        </w:tc>
        <w:tc>
          <w:tcPr>
            <w:tcW w:w="1417" w:type="dxa"/>
            <w:tcBorders>
              <w:top w:val="nil"/>
              <w:left w:val="nil"/>
              <w:bottom w:val="nil"/>
              <w:right w:val="single" w:sz="8" w:space="0" w:color="000000"/>
            </w:tcBorders>
            <w:shd w:val="clear" w:color="000000" w:fill="D7E4BC"/>
            <w:hideMark/>
          </w:tcPr>
          <w:p w:rsidR="00A776D4" w:rsidRPr="00A776D4" w:rsidRDefault="00A776D4" w:rsidP="00B6617D">
            <w:pPr>
              <w:jc w:val="right"/>
              <w:rPr>
                <w:rFonts w:ascii="Calibri" w:eastAsia="Times New Roman" w:hAnsi="Calibri" w:cs="Calibri"/>
                <w:color w:val="000000"/>
                <w:lang w:eastAsia="fr-FR"/>
              </w:rPr>
            </w:pPr>
            <w:r w:rsidRPr="00A776D4">
              <w:rPr>
                <w:rFonts w:ascii="Calibri" w:eastAsia="Times New Roman" w:hAnsi="Calibri" w:cs="Calibri"/>
                <w:color w:val="000000"/>
                <w:lang w:eastAsia="fr-FR"/>
              </w:rPr>
              <w:t>300 000,00</w:t>
            </w:r>
          </w:p>
        </w:tc>
      </w:tr>
      <w:tr w:rsidR="00A776D4" w:rsidRPr="00A776D4" w:rsidTr="0087739B">
        <w:trPr>
          <w:trHeight w:val="315"/>
        </w:trPr>
        <w:tc>
          <w:tcPr>
            <w:tcW w:w="3417" w:type="dxa"/>
            <w:tcBorders>
              <w:top w:val="nil"/>
              <w:left w:val="single" w:sz="8" w:space="0" w:color="auto"/>
              <w:bottom w:val="nil"/>
              <w:right w:val="single" w:sz="8" w:space="0" w:color="auto"/>
            </w:tcBorders>
            <w:shd w:val="clear" w:color="000000" w:fill="D7E4BC"/>
            <w:hideMark/>
          </w:tcPr>
          <w:p w:rsidR="00A776D4" w:rsidRPr="00A776D4" w:rsidRDefault="00A776D4" w:rsidP="00B6617D">
            <w:pPr>
              <w:jc w:val="both"/>
              <w:rPr>
                <w:rFonts w:ascii="Calibri" w:eastAsia="Times New Roman" w:hAnsi="Calibri" w:cs="Calibri"/>
                <w:color w:val="000000"/>
                <w:sz w:val="24"/>
                <w:szCs w:val="24"/>
                <w:lang w:eastAsia="fr-FR"/>
              </w:rPr>
            </w:pPr>
            <w:r w:rsidRPr="00A776D4">
              <w:rPr>
                <w:rFonts w:ascii="Calibri" w:eastAsia="Times New Roman" w:hAnsi="Calibri" w:cs="Calibri"/>
                <w:color w:val="000000"/>
                <w:sz w:val="24"/>
                <w:szCs w:val="24"/>
                <w:lang w:eastAsia="fr-FR"/>
              </w:rPr>
              <w:t>Impôts, taxes</w:t>
            </w:r>
          </w:p>
        </w:tc>
        <w:tc>
          <w:tcPr>
            <w:tcW w:w="1418" w:type="dxa"/>
            <w:tcBorders>
              <w:top w:val="nil"/>
              <w:left w:val="single" w:sz="8" w:space="0" w:color="auto"/>
              <w:bottom w:val="nil"/>
              <w:right w:val="single" w:sz="8" w:space="0" w:color="000000"/>
            </w:tcBorders>
            <w:shd w:val="clear" w:color="000000" w:fill="D7E4BC"/>
            <w:hideMark/>
          </w:tcPr>
          <w:p w:rsidR="00A776D4" w:rsidRPr="00A776D4" w:rsidRDefault="00A776D4" w:rsidP="00B6617D">
            <w:pPr>
              <w:jc w:val="right"/>
              <w:rPr>
                <w:rFonts w:ascii="Calibri" w:eastAsia="Times New Roman" w:hAnsi="Calibri" w:cs="Calibri"/>
                <w:color w:val="000000"/>
                <w:lang w:eastAsia="fr-FR"/>
              </w:rPr>
            </w:pPr>
            <w:r w:rsidRPr="00A776D4">
              <w:rPr>
                <w:rFonts w:ascii="Calibri" w:eastAsia="Times New Roman" w:hAnsi="Calibri" w:cs="Calibri"/>
                <w:color w:val="000000"/>
                <w:lang w:eastAsia="fr-FR"/>
              </w:rPr>
              <w:t>343 018,56</w:t>
            </w:r>
          </w:p>
        </w:tc>
        <w:tc>
          <w:tcPr>
            <w:tcW w:w="1559" w:type="dxa"/>
            <w:tcBorders>
              <w:top w:val="nil"/>
              <w:left w:val="nil"/>
              <w:bottom w:val="nil"/>
              <w:right w:val="single" w:sz="8" w:space="0" w:color="000000"/>
            </w:tcBorders>
            <w:shd w:val="clear" w:color="000000" w:fill="D7E4BC"/>
            <w:hideMark/>
          </w:tcPr>
          <w:p w:rsidR="00A776D4" w:rsidRPr="00A776D4" w:rsidRDefault="00A776D4" w:rsidP="00B6617D">
            <w:pPr>
              <w:jc w:val="right"/>
              <w:rPr>
                <w:rFonts w:ascii="Calibri" w:eastAsia="Times New Roman" w:hAnsi="Calibri" w:cs="Calibri"/>
                <w:color w:val="000000"/>
                <w:lang w:eastAsia="fr-FR"/>
              </w:rPr>
            </w:pPr>
            <w:r w:rsidRPr="00A776D4">
              <w:rPr>
                <w:rFonts w:ascii="Calibri" w:eastAsia="Times New Roman" w:hAnsi="Calibri" w:cs="Calibri"/>
                <w:color w:val="000000"/>
                <w:lang w:eastAsia="fr-FR"/>
              </w:rPr>
              <w:t>128 732,85</w:t>
            </w:r>
          </w:p>
        </w:tc>
        <w:tc>
          <w:tcPr>
            <w:tcW w:w="1559" w:type="dxa"/>
            <w:tcBorders>
              <w:top w:val="nil"/>
              <w:left w:val="nil"/>
              <w:bottom w:val="nil"/>
              <w:right w:val="single" w:sz="8" w:space="0" w:color="000000"/>
            </w:tcBorders>
            <w:shd w:val="clear" w:color="000000" w:fill="D7E4BC"/>
            <w:hideMark/>
          </w:tcPr>
          <w:p w:rsidR="00A776D4" w:rsidRPr="00A776D4" w:rsidRDefault="00A776D4" w:rsidP="00B6617D">
            <w:pPr>
              <w:jc w:val="right"/>
              <w:rPr>
                <w:rFonts w:ascii="Calibri" w:eastAsia="Times New Roman" w:hAnsi="Calibri" w:cs="Calibri"/>
                <w:color w:val="000000"/>
                <w:lang w:eastAsia="fr-FR"/>
              </w:rPr>
            </w:pPr>
            <w:r w:rsidRPr="00A776D4">
              <w:rPr>
                <w:rFonts w:ascii="Calibri" w:eastAsia="Times New Roman" w:hAnsi="Calibri" w:cs="Calibri"/>
                <w:color w:val="000000"/>
                <w:lang w:eastAsia="fr-FR"/>
              </w:rPr>
              <w:t>28 248,59</w:t>
            </w:r>
          </w:p>
        </w:tc>
        <w:tc>
          <w:tcPr>
            <w:tcW w:w="1417" w:type="dxa"/>
            <w:tcBorders>
              <w:top w:val="nil"/>
              <w:left w:val="nil"/>
              <w:bottom w:val="nil"/>
              <w:right w:val="single" w:sz="8" w:space="0" w:color="000000"/>
            </w:tcBorders>
            <w:shd w:val="clear" w:color="000000" w:fill="D7E4BC"/>
            <w:hideMark/>
          </w:tcPr>
          <w:p w:rsidR="00A776D4" w:rsidRPr="00A776D4" w:rsidRDefault="00A776D4" w:rsidP="00B6617D">
            <w:pPr>
              <w:jc w:val="right"/>
              <w:rPr>
                <w:rFonts w:ascii="Calibri" w:eastAsia="Times New Roman" w:hAnsi="Calibri" w:cs="Calibri"/>
                <w:color w:val="000000"/>
                <w:lang w:eastAsia="fr-FR"/>
              </w:rPr>
            </w:pPr>
            <w:r w:rsidRPr="00A776D4">
              <w:rPr>
                <w:rFonts w:ascii="Calibri" w:eastAsia="Times New Roman" w:hAnsi="Calibri" w:cs="Calibri"/>
                <w:color w:val="000000"/>
                <w:lang w:eastAsia="fr-FR"/>
              </w:rPr>
              <w:t>500 000,00</w:t>
            </w:r>
          </w:p>
        </w:tc>
      </w:tr>
      <w:tr w:rsidR="00A776D4" w:rsidRPr="00A776D4" w:rsidTr="0087739B">
        <w:trPr>
          <w:trHeight w:val="315"/>
        </w:trPr>
        <w:tc>
          <w:tcPr>
            <w:tcW w:w="3417" w:type="dxa"/>
            <w:tcBorders>
              <w:top w:val="nil"/>
              <w:left w:val="single" w:sz="8" w:space="0" w:color="auto"/>
              <w:bottom w:val="nil"/>
              <w:right w:val="single" w:sz="8" w:space="0" w:color="auto"/>
            </w:tcBorders>
            <w:shd w:val="clear" w:color="000000" w:fill="D7E4BC"/>
            <w:hideMark/>
          </w:tcPr>
          <w:p w:rsidR="00A776D4" w:rsidRPr="00A776D4" w:rsidRDefault="00A776D4" w:rsidP="00B6617D">
            <w:pPr>
              <w:jc w:val="both"/>
              <w:rPr>
                <w:rFonts w:ascii="Calibri" w:eastAsia="Times New Roman" w:hAnsi="Calibri" w:cs="Calibri"/>
                <w:color w:val="000000"/>
                <w:sz w:val="24"/>
                <w:szCs w:val="24"/>
                <w:lang w:eastAsia="fr-FR"/>
              </w:rPr>
            </w:pPr>
            <w:r w:rsidRPr="00A776D4">
              <w:rPr>
                <w:rFonts w:ascii="Calibri" w:eastAsia="Times New Roman" w:hAnsi="Calibri" w:cs="Calibri"/>
                <w:color w:val="000000"/>
                <w:sz w:val="24"/>
                <w:szCs w:val="24"/>
                <w:lang w:eastAsia="fr-FR"/>
              </w:rPr>
              <w:t>Charges de personnel</w:t>
            </w:r>
          </w:p>
        </w:tc>
        <w:tc>
          <w:tcPr>
            <w:tcW w:w="1418" w:type="dxa"/>
            <w:tcBorders>
              <w:top w:val="nil"/>
              <w:left w:val="single" w:sz="8" w:space="0" w:color="auto"/>
              <w:bottom w:val="nil"/>
              <w:right w:val="single" w:sz="8" w:space="0" w:color="000000"/>
            </w:tcBorders>
            <w:shd w:val="clear" w:color="000000" w:fill="D7E4BC"/>
            <w:hideMark/>
          </w:tcPr>
          <w:p w:rsidR="00A776D4" w:rsidRPr="00A776D4" w:rsidRDefault="00A776D4" w:rsidP="00B6617D">
            <w:pPr>
              <w:jc w:val="right"/>
              <w:rPr>
                <w:rFonts w:ascii="Calibri" w:eastAsia="Times New Roman" w:hAnsi="Calibri" w:cs="Calibri"/>
                <w:color w:val="000000"/>
                <w:lang w:eastAsia="fr-FR"/>
              </w:rPr>
            </w:pPr>
            <w:r w:rsidRPr="00A776D4">
              <w:rPr>
                <w:rFonts w:ascii="Calibri" w:eastAsia="Times New Roman" w:hAnsi="Calibri" w:cs="Calibri"/>
                <w:color w:val="000000"/>
                <w:lang w:eastAsia="fr-FR"/>
              </w:rPr>
              <w:t>1 120 984,67</w:t>
            </w:r>
          </w:p>
        </w:tc>
        <w:tc>
          <w:tcPr>
            <w:tcW w:w="1559" w:type="dxa"/>
            <w:tcBorders>
              <w:top w:val="nil"/>
              <w:left w:val="nil"/>
              <w:bottom w:val="nil"/>
              <w:right w:val="single" w:sz="8" w:space="0" w:color="000000"/>
            </w:tcBorders>
            <w:shd w:val="clear" w:color="000000" w:fill="D7E4BC"/>
            <w:hideMark/>
          </w:tcPr>
          <w:p w:rsidR="00A776D4" w:rsidRPr="00A776D4" w:rsidRDefault="00A776D4" w:rsidP="00B6617D">
            <w:pPr>
              <w:jc w:val="right"/>
              <w:rPr>
                <w:rFonts w:ascii="Calibri" w:eastAsia="Times New Roman" w:hAnsi="Calibri" w:cs="Calibri"/>
                <w:color w:val="000000"/>
                <w:lang w:eastAsia="fr-FR"/>
              </w:rPr>
            </w:pPr>
            <w:r w:rsidRPr="00A776D4">
              <w:rPr>
                <w:rFonts w:ascii="Calibri" w:eastAsia="Times New Roman" w:hAnsi="Calibri" w:cs="Calibri"/>
                <w:color w:val="000000"/>
                <w:lang w:eastAsia="fr-FR"/>
              </w:rPr>
              <w:t>420 698,95</w:t>
            </w:r>
          </w:p>
        </w:tc>
        <w:tc>
          <w:tcPr>
            <w:tcW w:w="1559" w:type="dxa"/>
            <w:tcBorders>
              <w:top w:val="nil"/>
              <w:left w:val="nil"/>
              <w:bottom w:val="nil"/>
              <w:right w:val="single" w:sz="8" w:space="0" w:color="000000"/>
            </w:tcBorders>
            <w:shd w:val="clear" w:color="000000" w:fill="D7E4BC"/>
            <w:hideMark/>
          </w:tcPr>
          <w:p w:rsidR="00A776D4" w:rsidRPr="00A776D4" w:rsidRDefault="00A776D4" w:rsidP="00B6617D">
            <w:pPr>
              <w:jc w:val="right"/>
              <w:rPr>
                <w:rFonts w:ascii="Calibri" w:eastAsia="Times New Roman" w:hAnsi="Calibri" w:cs="Calibri"/>
                <w:color w:val="000000"/>
                <w:lang w:eastAsia="fr-FR"/>
              </w:rPr>
            </w:pPr>
            <w:r w:rsidRPr="00A776D4">
              <w:rPr>
                <w:rFonts w:ascii="Calibri" w:eastAsia="Times New Roman" w:hAnsi="Calibri" w:cs="Calibri"/>
                <w:color w:val="000000"/>
                <w:lang w:eastAsia="fr-FR"/>
              </w:rPr>
              <w:t>92 316,38</w:t>
            </w:r>
          </w:p>
        </w:tc>
        <w:tc>
          <w:tcPr>
            <w:tcW w:w="1417" w:type="dxa"/>
            <w:tcBorders>
              <w:top w:val="nil"/>
              <w:left w:val="nil"/>
              <w:bottom w:val="nil"/>
              <w:right w:val="single" w:sz="8" w:space="0" w:color="000000"/>
            </w:tcBorders>
            <w:shd w:val="clear" w:color="000000" w:fill="D7E4BC"/>
            <w:hideMark/>
          </w:tcPr>
          <w:p w:rsidR="00A776D4" w:rsidRPr="00A776D4" w:rsidRDefault="00A776D4" w:rsidP="00B6617D">
            <w:pPr>
              <w:jc w:val="right"/>
              <w:rPr>
                <w:rFonts w:ascii="Calibri" w:eastAsia="Times New Roman" w:hAnsi="Calibri" w:cs="Calibri"/>
                <w:color w:val="000000"/>
                <w:lang w:eastAsia="fr-FR"/>
              </w:rPr>
            </w:pPr>
            <w:r w:rsidRPr="00A776D4">
              <w:rPr>
                <w:rFonts w:ascii="Calibri" w:eastAsia="Times New Roman" w:hAnsi="Calibri" w:cs="Calibri"/>
                <w:color w:val="000000"/>
                <w:lang w:eastAsia="fr-FR"/>
              </w:rPr>
              <w:t>1 634 000,00</w:t>
            </w:r>
          </w:p>
        </w:tc>
      </w:tr>
      <w:tr w:rsidR="00A776D4" w:rsidRPr="00A776D4" w:rsidTr="0087739B">
        <w:trPr>
          <w:trHeight w:val="315"/>
        </w:trPr>
        <w:tc>
          <w:tcPr>
            <w:tcW w:w="3417" w:type="dxa"/>
            <w:tcBorders>
              <w:top w:val="nil"/>
              <w:left w:val="single" w:sz="8" w:space="0" w:color="auto"/>
              <w:bottom w:val="nil"/>
              <w:right w:val="single" w:sz="8" w:space="0" w:color="auto"/>
            </w:tcBorders>
            <w:shd w:val="clear" w:color="000000" w:fill="D7E4BC"/>
            <w:hideMark/>
          </w:tcPr>
          <w:p w:rsidR="00A776D4" w:rsidRPr="00A776D4" w:rsidRDefault="00A776D4" w:rsidP="00B6617D">
            <w:pPr>
              <w:jc w:val="both"/>
              <w:rPr>
                <w:rFonts w:ascii="Calibri" w:eastAsia="Times New Roman" w:hAnsi="Calibri" w:cs="Calibri"/>
                <w:color w:val="000000"/>
                <w:sz w:val="24"/>
                <w:szCs w:val="24"/>
                <w:lang w:eastAsia="fr-FR"/>
              </w:rPr>
            </w:pPr>
            <w:r w:rsidRPr="00A776D4">
              <w:rPr>
                <w:rFonts w:ascii="Calibri" w:eastAsia="Times New Roman" w:hAnsi="Calibri" w:cs="Calibri"/>
                <w:color w:val="000000"/>
                <w:sz w:val="24"/>
                <w:szCs w:val="24"/>
                <w:lang w:eastAsia="fr-FR"/>
              </w:rPr>
              <w:t>Charges sociales</w:t>
            </w:r>
          </w:p>
        </w:tc>
        <w:tc>
          <w:tcPr>
            <w:tcW w:w="1418" w:type="dxa"/>
            <w:tcBorders>
              <w:top w:val="nil"/>
              <w:left w:val="single" w:sz="8" w:space="0" w:color="auto"/>
              <w:bottom w:val="nil"/>
              <w:right w:val="single" w:sz="8" w:space="0" w:color="000000"/>
            </w:tcBorders>
            <w:shd w:val="clear" w:color="000000" w:fill="D7E4BC"/>
            <w:hideMark/>
          </w:tcPr>
          <w:p w:rsidR="00A776D4" w:rsidRPr="00A776D4" w:rsidRDefault="00A776D4" w:rsidP="00B6617D">
            <w:pPr>
              <w:jc w:val="right"/>
              <w:rPr>
                <w:rFonts w:ascii="Calibri" w:eastAsia="Times New Roman" w:hAnsi="Calibri" w:cs="Calibri"/>
                <w:color w:val="000000"/>
                <w:lang w:eastAsia="fr-FR"/>
              </w:rPr>
            </w:pPr>
            <w:r w:rsidRPr="00A776D4">
              <w:rPr>
                <w:rFonts w:ascii="Calibri" w:eastAsia="Times New Roman" w:hAnsi="Calibri" w:cs="Calibri"/>
                <w:color w:val="000000"/>
                <w:lang w:eastAsia="fr-FR"/>
              </w:rPr>
              <w:t>560 492,33</w:t>
            </w:r>
          </w:p>
        </w:tc>
        <w:tc>
          <w:tcPr>
            <w:tcW w:w="1559" w:type="dxa"/>
            <w:tcBorders>
              <w:top w:val="nil"/>
              <w:left w:val="nil"/>
              <w:bottom w:val="nil"/>
              <w:right w:val="single" w:sz="8" w:space="0" w:color="000000"/>
            </w:tcBorders>
            <w:shd w:val="clear" w:color="000000" w:fill="D7E4BC"/>
            <w:hideMark/>
          </w:tcPr>
          <w:p w:rsidR="00A776D4" w:rsidRPr="00A776D4" w:rsidRDefault="00A776D4" w:rsidP="00B6617D">
            <w:pPr>
              <w:jc w:val="right"/>
              <w:rPr>
                <w:rFonts w:ascii="Calibri" w:eastAsia="Times New Roman" w:hAnsi="Calibri" w:cs="Calibri"/>
                <w:color w:val="000000"/>
                <w:lang w:eastAsia="fr-FR"/>
              </w:rPr>
            </w:pPr>
            <w:r w:rsidRPr="00A776D4">
              <w:rPr>
                <w:rFonts w:ascii="Calibri" w:eastAsia="Times New Roman" w:hAnsi="Calibri" w:cs="Calibri"/>
                <w:color w:val="000000"/>
                <w:lang w:eastAsia="fr-FR"/>
              </w:rPr>
              <w:t>210 349,48</w:t>
            </w:r>
          </w:p>
        </w:tc>
        <w:tc>
          <w:tcPr>
            <w:tcW w:w="1559" w:type="dxa"/>
            <w:tcBorders>
              <w:top w:val="nil"/>
              <w:left w:val="nil"/>
              <w:bottom w:val="nil"/>
              <w:right w:val="single" w:sz="8" w:space="0" w:color="000000"/>
            </w:tcBorders>
            <w:shd w:val="clear" w:color="000000" w:fill="D7E4BC"/>
            <w:hideMark/>
          </w:tcPr>
          <w:p w:rsidR="00A776D4" w:rsidRPr="00A776D4" w:rsidRDefault="00A776D4" w:rsidP="00B6617D">
            <w:pPr>
              <w:jc w:val="right"/>
              <w:rPr>
                <w:rFonts w:ascii="Calibri" w:eastAsia="Times New Roman" w:hAnsi="Calibri" w:cs="Calibri"/>
                <w:color w:val="000000"/>
                <w:lang w:eastAsia="fr-FR"/>
              </w:rPr>
            </w:pPr>
            <w:r w:rsidRPr="00A776D4">
              <w:rPr>
                <w:rFonts w:ascii="Calibri" w:eastAsia="Times New Roman" w:hAnsi="Calibri" w:cs="Calibri"/>
                <w:color w:val="000000"/>
                <w:lang w:eastAsia="fr-FR"/>
              </w:rPr>
              <w:t>46 158,19</w:t>
            </w:r>
          </w:p>
        </w:tc>
        <w:tc>
          <w:tcPr>
            <w:tcW w:w="1417" w:type="dxa"/>
            <w:tcBorders>
              <w:top w:val="nil"/>
              <w:left w:val="nil"/>
              <w:bottom w:val="nil"/>
              <w:right w:val="single" w:sz="8" w:space="0" w:color="000000"/>
            </w:tcBorders>
            <w:shd w:val="clear" w:color="000000" w:fill="D7E4BC"/>
            <w:hideMark/>
          </w:tcPr>
          <w:p w:rsidR="00A776D4" w:rsidRPr="00A776D4" w:rsidRDefault="00A776D4" w:rsidP="00B6617D">
            <w:pPr>
              <w:jc w:val="right"/>
              <w:rPr>
                <w:rFonts w:ascii="Calibri" w:eastAsia="Times New Roman" w:hAnsi="Calibri" w:cs="Calibri"/>
                <w:color w:val="000000"/>
                <w:lang w:eastAsia="fr-FR"/>
              </w:rPr>
            </w:pPr>
            <w:r w:rsidRPr="00A776D4">
              <w:rPr>
                <w:rFonts w:ascii="Calibri" w:eastAsia="Times New Roman" w:hAnsi="Calibri" w:cs="Calibri"/>
                <w:color w:val="000000"/>
                <w:lang w:eastAsia="fr-FR"/>
              </w:rPr>
              <w:t>817 000,00</w:t>
            </w:r>
          </w:p>
        </w:tc>
      </w:tr>
      <w:tr w:rsidR="00A776D4" w:rsidRPr="00A776D4" w:rsidTr="0087739B">
        <w:trPr>
          <w:trHeight w:val="330"/>
        </w:trPr>
        <w:tc>
          <w:tcPr>
            <w:tcW w:w="3417" w:type="dxa"/>
            <w:tcBorders>
              <w:top w:val="nil"/>
              <w:left w:val="single" w:sz="8" w:space="0" w:color="auto"/>
              <w:bottom w:val="nil"/>
              <w:right w:val="single" w:sz="8" w:space="0" w:color="auto"/>
            </w:tcBorders>
            <w:shd w:val="clear" w:color="000000" w:fill="D7E4BC"/>
            <w:hideMark/>
          </w:tcPr>
          <w:p w:rsidR="00A776D4" w:rsidRPr="00A776D4" w:rsidRDefault="00A776D4" w:rsidP="00B6617D">
            <w:pPr>
              <w:jc w:val="both"/>
              <w:rPr>
                <w:rFonts w:ascii="Calibri" w:eastAsia="Times New Roman" w:hAnsi="Calibri" w:cs="Calibri"/>
                <w:color w:val="000000"/>
                <w:sz w:val="24"/>
                <w:szCs w:val="24"/>
                <w:lang w:eastAsia="fr-FR"/>
              </w:rPr>
            </w:pPr>
            <w:r w:rsidRPr="00A776D4">
              <w:rPr>
                <w:rFonts w:ascii="Calibri" w:eastAsia="Times New Roman" w:hAnsi="Calibri" w:cs="Calibri"/>
                <w:color w:val="000000"/>
                <w:sz w:val="24"/>
                <w:szCs w:val="24"/>
                <w:lang w:eastAsia="fr-FR"/>
              </w:rPr>
              <w:t>Dotations aux amortissements</w:t>
            </w:r>
          </w:p>
        </w:tc>
        <w:tc>
          <w:tcPr>
            <w:tcW w:w="1418" w:type="dxa"/>
            <w:tcBorders>
              <w:top w:val="nil"/>
              <w:left w:val="single" w:sz="8" w:space="0" w:color="auto"/>
              <w:bottom w:val="nil"/>
              <w:right w:val="single" w:sz="8" w:space="0" w:color="000000"/>
            </w:tcBorders>
            <w:shd w:val="clear" w:color="000000" w:fill="D7E4BC"/>
            <w:hideMark/>
          </w:tcPr>
          <w:p w:rsidR="00A776D4" w:rsidRPr="00A776D4" w:rsidRDefault="00A776D4" w:rsidP="00B6617D">
            <w:pPr>
              <w:jc w:val="right"/>
              <w:rPr>
                <w:rFonts w:ascii="Calibri" w:eastAsia="Times New Roman" w:hAnsi="Calibri" w:cs="Calibri"/>
                <w:color w:val="000000"/>
                <w:lang w:eastAsia="fr-FR"/>
              </w:rPr>
            </w:pPr>
            <w:r w:rsidRPr="00A776D4">
              <w:rPr>
                <w:rFonts w:ascii="Calibri" w:eastAsia="Times New Roman" w:hAnsi="Calibri" w:cs="Calibri"/>
                <w:color w:val="000000"/>
                <w:lang w:eastAsia="fr-FR"/>
              </w:rPr>
              <w:t>356 739,31</w:t>
            </w:r>
          </w:p>
        </w:tc>
        <w:tc>
          <w:tcPr>
            <w:tcW w:w="1559" w:type="dxa"/>
            <w:tcBorders>
              <w:top w:val="nil"/>
              <w:left w:val="nil"/>
              <w:bottom w:val="nil"/>
              <w:right w:val="single" w:sz="8" w:space="0" w:color="000000"/>
            </w:tcBorders>
            <w:shd w:val="clear" w:color="000000" w:fill="D7E4BC"/>
            <w:hideMark/>
          </w:tcPr>
          <w:p w:rsidR="00A776D4" w:rsidRPr="00A776D4" w:rsidRDefault="00A776D4" w:rsidP="00B6617D">
            <w:pPr>
              <w:jc w:val="right"/>
              <w:rPr>
                <w:rFonts w:ascii="Calibri" w:eastAsia="Times New Roman" w:hAnsi="Calibri" w:cs="Calibri"/>
                <w:color w:val="000000"/>
                <w:lang w:eastAsia="fr-FR"/>
              </w:rPr>
            </w:pPr>
            <w:r w:rsidRPr="00A776D4">
              <w:rPr>
                <w:rFonts w:ascii="Calibri" w:eastAsia="Times New Roman" w:hAnsi="Calibri" w:cs="Calibri"/>
                <w:color w:val="000000"/>
                <w:lang w:eastAsia="fr-FR"/>
              </w:rPr>
              <w:t>133 882,16</w:t>
            </w:r>
          </w:p>
        </w:tc>
        <w:tc>
          <w:tcPr>
            <w:tcW w:w="1559" w:type="dxa"/>
            <w:tcBorders>
              <w:top w:val="nil"/>
              <w:left w:val="nil"/>
              <w:bottom w:val="nil"/>
              <w:right w:val="single" w:sz="8" w:space="0" w:color="000000"/>
            </w:tcBorders>
            <w:shd w:val="clear" w:color="000000" w:fill="D7E4BC"/>
            <w:hideMark/>
          </w:tcPr>
          <w:p w:rsidR="00A776D4" w:rsidRPr="00A776D4" w:rsidRDefault="00A776D4" w:rsidP="00B6617D">
            <w:pPr>
              <w:jc w:val="right"/>
              <w:rPr>
                <w:rFonts w:ascii="Calibri" w:eastAsia="Times New Roman" w:hAnsi="Calibri" w:cs="Calibri"/>
                <w:color w:val="000000"/>
                <w:lang w:eastAsia="fr-FR"/>
              </w:rPr>
            </w:pPr>
            <w:r w:rsidRPr="00A776D4">
              <w:rPr>
                <w:rFonts w:ascii="Calibri" w:eastAsia="Times New Roman" w:hAnsi="Calibri" w:cs="Calibri"/>
                <w:color w:val="000000"/>
                <w:lang w:eastAsia="fr-FR"/>
              </w:rPr>
              <w:t>29 378,53</w:t>
            </w:r>
          </w:p>
        </w:tc>
        <w:tc>
          <w:tcPr>
            <w:tcW w:w="1417" w:type="dxa"/>
            <w:tcBorders>
              <w:top w:val="nil"/>
              <w:left w:val="nil"/>
              <w:bottom w:val="nil"/>
              <w:right w:val="single" w:sz="8" w:space="0" w:color="auto"/>
            </w:tcBorders>
            <w:shd w:val="clear" w:color="000000" w:fill="D7E4BC"/>
            <w:hideMark/>
          </w:tcPr>
          <w:p w:rsidR="00A776D4" w:rsidRPr="00A776D4" w:rsidRDefault="00A776D4" w:rsidP="00B6617D">
            <w:pPr>
              <w:jc w:val="right"/>
              <w:rPr>
                <w:rFonts w:ascii="Calibri" w:eastAsia="Times New Roman" w:hAnsi="Calibri" w:cs="Calibri"/>
                <w:color w:val="000000"/>
                <w:lang w:eastAsia="fr-FR"/>
              </w:rPr>
            </w:pPr>
            <w:r w:rsidRPr="00A776D4">
              <w:rPr>
                <w:rFonts w:ascii="Calibri" w:eastAsia="Times New Roman" w:hAnsi="Calibri" w:cs="Calibri"/>
                <w:color w:val="000000"/>
                <w:lang w:eastAsia="fr-FR"/>
              </w:rPr>
              <w:t>520 000,00</w:t>
            </w:r>
          </w:p>
        </w:tc>
      </w:tr>
      <w:tr w:rsidR="00A776D4" w:rsidRPr="00A776D4" w:rsidTr="0087739B">
        <w:trPr>
          <w:trHeight w:val="645"/>
        </w:trPr>
        <w:tc>
          <w:tcPr>
            <w:tcW w:w="3417" w:type="dxa"/>
            <w:tcBorders>
              <w:top w:val="single" w:sz="8" w:space="0" w:color="auto"/>
              <w:left w:val="single" w:sz="8" w:space="0" w:color="auto"/>
              <w:bottom w:val="nil"/>
              <w:right w:val="single" w:sz="8" w:space="0" w:color="auto"/>
            </w:tcBorders>
            <w:shd w:val="clear" w:color="000000" w:fill="FFFFFF"/>
            <w:vAlign w:val="center"/>
            <w:hideMark/>
          </w:tcPr>
          <w:p w:rsidR="00A776D4" w:rsidRPr="00A776D4" w:rsidRDefault="00A776D4" w:rsidP="00B6617D">
            <w:pPr>
              <w:rPr>
                <w:rFonts w:ascii="Calibri" w:eastAsia="Times New Roman" w:hAnsi="Calibri" w:cs="Calibri"/>
                <w:b/>
                <w:bCs/>
                <w:color w:val="000000"/>
                <w:sz w:val="24"/>
                <w:szCs w:val="24"/>
                <w:lang w:eastAsia="fr-FR"/>
              </w:rPr>
            </w:pPr>
            <w:r w:rsidRPr="00A776D4">
              <w:rPr>
                <w:rFonts w:ascii="Calibri" w:eastAsia="Times New Roman" w:hAnsi="Calibri" w:cs="Calibri"/>
                <w:b/>
                <w:bCs/>
                <w:color w:val="000000"/>
                <w:sz w:val="24"/>
                <w:szCs w:val="24"/>
                <w:lang w:eastAsia="fr-FR"/>
              </w:rPr>
              <w:t>Total charges indirectes  = coût indirect</w:t>
            </w:r>
          </w:p>
        </w:tc>
        <w:tc>
          <w:tcPr>
            <w:tcW w:w="1418" w:type="dxa"/>
            <w:tcBorders>
              <w:top w:val="single" w:sz="8" w:space="0" w:color="auto"/>
              <w:left w:val="single" w:sz="8" w:space="0" w:color="auto"/>
              <w:bottom w:val="single" w:sz="8" w:space="0" w:color="auto"/>
              <w:right w:val="single" w:sz="8" w:space="0" w:color="auto"/>
            </w:tcBorders>
            <w:shd w:val="clear" w:color="000000" w:fill="FFFFFF"/>
            <w:vAlign w:val="center"/>
            <w:hideMark/>
          </w:tcPr>
          <w:p w:rsidR="00A776D4" w:rsidRPr="00A776D4" w:rsidRDefault="00A776D4" w:rsidP="00B6617D">
            <w:pPr>
              <w:jc w:val="right"/>
              <w:rPr>
                <w:rFonts w:ascii="Calibri" w:eastAsia="Times New Roman" w:hAnsi="Calibri" w:cs="Calibri"/>
                <w:color w:val="000000"/>
                <w:lang w:eastAsia="fr-FR"/>
              </w:rPr>
            </w:pPr>
            <w:r w:rsidRPr="00A776D4">
              <w:rPr>
                <w:rFonts w:ascii="Calibri" w:eastAsia="Times New Roman" w:hAnsi="Calibri" w:cs="Calibri"/>
                <w:color w:val="000000"/>
                <w:lang w:eastAsia="fr-FR"/>
              </w:rPr>
              <w:t>2 655 649,72</w:t>
            </w:r>
          </w:p>
        </w:tc>
        <w:tc>
          <w:tcPr>
            <w:tcW w:w="1559" w:type="dxa"/>
            <w:tcBorders>
              <w:top w:val="single" w:sz="8" w:space="0" w:color="auto"/>
              <w:left w:val="nil"/>
              <w:bottom w:val="single" w:sz="8" w:space="0" w:color="auto"/>
              <w:right w:val="single" w:sz="8" w:space="0" w:color="auto"/>
            </w:tcBorders>
            <w:shd w:val="clear" w:color="000000" w:fill="FFFFFF"/>
            <w:vAlign w:val="center"/>
            <w:hideMark/>
          </w:tcPr>
          <w:p w:rsidR="00A776D4" w:rsidRPr="00A776D4" w:rsidRDefault="00A776D4" w:rsidP="00B6617D">
            <w:pPr>
              <w:jc w:val="right"/>
              <w:rPr>
                <w:rFonts w:ascii="Calibri" w:eastAsia="Times New Roman" w:hAnsi="Calibri" w:cs="Calibri"/>
                <w:color w:val="000000"/>
                <w:lang w:eastAsia="fr-FR"/>
              </w:rPr>
            </w:pPr>
            <w:r w:rsidRPr="00A776D4">
              <w:rPr>
                <w:rFonts w:ascii="Calibri" w:eastAsia="Times New Roman" w:hAnsi="Calibri" w:cs="Calibri"/>
                <w:color w:val="000000"/>
                <w:lang w:eastAsia="fr-FR"/>
              </w:rPr>
              <w:t>996 649,72</w:t>
            </w:r>
          </w:p>
        </w:tc>
        <w:tc>
          <w:tcPr>
            <w:tcW w:w="1559" w:type="dxa"/>
            <w:tcBorders>
              <w:top w:val="single" w:sz="8" w:space="0" w:color="auto"/>
              <w:left w:val="nil"/>
              <w:bottom w:val="single" w:sz="8" w:space="0" w:color="auto"/>
              <w:right w:val="single" w:sz="8" w:space="0" w:color="auto"/>
            </w:tcBorders>
            <w:shd w:val="clear" w:color="000000" w:fill="FFFFFF"/>
            <w:vAlign w:val="center"/>
            <w:hideMark/>
          </w:tcPr>
          <w:p w:rsidR="00A776D4" w:rsidRPr="00A776D4" w:rsidRDefault="00A776D4" w:rsidP="00B6617D">
            <w:pPr>
              <w:jc w:val="right"/>
              <w:rPr>
                <w:rFonts w:ascii="Calibri" w:eastAsia="Times New Roman" w:hAnsi="Calibri" w:cs="Calibri"/>
                <w:color w:val="000000"/>
                <w:lang w:eastAsia="fr-FR"/>
              </w:rPr>
            </w:pPr>
            <w:r w:rsidRPr="00A776D4">
              <w:rPr>
                <w:rFonts w:ascii="Calibri" w:eastAsia="Times New Roman" w:hAnsi="Calibri" w:cs="Calibri"/>
                <w:color w:val="000000"/>
                <w:lang w:eastAsia="fr-FR"/>
              </w:rPr>
              <w:t>218 700,56</w:t>
            </w:r>
          </w:p>
        </w:tc>
        <w:tc>
          <w:tcPr>
            <w:tcW w:w="1417" w:type="dxa"/>
            <w:tcBorders>
              <w:top w:val="single" w:sz="8" w:space="0" w:color="auto"/>
              <w:left w:val="nil"/>
              <w:bottom w:val="single" w:sz="8" w:space="0" w:color="auto"/>
              <w:right w:val="single" w:sz="8" w:space="0" w:color="auto"/>
            </w:tcBorders>
            <w:shd w:val="clear" w:color="000000" w:fill="FFFFFF"/>
            <w:vAlign w:val="center"/>
            <w:hideMark/>
          </w:tcPr>
          <w:p w:rsidR="00A776D4" w:rsidRPr="00A776D4" w:rsidRDefault="00A776D4" w:rsidP="00B6617D">
            <w:pPr>
              <w:jc w:val="right"/>
              <w:rPr>
                <w:rFonts w:ascii="Calibri" w:eastAsia="Times New Roman" w:hAnsi="Calibri" w:cs="Calibri"/>
                <w:b/>
                <w:bCs/>
                <w:color w:val="000000"/>
                <w:lang w:eastAsia="fr-FR"/>
              </w:rPr>
            </w:pPr>
            <w:r w:rsidRPr="00A776D4">
              <w:rPr>
                <w:rFonts w:ascii="Calibri" w:eastAsia="Times New Roman" w:hAnsi="Calibri" w:cs="Calibri"/>
                <w:b/>
                <w:bCs/>
                <w:color w:val="000000"/>
                <w:lang w:eastAsia="fr-FR"/>
              </w:rPr>
              <w:t>3 871 000,00</w:t>
            </w:r>
          </w:p>
        </w:tc>
      </w:tr>
      <w:tr w:rsidR="00A776D4" w:rsidRPr="00A776D4" w:rsidTr="0087739B">
        <w:trPr>
          <w:trHeight w:val="330"/>
        </w:trPr>
        <w:tc>
          <w:tcPr>
            <w:tcW w:w="3417" w:type="dxa"/>
            <w:tcBorders>
              <w:top w:val="single" w:sz="8" w:space="0" w:color="auto"/>
              <w:left w:val="single" w:sz="8" w:space="0" w:color="auto"/>
              <w:bottom w:val="single" w:sz="8" w:space="0" w:color="auto"/>
              <w:right w:val="nil"/>
            </w:tcBorders>
            <w:shd w:val="clear" w:color="000000" w:fill="FFFFFF"/>
            <w:vAlign w:val="center"/>
            <w:hideMark/>
          </w:tcPr>
          <w:p w:rsidR="00A776D4" w:rsidRPr="00A776D4" w:rsidRDefault="00A776D4" w:rsidP="00B6617D">
            <w:pPr>
              <w:rPr>
                <w:rFonts w:ascii="Calibri" w:eastAsia="Times New Roman" w:hAnsi="Calibri" w:cs="Calibri"/>
                <w:b/>
                <w:bCs/>
                <w:color w:val="000000"/>
                <w:sz w:val="24"/>
                <w:szCs w:val="24"/>
                <w:lang w:eastAsia="fr-FR"/>
              </w:rPr>
            </w:pPr>
            <w:r w:rsidRPr="00A776D4">
              <w:rPr>
                <w:rFonts w:ascii="Calibri" w:eastAsia="Times New Roman" w:hAnsi="Calibri" w:cs="Calibri"/>
                <w:b/>
                <w:bCs/>
                <w:color w:val="000000"/>
                <w:sz w:val="24"/>
                <w:szCs w:val="24"/>
                <w:lang w:eastAsia="fr-FR"/>
              </w:rPr>
              <w:t>Coûts directs</w:t>
            </w:r>
          </w:p>
        </w:tc>
        <w:tc>
          <w:tcPr>
            <w:tcW w:w="1418" w:type="dxa"/>
            <w:tcBorders>
              <w:top w:val="nil"/>
              <w:left w:val="single" w:sz="8" w:space="0" w:color="auto"/>
              <w:bottom w:val="single" w:sz="8" w:space="0" w:color="auto"/>
              <w:right w:val="nil"/>
            </w:tcBorders>
            <w:shd w:val="clear" w:color="000000" w:fill="FFFFFF"/>
            <w:noWrap/>
            <w:vAlign w:val="center"/>
            <w:hideMark/>
          </w:tcPr>
          <w:p w:rsidR="00A776D4" w:rsidRPr="00A776D4" w:rsidRDefault="00A776D4" w:rsidP="00B6617D">
            <w:pPr>
              <w:jc w:val="right"/>
              <w:rPr>
                <w:rFonts w:ascii="Calibri" w:eastAsia="Times New Roman" w:hAnsi="Calibri" w:cs="Calibri"/>
                <w:b/>
                <w:bCs/>
                <w:color w:val="000000"/>
                <w:lang w:eastAsia="fr-FR"/>
              </w:rPr>
            </w:pPr>
            <w:r w:rsidRPr="00A776D4">
              <w:rPr>
                <w:rFonts w:ascii="Calibri" w:eastAsia="Times New Roman" w:hAnsi="Calibri" w:cs="Calibri"/>
                <w:b/>
                <w:bCs/>
                <w:color w:val="000000"/>
                <w:lang w:eastAsia="fr-FR"/>
              </w:rPr>
              <w:t>3 877 300,00</w:t>
            </w:r>
          </w:p>
        </w:tc>
        <w:tc>
          <w:tcPr>
            <w:tcW w:w="1559" w:type="dxa"/>
            <w:tcBorders>
              <w:top w:val="nil"/>
              <w:left w:val="single" w:sz="8" w:space="0" w:color="auto"/>
              <w:bottom w:val="single" w:sz="8" w:space="0" w:color="auto"/>
              <w:right w:val="nil"/>
            </w:tcBorders>
            <w:shd w:val="clear" w:color="000000" w:fill="FFFFFF"/>
            <w:noWrap/>
            <w:vAlign w:val="center"/>
            <w:hideMark/>
          </w:tcPr>
          <w:p w:rsidR="00A776D4" w:rsidRPr="00A776D4" w:rsidRDefault="00A776D4" w:rsidP="00B6617D">
            <w:pPr>
              <w:jc w:val="right"/>
              <w:rPr>
                <w:rFonts w:ascii="Calibri" w:eastAsia="Times New Roman" w:hAnsi="Calibri" w:cs="Calibri"/>
                <w:b/>
                <w:bCs/>
                <w:color w:val="000000"/>
                <w:lang w:eastAsia="fr-FR"/>
              </w:rPr>
            </w:pPr>
            <w:r w:rsidRPr="00A776D4">
              <w:rPr>
                <w:rFonts w:ascii="Calibri" w:eastAsia="Times New Roman" w:hAnsi="Calibri" w:cs="Calibri"/>
                <w:b/>
                <w:bCs/>
                <w:color w:val="000000"/>
                <w:lang w:eastAsia="fr-FR"/>
              </w:rPr>
              <w:t>1 397 250,00</w:t>
            </w:r>
          </w:p>
        </w:tc>
        <w:tc>
          <w:tcPr>
            <w:tcW w:w="1559" w:type="dxa"/>
            <w:tcBorders>
              <w:top w:val="nil"/>
              <w:left w:val="single" w:sz="8" w:space="0" w:color="auto"/>
              <w:bottom w:val="single" w:sz="8" w:space="0" w:color="auto"/>
              <w:right w:val="single" w:sz="8" w:space="0" w:color="auto"/>
            </w:tcBorders>
            <w:shd w:val="clear" w:color="000000" w:fill="FFFFFF"/>
            <w:noWrap/>
            <w:vAlign w:val="center"/>
            <w:hideMark/>
          </w:tcPr>
          <w:p w:rsidR="00A776D4" w:rsidRPr="00A776D4" w:rsidRDefault="00A776D4" w:rsidP="00B6617D">
            <w:pPr>
              <w:jc w:val="right"/>
              <w:rPr>
                <w:rFonts w:ascii="Calibri" w:eastAsia="Times New Roman" w:hAnsi="Calibri" w:cs="Calibri"/>
                <w:b/>
                <w:bCs/>
                <w:color w:val="000000"/>
                <w:lang w:eastAsia="fr-FR"/>
              </w:rPr>
            </w:pPr>
            <w:r w:rsidRPr="00A776D4">
              <w:rPr>
                <w:rFonts w:ascii="Calibri" w:eastAsia="Times New Roman" w:hAnsi="Calibri" w:cs="Calibri"/>
                <w:b/>
                <w:bCs/>
                <w:color w:val="000000"/>
                <w:lang w:eastAsia="fr-FR"/>
              </w:rPr>
              <w:t>392 450,00</w:t>
            </w:r>
          </w:p>
        </w:tc>
        <w:tc>
          <w:tcPr>
            <w:tcW w:w="1417" w:type="dxa"/>
            <w:tcBorders>
              <w:top w:val="nil"/>
              <w:left w:val="nil"/>
              <w:bottom w:val="single" w:sz="8" w:space="0" w:color="auto"/>
              <w:right w:val="single" w:sz="8" w:space="0" w:color="auto"/>
            </w:tcBorders>
            <w:shd w:val="clear" w:color="000000" w:fill="FFFFFF"/>
            <w:noWrap/>
            <w:vAlign w:val="center"/>
            <w:hideMark/>
          </w:tcPr>
          <w:p w:rsidR="00A776D4" w:rsidRPr="00A776D4" w:rsidRDefault="00A776D4" w:rsidP="00B6617D">
            <w:pPr>
              <w:jc w:val="right"/>
              <w:rPr>
                <w:rFonts w:ascii="Calibri" w:eastAsia="Times New Roman" w:hAnsi="Calibri" w:cs="Calibri"/>
                <w:b/>
                <w:bCs/>
                <w:color w:val="000000"/>
                <w:lang w:eastAsia="fr-FR"/>
              </w:rPr>
            </w:pPr>
            <w:r w:rsidRPr="00A776D4">
              <w:rPr>
                <w:rFonts w:ascii="Calibri" w:eastAsia="Times New Roman" w:hAnsi="Calibri" w:cs="Calibri"/>
                <w:b/>
                <w:bCs/>
                <w:color w:val="000000"/>
                <w:lang w:eastAsia="fr-FR"/>
              </w:rPr>
              <w:t>5 667 000,00</w:t>
            </w:r>
          </w:p>
        </w:tc>
      </w:tr>
      <w:tr w:rsidR="00A776D4" w:rsidRPr="00A776D4" w:rsidTr="0087739B">
        <w:trPr>
          <w:trHeight w:val="645"/>
        </w:trPr>
        <w:tc>
          <w:tcPr>
            <w:tcW w:w="3417" w:type="dxa"/>
            <w:tcBorders>
              <w:top w:val="nil"/>
              <w:left w:val="single" w:sz="8" w:space="0" w:color="auto"/>
              <w:bottom w:val="nil"/>
              <w:right w:val="nil"/>
            </w:tcBorders>
            <w:shd w:val="clear" w:color="000000" w:fill="FFFFFF"/>
            <w:vAlign w:val="center"/>
            <w:hideMark/>
          </w:tcPr>
          <w:p w:rsidR="00A776D4" w:rsidRPr="00A776D4" w:rsidRDefault="00A776D4" w:rsidP="00B6617D">
            <w:pPr>
              <w:rPr>
                <w:rFonts w:ascii="Calibri" w:eastAsia="Times New Roman" w:hAnsi="Calibri" w:cs="Calibri"/>
                <w:b/>
                <w:bCs/>
                <w:color w:val="000000"/>
                <w:sz w:val="24"/>
                <w:szCs w:val="24"/>
                <w:lang w:eastAsia="fr-FR"/>
              </w:rPr>
            </w:pPr>
            <w:r w:rsidRPr="00A776D4">
              <w:rPr>
                <w:rFonts w:ascii="Calibri" w:eastAsia="Times New Roman" w:hAnsi="Calibri" w:cs="Calibri"/>
                <w:b/>
                <w:bCs/>
                <w:color w:val="000000"/>
                <w:sz w:val="24"/>
                <w:szCs w:val="24"/>
                <w:lang w:eastAsia="fr-FR"/>
              </w:rPr>
              <w:t>Coûts de revient [coûts directs + coûts indirects]</w:t>
            </w:r>
          </w:p>
        </w:tc>
        <w:tc>
          <w:tcPr>
            <w:tcW w:w="1418" w:type="dxa"/>
            <w:tcBorders>
              <w:top w:val="nil"/>
              <w:left w:val="single" w:sz="8" w:space="0" w:color="auto"/>
              <w:bottom w:val="single" w:sz="8" w:space="0" w:color="auto"/>
              <w:right w:val="nil"/>
            </w:tcBorders>
            <w:shd w:val="clear" w:color="000000" w:fill="FFFFFF"/>
            <w:noWrap/>
            <w:vAlign w:val="center"/>
            <w:hideMark/>
          </w:tcPr>
          <w:p w:rsidR="00A776D4" w:rsidRPr="00A776D4" w:rsidRDefault="00A776D4" w:rsidP="00B6617D">
            <w:pPr>
              <w:jc w:val="right"/>
              <w:rPr>
                <w:rFonts w:ascii="Calibri" w:eastAsia="Times New Roman" w:hAnsi="Calibri" w:cs="Calibri"/>
                <w:color w:val="000000"/>
                <w:lang w:eastAsia="fr-FR"/>
              </w:rPr>
            </w:pPr>
            <w:r w:rsidRPr="00A776D4">
              <w:rPr>
                <w:rFonts w:ascii="Calibri" w:eastAsia="Times New Roman" w:hAnsi="Calibri" w:cs="Calibri"/>
                <w:color w:val="000000"/>
                <w:lang w:eastAsia="fr-FR"/>
              </w:rPr>
              <w:t>6 532 949,72</w:t>
            </w:r>
          </w:p>
        </w:tc>
        <w:tc>
          <w:tcPr>
            <w:tcW w:w="1559" w:type="dxa"/>
            <w:tcBorders>
              <w:top w:val="nil"/>
              <w:left w:val="single" w:sz="8" w:space="0" w:color="auto"/>
              <w:bottom w:val="single" w:sz="8" w:space="0" w:color="auto"/>
              <w:right w:val="nil"/>
            </w:tcBorders>
            <w:shd w:val="clear" w:color="000000" w:fill="FFFFFF"/>
            <w:noWrap/>
            <w:vAlign w:val="center"/>
            <w:hideMark/>
          </w:tcPr>
          <w:p w:rsidR="00A776D4" w:rsidRPr="00A776D4" w:rsidRDefault="00A776D4" w:rsidP="00B6617D">
            <w:pPr>
              <w:jc w:val="right"/>
              <w:rPr>
                <w:rFonts w:ascii="Calibri" w:eastAsia="Times New Roman" w:hAnsi="Calibri" w:cs="Calibri"/>
                <w:color w:val="000000"/>
                <w:lang w:eastAsia="fr-FR"/>
              </w:rPr>
            </w:pPr>
            <w:r w:rsidRPr="00A776D4">
              <w:rPr>
                <w:rFonts w:ascii="Calibri" w:eastAsia="Times New Roman" w:hAnsi="Calibri" w:cs="Calibri"/>
                <w:color w:val="000000"/>
                <w:lang w:eastAsia="fr-FR"/>
              </w:rPr>
              <w:t>2 393 899,72</w:t>
            </w:r>
          </w:p>
        </w:tc>
        <w:tc>
          <w:tcPr>
            <w:tcW w:w="1559" w:type="dxa"/>
            <w:tcBorders>
              <w:top w:val="nil"/>
              <w:left w:val="single" w:sz="8" w:space="0" w:color="auto"/>
              <w:bottom w:val="single" w:sz="8" w:space="0" w:color="auto"/>
              <w:right w:val="single" w:sz="8" w:space="0" w:color="auto"/>
            </w:tcBorders>
            <w:shd w:val="clear" w:color="000000" w:fill="FFFFFF"/>
            <w:noWrap/>
            <w:vAlign w:val="center"/>
            <w:hideMark/>
          </w:tcPr>
          <w:p w:rsidR="00A776D4" w:rsidRPr="00A776D4" w:rsidRDefault="00A776D4" w:rsidP="00B6617D">
            <w:pPr>
              <w:jc w:val="right"/>
              <w:rPr>
                <w:rFonts w:ascii="Calibri" w:eastAsia="Times New Roman" w:hAnsi="Calibri" w:cs="Calibri"/>
                <w:color w:val="000000"/>
                <w:lang w:eastAsia="fr-FR"/>
              </w:rPr>
            </w:pPr>
            <w:r w:rsidRPr="00A776D4">
              <w:rPr>
                <w:rFonts w:ascii="Calibri" w:eastAsia="Times New Roman" w:hAnsi="Calibri" w:cs="Calibri"/>
                <w:color w:val="000000"/>
                <w:lang w:eastAsia="fr-FR"/>
              </w:rPr>
              <w:t>611 150,56</w:t>
            </w:r>
          </w:p>
        </w:tc>
        <w:tc>
          <w:tcPr>
            <w:tcW w:w="1417" w:type="dxa"/>
            <w:tcBorders>
              <w:top w:val="nil"/>
              <w:left w:val="nil"/>
              <w:bottom w:val="single" w:sz="8" w:space="0" w:color="auto"/>
              <w:right w:val="single" w:sz="8" w:space="0" w:color="auto"/>
            </w:tcBorders>
            <w:shd w:val="clear" w:color="000000" w:fill="FFFFFF"/>
            <w:noWrap/>
            <w:vAlign w:val="center"/>
            <w:hideMark/>
          </w:tcPr>
          <w:p w:rsidR="00A776D4" w:rsidRPr="00A776D4" w:rsidRDefault="00A776D4" w:rsidP="00B6617D">
            <w:pPr>
              <w:jc w:val="right"/>
              <w:rPr>
                <w:rFonts w:ascii="Calibri" w:eastAsia="Times New Roman" w:hAnsi="Calibri" w:cs="Calibri"/>
                <w:b/>
                <w:bCs/>
                <w:color w:val="000000"/>
                <w:lang w:eastAsia="fr-FR"/>
              </w:rPr>
            </w:pPr>
            <w:r w:rsidRPr="00A776D4">
              <w:rPr>
                <w:rFonts w:ascii="Calibri" w:eastAsia="Times New Roman" w:hAnsi="Calibri" w:cs="Calibri"/>
                <w:b/>
                <w:bCs/>
                <w:color w:val="000000"/>
                <w:lang w:eastAsia="fr-FR"/>
              </w:rPr>
              <w:t>9 538 000,00</w:t>
            </w:r>
          </w:p>
        </w:tc>
      </w:tr>
      <w:tr w:rsidR="00A776D4" w:rsidRPr="00A776D4" w:rsidTr="0087739B">
        <w:trPr>
          <w:trHeight w:val="330"/>
        </w:trPr>
        <w:tc>
          <w:tcPr>
            <w:tcW w:w="3417" w:type="dxa"/>
            <w:tcBorders>
              <w:top w:val="single" w:sz="8" w:space="0" w:color="auto"/>
              <w:left w:val="single" w:sz="8" w:space="0" w:color="auto"/>
              <w:bottom w:val="single" w:sz="8" w:space="0" w:color="auto"/>
              <w:right w:val="single" w:sz="8" w:space="0" w:color="auto"/>
            </w:tcBorders>
            <w:shd w:val="clear" w:color="000000" w:fill="FFFFFF"/>
            <w:vAlign w:val="center"/>
            <w:hideMark/>
          </w:tcPr>
          <w:p w:rsidR="00A776D4" w:rsidRPr="00A776D4" w:rsidRDefault="00A776D4" w:rsidP="00B6617D">
            <w:pPr>
              <w:rPr>
                <w:rFonts w:ascii="Calibri" w:eastAsia="Times New Roman" w:hAnsi="Calibri" w:cs="Calibri"/>
                <w:b/>
                <w:bCs/>
                <w:color w:val="000000"/>
                <w:sz w:val="24"/>
                <w:szCs w:val="24"/>
                <w:lang w:eastAsia="fr-FR"/>
              </w:rPr>
            </w:pPr>
            <w:r w:rsidRPr="00A776D4">
              <w:rPr>
                <w:rFonts w:ascii="Calibri" w:eastAsia="Times New Roman" w:hAnsi="Calibri" w:cs="Calibri"/>
                <w:b/>
                <w:bCs/>
                <w:color w:val="000000"/>
                <w:sz w:val="24"/>
                <w:szCs w:val="24"/>
                <w:lang w:eastAsia="fr-FR"/>
              </w:rPr>
              <w:t>Chiffres d'affaires</w:t>
            </w:r>
          </w:p>
        </w:tc>
        <w:tc>
          <w:tcPr>
            <w:tcW w:w="1418" w:type="dxa"/>
            <w:tcBorders>
              <w:top w:val="nil"/>
              <w:left w:val="nil"/>
              <w:bottom w:val="single" w:sz="8" w:space="0" w:color="auto"/>
              <w:right w:val="nil"/>
            </w:tcBorders>
            <w:shd w:val="clear" w:color="000000" w:fill="FFFFFF"/>
            <w:noWrap/>
            <w:vAlign w:val="center"/>
            <w:hideMark/>
          </w:tcPr>
          <w:p w:rsidR="00A776D4" w:rsidRPr="00A776D4" w:rsidRDefault="00A776D4" w:rsidP="00B6617D">
            <w:pPr>
              <w:jc w:val="right"/>
              <w:rPr>
                <w:rFonts w:ascii="Calibri" w:eastAsia="Times New Roman" w:hAnsi="Calibri" w:cs="Calibri"/>
                <w:b/>
                <w:bCs/>
                <w:color w:val="000000"/>
                <w:lang w:eastAsia="fr-FR"/>
              </w:rPr>
            </w:pPr>
            <w:r w:rsidRPr="00A776D4">
              <w:rPr>
                <w:rFonts w:ascii="Calibri" w:eastAsia="Times New Roman" w:hAnsi="Calibri" w:cs="Calibri"/>
                <w:b/>
                <w:bCs/>
                <w:color w:val="000000"/>
                <w:lang w:eastAsia="fr-FR"/>
              </w:rPr>
              <w:t>7 500 000,00</w:t>
            </w:r>
          </w:p>
        </w:tc>
        <w:tc>
          <w:tcPr>
            <w:tcW w:w="1559" w:type="dxa"/>
            <w:tcBorders>
              <w:top w:val="nil"/>
              <w:left w:val="single" w:sz="8" w:space="0" w:color="auto"/>
              <w:bottom w:val="single" w:sz="8" w:space="0" w:color="auto"/>
              <w:right w:val="nil"/>
            </w:tcBorders>
            <w:shd w:val="clear" w:color="000000" w:fill="FFFFFF"/>
            <w:noWrap/>
            <w:vAlign w:val="center"/>
            <w:hideMark/>
          </w:tcPr>
          <w:p w:rsidR="00A776D4" w:rsidRPr="00A776D4" w:rsidRDefault="00A776D4" w:rsidP="00B6617D">
            <w:pPr>
              <w:jc w:val="right"/>
              <w:rPr>
                <w:rFonts w:ascii="Calibri" w:eastAsia="Times New Roman" w:hAnsi="Calibri" w:cs="Calibri"/>
                <w:color w:val="000000"/>
                <w:lang w:eastAsia="fr-FR"/>
              </w:rPr>
            </w:pPr>
            <w:r w:rsidRPr="00A776D4">
              <w:rPr>
                <w:rFonts w:ascii="Calibri" w:eastAsia="Times New Roman" w:hAnsi="Calibri" w:cs="Calibri"/>
                <w:color w:val="000000"/>
                <w:lang w:eastAsia="fr-FR"/>
              </w:rPr>
              <w:t>2 350 000,00</w:t>
            </w:r>
          </w:p>
        </w:tc>
        <w:tc>
          <w:tcPr>
            <w:tcW w:w="1559" w:type="dxa"/>
            <w:tcBorders>
              <w:top w:val="nil"/>
              <w:left w:val="single" w:sz="8" w:space="0" w:color="auto"/>
              <w:bottom w:val="single" w:sz="8" w:space="0" w:color="auto"/>
              <w:right w:val="single" w:sz="8" w:space="0" w:color="auto"/>
            </w:tcBorders>
            <w:shd w:val="clear" w:color="000000" w:fill="FFFFFF"/>
            <w:noWrap/>
            <w:vAlign w:val="center"/>
            <w:hideMark/>
          </w:tcPr>
          <w:p w:rsidR="00A776D4" w:rsidRPr="00A776D4" w:rsidRDefault="00A776D4" w:rsidP="00B6617D">
            <w:pPr>
              <w:jc w:val="right"/>
              <w:rPr>
                <w:rFonts w:ascii="Calibri" w:eastAsia="Times New Roman" w:hAnsi="Calibri" w:cs="Calibri"/>
                <w:color w:val="000000"/>
                <w:lang w:eastAsia="fr-FR"/>
              </w:rPr>
            </w:pPr>
            <w:r w:rsidRPr="00A776D4">
              <w:rPr>
                <w:rFonts w:ascii="Calibri" w:eastAsia="Times New Roman" w:hAnsi="Calibri" w:cs="Calibri"/>
                <w:color w:val="000000"/>
                <w:lang w:eastAsia="fr-FR"/>
              </w:rPr>
              <w:t>650 000,00</w:t>
            </w:r>
          </w:p>
        </w:tc>
        <w:tc>
          <w:tcPr>
            <w:tcW w:w="1417" w:type="dxa"/>
            <w:tcBorders>
              <w:top w:val="nil"/>
              <w:left w:val="nil"/>
              <w:bottom w:val="single" w:sz="8" w:space="0" w:color="auto"/>
              <w:right w:val="single" w:sz="8" w:space="0" w:color="auto"/>
            </w:tcBorders>
            <w:shd w:val="clear" w:color="000000" w:fill="FFFFFF"/>
            <w:noWrap/>
            <w:vAlign w:val="center"/>
            <w:hideMark/>
          </w:tcPr>
          <w:p w:rsidR="00A776D4" w:rsidRPr="00A776D4" w:rsidRDefault="00A776D4" w:rsidP="00B6617D">
            <w:pPr>
              <w:jc w:val="right"/>
              <w:rPr>
                <w:rFonts w:ascii="Calibri" w:eastAsia="Times New Roman" w:hAnsi="Calibri" w:cs="Calibri"/>
                <w:b/>
                <w:bCs/>
                <w:color w:val="000000"/>
                <w:lang w:eastAsia="fr-FR"/>
              </w:rPr>
            </w:pPr>
            <w:r w:rsidRPr="00A776D4">
              <w:rPr>
                <w:rFonts w:ascii="Calibri" w:eastAsia="Times New Roman" w:hAnsi="Calibri" w:cs="Calibri"/>
                <w:b/>
                <w:bCs/>
                <w:color w:val="000000"/>
                <w:lang w:eastAsia="fr-FR"/>
              </w:rPr>
              <w:t>10 500 000,00</w:t>
            </w:r>
          </w:p>
        </w:tc>
      </w:tr>
      <w:tr w:rsidR="00A776D4" w:rsidRPr="00A776D4" w:rsidTr="0087739B">
        <w:trPr>
          <w:trHeight w:val="645"/>
        </w:trPr>
        <w:tc>
          <w:tcPr>
            <w:tcW w:w="3417" w:type="dxa"/>
            <w:tcBorders>
              <w:top w:val="nil"/>
              <w:left w:val="single" w:sz="8" w:space="0" w:color="auto"/>
              <w:bottom w:val="single" w:sz="8" w:space="0" w:color="auto"/>
              <w:right w:val="single" w:sz="8" w:space="0" w:color="auto"/>
            </w:tcBorders>
            <w:shd w:val="clear" w:color="000000" w:fill="FFFFFF"/>
            <w:vAlign w:val="center"/>
            <w:hideMark/>
          </w:tcPr>
          <w:p w:rsidR="00A776D4" w:rsidRPr="00A776D4" w:rsidRDefault="00A776D4" w:rsidP="00B6617D">
            <w:pPr>
              <w:rPr>
                <w:rFonts w:ascii="Calibri" w:eastAsia="Times New Roman" w:hAnsi="Calibri" w:cs="Calibri"/>
                <w:b/>
                <w:bCs/>
                <w:color w:val="000000"/>
                <w:sz w:val="24"/>
                <w:szCs w:val="24"/>
                <w:lang w:eastAsia="fr-FR"/>
              </w:rPr>
            </w:pPr>
            <w:r w:rsidRPr="00A776D4">
              <w:rPr>
                <w:rFonts w:ascii="Calibri" w:eastAsia="Times New Roman" w:hAnsi="Calibri" w:cs="Calibri"/>
                <w:b/>
                <w:bCs/>
                <w:color w:val="000000"/>
                <w:sz w:val="24"/>
                <w:szCs w:val="24"/>
                <w:lang w:eastAsia="fr-FR"/>
              </w:rPr>
              <w:t>Résultat par activité [Chiffres d'affaires - coût de revient]</w:t>
            </w:r>
          </w:p>
        </w:tc>
        <w:tc>
          <w:tcPr>
            <w:tcW w:w="1418" w:type="dxa"/>
            <w:tcBorders>
              <w:top w:val="nil"/>
              <w:left w:val="nil"/>
              <w:bottom w:val="single" w:sz="8" w:space="0" w:color="auto"/>
              <w:right w:val="nil"/>
            </w:tcBorders>
            <w:shd w:val="clear" w:color="000000" w:fill="FFFFFF"/>
            <w:noWrap/>
            <w:vAlign w:val="center"/>
            <w:hideMark/>
          </w:tcPr>
          <w:p w:rsidR="00A776D4" w:rsidRPr="00A776D4" w:rsidRDefault="00A776D4" w:rsidP="00B6617D">
            <w:pPr>
              <w:jc w:val="right"/>
              <w:rPr>
                <w:rFonts w:ascii="Calibri" w:eastAsia="Times New Roman" w:hAnsi="Calibri" w:cs="Calibri"/>
                <w:color w:val="000000"/>
                <w:lang w:eastAsia="fr-FR"/>
              </w:rPr>
            </w:pPr>
            <w:r w:rsidRPr="00A776D4">
              <w:rPr>
                <w:rFonts w:ascii="Calibri" w:eastAsia="Times New Roman" w:hAnsi="Calibri" w:cs="Calibri"/>
                <w:color w:val="000000"/>
                <w:lang w:eastAsia="fr-FR"/>
              </w:rPr>
              <w:t>967 050,28</w:t>
            </w:r>
          </w:p>
        </w:tc>
        <w:tc>
          <w:tcPr>
            <w:tcW w:w="1559" w:type="dxa"/>
            <w:tcBorders>
              <w:top w:val="nil"/>
              <w:left w:val="single" w:sz="8" w:space="0" w:color="auto"/>
              <w:bottom w:val="single" w:sz="8" w:space="0" w:color="auto"/>
              <w:right w:val="nil"/>
            </w:tcBorders>
            <w:shd w:val="clear" w:color="000000" w:fill="FFFFFF"/>
            <w:noWrap/>
            <w:vAlign w:val="center"/>
            <w:hideMark/>
          </w:tcPr>
          <w:p w:rsidR="00A776D4" w:rsidRPr="00A776D4" w:rsidRDefault="00A776D4" w:rsidP="00B6617D">
            <w:pPr>
              <w:jc w:val="right"/>
              <w:rPr>
                <w:rFonts w:ascii="Calibri" w:eastAsia="Times New Roman" w:hAnsi="Calibri" w:cs="Calibri"/>
                <w:color w:val="000000"/>
                <w:lang w:eastAsia="fr-FR"/>
              </w:rPr>
            </w:pPr>
            <w:r w:rsidRPr="00A776D4">
              <w:rPr>
                <w:rFonts w:ascii="Calibri" w:eastAsia="Times New Roman" w:hAnsi="Calibri" w:cs="Calibri"/>
                <w:color w:val="000000"/>
                <w:lang w:eastAsia="fr-FR"/>
              </w:rPr>
              <w:t>-43 899,72</w:t>
            </w:r>
          </w:p>
        </w:tc>
        <w:tc>
          <w:tcPr>
            <w:tcW w:w="1559" w:type="dxa"/>
            <w:tcBorders>
              <w:top w:val="nil"/>
              <w:left w:val="single" w:sz="8" w:space="0" w:color="auto"/>
              <w:bottom w:val="single" w:sz="8" w:space="0" w:color="auto"/>
              <w:right w:val="single" w:sz="8" w:space="0" w:color="auto"/>
            </w:tcBorders>
            <w:shd w:val="clear" w:color="000000" w:fill="FFFFFF"/>
            <w:noWrap/>
            <w:vAlign w:val="center"/>
            <w:hideMark/>
          </w:tcPr>
          <w:p w:rsidR="00A776D4" w:rsidRPr="00A776D4" w:rsidRDefault="00A776D4" w:rsidP="00B6617D">
            <w:pPr>
              <w:jc w:val="right"/>
              <w:rPr>
                <w:rFonts w:ascii="Calibri" w:eastAsia="Times New Roman" w:hAnsi="Calibri" w:cs="Calibri"/>
                <w:color w:val="000000"/>
                <w:lang w:eastAsia="fr-FR"/>
              </w:rPr>
            </w:pPr>
            <w:r w:rsidRPr="00A776D4">
              <w:rPr>
                <w:rFonts w:ascii="Calibri" w:eastAsia="Times New Roman" w:hAnsi="Calibri" w:cs="Calibri"/>
                <w:color w:val="000000"/>
                <w:lang w:eastAsia="fr-FR"/>
              </w:rPr>
              <w:t>38 849,44</w:t>
            </w:r>
          </w:p>
        </w:tc>
        <w:tc>
          <w:tcPr>
            <w:tcW w:w="1417" w:type="dxa"/>
            <w:tcBorders>
              <w:top w:val="nil"/>
              <w:left w:val="nil"/>
              <w:bottom w:val="single" w:sz="8" w:space="0" w:color="auto"/>
              <w:right w:val="single" w:sz="8" w:space="0" w:color="auto"/>
            </w:tcBorders>
            <w:shd w:val="clear" w:color="000000" w:fill="FFFFFF"/>
            <w:noWrap/>
            <w:vAlign w:val="center"/>
            <w:hideMark/>
          </w:tcPr>
          <w:p w:rsidR="00A776D4" w:rsidRPr="00A776D4" w:rsidRDefault="00A776D4" w:rsidP="00B6617D">
            <w:pPr>
              <w:jc w:val="right"/>
              <w:rPr>
                <w:rFonts w:ascii="Calibri" w:eastAsia="Times New Roman" w:hAnsi="Calibri" w:cs="Calibri"/>
                <w:b/>
                <w:bCs/>
                <w:color w:val="000000"/>
                <w:lang w:eastAsia="fr-FR"/>
              </w:rPr>
            </w:pPr>
            <w:r w:rsidRPr="00A776D4">
              <w:rPr>
                <w:rFonts w:ascii="Calibri" w:eastAsia="Times New Roman" w:hAnsi="Calibri" w:cs="Calibri"/>
                <w:b/>
                <w:bCs/>
                <w:color w:val="000000"/>
                <w:lang w:eastAsia="fr-FR"/>
              </w:rPr>
              <w:t>962 000,00</w:t>
            </w:r>
          </w:p>
        </w:tc>
      </w:tr>
    </w:tbl>
    <w:p w:rsidR="00A776D4" w:rsidRDefault="00A776D4" w:rsidP="00B6617D">
      <w:pPr>
        <w:spacing w:after="120"/>
        <w:rPr>
          <w:rFonts w:cstheme="minorHAnsi"/>
          <w:b/>
          <w:sz w:val="24"/>
          <w:szCs w:val="24"/>
        </w:rPr>
      </w:pPr>
    </w:p>
    <w:p w:rsidR="00613268" w:rsidRDefault="00613268">
      <w:pPr>
        <w:ind w:right="170"/>
        <w:rPr>
          <w:rFonts w:cstheme="minorHAnsi"/>
          <w:b/>
          <w:sz w:val="24"/>
          <w:szCs w:val="24"/>
        </w:rPr>
      </w:pPr>
      <w:r>
        <w:rPr>
          <w:rFonts w:cstheme="minorHAnsi"/>
          <w:b/>
          <w:sz w:val="24"/>
          <w:szCs w:val="24"/>
        </w:rPr>
        <w:br w:type="page"/>
      </w:r>
    </w:p>
    <w:p w:rsidR="003B7F55" w:rsidRPr="00627D77" w:rsidRDefault="003B7F55" w:rsidP="00B6617D">
      <w:pPr>
        <w:spacing w:after="120"/>
        <w:rPr>
          <w:rFonts w:cstheme="minorHAnsi"/>
          <w:b/>
          <w:sz w:val="24"/>
          <w:szCs w:val="24"/>
        </w:rPr>
      </w:pPr>
      <w:r w:rsidRPr="00627D77">
        <w:rPr>
          <w:rFonts w:cstheme="minorHAnsi"/>
          <w:b/>
          <w:sz w:val="24"/>
          <w:szCs w:val="24"/>
        </w:rPr>
        <w:lastRenderedPageBreak/>
        <w:t>4 - Commenter les résultats obtenus.</w:t>
      </w:r>
      <w:r w:rsidR="00627D77" w:rsidRPr="00627D77">
        <w:rPr>
          <w:rFonts w:cstheme="minorHAnsi"/>
          <w:b/>
          <w:sz w:val="24"/>
          <w:szCs w:val="24"/>
        </w:rPr>
        <w:t xml:space="preserve"> Formuler des propositions de réorganisation.</w:t>
      </w:r>
    </w:p>
    <w:p w:rsidR="003B7F55" w:rsidRDefault="00782EE2" w:rsidP="00627D77">
      <w:pPr>
        <w:jc w:val="both"/>
        <w:rPr>
          <w:sz w:val="24"/>
          <w:szCs w:val="24"/>
        </w:rPr>
      </w:pPr>
      <w:r w:rsidRPr="00782EE2">
        <w:rPr>
          <w:sz w:val="24"/>
          <w:szCs w:val="24"/>
        </w:rPr>
        <w:t xml:space="preserve">Le coût de revient </w:t>
      </w:r>
      <w:r>
        <w:rPr>
          <w:sz w:val="24"/>
          <w:szCs w:val="24"/>
        </w:rPr>
        <w:t xml:space="preserve">est la somme des charges directes et des charges indirectes de chacune des activités. C'est le coût complet des trois activités. </w:t>
      </w:r>
    </w:p>
    <w:p w:rsidR="00782EE2" w:rsidRDefault="00782EE2" w:rsidP="00627D77">
      <w:pPr>
        <w:jc w:val="both"/>
        <w:rPr>
          <w:sz w:val="24"/>
          <w:szCs w:val="24"/>
        </w:rPr>
      </w:pPr>
      <w:r>
        <w:rPr>
          <w:sz w:val="24"/>
          <w:szCs w:val="24"/>
        </w:rPr>
        <w:t xml:space="preserve">Le résultat par activité s'obtient par différence entre le chiffre d'affaires d'une activité et son coût de revient. </w:t>
      </w:r>
    </w:p>
    <w:p w:rsidR="00782EE2" w:rsidRDefault="00782EE2" w:rsidP="00627D77">
      <w:pPr>
        <w:jc w:val="both"/>
        <w:rPr>
          <w:sz w:val="24"/>
          <w:szCs w:val="24"/>
        </w:rPr>
      </w:pPr>
      <w:r>
        <w:rPr>
          <w:sz w:val="24"/>
          <w:szCs w:val="24"/>
        </w:rPr>
        <w:t>La somme des trois résultats des activités doit permettre de retrouver le résultat de la comptabilité de gestion.</w:t>
      </w:r>
    </w:p>
    <w:p w:rsidR="00782EE2" w:rsidRDefault="00782EE2" w:rsidP="00627D77">
      <w:pPr>
        <w:jc w:val="both"/>
        <w:rPr>
          <w:sz w:val="24"/>
          <w:szCs w:val="24"/>
        </w:rPr>
      </w:pPr>
      <w:r>
        <w:rPr>
          <w:sz w:val="24"/>
          <w:szCs w:val="24"/>
        </w:rPr>
        <w:t xml:space="preserve">Dans le cas présent, le résultat global de la comptabilité générale (962 000 €) se décompose en : </w:t>
      </w:r>
    </w:p>
    <w:p w:rsidR="00782EE2" w:rsidRDefault="00B6617D" w:rsidP="00613268">
      <w:pPr>
        <w:pStyle w:val="Paragraphedeliste"/>
        <w:numPr>
          <w:ilvl w:val="0"/>
          <w:numId w:val="6"/>
        </w:numPr>
        <w:tabs>
          <w:tab w:val="left" w:pos="1134"/>
          <w:tab w:val="decimal" w:pos="7230"/>
        </w:tabs>
        <w:ind w:left="709" w:firstLine="0"/>
        <w:jc w:val="both"/>
        <w:rPr>
          <w:sz w:val="24"/>
          <w:szCs w:val="24"/>
        </w:rPr>
      </w:pPr>
      <w:r>
        <w:rPr>
          <w:sz w:val="24"/>
          <w:szCs w:val="24"/>
        </w:rPr>
        <w:t>Bénéfice de l'activité "Location de chambres" :</w:t>
      </w:r>
      <w:r>
        <w:rPr>
          <w:sz w:val="24"/>
          <w:szCs w:val="24"/>
        </w:rPr>
        <w:tab/>
        <w:t>967 050,68 €</w:t>
      </w:r>
    </w:p>
    <w:p w:rsidR="00B6617D" w:rsidRDefault="00B6617D" w:rsidP="00613268">
      <w:pPr>
        <w:pStyle w:val="Paragraphedeliste"/>
        <w:numPr>
          <w:ilvl w:val="0"/>
          <w:numId w:val="6"/>
        </w:numPr>
        <w:tabs>
          <w:tab w:val="left" w:pos="1134"/>
          <w:tab w:val="decimal" w:pos="7230"/>
        </w:tabs>
        <w:ind w:left="709" w:firstLine="0"/>
        <w:jc w:val="both"/>
        <w:rPr>
          <w:sz w:val="24"/>
          <w:szCs w:val="24"/>
        </w:rPr>
      </w:pPr>
      <w:r>
        <w:rPr>
          <w:sz w:val="24"/>
          <w:szCs w:val="24"/>
        </w:rPr>
        <w:t xml:space="preserve">Perte de l'activité "Restauration" :                     </w:t>
      </w:r>
      <w:r>
        <w:rPr>
          <w:sz w:val="24"/>
          <w:szCs w:val="24"/>
        </w:rPr>
        <w:tab/>
        <w:t>- 43 899,72 €</w:t>
      </w:r>
    </w:p>
    <w:p w:rsidR="00B6617D" w:rsidRDefault="00B6617D" w:rsidP="00613268">
      <w:pPr>
        <w:pStyle w:val="Paragraphedeliste"/>
        <w:numPr>
          <w:ilvl w:val="0"/>
          <w:numId w:val="6"/>
        </w:numPr>
        <w:tabs>
          <w:tab w:val="left" w:pos="1134"/>
          <w:tab w:val="decimal" w:pos="7230"/>
        </w:tabs>
        <w:ind w:left="709" w:firstLine="0"/>
        <w:jc w:val="both"/>
        <w:rPr>
          <w:sz w:val="24"/>
          <w:szCs w:val="24"/>
        </w:rPr>
      </w:pPr>
      <w:r>
        <w:rPr>
          <w:sz w:val="24"/>
          <w:szCs w:val="24"/>
        </w:rPr>
        <w:t>Bénéfice de l'a</w:t>
      </w:r>
      <w:r w:rsidR="00613268">
        <w:rPr>
          <w:sz w:val="24"/>
          <w:szCs w:val="24"/>
        </w:rPr>
        <w:t>ctivité "location de salles" :</w:t>
      </w:r>
      <w:r w:rsidR="00613268">
        <w:rPr>
          <w:sz w:val="24"/>
          <w:szCs w:val="24"/>
        </w:rPr>
        <w:tab/>
      </w:r>
      <w:r>
        <w:rPr>
          <w:sz w:val="24"/>
          <w:szCs w:val="24"/>
        </w:rPr>
        <w:t xml:space="preserve">  38 849,44 €.</w:t>
      </w:r>
    </w:p>
    <w:p w:rsidR="00B6617D" w:rsidRDefault="00B6617D">
      <w:pPr>
        <w:ind w:right="170"/>
        <w:rPr>
          <w:sz w:val="24"/>
          <w:szCs w:val="24"/>
        </w:rPr>
      </w:pPr>
    </w:p>
    <w:p w:rsidR="00B6617D" w:rsidRDefault="00B6617D" w:rsidP="00B6617D">
      <w:pPr>
        <w:jc w:val="both"/>
        <w:rPr>
          <w:sz w:val="24"/>
          <w:szCs w:val="24"/>
        </w:rPr>
      </w:pPr>
    </w:p>
    <w:p w:rsidR="00030817" w:rsidRDefault="00B6617D" w:rsidP="00627D77">
      <w:pPr>
        <w:jc w:val="both"/>
        <w:rPr>
          <w:sz w:val="24"/>
          <w:szCs w:val="24"/>
        </w:rPr>
      </w:pPr>
      <w:r>
        <w:rPr>
          <w:sz w:val="24"/>
          <w:szCs w:val="24"/>
        </w:rPr>
        <w:t xml:space="preserve">Cette comptabilité de gestion est une aide précieuse à la décision. Monsieur Letutor peut ainsi réorganiser l'hôtel. </w:t>
      </w:r>
    </w:p>
    <w:p w:rsidR="00B6617D" w:rsidRDefault="00030817" w:rsidP="00627D77">
      <w:pPr>
        <w:jc w:val="both"/>
        <w:rPr>
          <w:sz w:val="24"/>
          <w:szCs w:val="24"/>
        </w:rPr>
      </w:pPr>
      <w:r>
        <w:rPr>
          <w:sz w:val="24"/>
          <w:szCs w:val="24"/>
        </w:rPr>
        <w:t>Ainsi</w:t>
      </w:r>
      <w:r w:rsidR="00B6617D">
        <w:rPr>
          <w:sz w:val="24"/>
          <w:szCs w:val="24"/>
        </w:rPr>
        <w:t xml:space="preserve"> l'activité restauration est déficitaire. Sa réflexion devra porter sur les interrogations suivantes :</w:t>
      </w:r>
    </w:p>
    <w:p w:rsidR="00B6617D" w:rsidRDefault="00B6617D" w:rsidP="00627D77">
      <w:pPr>
        <w:pStyle w:val="Paragraphedeliste"/>
        <w:numPr>
          <w:ilvl w:val="0"/>
          <w:numId w:val="7"/>
        </w:numPr>
        <w:ind w:left="709" w:firstLine="0"/>
        <w:jc w:val="both"/>
        <w:rPr>
          <w:sz w:val="24"/>
          <w:szCs w:val="24"/>
        </w:rPr>
      </w:pPr>
      <w:r>
        <w:rPr>
          <w:sz w:val="24"/>
          <w:szCs w:val="24"/>
        </w:rPr>
        <w:t>L'hôtel doit-il arrêter l'activité "Restauration" ?</w:t>
      </w:r>
    </w:p>
    <w:p w:rsidR="00B6617D" w:rsidRDefault="00835F9B" w:rsidP="00627D77">
      <w:pPr>
        <w:pStyle w:val="Paragraphedeliste"/>
        <w:numPr>
          <w:ilvl w:val="0"/>
          <w:numId w:val="7"/>
        </w:numPr>
        <w:ind w:left="1418" w:hanging="709"/>
        <w:jc w:val="both"/>
        <w:rPr>
          <w:sz w:val="24"/>
          <w:szCs w:val="24"/>
        </w:rPr>
      </w:pPr>
      <w:r>
        <w:rPr>
          <w:sz w:val="24"/>
          <w:szCs w:val="24"/>
        </w:rPr>
        <w:t>L'activité "Restaura</w:t>
      </w:r>
      <w:r w:rsidR="00B6617D">
        <w:rPr>
          <w:sz w:val="24"/>
          <w:szCs w:val="24"/>
        </w:rPr>
        <w:t>tion" est-elle complémentaire des autres activités ? L'arrêt de cette activité ne va t'</w:t>
      </w:r>
      <w:r>
        <w:rPr>
          <w:sz w:val="24"/>
          <w:szCs w:val="24"/>
        </w:rPr>
        <w:t>il</w:t>
      </w:r>
      <w:r w:rsidR="00B6617D">
        <w:rPr>
          <w:sz w:val="24"/>
          <w:szCs w:val="24"/>
        </w:rPr>
        <w:t xml:space="preserve"> </w:t>
      </w:r>
      <w:r>
        <w:rPr>
          <w:sz w:val="24"/>
          <w:szCs w:val="24"/>
        </w:rPr>
        <w:t>p</w:t>
      </w:r>
      <w:r w:rsidR="00B6617D">
        <w:rPr>
          <w:sz w:val="24"/>
          <w:szCs w:val="24"/>
        </w:rPr>
        <w:t>a</w:t>
      </w:r>
      <w:r>
        <w:rPr>
          <w:sz w:val="24"/>
          <w:szCs w:val="24"/>
        </w:rPr>
        <w:t>s</w:t>
      </w:r>
      <w:r w:rsidR="00B6617D">
        <w:rPr>
          <w:sz w:val="24"/>
          <w:szCs w:val="24"/>
        </w:rPr>
        <w:t xml:space="preserve"> engendrer </w:t>
      </w:r>
      <w:r>
        <w:rPr>
          <w:sz w:val="24"/>
          <w:szCs w:val="24"/>
        </w:rPr>
        <w:t>une baisse de chiffre d'affaires des autres activités ?</w:t>
      </w:r>
    </w:p>
    <w:p w:rsidR="00835F9B" w:rsidRDefault="00835F9B" w:rsidP="00627D77">
      <w:pPr>
        <w:pStyle w:val="Paragraphedeliste"/>
        <w:numPr>
          <w:ilvl w:val="0"/>
          <w:numId w:val="7"/>
        </w:numPr>
        <w:ind w:left="709" w:firstLine="0"/>
        <w:jc w:val="both"/>
        <w:rPr>
          <w:sz w:val="24"/>
          <w:szCs w:val="24"/>
        </w:rPr>
      </w:pPr>
      <w:r>
        <w:rPr>
          <w:sz w:val="24"/>
          <w:szCs w:val="24"/>
        </w:rPr>
        <w:t>Le prix de vente correspond-il à la cible ? Est-il trop faible ou trop élevé ?</w:t>
      </w:r>
    </w:p>
    <w:p w:rsidR="00835F9B" w:rsidRDefault="00835F9B" w:rsidP="00627D77">
      <w:pPr>
        <w:pStyle w:val="Paragraphedeliste"/>
        <w:numPr>
          <w:ilvl w:val="0"/>
          <w:numId w:val="7"/>
        </w:numPr>
        <w:ind w:left="1418" w:hanging="709"/>
        <w:jc w:val="both"/>
        <w:rPr>
          <w:sz w:val="24"/>
          <w:szCs w:val="24"/>
        </w:rPr>
      </w:pPr>
      <w:r>
        <w:rPr>
          <w:sz w:val="24"/>
          <w:szCs w:val="24"/>
        </w:rPr>
        <w:t>Le coût de revient est-il trop élevé ? Faut-il changer de fournisseurs ? Doit-on sous-traiter une partie de l'activité ? Les salariés sont-ils trop rémunérés ? Les salariés sont-ils suffisamment rémunérés et motivés ?</w:t>
      </w:r>
    </w:p>
    <w:p w:rsidR="00835F9B" w:rsidRDefault="00835F9B" w:rsidP="00627D77">
      <w:pPr>
        <w:pStyle w:val="Paragraphedeliste"/>
        <w:numPr>
          <w:ilvl w:val="0"/>
          <w:numId w:val="7"/>
        </w:numPr>
        <w:ind w:left="709" w:firstLine="0"/>
        <w:jc w:val="both"/>
        <w:rPr>
          <w:sz w:val="24"/>
          <w:szCs w:val="24"/>
        </w:rPr>
      </w:pPr>
      <w:r>
        <w:rPr>
          <w:sz w:val="24"/>
          <w:szCs w:val="24"/>
        </w:rPr>
        <w:t xml:space="preserve">Le nombre de repas servis permet-il atteindre une taille critique ? </w:t>
      </w:r>
    </w:p>
    <w:p w:rsidR="00030817" w:rsidRDefault="00030817" w:rsidP="00627D77">
      <w:pPr>
        <w:jc w:val="both"/>
        <w:rPr>
          <w:sz w:val="24"/>
          <w:szCs w:val="24"/>
        </w:rPr>
      </w:pPr>
      <w:r>
        <w:rPr>
          <w:sz w:val="24"/>
          <w:szCs w:val="24"/>
        </w:rPr>
        <w:t xml:space="preserve">Le dirigeant de l'hôtel devra porter sa réflexion sur l'ensemble des activités prises isolement mais devra également prendre en considération l'impact d'une décision sur les autres activités. </w:t>
      </w:r>
    </w:p>
    <w:p w:rsidR="00030817" w:rsidRDefault="00030817" w:rsidP="00030817">
      <w:pPr>
        <w:jc w:val="both"/>
        <w:rPr>
          <w:sz w:val="24"/>
          <w:szCs w:val="24"/>
        </w:rPr>
      </w:pPr>
      <w:r>
        <w:rPr>
          <w:sz w:val="24"/>
          <w:szCs w:val="24"/>
        </w:rPr>
        <w:t>De telles décisions nécessitent un outil de gestion fiable. Ici, le choix de répartition des charges indirectes avec une seule unité d'œuvre semble insuffisant. Il est nécessaire d'améliorer l'outil.</w:t>
      </w:r>
    </w:p>
    <w:p w:rsidR="00DD4CC9" w:rsidRDefault="00DD4CC9">
      <w:pPr>
        <w:ind w:right="170"/>
        <w:rPr>
          <w:sz w:val="24"/>
          <w:szCs w:val="24"/>
        </w:rPr>
      </w:pPr>
      <w:r>
        <w:rPr>
          <w:sz w:val="24"/>
          <w:szCs w:val="24"/>
        </w:rPr>
        <w:br w:type="page"/>
      </w:r>
    </w:p>
    <w:p w:rsidR="00030817" w:rsidRPr="00030817" w:rsidRDefault="00030817" w:rsidP="00030817">
      <w:pPr>
        <w:jc w:val="both"/>
        <w:rPr>
          <w:sz w:val="24"/>
          <w:szCs w:val="24"/>
        </w:rPr>
      </w:pPr>
    </w:p>
    <w:p w:rsidR="00030817" w:rsidRDefault="00030817" w:rsidP="00030817">
      <w:pPr>
        <w:pStyle w:val="Titre1"/>
        <w:numPr>
          <w:ilvl w:val="0"/>
          <w:numId w:val="0"/>
        </w:numPr>
        <w:ind w:left="567"/>
      </w:pPr>
      <w:r>
        <w:t>4. Remise en cause des unités d'œuvre</w:t>
      </w:r>
    </w:p>
    <w:p w:rsidR="00030817" w:rsidRPr="00030817" w:rsidRDefault="00030817" w:rsidP="00030817">
      <w:pPr>
        <w:jc w:val="both"/>
        <w:rPr>
          <w:sz w:val="24"/>
          <w:szCs w:val="24"/>
        </w:rPr>
      </w:pPr>
    </w:p>
    <w:p w:rsidR="00030817" w:rsidRDefault="00B6617D" w:rsidP="00030817">
      <w:pPr>
        <w:pStyle w:val="Question"/>
        <w:ind w:left="567"/>
        <w:rPr>
          <w:rFonts w:asciiTheme="minorHAnsi" w:hAnsiTheme="minorHAnsi" w:cstheme="minorHAnsi"/>
        </w:rPr>
      </w:pPr>
      <w:r w:rsidRPr="00030817">
        <w:t xml:space="preserve"> </w:t>
      </w:r>
      <w:r w:rsidR="00030817" w:rsidRPr="00030817">
        <w:rPr>
          <w:rFonts w:asciiTheme="minorHAnsi" w:hAnsiTheme="minorHAnsi" w:cstheme="minorHAnsi"/>
        </w:rPr>
        <w:t>1 -</w:t>
      </w:r>
      <w:r w:rsidR="00C025F2">
        <w:rPr>
          <w:rFonts w:asciiTheme="minorHAnsi" w:hAnsiTheme="minorHAnsi" w:cstheme="minorHAnsi"/>
        </w:rPr>
        <w:t xml:space="preserve">  Compléter</w:t>
      </w:r>
      <w:r w:rsidR="00030817" w:rsidRPr="00030817">
        <w:rPr>
          <w:rFonts w:asciiTheme="minorHAnsi" w:hAnsiTheme="minorHAnsi" w:cstheme="minorHAnsi"/>
        </w:rPr>
        <w:t xml:space="preserve"> le tableau des charges indirectes dans le tableau ci-dessous ;</w:t>
      </w:r>
    </w:p>
    <w:tbl>
      <w:tblPr>
        <w:tblW w:w="10621" w:type="dxa"/>
        <w:tblInd w:w="-497" w:type="dxa"/>
        <w:tblLayout w:type="fixed"/>
        <w:tblCellMar>
          <w:left w:w="70" w:type="dxa"/>
          <w:right w:w="70" w:type="dxa"/>
        </w:tblCellMar>
        <w:tblLook w:val="04A0"/>
      </w:tblPr>
      <w:tblGrid>
        <w:gridCol w:w="2796"/>
        <w:gridCol w:w="1102"/>
        <w:gridCol w:w="1064"/>
        <w:gridCol w:w="1064"/>
        <w:gridCol w:w="1204"/>
        <w:gridCol w:w="1064"/>
        <w:gridCol w:w="1062"/>
        <w:gridCol w:w="1265"/>
      </w:tblGrid>
      <w:tr w:rsidR="00CA60CA" w:rsidRPr="00CA60CA" w:rsidTr="0087739B">
        <w:trPr>
          <w:trHeight w:val="495"/>
        </w:trPr>
        <w:tc>
          <w:tcPr>
            <w:tcW w:w="2796" w:type="dxa"/>
            <w:tcBorders>
              <w:top w:val="nil"/>
              <w:left w:val="nil"/>
              <w:bottom w:val="nil"/>
              <w:right w:val="nil"/>
            </w:tcBorders>
            <w:shd w:val="clear" w:color="auto" w:fill="auto"/>
            <w:hideMark/>
          </w:tcPr>
          <w:p w:rsidR="00CA60CA" w:rsidRPr="00CA60CA" w:rsidRDefault="00CA60CA" w:rsidP="00DD0B0E">
            <w:pPr>
              <w:ind w:left="-284" w:hanging="142"/>
              <w:rPr>
                <w:rFonts w:ascii="Calibri" w:eastAsia="Times New Roman" w:hAnsi="Calibri" w:cs="Calibri"/>
                <w:color w:val="000000"/>
                <w:lang w:eastAsia="fr-FR"/>
              </w:rPr>
            </w:pPr>
          </w:p>
        </w:tc>
        <w:tc>
          <w:tcPr>
            <w:tcW w:w="1102" w:type="dxa"/>
            <w:tcBorders>
              <w:top w:val="single" w:sz="4" w:space="0" w:color="auto"/>
              <w:left w:val="single" w:sz="4" w:space="0" w:color="auto"/>
              <w:bottom w:val="single" w:sz="8" w:space="0" w:color="auto"/>
              <w:right w:val="single" w:sz="4" w:space="0" w:color="auto"/>
            </w:tcBorders>
            <w:shd w:val="clear" w:color="000000" w:fill="DBE5F1"/>
            <w:vAlign w:val="center"/>
            <w:hideMark/>
          </w:tcPr>
          <w:p w:rsidR="00CA60CA" w:rsidRPr="00627D77" w:rsidRDefault="00CA60CA" w:rsidP="00CA60CA">
            <w:pPr>
              <w:jc w:val="center"/>
              <w:rPr>
                <w:rFonts w:ascii="Calibri" w:eastAsia="Times New Roman" w:hAnsi="Calibri" w:cs="Calibri"/>
                <w:b/>
                <w:bCs/>
                <w:color w:val="000000"/>
                <w:sz w:val="18"/>
                <w:szCs w:val="18"/>
                <w:lang w:eastAsia="fr-FR"/>
              </w:rPr>
            </w:pPr>
            <w:r w:rsidRPr="00627D77">
              <w:rPr>
                <w:rFonts w:ascii="Calibri" w:eastAsia="Times New Roman" w:hAnsi="Calibri" w:cs="Calibri"/>
                <w:b/>
                <w:bCs/>
                <w:color w:val="000000"/>
                <w:sz w:val="18"/>
                <w:szCs w:val="18"/>
                <w:lang w:eastAsia="fr-FR"/>
              </w:rPr>
              <w:t>Total</w:t>
            </w:r>
          </w:p>
        </w:tc>
        <w:tc>
          <w:tcPr>
            <w:tcW w:w="1064" w:type="dxa"/>
            <w:tcBorders>
              <w:top w:val="single" w:sz="4" w:space="0" w:color="auto"/>
              <w:left w:val="nil"/>
              <w:bottom w:val="single" w:sz="8" w:space="0" w:color="auto"/>
              <w:right w:val="single" w:sz="4" w:space="0" w:color="auto"/>
            </w:tcBorders>
            <w:shd w:val="clear" w:color="000000" w:fill="DBE5F1"/>
            <w:vAlign w:val="center"/>
            <w:hideMark/>
          </w:tcPr>
          <w:p w:rsidR="00CA60CA" w:rsidRPr="00627D77" w:rsidRDefault="00CA60CA" w:rsidP="00CA60CA">
            <w:pPr>
              <w:jc w:val="center"/>
              <w:rPr>
                <w:rFonts w:ascii="Calibri" w:eastAsia="Times New Roman" w:hAnsi="Calibri" w:cs="Calibri"/>
                <w:b/>
                <w:bCs/>
                <w:color w:val="000000"/>
                <w:sz w:val="18"/>
                <w:szCs w:val="18"/>
                <w:lang w:eastAsia="fr-FR"/>
              </w:rPr>
            </w:pPr>
            <w:r w:rsidRPr="00627D77">
              <w:rPr>
                <w:rFonts w:ascii="Calibri" w:eastAsia="Times New Roman" w:hAnsi="Calibri" w:cs="Calibri"/>
                <w:b/>
                <w:bCs/>
                <w:color w:val="000000"/>
                <w:sz w:val="18"/>
                <w:szCs w:val="18"/>
                <w:lang w:eastAsia="fr-FR"/>
              </w:rPr>
              <w:t>Nettoyage</w:t>
            </w:r>
          </w:p>
        </w:tc>
        <w:tc>
          <w:tcPr>
            <w:tcW w:w="1064" w:type="dxa"/>
            <w:tcBorders>
              <w:top w:val="single" w:sz="4" w:space="0" w:color="auto"/>
              <w:left w:val="nil"/>
              <w:bottom w:val="single" w:sz="8" w:space="0" w:color="auto"/>
              <w:right w:val="single" w:sz="4" w:space="0" w:color="auto"/>
            </w:tcBorders>
            <w:shd w:val="clear" w:color="000000" w:fill="DBE5F1"/>
            <w:vAlign w:val="center"/>
            <w:hideMark/>
          </w:tcPr>
          <w:p w:rsidR="00CA60CA" w:rsidRPr="00627D77" w:rsidRDefault="00CA60CA" w:rsidP="00CA60CA">
            <w:pPr>
              <w:jc w:val="center"/>
              <w:rPr>
                <w:rFonts w:ascii="Calibri" w:eastAsia="Times New Roman" w:hAnsi="Calibri" w:cs="Calibri"/>
                <w:b/>
                <w:bCs/>
                <w:color w:val="000000"/>
                <w:sz w:val="18"/>
                <w:szCs w:val="18"/>
                <w:lang w:eastAsia="fr-FR"/>
              </w:rPr>
            </w:pPr>
            <w:r w:rsidRPr="00627D77">
              <w:rPr>
                <w:rFonts w:ascii="Calibri" w:eastAsia="Times New Roman" w:hAnsi="Calibri" w:cs="Calibri"/>
                <w:b/>
                <w:bCs/>
                <w:color w:val="000000"/>
                <w:sz w:val="18"/>
                <w:szCs w:val="18"/>
                <w:lang w:eastAsia="fr-FR"/>
              </w:rPr>
              <w:t>Blanchisserie</w:t>
            </w:r>
          </w:p>
        </w:tc>
        <w:tc>
          <w:tcPr>
            <w:tcW w:w="1204" w:type="dxa"/>
            <w:tcBorders>
              <w:top w:val="single" w:sz="4" w:space="0" w:color="auto"/>
              <w:left w:val="nil"/>
              <w:bottom w:val="nil"/>
              <w:right w:val="single" w:sz="4" w:space="0" w:color="auto"/>
            </w:tcBorders>
            <w:shd w:val="clear" w:color="000000" w:fill="DBE5F1"/>
            <w:noWrap/>
            <w:vAlign w:val="center"/>
            <w:hideMark/>
          </w:tcPr>
          <w:p w:rsidR="00CA60CA" w:rsidRPr="00627D77" w:rsidRDefault="00CA60CA" w:rsidP="00CA60CA">
            <w:pPr>
              <w:jc w:val="center"/>
              <w:rPr>
                <w:rFonts w:ascii="Calibri" w:eastAsia="Times New Roman" w:hAnsi="Calibri" w:cs="Calibri"/>
                <w:b/>
                <w:color w:val="000000"/>
                <w:sz w:val="18"/>
                <w:szCs w:val="18"/>
                <w:lang w:eastAsia="fr-FR"/>
              </w:rPr>
            </w:pPr>
            <w:r w:rsidRPr="00627D77">
              <w:rPr>
                <w:rFonts w:ascii="Calibri" w:eastAsia="Times New Roman" w:hAnsi="Calibri" w:cs="Calibri"/>
                <w:b/>
                <w:color w:val="000000"/>
                <w:sz w:val="18"/>
                <w:szCs w:val="18"/>
                <w:lang w:eastAsia="fr-FR"/>
              </w:rPr>
              <w:t>Maintenance</w:t>
            </w:r>
          </w:p>
        </w:tc>
        <w:tc>
          <w:tcPr>
            <w:tcW w:w="1064" w:type="dxa"/>
            <w:tcBorders>
              <w:top w:val="single" w:sz="4" w:space="0" w:color="auto"/>
              <w:left w:val="nil"/>
              <w:bottom w:val="single" w:sz="8" w:space="0" w:color="auto"/>
              <w:right w:val="single" w:sz="4" w:space="0" w:color="auto"/>
            </w:tcBorders>
            <w:shd w:val="clear" w:color="000000" w:fill="DBE5F1"/>
            <w:vAlign w:val="center"/>
            <w:hideMark/>
          </w:tcPr>
          <w:p w:rsidR="00CA60CA" w:rsidRPr="00627D77" w:rsidRDefault="00CA60CA" w:rsidP="00CA60CA">
            <w:pPr>
              <w:jc w:val="center"/>
              <w:rPr>
                <w:rFonts w:ascii="Calibri" w:eastAsia="Times New Roman" w:hAnsi="Calibri" w:cs="Calibri"/>
                <w:b/>
                <w:bCs/>
                <w:color w:val="000000"/>
                <w:sz w:val="18"/>
                <w:szCs w:val="18"/>
                <w:lang w:eastAsia="fr-FR"/>
              </w:rPr>
            </w:pPr>
            <w:r w:rsidRPr="00627D77">
              <w:rPr>
                <w:rFonts w:ascii="Calibri" w:eastAsia="Times New Roman" w:hAnsi="Calibri" w:cs="Calibri"/>
                <w:b/>
                <w:bCs/>
                <w:color w:val="000000"/>
                <w:sz w:val="18"/>
                <w:szCs w:val="18"/>
                <w:lang w:eastAsia="fr-FR"/>
              </w:rPr>
              <w:t>Accueil</w:t>
            </w:r>
          </w:p>
        </w:tc>
        <w:tc>
          <w:tcPr>
            <w:tcW w:w="1062" w:type="dxa"/>
            <w:tcBorders>
              <w:top w:val="single" w:sz="4" w:space="0" w:color="auto"/>
              <w:left w:val="nil"/>
              <w:bottom w:val="single" w:sz="8" w:space="0" w:color="auto"/>
              <w:right w:val="single" w:sz="4" w:space="0" w:color="auto"/>
            </w:tcBorders>
            <w:shd w:val="clear" w:color="000000" w:fill="DBE5F1"/>
            <w:vAlign w:val="center"/>
            <w:hideMark/>
          </w:tcPr>
          <w:p w:rsidR="00CA60CA" w:rsidRPr="00627D77" w:rsidRDefault="00627D77" w:rsidP="00CA60CA">
            <w:pPr>
              <w:jc w:val="center"/>
              <w:rPr>
                <w:rFonts w:ascii="Calibri" w:eastAsia="Times New Roman" w:hAnsi="Calibri" w:cs="Calibri"/>
                <w:b/>
                <w:bCs/>
                <w:color w:val="000000"/>
                <w:sz w:val="18"/>
                <w:szCs w:val="18"/>
                <w:lang w:eastAsia="fr-FR"/>
              </w:rPr>
            </w:pPr>
            <w:r w:rsidRPr="00627D77">
              <w:rPr>
                <w:rFonts w:ascii="Calibri" w:eastAsia="Times New Roman" w:hAnsi="Calibri" w:cs="Calibri"/>
                <w:b/>
                <w:bCs/>
                <w:color w:val="000000"/>
                <w:sz w:val="18"/>
                <w:szCs w:val="18"/>
                <w:lang w:eastAsia="fr-FR"/>
              </w:rPr>
              <w:t>Préparation</w:t>
            </w:r>
          </w:p>
        </w:tc>
        <w:tc>
          <w:tcPr>
            <w:tcW w:w="1265" w:type="dxa"/>
            <w:tcBorders>
              <w:top w:val="single" w:sz="4" w:space="0" w:color="auto"/>
              <w:left w:val="nil"/>
              <w:bottom w:val="single" w:sz="8" w:space="0" w:color="auto"/>
              <w:right w:val="single" w:sz="4" w:space="0" w:color="auto"/>
            </w:tcBorders>
            <w:shd w:val="clear" w:color="000000" w:fill="DBE5F1"/>
            <w:vAlign w:val="center"/>
            <w:hideMark/>
          </w:tcPr>
          <w:p w:rsidR="00CA60CA" w:rsidRPr="00627D77" w:rsidRDefault="00CA60CA" w:rsidP="00CA60CA">
            <w:pPr>
              <w:jc w:val="center"/>
              <w:rPr>
                <w:rFonts w:ascii="Calibri" w:eastAsia="Times New Roman" w:hAnsi="Calibri" w:cs="Calibri"/>
                <w:b/>
                <w:bCs/>
                <w:color w:val="000000"/>
                <w:sz w:val="18"/>
                <w:szCs w:val="18"/>
                <w:lang w:eastAsia="fr-FR"/>
              </w:rPr>
            </w:pPr>
            <w:r w:rsidRPr="00627D77">
              <w:rPr>
                <w:rFonts w:ascii="Calibri" w:eastAsia="Times New Roman" w:hAnsi="Calibri" w:cs="Calibri"/>
                <w:b/>
                <w:bCs/>
                <w:color w:val="000000"/>
                <w:sz w:val="18"/>
                <w:szCs w:val="18"/>
                <w:lang w:eastAsia="fr-FR"/>
              </w:rPr>
              <w:t>Administration</w:t>
            </w:r>
          </w:p>
        </w:tc>
      </w:tr>
      <w:tr w:rsidR="00CA60CA" w:rsidRPr="00CA60CA" w:rsidTr="0087739B">
        <w:trPr>
          <w:trHeight w:val="300"/>
        </w:trPr>
        <w:tc>
          <w:tcPr>
            <w:tcW w:w="2796" w:type="dxa"/>
            <w:tcBorders>
              <w:top w:val="single" w:sz="8" w:space="0" w:color="000000"/>
              <w:left w:val="single" w:sz="8" w:space="0" w:color="auto"/>
              <w:bottom w:val="nil"/>
              <w:right w:val="nil"/>
            </w:tcBorders>
            <w:shd w:val="clear" w:color="000000" w:fill="D7E4BC"/>
            <w:hideMark/>
          </w:tcPr>
          <w:p w:rsidR="00CA60CA" w:rsidRPr="00CA60CA" w:rsidRDefault="00CA60CA" w:rsidP="00CA60CA">
            <w:pPr>
              <w:jc w:val="both"/>
              <w:rPr>
                <w:rFonts w:ascii="Calibri" w:eastAsia="Times New Roman" w:hAnsi="Calibri" w:cs="Calibri"/>
                <w:b/>
                <w:bCs/>
                <w:color w:val="000000"/>
                <w:sz w:val="18"/>
                <w:szCs w:val="18"/>
                <w:lang w:eastAsia="fr-FR"/>
              </w:rPr>
            </w:pPr>
            <w:r w:rsidRPr="00CA60CA">
              <w:rPr>
                <w:rFonts w:ascii="Calibri" w:eastAsia="Times New Roman" w:hAnsi="Calibri" w:cs="Calibri"/>
                <w:b/>
                <w:bCs/>
                <w:color w:val="000000"/>
                <w:sz w:val="18"/>
                <w:szCs w:val="18"/>
                <w:lang w:eastAsia="fr-FR"/>
              </w:rPr>
              <w:t xml:space="preserve">Charges indirectes </w:t>
            </w:r>
          </w:p>
        </w:tc>
        <w:tc>
          <w:tcPr>
            <w:tcW w:w="1102" w:type="dxa"/>
            <w:tcBorders>
              <w:top w:val="nil"/>
              <w:left w:val="single" w:sz="4" w:space="0" w:color="auto"/>
              <w:bottom w:val="nil"/>
              <w:right w:val="single" w:sz="4" w:space="0" w:color="auto"/>
            </w:tcBorders>
            <w:shd w:val="clear" w:color="000000" w:fill="D7E4BC"/>
            <w:hideMark/>
          </w:tcPr>
          <w:p w:rsidR="00CA60CA" w:rsidRPr="00CA60CA" w:rsidRDefault="00CA60CA" w:rsidP="00CA60CA">
            <w:pPr>
              <w:jc w:val="both"/>
              <w:rPr>
                <w:rFonts w:ascii="Calibri" w:eastAsia="Times New Roman" w:hAnsi="Calibri" w:cs="Calibri"/>
                <w:color w:val="000000"/>
                <w:sz w:val="18"/>
                <w:szCs w:val="18"/>
                <w:lang w:eastAsia="fr-FR"/>
              </w:rPr>
            </w:pPr>
            <w:r w:rsidRPr="00CA60CA">
              <w:rPr>
                <w:rFonts w:ascii="Calibri" w:eastAsia="Times New Roman" w:hAnsi="Calibri" w:cs="Calibri"/>
                <w:color w:val="000000"/>
                <w:sz w:val="18"/>
                <w:szCs w:val="18"/>
                <w:lang w:eastAsia="fr-FR"/>
              </w:rPr>
              <w:t> </w:t>
            </w:r>
          </w:p>
        </w:tc>
        <w:tc>
          <w:tcPr>
            <w:tcW w:w="1064" w:type="dxa"/>
            <w:tcBorders>
              <w:top w:val="nil"/>
              <w:left w:val="nil"/>
              <w:bottom w:val="nil"/>
              <w:right w:val="single" w:sz="4" w:space="0" w:color="auto"/>
            </w:tcBorders>
            <w:shd w:val="clear" w:color="000000" w:fill="D7E4BC"/>
            <w:hideMark/>
          </w:tcPr>
          <w:p w:rsidR="00CA60CA" w:rsidRPr="00CA60CA" w:rsidRDefault="00CA60CA" w:rsidP="00CA60CA">
            <w:pPr>
              <w:rPr>
                <w:rFonts w:ascii="Calibri" w:eastAsia="Times New Roman" w:hAnsi="Calibri" w:cs="Calibri"/>
                <w:color w:val="000000"/>
                <w:sz w:val="18"/>
                <w:szCs w:val="18"/>
                <w:lang w:eastAsia="fr-FR"/>
              </w:rPr>
            </w:pPr>
            <w:r w:rsidRPr="00CA60CA">
              <w:rPr>
                <w:rFonts w:ascii="Calibri" w:eastAsia="Times New Roman" w:hAnsi="Calibri" w:cs="Calibri"/>
                <w:color w:val="000000"/>
                <w:sz w:val="18"/>
                <w:szCs w:val="18"/>
                <w:lang w:eastAsia="fr-FR"/>
              </w:rPr>
              <w:t> </w:t>
            </w:r>
          </w:p>
        </w:tc>
        <w:tc>
          <w:tcPr>
            <w:tcW w:w="1064" w:type="dxa"/>
            <w:tcBorders>
              <w:top w:val="nil"/>
              <w:left w:val="nil"/>
              <w:bottom w:val="nil"/>
              <w:right w:val="single" w:sz="4" w:space="0" w:color="auto"/>
            </w:tcBorders>
            <w:shd w:val="clear" w:color="000000" w:fill="D7E4BC"/>
            <w:hideMark/>
          </w:tcPr>
          <w:p w:rsidR="00CA60CA" w:rsidRPr="00CA60CA" w:rsidRDefault="00CA60CA" w:rsidP="00CA60CA">
            <w:pPr>
              <w:rPr>
                <w:rFonts w:ascii="Calibri" w:eastAsia="Times New Roman" w:hAnsi="Calibri" w:cs="Calibri"/>
                <w:color w:val="000000"/>
                <w:sz w:val="18"/>
                <w:szCs w:val="18"/>
                <w:lang w:eastAsia="fr-FR"/>
              </w:rPr>
            </w:pPr>
            <w:r w:rsidRPr="00CA60CA">
              <w:rPr>
                <w:rFonts w:ascii="Calibri" w:eastAsia="Times New Roman" w:hAnsi="Calibri" w:cs="Calibri"/>
                <w:color w:val="000000"/>
                <w:sz w:val="18"/>
                <w:szCs w:val="18"/>
                <w:lang w:eastAsia="fr-FR"/>
              </w:rPr>
              <w:t> </w:t>
            </w:r>
          </w:p>
        </w:tc>
        <w:tc>
          <w:tcPr>
            <w:tcW w:w="1204" w:type="dxa"/>
            <w:tcBorders>
              <w:top w:val="single" w:sz="8" w:space="0" w:color="auto"/>
              <w:left w:val="nil"/>
              <w:bottom w:val="nil"/>
              <w:right w:val="single" w:sz="4" w:space="0" w:color="auto"/>
            </w:tcBorders>
            <w:shd w:val="clear" w:color="000000" w:fill="D7E4BC"/>
            <w:hideMark/>
          </w:tcPr>
          <w:p w:rsidR="00CA60CA" w:rsidRPr="00CA60CA" w:rsidRDefault="00CA60CA" w:rsidP="00CA60CA">
            <w:pPr>
              <w:rPr>
                <w:rFonts w:ascii="Calibri" w:eastAsia="Times New Roman" w:hAnsi="Calibri" w:cs="Calibri"/>
                <w:color w:val="000000"/>
                <w:sz w:val="18"/>
                <w:szCs w:val="18"/>
                <w:lang w:eastAsia="fr-FR"/>
              </w:rPr>
            </w:pPr>
            <w:r w:rsidRPr="00CA60CA">
              <w:rPr>
                <w:rFonts w:ascii="Calibri" w:eastAsia="Times New Roman" w:hAnsi="Calibri" w:cs="Calibri"/>
                <w:color w:val="000000"/>
                <w:sz w:val="18"/>
                <w:szCs w:val="18"/>
                <w:lang w:eastAsia="fr-FR"/>
              </w:rPr>
              <w:t> </w:t>
            </w:r>
          </w:p>
        </w:tc>
        <w:tc>
          <w:tcPr>
            <w:tcW w:w="1064" w:type="dxa"/>
            <w:tcBorders>
              <w:top w:val="nil"/>
              <w:left w:val="nil"/>
              <w:bottom w:val="nil"/>
              <w:right w:val="single" w:sz="4" w:space="0" w:color="auto"/>
            </w:tcBorders>
            <w:shd w:val="clear" w:color="000000" w:fill="D7E4BC"/>
            <w:hideMark/>
          </w:tcPr>
          <w:p w:rsidR="00CA60CA" w:rsidRPr="00CA60CA" w:rsidRDefault="00CA60CA" w:rsidP="00CA60CA">
            <w:pPr>
              <w:jc w:val="both"/>
              <w:rPr>
                <w:rFonts w:ascii="Calibri" w:eastAsia="Times New Roman" w:hAnsi="Calibri" w:cs="Calibri"/>
                <w:color w:val="000000"/>
                <w:sz w:val="18"/>
                <w:szCs w:val="18"/>
                <w:lang w:eastAsia="fr-FR"/>
              </w:rPr>
            </w:pPr>
            <w:r w:rsidRPr="00CA60CA">
              <w:rPr>
                <w:rFonts w:ascii="Calibri" w:eastAsia="Times New Roman" w:hAnsi="Calibri" w:cs="Calibri"/>
                <w:color w:val="000000"/>
                <w:sz w:val="18"/>
                <w:szCs w:val="18"/>
                <w:lang w:eastAsia="fr-FR"/>
              </w:rPr>
              <w:t> </w:t>
            </w:r>
          </w:p>
        </w:tc>
        <w:tc>
          <w:tcPr>
            <w:tcW w:w="1062" w:type="dxa"/>
            <w:tcBorders>
              <w:top w:val="nil"/>
              <w:left w:val="nil"/>
              <w:bottom w:val="nil"/>
              <w:right w:val="single" w:sz="4" w:space="0" w:color="auto"/>
            </w:tcBorders>
            <w:shd w:val="clear" w:color="000000" w:fill="D7E4BC"/>
            <w:hideMark/>
          </w:tcPr>
          <w:p w:rsidR="00CA60CA" w:rsidRPr="00CA60CA" w:rsidRDefault="00CA60CA" w:rsidP="00CA60CA">
            <w:pPr>
              <w:jc w:val="both"/>
              <w:rPr>
                <w:rFonts w:ascii="Calibri" w:eastAsia="Times New Roman" w:hAnsi="Calibri" w:cs="Calibri"/>
                <w:color w:val="000000"/>
                <w:sz w:val="18"/>
                <w:szCs w:val="18"/>
                <w:lang w:eastAsia="fr-FR"/>
              </w:rPr>
            </w:pPr>
            <w:r w:rsidRPr="00CA60CA">
              <w:rPr>
                <w:rFonts w:ascii="Calibri" w:eastAsia="Times New Roman" w:hAnsi="Calibri" w:cs="Calibri"/>
                <w:color w:val="000000"/>
                <w:sz w:val="18"/>
                <w:szCs w:val="18"/>
                <w:lang w:eastAsia="fr-FR"/>
              </w:rPr>
              <w:t> </w:t>
            </w:r>
          </w:p>
        </w:tc>
        <w:tc>
          <w:tcPr>
            <w:tcW w:w="1265" w:type="dxa"/>
            <w:tcBorders>
              <w:top w:val="nil"/>
              <w:left w:val="nil"/>
              <w:bottom w:val="nil"/>
              <w:right w:val="single" w:sz="4" w:space="0" w:color="auto"/>
            </w:tcBorders>
            <w:shd w:val="clear" w:color="000000" w:fill="D6E3BC"/>
            <w:noWrap/>
            <w:vAlign w:val="bottom"/>
            <w:hideMark/>
          </w:tcPr>
          <w:p w:rsidR="00CA60CA" w:rsidRPr="00CA60CA" w:rsidRDefault="00CA60CA" w:rsidP="00CA60CA">
            <w:pPr>
              <w:rPr>
                <w:rFonts w:ascii="Calibri" w:eastAsia="Times New Roman" w:hAnsi="Calibri" w:cs="Calibri"/>
                <w:color w:val="000000"/>
                <w:sz w:val="18"/>
                <w:szCs w:val="18"/>
                <w:lang w:eastAsia="fr-FR"/>
              </w:rPr>
            </w:pPr>
            <w:r w:rsidRPr="00CA60CA">
              <w:rPr>
                <w:rFonts w:ascii="Calibri" w:eastAsia="Times New Roman" w:hAnsi="Calibri" w:cs="Calibri"/>
                <w:color w:val="000000"/>
                <w:sz w:val="18"/>
                <w:szCs w:val="18"/>
                <w:lang w:eastAsia="fr-FR"/>
              </w:rPr>
              <w:t> </w:t>
            </w:r>
          </w:p>
        </w:tc>
      </w:tr>
      <w:tr w:rsidR="00CA60CA" w:rsidRPr="00CA60CA" w:rsidTr="0087739B">
        <w:trPr>
          <w:trHeight w:val="300"/>
        </w:trPr>
        <w:tc>
          <w:tcPr>
            <w:tcW w:w="2796" w:type="dxa"/>
            <w:tcBorders>
              <w:top w:val="nil"/>
              <w:left w:val="single" w:sz="8" w:space="0" w:color="auto"/>
              <w:bottom w:val="nil"/>
              <w:right w:val="nil"/>
            </w:tcBorders>
            <w:shd w:val="clear" w:color="000000" w:fill="D7E4BC"/>
            <w:hideMark/>
          </w:tcPr>
          <w:p w:rsidR="00CA60CA" w:rsidRPr="00CA60CA" w:rsidRDefault="00CA60CA" w:rsidP="00CA60CA">
            <w:pPr>
              <w:jc w:val="both"/>
              <w:rPr>
                <w:rFonts w:ascii="Calibri" w:eastAsia="Times New Roman" w:hAnsi="Calibri" w:cs="Calibri"/>
                <w:color w:val="000000"/>
                <w:sz w:val="18"/>
                <w:szCs w:val="18"/>
                <w:lang w:eastAsia="fr-FR"/>
              </w:rPr>
            </w:pPr>
            <w:r w:rsidRPr="00CA60CA">
              <w:rPr>
                <w:rFonts w:ascii="Calibri" w:eastAsia="Times New Roman" w:hAnsi="Calibri" w:cs="Calibri"/>
                <w:color w:val="000000"/>
                <w:sz w:val="18"/>
                <w:szCs w:val="18"/>
                <w:lang w:eastAsia="fr-FR"/>
              </w:rPr>
              <w:t>Achats non stockés</w:t>
            </w:r>
          </w:p>
        </w:tc>
        <w:tc>
          <w:tcPr>
            <w:tcW w:w="1102" w:type="dxa"/>
            <w:tcBorders>
              <w:top w:val="nil"/>
              <w:left w:val="single" w:sz="4" w:space="0" w:color="auto"/>
              <w:bottom w:val="nil"/>
              <w:right w:val="single" w:sz="4" w:space="0" w:color="auto"/>
            </w:tcBorders>
            <w:shd w:val="clear" w:color="000000" w:fill="D7E4BC"/>
            <w:hideMark/>
          </w:tcPr>
          <w:p w:rsidR="00CA60CA" w:rsidRPr="00CA60CA" w:rsidRDefault="00CA60CA" w:rsidP="00CA60CA">
            <w:pPr>
              <w:jc w:val="right"/>
              <w:rPr>
                <w:rFonts w:ascii="Calibri" w:eastAsia="Times New Roman" w:hAnsi="Calibri" w:cs="Calibri"/>
                <w:color w:val="000000"/>
                <w:sz w:val="18"/>
                <w:szCs w:val="18"/>
                <w:lang w:eastAsia="fr-FR"/>
              </w:rPr>
            </w:pPr>
            <w:r w:rsidRPr="00CA60CA">
              <w:rPr>
                <w:rFonts w:ascii="Calibri" w:eastAsia="Times New Roman" w:hAnsi="Calibri" w:cs="Calibri"/>
                <w:color w:val="000000"/>
                <w:sz w:val="18"/>
                <w:szCs w:val="18"/>
                <w:lang w:eastAsia="fr-FR"/>
              </w:rPr>
              <w:t>100 000,00</w:t>
            </w:r>
          </w:p>
        </w:tc>
        <w:tc>
          <w:tcPr>
            <w:tcW w:w="1064" w:type="dxa"/>
            <w:tcBorders>
              <w:top w:val="nil"/>
              <w:left w:val="nil"/>
              <w:bottom w:val="nil"/>
              <w:right w:val="single" w:sz="4" w:space="0" w:color="auto"/>
            </w:tcBorders>
            <w:shd w:val="clear" w:color="000000" w:fill="D7E4BC"/>
            <w:hideMark/>
          </w:tcPr>
          <w:p w:rsidR="00CA60CA" w:rsidRPr="00CA60CA" w:rsidRDefault="00CA60CA" w:rsidP="00CA60CA">
            <w:pPr>
              <w:jc w:val="right"/>
              <w:rPr>
                <w:rFonts w:ascii="Calibri" w:eastAsia="Times New Roman" w:hAnsi="Calibri" w:cs="Calibri"/>
                <w:color w:val="000000"/>
                <w:sz w:val="18"/>
                <w:szCs w:val="18"/>
                <w:lang w:eastAsia="fr-FR"/>
              </w:rPr>
            </w:pPr>
            <w:r w:rsidRPr="00CA60CA">
              <w:rPr>
                <w:rFonts w:ascii="Calibri" w:eastAsia="Times New Roman" w:hAnsi="Calibri" w:cs="Calibri"/>
                <w:color w:val="000000"/>
                <w:sz w:val="18"/>
                <w:szCs w:val="18"/>
                <w:lang w:eastAsia="fr-FR"/>
              </w:rPr>
              <w:t>10 000,00</w:t>
            </w:r>
          </w:p>
        </w:tc>
        <w:tc>
          <w:tcPr>
            <w:tcW w:w="1064" w:type="dxa"/>
            <w:tcBorders>
              <w:top w:val="nil"/>
              <w:left w:val="nil"/>
              <w:bottom w:val="nil"/>
              <w:right w:val="single" w:sz="4" w:space="0" w:color="auto"/>
            </w:tcBorders>
            <w:shd w:val="clear" w:color="000000" w:fill="D7E4BC"/>
            <w:hideMark/>
          </w:tcPr>
          <w:p w:rsidR="00CA60CA" w:rsidRPr="00CA60CA" w:rsidRDefault="00CA60CA" w:rsidP="00CA60CA">
            <w:pPr>
              <w:jc w:val="right"/>
              <w:rPr>
                <w:rFonts w:ascii="Calibri" w:eastAsia="Times New Roman" w:hAnsi="Calibri" w:cs="Calibri"/>
                <w:color w:val="000000"/>
                <w:sz w:val="18"/>
                <w:szCs w:val="18"/>
                <w:lang w:eastAsia="fr-FR"/>
              </w:rPr>
            </w:pPr>
            <w:r w:rsidRPr="00CA60CA">
              <w:rPr>
                <w:rFonts w:ascii="Calibri" w:eastAsia="Times New Roman" w:hAnsi="Calibri" w:cs="Calibri"/>
                <w:color w:val="000000"/>
                <w:sz w:val="18"/>
                <w:szCs w:val="18"/>
                <w:lang w:eastAsia="fr-FR"/>
              </w:rPr>
              <w:t>32 000,00</w:t>
            </w:r>
          </w:p>
        </w:tc>
        <w:tc>
          <w:tcPr>
            <w:tcW w:w="1204" w:type="dxa"/>
            <w:tcBorders>
              <w:top w:val="nil"/>
              <w:left w:val="nil"/>
              <w:bottom w:val="nil"/>
              <w:right w:val="single" w:sz="4" w:space="0" w:color="auto"/>
            </w:tcBorders>
            <w:shd w:val="clear" w:color="000000" w:fill="D7E4BC"/>
            <w:hideMark/>
          </w:tcPr>
          <w:p w:rsidR="00CA60CA" w:rsidRPr="00CA60CA" w:rsidRDefault="00CA60CA" w:rsidP="00CA60CA">
            <w:pPr>
              <w:jc w:val="right"/>
              <w:rPr>
                <w:rFonts w:ascii="Calibri" w:eastAsia="Times New Roman" w:hAnsi="Calibri" w:cs="Calibri"/>
                <w:color w:val="000000"/>
                <w:sz w:val="18"/>
                <w:szCs w:val="18"/>
                <w:lang w:eastAsia="fr-FR"/>
              </w:rPr>
            </w:pPr>
            <w:r w:rsidRPr="00CA60CA">
              <w:rPr>
                <w:rFonts w:ascii="Calibri" w:eastAsia="Times New Roman" w:hAnsi="Calibri" w:cs="Calibri"/>
                <w:color w:val="000000"/>
                <w:sz w:val="18"/>
                <w:szCs w:val="18"/>
                <w:lang w:eastAsia="fr-FR"/>
              </w:rPr>
              <w:t>15 000,00</w:t>
            </w:r>
          </w:p>
        </w:tc>
        <w:tc>
          <w:tcPr>
            <w:tcW w:w="1064" w:type="dxa"/>
            <w:tcBorders>
              <w:top w:val="nil"/>
              <w:left w:val="nil"/>
              <w:bottom w:val="nil"/>
              <w:right w:val="single" w:sz="4" w:space="0" w:color="auto"/>
            </w:tcBorders>
            <w:shd w:val="clear" w:color="000000" w:fill="D7E4BC"/>
            <w:hideMark/>
          </w:tcPr>
          <w:p w:rsidR="00CA60CA" w:rsidRPr="00CA60CA" w:rsidRDefault="00CA60CA" w:rsidP="00CA60CA">
            <w:pPr>
              <w:jc w:val="right"/>
              <w:rPr>
                <w:rFonts w:ascii="Calibri" w:eastAsia="Times New Roman" w:hAnsi="Calibri" w:cs="Calibri"/>
                <w:color w:val="000000"/>
                <w:sz w:val="18"/>
                <w:szCs w:val="18"/>
                <w:lang w:eastAsia="fr-FR"/>
              </w:rPr>
            </w:pPr>
            <w:r w:rsidRPr="00CA60CA">
              <w:rPr>
                <w:rFonts w:ascii="Calibri" w:eastAsia="Times New Roman" w:hAnsi="Calibri" w:cs="Calibri"/>
                <w:color w:val="000000"/>
                <w:sz w:val="18"/>
                <w:szCs w:val="18"/>
                <w:lang w:eastAsia="fr-FR"/>
              </w:rPr>
              <w:t>8 000,00</w:t>
            </w:r>
          </w:p>
        </w:tc>
        <w:tc>
          <w:tcPr>
            <w:tcW w:w="1062" w:type="dxa"/>
            <w:tcBorders>
              <w:top w:val="nil"/>
              <w:left w:val="nil"/>
              <w:bottom w:val="nil"/>
              <w:right w:val="single" w:sz="4" w:space="0" w:color="auto"/>
            </w:tcBorders>
            <w:shd w:val="clear" w:color="000000" w:fill="D7E4BC"/>
            <w:hideMark/>
          </w:tcPr>
          <w:p w:rsidR="00CA60CA" w:rsidRPr="00CA60CA" w:rsidRDefault="00CA60CA" w:rsidP="00CA60CA">
            <w:pPr>
              <w:jc w:val="right"/>
              <w:rPr>
                <w:rFonts w:ascii="Calibri" w:eastAsia="Times New Roman" w:hAnsi="Calibri" w:cs="Calibri"/>
                <w:color w:val="000000"/>
                <w:sz w:val="18"/>
                <w:szCs w:val="18"/>
                <w:lang w:eastAsia="fr-FR"/>
              </w:rPr>
            </w:pPr>
            <w:r w:rsidRPr="00CA60CA">
              <w:rPr>
                <w:rFonts w:ascii="Calibri" w:eastAsia="Times New Roman" w:hAnsi="Calibri" w:cs="Calibri"/>
                <w:color w:val="000000"/>
                <w:sz w:val="18"/>
                <w:szCs w:val="18"/>
                <w:lang w:eastAsia="fr-FR"/>
              </w:rPr>
              <w:t>23 000,00</w:t>
            </w:r>
          </w:p>
        </w:tc>
        <w:tc>
          <w:tcPr>
            <w:tcW w:w="1265" w:type="dxa"/>
            <w:tcBorders>
              <w:top w:val="nil"/>
              <w:left w:val="nil"/>
              <w:bottom w:val="nil"/>
              <w:right w:val="single" w:sz="4" w:space="0" w:color="auto"/>
            </w:tcBorders>
            <w:shd w:val="clear" w:color="000000" w:fill="D6E3BC"/>
            <w:noWrap/>
            <w:vAlign w:val="bottom"/>
            <w:hideMark/>
          </w:tcPr>
          <w:p w:rsidR="00CA60CA" w:rsidRPr="00CA60CA" w:rsidRDefault="00CA60CA" w:rsidP="00CA60CA">
            <w:pPr>
              <w:jc w:val="right"/>
              <w:rPr>
                <w:rFonts w:ascii="Calibri" w:eastAsia="Times New Roman" w:hAnsi="Calibri" w:cs="Calibri"/>
                <w:color w:val="000000"/>
                <w:sz w:val="18"/>
                <w:szCs w:val="18"/>
                <w:lang w:eastAsia="fr-FR"/>
              </w:rPr>
            </w:pPr>
            <w:r w:rsidRPr="00CA60CA">
              <w:rPr>
                <w:rFonts w:ascii="Calibri" w:eastAsia="Times New Roman" w:hAnsi="Calibri" w:cs="Calibri"/>
                <w:color w:val="000000"/>
                <w:sz w:val="18"/>
                <w:szCs w:val="18"/>
                <w:lang w:eastAsia="fr-FR"/>
              </w:rPr>
              <w:t>12 000,00</w:t>
            </w:r>
          </w:p>
        </w:tc>
      </w:tr>
      <w:tr w:rsidR="00CA60CA" w:rsidRPr="00CA60CA" w:rsidTr="0087739B">
        <w:trPr>
          <w:trHeight w:val="300"/>
        </w:trPr>
        <w:tc>
          <w:tcPr>
            <w:tcW w:w="2796" w:type="dxa"/>
            <w:tcBorders>
              <w:top w:val="nil"/>
              <w:left w:val="single" w:sz="8" w:space="0" w:color="auto"/>
              <w:bottom w:val="nil"/>
              <w:right w:val="nil"/>
            </w:tcBorders>
            <w:shd w:val="clear" w:color="000000" w:fill="D7E4BC"/>
            <w:hideMark/>
          </w:tcPr>
          <w:p w:rsidR="00CA60CA" w:rsidRPr="00CA60CA" w:rsidRDefault="00CA60CA" w:rsidP="00CA60CA">
            <w:pPr>
              <w:jc w:val="both"/>
              <w:rPr>
                <w:rFonts w:ascii="Calibri" w:eastAsia="Times New Roman" w:hAnsi="Calibri" w:cs="Calibri"/>
                <w:color w:val="000000"/>
                <w:sz w:val="18"/>
                <w:szCs w:val="18"/>
                <w:lang w:eastAsia="fr-FR"/>
              </w:rPr>
            </w:pPr>
            <w:r w:rsidRPr="00CA60CA">
              <w:rPr>
                <w:rFonts w:ascii="Calibri" w:eastAsia="Times New Roman" w:hAnsi="Calibri" w:cs="Calibri"/>
                <w:color w:val="000000"/>
                <w:sz w:val="18"/>
                <w:szCs w:val="18"/>
                <w:lang w:eastAsia="fr-FR"/>
              </w:rPr>
              <w:t>Autres achats et charges externes</w:t>
            </w:r>
          </w:p>
        </w:tc>
        <w:tc>
          <w:tcPr>
            <w:tcW w:w="1102" w:type="dxa"/>
            <w:tcBorders>
              <w:top w:val="nil"/>
              <w:left w:val="single" w:sz="4" w:space="0" w:color="auto"/>
              <w:bottom w:val="nil"/>
              <w:right w:val="single" w:sz="4" w:space="0" w:color="auto"/>
            </w:tcBorders>
            <w:shd w:val="clear" w:color="000000" w:fill="D7E4BC"/>
            <w:hideMark/>
          </w:tcPr>
          <w:p w:rsidR="00CA60CA" w:rsidRPr="00CA60CA" w:rsidRDefault="00CA60CA" w:rsidP="00CA60CA">
            <w:pPr>
              <w:jc w:val="right"/>
              <w:rPr>
                <w:rFonts w:ascii="Calibri" w:eastAsia="Times New Roman" w:hAnsi="Calibri" w:cs="Calibri"/>
                <w:color w:val="000000"/>
                <w:sz w:val="18"/>
                <w:szCs w:val="18"/>
                <w:lang w:eastAsia="fr-FR"/>
              </w:rPr>
            </w:pPr>
            <w:r w:rsidRPr="00CA60CA">
              <w:rPr>
                <w:rFonts w:ascii="Calibri" w:eastAsia="Times New Roman" w:hAnsi="Calibri" w:cs="Calibri"/>
                <w:color w:val="000000"/>
                <w:sz w:val="18"/>
                <w:szCs w:val="18"/>
                <w:lang w:eastAsia="fr-FR"/>
              </w:rPr>
              <w:t>300 000,00</w:t>
            </w:r>
          </w:p>
        </w:tc>
        <w:tc>
          <w:tcPr>
            <w:tcW w:w="1064" w:type="dxa"/>
            <w:tcBorders>
              <w:top w:val="nil"/>
              <w:left w:val="nil"/>
              <w:bottom w:val="nil"/>
              <w:right w:val="single" w:sz="4" w:space="0" w:color="auto"/>
            </w:tcBorders>
            <w:shd w:val="clear" w:color="000000" w:fill="D7E4BC"/>
            <w:hideMark/>
          </w:tcPr>
          <w:p w:rsidR="00CA60CA" w:rsidRPr="00CA60CA" w:rsidRDefault="00CA60CA" w:rsidP="00CA60CA">
            <w:pPr>
              <w:jc w:val="right"/>
              <w:rPr>
                <w:rFonts w:ascii="Calibri" w:eastAsia="Times New Roman" w:hAnsi="Calibri" w:cs="Calibri"/>
                <w:color w:val="000000"/>
                <w:sz w:val="18"/>
                <w:szCs w:val="18"/>
                <w:lang w:eastAsia="fr-FR"/>
              </w:rPr>
            </w:pPr>
            <w:r w:rsidRPr="00CA60CA">
              <w:rPr>
                <w:rFonts w:ascii="Calibri" w:eastAsia="Times New Roman" w:hAnsi="Calibri" w:cs="Calibri"/>
                <w:color w:val="000000"/>
                <w:sz w:val="18"/>
                <w:szCs w:val="18"/>
                <w:lang w:eastAsia="fr-FR"/>
              </w:rPr>
              <w:t>21 000,00</w:t>
            </w:r>
          </w:p>
        </w:tc>
        <w:tc>
          <w:tcPr>
            <w:tcW w:w="1064" w:type="dxa"/>
            <w:tcBorders>
              <w:top w:val="nil"/>
              <w:left w:val="nil"/>
              <w:bottom w:val="nil"/>
              <w:right w:val="single" w:sz="4" w:space="0" w:color="auto"/>
            </w:tcBorders>
            <w:shd w:val="clear" w:color="000000" w:fill="D7E4BC"/>
            <w:hideMark/>
          </w:tcPr>
          <w:p w:rsidR="00CA60CA" w:rsidRPr="00CA60CA" w:rsidRDefault="00CA60CA" w:rsidP="00CA60CA">
            <w:pPr>
              <w:jc w:val="right"/>
              <w:rPr>
                <w:rFonts w:ascii="Calibri" w:eastAsia="Times New Roman" w:hAnsi="Calibri" w:cs="Calibri"/>
                <w:color w:val="000000"/>
                <w:sz w:val="18"/>
                <w:szCs w:val="18"/>
                <w:lang w:eastAsia="fr-FR"/>
              </w:rPr>
            </w:pPr>
            <w:r w:rsidRPr="00CA60CA">
              <w:rPr>
                <w:rFonts w:ascii="Calibri" w:eastAsia="Times New Roman" w:hAnsi="Calibri" w:cs="Calibri"/>
                <w:color w:val="000000"/>
                <w:sz w:val="18"/>
                <w:szCs w:val="18"/>
                <w:lang w:eastAsia="fr-FR"/>
              </w:rPr>
              <w:t>92 000,00</w:t>
            </w:r>
          </w:p>
        </w:tc>
        <w:tc>
          <w:tcPr>
            <w:tcW w:w="1204" w:type="dxa"/>
            <w:tcBorders>
              <w:top w:val="nil"/>
              <w:left w:val="nil"/>
              <w:bottom w:val="nil"/>
              <w:right w:val="single" w:sz="4" w:space="0" w:color="auto"/>
            </w:tcBorders>
            <w:shd w:val="clear" w:color="000000" w:fill="D7E4BC"/>
            <w:hideMark/>
          </w:tcPr>
          <w:p w:rsidR="00CA60CA" w:rsidRPr="00CA60CA" w:rsidRDefault="00CA60CA" w:rsidP="00CA60CA">
            <w:pPr>
              <w:jc w:val="right"/>
              <w:rPr>
                <w:rFonts w:ascii="Calibri" w:eastAsia="Times New Roman" w:hAnsi="Calibri" w:cs="Calibri"/>
                <w:color w:val="000000"/>
                <w:sz w:val="18"/>
                <w:szCs w:val="18"/>
                <w:lang w:eastAsia="fr-FR"/>
              </w:rPr>
            </w:pPr>
            <w:r w:rsidRPr="00CA60CA">
              <w:rPr>
                <w:rFonts w:ascii="Calibri" w:eastAsia="Times New Roman" w:hAnsi="Calibri" w:cs="Calibri"/>
                <w:color w:val="000000"/>
                <w:sz w:val="18"/>
                <w:szCs w:val="18"/>
                <w:lang w:eastAsia="fr-FR"/>
              </w:rPr>
              <w:t>24 000,00</w:t>
            </w:r>
          </w:p>
        </w:tc>
        <w:tc>
          <w:tcPr>
            <w:tcW w:w="1064" w:type="dxa"/>
            <w:tcBorders>
              <w:top w:val="nil"/>
              <w:left w:val="nil"/>
              <w:bottom w:val="nil"/>
              <w:right w:val="single" w:sz="4" w:space="0" w:color="auto"/>
            </w:tcBorders>
            <w:shd w:val="clear" w:color="000000" w:fill="D7E4BC"/>
            <w:hideMark/>
          </w:tcPr>
          <w:p w:rsidR="00CA60CA" w:rsidRPr="00CA60CA" w:rsidRDefault="00CA60CA" w:rsidP="00CA60CA">
            <w:pPr>
              <w:jc w:val="right"/>
              <w:rPr>
                <w:rFonts w:ascii="Calibri" w:eastAsia="Times New Roman" w:hAnsi="Calibri" w:cs="Calibri"/>
                <w:color w:val="000000"/>
                <w:sz w:val="18"/>
                <w:szCs w:val="18"/>
                <w:lang w:eastAsia="fr-FR"/>
              </w:rPr>
            </w:pPr>
            <w:r w:rsidRPr="00CA60CA">
              <w:rPr>
                <w:rFonts w:ascii="Calibri" w:eastAsia="Times New Roman" w:hAnsi="Calibri" w:cs="Calibri"/>
                <w:color w:val="000000"/>
                <w:sz w:val="18"/>
                <w:szCs w:val="18"/>
                <w:lang w:eastAsia="fr-FR"/>
              </w:rPr>
              <w:t>58 000,00</w:t>
            </w:r>
          </w:p>
        </w:tc>
        <w:tc>
          <w:tcPr>
            <w:tcW w:w="1062" w:type="dxa"/>
            <w:tcBorders>
              <w:top w:val="nil"/>
              <w:left w:val="nil"/>
              <w:bottom w:val="nil"/>
              <w:right w:val="single" w:sz="4" w:space="0" w:color="auto"/>
            </w:tcBorders>
            <w:shd w:val="clear" w:color="000000" w:fill="D7E4BC"/>
            <w:hideMark/>
          </w:tcPr>
          <w:p w:rsidR="00CA60CA" w:rsidRPr="00CA60CA" w:rsidRDefault="00CA60CA" w:rsidP="00CA60CA">
            <w:pPr>
              <w:jc w:val="right"/>
              <w:rPr>
                <w:rFonts w:ascii="Calibri" w:eastAsia="Times New Roman" w:hAnsi="Calibri" w:cs="Calibri"/>
                <w:color w:val="000000"/>
                <w:sz w:val="18"/>
                <w:szCs w:val="18"/>
                <w:lang w:eastAsia="fr-FR"/>
              </w:rPr>
            </w:pPr>
            <w:r w:rsidRPr="00CA60CA">
              <w:rPr>
                <w:rFonts w:ascii="Calibri" w:eastAsia="Times New Roman" w:hAnsi="Calibri" w:cs="Calibri"/>
                <w:color w:val="000000"/>
                <w:sz w:val="18"/>
                <w:szCs w:val="18"/>
                <w:lang w:eastAsia="fr-FR"/>
              </w:rPr>
              <w:t>45 000,00</w:t>
            </w:r>
          </w:p>
        </w:tc>
        <w:tc>
          <w:tcPr>
            <w:tcW w:w="1265" w:type="dxa"/>
            <w:tcBorders>
              <w:top w:val="nil"/>
              <w:left w:val="nil"/>
              <w:bottom w:val="nil"/>
              <w:right w:val="single" w:sz="4" w:space="0" w:color="auto"/>
            </w:tcBorders>
            <w:shd w:val="clear" w:color="000000" w:fill="D6E3BC"/>
            <w:noWrap/>
            <w:vAlign w:val="bottom"/>
            <w:hideMark/>
          </w:tcPr>
          <w:p w:rsidR="00CA60CA" w:rsidRPr="00CA60CA" w:rsidRDefault="00CA60CA" w:rsidP="00CA60CA">
            <w:pPr>
              <w:jc w:val="right"/>
              <w:rPr>
                <w:rFonts w:ascii="Calibri" w:eastAsia="Times New Roman" w:hAnsi="Calibri" w:cs="Calibri"/>
                <w:color w:val="000000"/>
                <w:sz w:val="18"/>
                <w:szCs w:val="18"/>
                <w:lang w:eastAsia="fr-FR"/>
              </w:rPr>
            </w:pPr>
            <w:r w:rsidRPr="00CA60CA">
              <w:rPr>
                <w:rFonts w:ascii="Calibri" w:eastAsia="Times New Roman" w:hAnsi="Calibri" w:cs="Calibri"/>
                <w:color w:val="000000"/>
                <w:sz w:val="18"/>
                <w:szCs w:val="18"/>
                <w:lang w:eastAsia="fr-FR"/>
              </w:rPr>
              <w:t>60 000,00</w:t>
            </w:r>
          </w:p>
        </w:tc>
      </w:tr>
      <w:tr w:rsidR="00CA60CA" w:rsidRPr="00CA60CA" w:rsidTr="0087739B">
        <w:trPr>
          <w:trHeight w:val="300"/>
        </w:trPr>
        <w:tc>
          <w:tcPr>
            <w:tcW w:w="2796" w:type="dxa"/>
            <w:tcBorders>
              <w:top w:val="nil"/>
              <w:left w:val="single" w:sz="8" w:space="0" w:color="auto"/>
              <w:bottom w:val="nil"/>
              <w:right w:val="nil"/>
            </w:tcBorders>
            <w:shd w:val="clear" w:color="000000" w:fill="D7E4BC"/>
            <w:hideMark/>
          </w:tcPr>
          <w:p w:rsidR="00CA60CA" w:rsidRPr="00CA60CA" w:rsidRDefault="00CA60CA" w:rsidP="00CA60CA">
            <w:pPr>
              <w:jc w:val="both"/>
              <w:rPr>
                <w:rFonts w:ascii="Calibri" w:eastAsia="Times New Roman" w:hAnsi="Calibri" w:cs="Calibri"/>
                <w:color w:val="000000"/>
                <w:sz w:val="18"/>
                <w:szCs w:val="18"/>
                <w:lang w:eastAsia="fr-FR"/>
              </w:rPr>
            </w:pPr>
            <w:r w:rsidRPr="00CA60CA">
              <w:rPr>
                <w:rFonts w:ascii="Calibri" w:eastAsia="Times New Roman" w:hAnsi="Calibri" w:cs="Calibri"/>
                <w:color w:val="000000"/>
                <w:sz w:val="18"/>
                <w:szCs w:val="18"/>
                <w:lang w:eastAsia="fr-FR"/>
              </w:rPr>
              <w:t>Impôts, taxes</w:t>
            </w:r>
          </w:p>
        </w:tc>
        <w:tc>
          <w:tcPr>
            <w:tcW w:w="1102" w:type="dxa"/>
            <w:tcBorders>
              <w:top w:val="nil"/>
              <w:left w:val="single" w:sz="4" w:space="0" w:color="auto"/>
              <w:bottom w:val="nil"/>
              <w:right w:val="single" w:sz="4" w:space="0" w:color="auto"/>
            </w:tcBorders>
            <w:shd w:val="clear" w:color="000000" w:fill="D7E4BC"/>
            <w:hideMark/>
          </w:tcPr>
          <w:p w:rsidR="00CA60CA" w:rsidRPr="00CA60CA" w:rsidRDefault="00CA60CA" w:rsidP="00CA60CA">
            <w:pPr>
              <w:jc w:val="right"/>
              <w:rPr>
                <w:rFonts w:ascii="Calibri" w:eastAsia="Times New Roman" w:hAnsi="Calibri" w:cs="Calibri"/>
                <w:color w:val="000000"/>
                <w:sz w:val="18"/>
                <w:szCs w:val="18"/>
                <w:lang w:eastAsia="fr-FR"/>
              </w:rPr>
            </w:pPr>
            <w:r w:rsidRPr="00CA60CA">
              <w:rPr>
                <w:rFonts w:ascii="Calibri" w:eastAsia="Times New Roman" w:hAnsi="Calibri" w:cs="Calibri"/>
                <w:color w:val="000000"/>
                <w:sz w:val="18"/>
                <w:szCs w:val="18"/>
                <w:lang w:eastAsia="fr-FR"/>
              </w:rPr>
              <w:t>500 000,00</w:t>
            </w:r>
          </w:p>
        </w:tc>
        <w:tc>
          <w:tcPr>
            <w:tcW w:w="1064" w:type="dxa"/>
            <w:tcBorders>
              <w:top w:val="nil"/>
              <w:left w:val="nil"/>
              <w:bottom w:val="nil"/>
              <w:right w:val="single" w:sz="4" w:space="0" w:color="auto"/>
            </w:tcBorders>
            <w:shd w:val="clear" w:color="000000" w:fill="D7E4BC"/>
            <w:hideMark/>
          </w:tcPr>
          <w:p w:rsidR="00CA60CA" w:rsidRPr="00CA60CA" w:rsidRDefault="00CA60CA" w:rsidP="00CA60CA">
            <w:pPr>
              <w:jc w:val="right"/>
              <w:rPr>
                <w:rFonts w:ascii="Calibri" w:eastAsia="Times New Roman" w:hAnsi="Calibri" w:cs="Calibri"/>
                <w:color w:val="000000"/>
                <w:sz w:val="18"/>
                <w:szCs w:val="18"/>
                <w:lang w:eastAsia="fr-FR"/>
              </w:rPr>
            </w:pPr>
            <w:r w:rsidRPr="00CA60CA">
              <w:rPr>
                <w:rFonts w:ascii="Calibri" w:eastAsia="Times New Roman" w:hAnsi="Calibri" w:cs="Calibri"/>
                <w:color w:val="000000"/>
                <w:sz w:val="18"/>
                <w:szCs w:val="18"/>
                <w:lang w:eastAsia="fr-FR"/>
              </w:rPr>
              <w:t>118 028,00</w:t>
            </w:r>
          </w:p>
        </w:tc>
        <w:tc>
          <w:tcPr>
            <w:tcW w:w="1064" w:type="dxa"/>
            <w:tcBorders>
              <w:top w:val="nil"/>
              <w:left w:val="nil"/>
              <w:bottom w:val="nil"/>
              <w:right w:val="single" w:sz="4" w:space="0" w:color="auto"/>
            </w:tcBorders>
            <w:shd w:val="clear" w:color="000000" w:fill="D7E4BC"/>
            <w:hideMark/>
          </w:tcPr>
          <w:p w:rsidR="00CA60CA" w:rsidRPr="00CA60CA" w:rsidRDefault="00CA60CA" w:rsidP="00CA60CA">
            <w:pPr>
              <w:jc w:val="right"/>
              <w:rPr>
                <w:rFonts w:ascii="Calibri" w:eastAsia="Times New Roman" w:hAnsi="Calibri" w:cs="Calibri"/>
                <w:color w:val="000000"/>
                <w:sz w:val="18"/>
                <w:szCs w:val="18"/>
                <w:lang w:eastAsia="fr-FR"/>
              </w:rPr>
            </w:pPr>
            <w:r w:rsidRPr="00CA60CA">
              <w:rPr>
                <w:rFonts w:ascii="Calibri" w:eastAsia="Times New Roman" w:hAnsi="Calibri" w:cs="Calibri"/>
                <w:color w:val="000000"/>
                <w:sz w:val="18"/>
                <w:szCs w:val="18"/>
                <w:lang w:eastAsia="fr-FR"/>
              </w:rPr>
              <w:t>128 820,00</w:t>
            </w:r>
          </w:p>
        </w:tc>
        <w:tc>
          <w:tcPr>
            <w:tcW w:w="1204" w:type="dxa"/>
            <w:tcBorders>
              <w:top w:val="nil"/>
              <w:left w:val="nil"/>
              <w:bottom w:val="nil"/>
              <w:right w:val="single" w:sz="4" w:space="0" w:color="auto"/>
            </w:tcBorders>
            <w:shd w:val="clear" w:color="000000" w:fill="D7E4BC"/>
            <w:hideMark/>
          </w:tcPr>
          <w:p w:rsidR="00CA60CA" w:rsidRPr="00CA60CA" w:rsidRDefault="00CA60CA" w:rsidP="00CA60CA">
            <w:pPr>
              <w:jc w:val="right"/>
              <w:rPr>
                <w:rFonts w:ascii="Calibri" w:eastAsia="Times New Roman" w:hAnsi="Calibri" w:cs="Calibri"/>
                <w:color w:val="000000"/>
                <w:sz w:val="18"/>
                <w:szCs w:val="18"/>
                <w:lang w:eastAsia="fr-FR"/>
              </w:rPr>
            </w:pPr>
            <w:r w:rsidRPr="00CA60CA">
              <w:rPr>
                <w:rFonts w:ascii="Calibri" w:eastAsia="Times New Roman" w:hAnsi="Calibri" w:cs="Calibri"/>
                <w:color w:val="000000"/>
                <w:sz w:val="18"/>
                <w:szCs w:val="18"/>
                <w:lang w:eastAsia="fr-FR"/>
              </w:rPr>
              <w:t>79 352,00</w:t>
            </w:r>
          </w:p>
        </w:tc>
        <w:tc>
          <w:tcPr>
            <w:tcW w:w="1064" w:type="dxa"/>
            <w:tcBorders>
              <w:top w:val="nil"/>
              <w:left w:val="nil"/>
              <w:bottom w:val="nil"/>
              <w:right w:val="single" w:sz="4" w:space="0" w:color="auto"/>
            </w:tcBorders>
            <w:shd w:val="clear" w:color="000000" w:fill="D7E4BC"/>
            <w:hideMark/>
          </w:tcPr>
          <w:p w:rsidR="00CA60CA" w:rsidRPr="00CA60CA" w:rsidRDefault="00CA60CA" w:rsidP="00CA60CA">
            <w:pPr>
              <w:jc w:val="right"/>
              <w:rPr>
                <w:rFonts w:ascii="Calibri" w:eastAsia="Times New Roman" w:hAnsi="Calibri" w:cs="Calibri"/>
                <w:color w:val="000000"/>
                <w:sz w:val="18"/>
                <w:szCs w:val="18"/>
                <w:lang w:eastAsia="fr-FR"/>
              </w:rPr>
            </w:pPr>
            <w:r w:rsidRPr="00CA60CA">
              <w:rPr>
                <w:rFonts w:ascii="Calibri" w:eastAsia="Times New Roman" w:hAnsi="Calibri" w:cs="Calibri"/>
                <w:color w:val="000000"/>
                <w:sz w:val="18"/>
                <w:szCs w:val="18"/>
                <w:lang w:eastAsia="fr-FR"/>
              </w:rPr>
              <w:t>44 420,00</w:t>
            </w:r>
          </w:p>
        </w:tc>
        <w:tc>
          <w:tcPr>
            <w:tcW w:w="1062" w:type="dxa"/>
            <w:tcBorders>
              <w:top w:val="nil"/>
              <w:left w:val="nil"/>
              <w:bottom w:val="nil"/>
              <w:right w:val="single" w:sz="4" w:space="0" w:color="auto"/>
            </w:tcBorders>
            <w:shd w:val="clear" w:color="000000" w:fill="D7E4BC"/>
            <w:hideMark/>
          </w:tcPr>
          <w:p w:rsidR="00CA60CA" w:rsidRPr="00CA60CA" w:rsidRDefault="00CA60CA" w:rsidP="00CA60CA">
            <w:pPr>
              <w:jc w:val="right"/>
              <w:rPr>
                <w:rFonts w:ascii="Calibri" w:eastAsia="Times New Roman" w:hAnsi="Calibri" w:cs="Calibri"/>
                <w:color w:val="000000"/>
                <w:sz w:val="18"/>
                <w:szCs w:val="18"/>
                <w:lang w:eastAsia="fr-FR"/>
              </w:rPr>
            </w:pPr>
            <w:r w:rsidRPr="00CA60CA">
              <w:rPr>
                <w:rFonts w:ascii="Calibri" w:eastAsia="Times New Roman" w:hAnsi="Calibri" w:cs="Calibri"/>
                <w:color w:val="000000"/>
                <w:sz w:val="18"/>
                <w:szCs w:val="18"/>
                <w:lang w:eastAsia="fr-FR"/>
              </w:rPr>
              <w:t>46 500,00</w:t>
            </w:r>
          </w:p>
        </w:tc>
        <w:tc>
          <w:tcPr>
            <w:tcW w:w="1265" w:type="dxa"/>
            <w:tcBorders>
              <w:top w:val="nil"/>
              <w:left w:val="nil"/>
              <w:bottom w:val="nil"/>
              <w:right w:val="single" w:sz="4" w:space="0" w:color="auto"/>
            </w:tcBorders>
            <w:shd w:val="clear" w:color="000000" w:fill="D6E3BC"/>
            <w:noWrap/>
            <w:vAlign w:val="bottom"/>
            <w:hideMark/>
          </w:tcPr>
          <w:p w:rsidR="00CA60CA" w:rsidRPr="00CA60CA" w:rsidRDefault="00CA60CA" w:rsidP="00CA60CA">
            <w:pPr>
              <w:jc w:val="right"/>
              <w:rPr>
                <w:rFonts w:ascii="Calibri" w:eastAsia="Times New Roman" w:hAnsi="Calibri" w:cs="Calibri"/>
                <w:color w:val="000000"/>
                <w:sz w:val="18"/>
                <w:szCs w:val="18"/>
                <w:lang w:eastAsia="fr-FR"/>
              </w:rPr>
            </w:pPr>
            <w:r w:rsidRPr="00CA60CA">
              <w:rPr>
                <w:rFonts w:ascii="Calibri" w:eastAsia="Times New Roman" w:hAnsi="Calibri" w:cs="Calibri"/>
                <w:color w:val="000000"/>
                <w:sz w:val="18"/>
                <w:szCs w:val="18"/>
                <w:lang w:eastAsia="fr-FR"/>
              </w:rPr>
              <w:t>82 880,00</w:t>
            </w:r>
          </w:p>
        </w:tc>
      </w:tr>
      <w:tr w:rsidR="00CA60CA" w:rsidRPr="00CA60CA" w:rsidTr="0087739B">
        <w:trPr>
          <w:trHeight w:val="300"/>
        </w:trPr>
        <w:tc>
          <w:tcPr>
            <w:tcW w:w="2796" w:type="dxa"/>
            <w:tcBorders>
              <w:top w:val="nil"/>
              <w:left w:val="single" w:sz="8" w:space="0" w:color="auto"/>
              <w:bottom w:val="nil"/>
              <w:right w:val="nil"/>
            </w:tcBorders>
            <w:shd w:val="clear" w:color="000000" w:fill="D7E4BC"/>
            <w:hideMark/>
          </w:tcPr>
          <w:p w:rsidR="00CA60CA" w:rsidRPr="00CA60CA" w:rsidRDefault="00CA60CA" w:rsidP="00CA60CA">
            <w:pPr>
              <w:jc w:val="both"/>
              <w:rPr>
                <w:rFonts w:ascii="Calibri" w:eastAsia="Times New Roman" w:hAnsi="Calibri" w:cs="Calibri"/>
                <w:color w:val="000000"/>
                <w:sz w:val="18"/>
                <w:szCs w:val="18"/>
                <w:lang w:eastAsia="fr-FR"/>
              </w:rPr>
            </w:pPr>
            <w:r w:rsidRPr="00CA60CA">
              <w:rPr>
                <w:rFonts w:ascii="Calibri" w:eastAsia="Times New Roman" w:hAnsi="Calibri" w:cs="Calibri"/>
                <w:color w:val="000000"/>
                <w:sz w:val="18"/>
                <w:szCs w:val="18"/>
                <w:lang w:eastAsia="fr-FR"/>
              </w:rPr>
              <w:t>Charges de personnel</w:t>
            </w:r>
          </w:p>
        </w:tc>
        <w:tc>
          <w:tcPr>
            <w:tcW w:w="1102" w:type="dxa"/>
            <w:tcBorders>
              <w:top w:val="nil"/>
              <w:left w:val="single" w:sz="4" w:space="0" w:color="auto"/>
              <w:bottom w:val="nil"/>
              <w:right w:val="single" w:sz="4" w:space="0" w:color="auto"/>
            </w:tcBorders>
            <w:shd w:val="clear" w:color="000000" w:fill="D7E4BC"/>
            <w:hideMark/>
          </w:tcPr>
          <w:p w:rsidR="00CA60CA" w:rsidRPr="00CA60CA" w:rsidRDefault="00CA60CA" w:rsidP="00CA60CA">
            <w:pPr>
              <w:jc w:val="right"/>
              <w:rPr>
                <w:rFonts w:ascii="Calibri" w:eastAsia="Times New Roman" w:hAnsi="Calibri" w:cs="Calibri"/>
                <w:color w:val="000000"/>
                <w:sz w:val="18"/>
                <w:szCs w:val="18"/>
                <w:lang w:eastAsia="fr-FR"/>
              </w:rPr>
            </w:pPr>
            <w:r w:rsidRPr="00CA60CA">
              <w:rPr>
                <w:rFonts w:ascii="Calibri" w:eastAsia="Times New Roman" w:hAnsi="Calibri" w:cs="Calibri"/>
                <w:color w:val="000000"/>
                <w:sz w:val="18"/>
                <w:szCs w:val="18"/>
                <w:lang w:eastAsia="fr-FR"/>
              </w:rPr>
              <w:t>1 634 000,00</w:t>
            </w:r>
          </w:p>
        </w:tc>
        <w:tc>
          <w:tcPr>
            <w:tcW w:w="1064" w:type="dxa"/>
            <w:tcBorders>
              <w:top w:val="nil"/>
              <w:left w:val="nil"/>
              <w:bottom w:val="nil"/>
              <w:right w:val="single" w:sz="4" w:space="0" w:color="auto"/>
            </w:tcBorders>
            <w:shd w:val="clear" w:color="000000" w:fill="D7E4BC"/>
            <w:hideMark/>
          </w:tcPr>
          <w:p w:rsidR="00CA60CA" w:rsidRPr="00CA60CA" w:rsidRDefault="00CA60CA" w:rsidP="00CA60CA">
            <w:pPr>
              <w:jc w:val="right"/>
              <w:rPr>
                <w:rFonts w:ascii="Calibri" w:eastAsia="Times New Roman" w:hAnsi="Calibri" w:cs="Calibri"/>
                <w:color w:val="000000"/>
                <w:sz w:val="18"/>
                <w:szCs w:val="18"/>
                <w:lang w:eastAsia="fr-FR"/>
              </w:rPr>
            </w:pPr>
            <w:r w:rsidRPr="00CA60CA">
              <w:rPr>
                <w:rFonts w:ascii="Calibri" w:eastAsia="Times New Roman" w:hAnsi="Calibri" w:cs="Calibri"/>
                <w:color w:val="000000"/>
                <w:sz w:val="18"/>
                <w:szCs w:val="18"/>
                <w:lang w:eastAsia="fr-FR"/>
              </w:rPr>
              <w:t>163 400,00</w:t>
            </w:r>
          </w:p>
        </w:tc>
        <w:tc>
          <w:tcPr>
            <w:tcW w:w="1064" w:type="dxa"/>
            <w:tcBorders>
              <w:top w:val="nil"/>
              <w:left w:val="nil"/>
              <w:bottom w:val="nil"/>
              <w:right w:val="single" w:sz="4" w:space="0" w:color="auto"/>
            </w:tcBorders>
            <w:shd w:val="clear" w:color="000000" w:fill="D7E4BC"/>
            <w:hideMark/>
          </w:tcPr>
          <w:p w:rsidR="00CA60CA" w:rsidRPr="00CA60CA" w:rsidRDefault="00CA60CA" w:rsidP="00CA60CA">
            <w:pPr>
              <w:jc w:val="right"/>
              <w:rPr>
                <w:rFonts w:ascii="Calibri" w:eastAsia="Times New Roman" w:hAnsi="Calibri" w:cs="Calibri"/>
                <w:color w:val="000000"/>
                <w:sz w:val="18"/>
                <w:szCs w:val="18"/>
                <w:lang w:eastAsia="fr-FR"/>
              </w:rPr>
            </w:pPr>
            <w:r w:rsidRPr="00CA60CA">
              <w:rPr>
                <w:rFonts w:ascii="Calibri" w:eastAsia="Times New Roman" w:hAnsi="Calibri" w:cs="Calibri"/>
                <w:color w:val="000000"/>
                <w:sz w:val="18"/>
                <w:szCs w:val="18"/>
                <w:lang w:eastAsia="fr-FR"/>
              </w:rPr>
              <w:t>268 000,00</w:t>
            </w:r>
          </w:p>
        </w:tc>
        <w:tc>
          <w:tcPr>
            <w:tcW w:w="1204" w:type="dxa"/>
            <w:tcBorders>
              <w:top w:val="nil"/>
              <w:left w:val="nil"/>
              <w:bottom w:val="nil"/>
              <w:right w:val="single" w:sz="4" w:space="0" w:color="auto"/>
            </w:tcBorders>
            <w:shd w:val="clear" w:color="000000" w:fill="D7E4BC"/>
            <w:hideMark/>
          </w:tcPr>
          <w:p w:rsidR="00CA60CA" w:rsidRPr="00CA60CA" w:rsidRDefault="00CA60CA" w:rsidP="00CA60CA">
            <w:pPr>
              <w:jc w:val="right"/>
              <w:rPr>
                <w:rFonts w:ascii="Calibri" w:eastAsia="Times New Roman" w:hAnsi="Calibri" w:cs="Calibri"/>
                <w:color w:val="000000"/>
                <w:sz w:val="18"/>
                <w:szCs w:val="18"/>
                <w:lang w:eastAsia="fr-FR"/>
              </w:rPr>
            </w:pPr>
            <w:r w:rsidRPr="00CA60CA">
              <w:rPr>
                <w:rFonts w:ascii="Calibri" w:eastAsia="Times New Roman" w:hAnsi="Calibri" w:cs="Calibri"/>
                <w:color w:val="000000"/>
                <w:sz w:val="18"/>
                <w:szCs w:val="18"/>
                <w:lang w:eastAsia="fr-FR"/>
              </w:rPr>
              <w:t>263 000,00</w:t>
            </w:r>
          </w:p>
        </w:tc>
        <w:tc>
          <w:tcPr>
            <w:tcW w:w="1064" w:type="dxa"/>
            <w:tcBorders>
              <w:top w:val="nil"/>
              <w:left w:val="nil"/>
              <w:bottom w:val="nil"/>
              <w:right w:val="single" w:sz="4" w:space="0" w:color="auto"/>
            </w:tcBorders>
            <w:shd w:val="clear" w:color="000000" w:fill="D7E4BC"/>
            <w:hideMark/>
          </w:tcPr>
          <w:p w:rsidR="00CA60CA" w:rsidRPr="00CA60CA" w:rsidRDefault="00CA60CA" w:rsidP="00CA60CA">
            <w:pPr>
              <w:jc w:val="right"/>
              <w:rPr>
                <w:rFonts w:ascii="Calibri" w:eastAsia="Times New Roman" w:hAnsi="Calibri" w:cs="Calibri"/>
                <w:color w:val="000000"/>
                <w:sz w:val="18"/>
                <w:szCs w:val="18"/>
                <w:lang w:eastAsia="fr-FR"/>
              </w:rPr>
            </w:pPr>
            <w:r w:rsidRPr="00CA60CA">
              <w:rPr>
                <w:rFonts w:ascii="Calibri" w:eastAsia="Times New Roman" w:hAnsi="Calibri" w:cs="Calibri"/>
                <w:color w:val="000000"/>
                <w:sz w:val="18"/>
                <w:szCs w:val="18"/>
                <w:lang w:eastAsia="fr-FR"/>
              </w:rPr>
              <w:t>257 000,00</w:t>
            </w:r>
          </w:p>
        </w:tc>
        <w:tc>
          <w:tcPr>
            <w:tcW w:w="1062" w:type="dxa"/>
            <w:tcBorders>
              <w:top w:val="nil"/>
              <w:left w:val="nil"/>
              <w:bottom w:val="nil"/>
              <w:right w:val="single" w:sz="4" w:space="0" w:color="auto"/>
            </w:tcBorders>
            <w:shd w:val="clear" w:color="000000" w:fill="D7E4BC"/>
            <w:hideMark/>
          </w:tcPr>
          <w:p w:rsidR="00CA60CA" w:rsidRPr="00CA60CA" w:rsidRDefault="00CA60CA" w:rsidP="00CA60CA">
            <w:pPr>
              <w:jc w:val="right"/>
              <w:rPr>
                <w:rFonts w:ascii="Calibri" w:eastAsia="Times New Roman" w:hAnsi="Calibri" w:cs="Calibri"/>
                <w:color w:val="000000"/>
                <w:sz w:val="18"/>
                <w:szCs w:val="18"/>
                <w:lang w:eastAsia="fr-FR"/>
              </w:rPr>
            </w:pPr>
            <w:r w:rsidRPr="00CA60CA">
              <w:rPr>
                <w:rFonts w:ascii="Calibri" w:eastAsia="Times New Roman" w:hAnsi="Calibri" w:cs="Calibri"/>
                <w:color w:val="000000"/>
                <w:sz w:val="18"/>
                <w:szCs w:val="18"/>
                <w:lang w:eastAsia="fr-FR"/>
              </w:rPr>
              <w:t>287 000,00</w:t>
            </w:r>
          </w:p>
        </w:tc>
        <w:tc>
          <w:tcPr>
            <w:tcW w:w="1265" w:type="dxa"/>
            <w:tcBorders>
              <w:top w:val="nil"/>
              <w:left w:val="nil"/>
              <w:bottom w:val="nil"/>
              <w:right w:val="single" w:sz="4" w:space="0" w:color="auto"/>
            </w:tcBorders>
            <w:shd w:val="clear" w:color="000000" w:fill="D6E3BC"/>
            <w:noWrap/>
            <w:vAlign w:val="bottom"/>
            <w:hideMark/>
          </w:tcPr>
          <w:p w:rsidR="00CA60CA" w:rsidRPr="00CA60CA" w:rsidRDefault="00CA60CA" w:rsidP="00CA60CA">
            <w:pPr>
              <w:jc w:val="right"/>
              <w:rPr>
                <w:rFonts w:ascii="Calibri" w:eastAsia="Times New Roman" w:hAnsi="Calibri" w:cs="Calibri"/>
                <w:color w:val="000000"/>
                <w:sz w:val="18"/>
                <w:szCs w:val="18"/>
                <w:lang w:eastAsia="fr-FR"/>
              </w:rPr>
            </w:pPr>
            <w:r w:rsidRPr="00CA60CA">
              <w:rPr>
                <w:rFonts w:ascii="Calibri" w:eastAsia="Times New Roman" w:hAnsi="Calibri" w:cs="Calibri"/>
                <w:color w:val="000000"/>
                <w:sz w:val="18"/>
                <w:szCs w:val="18"/>
                <w:lang w:eastAsia="fr-FR"/>
              </w:rPr>
              <w:t>395 600,00</w:t>
            </w:r>
          </w:p>
        </w:tc>
      </w:tr>
      <w:tr w:rsidR="00CA60CA" w:rsidRPr="00CA60CA" w:rsidTr="0087739B">
        <w:trPr>
          <w:trHeight w:val="300"/>
        </w:trPr>
        <w:tc>
          <w:tcPr>
            <w:tcW w:w="2796" w:type="dxa"/>
            <w:tcBorders>
              <w:top w:val="nil"/>
              <w:left w:val="single" w:sz="8" w:space="0" w:color="auto"/>
              <w:bottom w:val="nil"/>
              <w:right w:val="nil"/>
            </w:tcBorders>
            <w:shd w:val="clear" w:color="000000" w:fill="D7E4BC"/>
            <w:hideMark/>
          </w:tcPr>
          <w:p w:rsidR="00CA60CA" w:rsidRPr="00CA60CA" w:rsidRDefault="00CA60CA" w:rsidP="00CA60CA">
            <w:pPr>
              <w:jc w:val="both"/>
              <w:rPr>
                <w:rFonts w:ascii="Calibri" w:eastAsia="Times New Roman" w:hAnsi="Calibri" w:cs="Calibri"/>
                <w:color w:val="000000"/>
                <w:sz w:val="18"/>
                <w:szCs w:val="18"/>
                <w:lang w:eastAsia="fr-FR"/>
              </w:rPr>
            </w:pPr>
            <w:r w:rsidRPr="00CA60CA">
              <w:rPr>
                <w:rFonts w:ascii="Calibri" w:eastAsia="Times New Roman" w:hAnsi="Calibri" w:cs="Calibri"/>
                <w:color w:val="000000"/>
                <w:sz w:val="18"/>
                <w:szCs w:val="18"/>
                <w:lang w:eastAsia="fr-FR"/>
              </w:rPr>
              <w:t>Charges sociales</w:t>
            </w:r>
          </w:p>
        </w:tc>
        <w:tc>
          <w:tcPr>
            <w:tcW w:w="1102" w:type="dxa"/>
            <w:tcBorders>
              <w:top w:val="nil"/>
              <w:left w:val="single" w:sz="4" w:space="0" w:color="auto"/>
              <w:bottom w:val="nil"/>
              <w:right w:val="single" w:sz="4" w:space="0" w:color="auto"/>
            </w:tcBorders>
            <w:shd w:val="clear" w:color="000000" w:fill="D7E4BC"/>
            <w:hideMark/>
          </w:tcPr>
          <w:p w:rsidR="00CA60CA" w:rsidRPr="00CA60CA" w:rsidRDefault="00CA60CA" w:rsidP="00CA60CA">
            <w:pPr>
              <w:jc w:val="right"/>
              <w:rPr>
                <w:rFonts w:ascii="Calibri" w:eastAsia="Times New Roman" w:hAnsi="Calibri" w:cs="Calibri"/>
                <w:color w:val="000000"/>
                <w:sz w:val="18"/>
                <w:szCs w:val="18"/>
                <w:lang w:eastAsia="fr-FR"/>
              </w:rPr>
            </w:pPr>
            <w:r w:rsidRPr="00CA60CA">
              <w:rPr>
                <w:rFonts w:ascii="Calibri" w:eastAsia="Times New Roman" w:hAnsi="Calibri" w:cs="Calibri"/>
                <w:color w:val="000000"/>
                <w:sz w:val="18"/>
                <w:szCs w:val="18"/>
                <w:lang w:eastAsia="fr-FR"/>
              </w:rPr>
              <w:t>817 000,00</w:t>
            </w:r>
          </w:p>
        </w:tc>
        <w:tc>
          <w:tcPr>
            <w:tcW w:w="1064" w:type="dxa"/>
            <w:tcBorders>
              <w:top w:val="nil"/>
              <w:left w:val="nil"/>
              <w:bottom w:val="nil"/>
              <w:right w:val="single" w:sz="4" w:space="0" w:color="auto"/>
            </w:tcBorders>
            <w:shd w:val="clear" w:color="000000" w:fill="D7E4BC"/>
            <w:hideMark/>
          </w:tcPr>
          <w:p w:rsidR="00CA60CA" w:rsidRPr="00CA60CA" w:rsidRDefault="00CA60CA" w:rsidP="00CA60CA">
            <w:pPr>
              <w:jc w:val="right"/>
              <w:rPr>
                <w:rFonts w:ascii="Calibri" w:eastAsia="Times New Roman" w:hAnsi="Calibri" w:cs="Calibri"/>
                <w:color w:val="000000"/>
                <w:sz w:val="18"/>
                <w:szCs w:val="18"/>
                <w:lang w:eastAsia="fr-FR"/>
              </w:rPr>
            </w:pPr>
            <w:r w:rsidRPr="00CA60CA">
              <w:rPr>
                <w:rFonts w:ascii="Calibri" w:eastAsia="Times New Roman" w:hAnsi="Calibri" w:cs="Calibri"/>
                <w:color w:val="000000"/>
                <w:sz w:val="18"/>
                <w:szCs w:val="18"/>
                <w:lang w:eastAsia="fr-FR"/>
              </w:rPr>
              <w:t>81 700,00</w:t>
            </w:r>
          </w:p>
        </w:tc>
        <w:tc>
          <w:tcPr>
            <w:tcW w:w="1064" w:type="dxa"/>
            <w:tcBorders>
              <w:top w:val="nil"/>
              <w:left w:val="nil"/>
              <w:bottom w:val="nil"/>
              <w:right w:val="single" w:sz="4" w:space="0" w:color="auto"/>
            </w:tcBorders>
            <w:shd w:val="clear" w:color="000000" w:fill="D7E4BC"/>
            <w:hideMark/>
          </w:tcPr>
          <w:p w:rsidR="00CA60CA" w:rsidRPr="00CA60CA" w:rsidRDefault="00CA60CA" w:rsidP="00CA60CA">
            <w:pPr>
              <w:jc w:val="right"/>
              <w:rPr>
                <w:rFonts w:ascii="Calibri" w:eastAsia="Times New Roman" w:hAnsi="Calibri" w:cs="Calibri"/>
                <w:color w:val="000000"/>
                <w:sz w:val="18"/>
                <w:szCs w:val="18"/>
                <w:lang w:eastAsia="fr-FR"/>
              </w:rPr>
            </w:pPr>
            <w:r w:rsidRPr="00CA60CA">
              <w:rPr>
                <w:rFonts w:ascii="Calibri" w:eastAsia="Times New Roman" w:hAnsi="Calibri" w:cs="Calibri"/>
                <w:color w:val="000000"/>
                <w:sz w:val="18"/>
                <w:szCs w:val="18"/>
                <w:lang w:eastAsia="fr-FR"/>
              </w:rPr>
              <w:t>134 000,00</w:t>
            </w:r>
          </w:p>
        </w:tc>
        <w:tc>
          <w:tcPr>
            <w:tcW w:w="1204" w:type="dxa"/>
            <w:tcBorders>
              <w:top w:val="nil"/>
              <w:left w:val="nil"/>
              <w:bottom w:val="nil"/>
              <w:right w:val="single" w:sz="4" w:space="0" w:color="auto"/>
            </w:tcBorders>
            <w:shd w:val="clear" w:color="000000" w:fill="D7E4BC"/>
            <w:hideMark/>
          </w:tcPr>
          <w:p w:rsidR="00CA60CA" w:rsidRPr="00CA60CA" w:rsidRDefault="00CA60CA" w:rsidP="00CA60CA">
            <w:pPr>
              <w:jc w:val="right"/>
              <w:rPr>
                <w:rFonts w:ascii="Calibri" w:eastAsia="Times New Roman" w:hAnsi="Calibri" w:cs="Calibri"/>
                <w:color w:val="000000"/>
                <w:sz w:val="18"/>
                <w:szCs w:val="18"/>
                <w:lang w:eastAsia="fr-FR"/>
              </w:rPr>
            </w:pPr>
            <w:r w:rsidRPr="00CA60CA">
              <w:rPr>
                <w:rFonts w:ascii="Calibri" w:eastAsia="Times New Roman" w:hAnsi="Calibri" w:cs="Calibri"/>
                <w:color w:val="000000"/>
                <w:sz w:val="18"/>
                <w:szCs w:val="18"/>
                <w:lang w:eastAsia="fr-FR"/>
              </w:rPr>
              <w:t>131 500,00</w:t>
            </w:r>
          </w:p>
        </w:tc>
        <w:tc>
          <w:tcPr>
            <w:tcW w:w="1064" w:type="dxa"/>
            <w:tcBorders>
              <w:top w:val="nil"/>
              <w:left w:val="nil"/>
              <w:bottom w:val="nil"/>
              <w:right w:val="single" w:sz="4" w:space="0" w:color="auto"/>
            </w:tcBorders>
            <w:shd w:val="clear" w:color="000000" w:fill="D7E4BC"/>
            <w:hideMark/>
          </w:tcPr>
          <w:p w:rsidR="00CA60CA" w:rsidRPr="00CA60CA" w:rsidRDefault="00CA60CA" w:rsidP="00CA60CA">
            <w:pPr>
              <w:jc w:val="right"/>
              <w:rPr>
                <w:rFonts w:ascii="Calibri" w:eastAsia="Times New Roman" w:hAnsi="Calibri" w:cs="Calibri"/>
                <w:color w:val="000000"/>
                <w:sz w:val="18"/>
                <w:szCs w:val="18"/>
                <w:lang w:eastAsia="fr-FR"/>
              </w:rPr>
            </w:pPr>
            <w:r w:rsidRPr="00CA60CA">
              <w:rPr>
                <w:rFonts w:ascii="Calibri" w:eastAsia="Times New Roman" w:hAnsi="Calibri" w:cs="Calibri"/>
                <w:color w:val="000000"/>
                <w:sz w:val="18"/>
                <w:szCs w:val="18"/>
                <w:lang w:eastAsia="fr-FR"/>
              </w:rPr>
              <w:t>128 500,00</w:t>
            </w:r>
          </w:p>
        </w:tc>
        <w:tc>
          <w:tcPr>
            <w:tcW w:w="1062" w:type="dxa"/>
            <w:tcBorders>
              <w:top w:val="nil"/>
              <w:left w:val="nil"/>
              <w:bottom w:val="nil"/>
              <w:right w:val="single" w:sz="4" w:space="0" w:color="auto"/>
            </w:tcBorders>
            <w:shd w:val="clear" w:color="000000" w:fill="D7E4BC"/>
            <w:hideMark/>
          </w:tcPr>
          <w:p w:rsidR="00CA60CA" w:rsidRPr="00CA60CA" w:rsidRDefault="00CA60CA" w:rsidP="00CA60CA">
            <w:pPr>
              <w:jc w:val="right"/>
              <w:rPr>
                <w:rFonts w:ascii="Calibri" w:eastAsia="Times New Roman" w:hAnsi="Calibri" w:cs="Calibri"/>
                <w:color w:val="000000"/>
                <w:sz w:val="18"/>
                <w:szCs w:val="18"/>
                <w:lang w:eastAsia="fr-FR"/>
              </w:rPr>
            </w:pPr>
            <w:r w:rsidRPr="00CA60CA">
              <w:rPr>
                <w:rFonts w:ascii="Calibri" w:eastAsia="Times New Roman" w:hAnsi="Calibri" w:cs="Calibri"/>
                <w:color w:val="000000"/>
                <w:sz w:val="18"/>
                <w:szCs w:val="18"/>
                <w:lang w:eastAsia="fr-FR"/>
              </w:rPr>
              <w:t>143 500,00</w:t>
            </w:r>
          </w:p>
        </w:tc>
        <w:tc>
          <w:tcPr>
            <w:tcW w:w="1265" w:type="dxa"/>
            <w:tcBorders>
              <w:top w:val="nil"/>
              <w:left w:val="nil"/>
              <w:bottom w:val="nil"/>
              <w:right w:val="single" w:sz="4" w:space="0" w:color="auto"/>
            </w:tcBorders>
            <w:shd w:val="clear" w:color="000000" w:fill="D6E3BC"/>
            <w:noWrap/>
            <w:vAlign w:val="bottom"/>
            <w:hideMark/>
          </w:tcPr>
          <w:p w:rsidR="00CA60CA" w:rsidRPr="00CA60CA" w:rsidRDefault="00CA60CA" w:rsidP="00CA60CA">
            <w:pPr>
              <w:jc w:val="right"/>
              <w:rPr>
                <w:rFonts w:ascii="Calibri" w:eastAsia="Times New Roman" w:hAnsi="Calibri" w:cs="Calibri"/>
                <w:color w:val="000000"/>
                <w:sz w:val="18"/>
                <w:szCs w:val="18"/>
                <w:lang w:eastAsia="fr-FR"/>
              </w:rPr>
            </w:pPr>
            <w:r w:rsidRPr="00CA60CA">
              <w:rPr>
                <w:rFonts w:ascii="Calibri" w:eastAsia="Times New Roman" w:hAnsi="Calibri" w:cs="Calibri"/>
                <w:color w:val="000000"/>
                <w:sz w:val="18"/>
                <w:szCs w:val="18"/>
                <w:lang w:eastAsia="fr-FR"/>
              </w:rPr>
              <w:t>197 800,00</w:t>
            </w:r>
          </w:p>
        </w:tc>
      </w:tr>
      <w:tr w:rsidR="00CA60CA" w:rsidRPr="00CA60CA" w:rsidTr="0087739B">
        <w:trPr>
          <w:trHeight w:val="315"/>
        </w:trPr>
        <w:tc>
          <w:tcPr>
            <w:tcW w:w="2796" w:type="dxa"/>
            <w:tcBorders>
              <w:top w:val="nil"/>
              <w:left w:val="single" w:sz="8" w:space="0" w:color="auto"/>
              <w:bottom w:val="nil"/>
              <w:right w:val="nil"/>
            </w:tcBorders>
            <w:shd w:val="clear" w:color="000000" w:fill="D7E4BC"/>
            <w:hideMark/>
          </w:tcPr>
          <w:p w:rsidR="00CA60CA" w:rsidRPr="00CA60CA" w:rsidRDefault="00CA60CA" w:rsidP="00CA60CA">
            <w:pPr>
              <w:jc w:val="both"/>
              <w:rPr>
                <w:rFonts w:ascii="Calibri" w:eastAsia="Times New Roman" w:hAnsi="Calibri" w:cs="Calibri"/>
                <w:color w:val="000000"/>
                <w:sz w:val="18"/>
                <w:szCs w:val="18"/>
                <w:lang w:eastAsia="fr-FR"/>
              </w:rPr>
            </w:pPr>
            <w:r w:rsidRPr="00CA60CA">
              <w:rPr>
                <w:rFonts w:ascii="Calibri" w:eastAsia="Times New Roman" w:hAnsi="Calibri" w:cs="Calibri"/>
                <w:color w:val="000000"/>
                <w:sz w:val="18"/>
                <w:szCs w:val="18"/>
                <w:lang w:eastAsia="fr-FR"/>
              </w:rPr>
              <w:t>Dotations aux amortissements</w:t>
            </w:r>
          </w:p>
        </w:tc>
        <w:tc>
          <w:tcPr>
            <w:tcW w:w="1102" w:type="dxa"/>
            <w:tcBorders>
              <w:top w:val="nil"/>
              <w:left w:val="single" w:sz="4" w:space="0" w:color="auto"/>
              <w:bottom w:val="nil"/>
              <w:right w:val="single" w:sz="4" w:space="0" w:color="auto"/>
            </w:tcBorders>
            <w:shd w:val="clear" w:color="000000" w:fill="D7E4BC"/>
            <w:hideMark/>
          </w:tcPr>
          <w:p w:rsidR="00CA60CA" w:rsidRPr="00CA60CA" w:rsidRDefault="00CA60CA" w:rsidP="00CA60CA">
            <w:pPr>
              <w:jc w:val="right"/>
              <w:rPr>
                <w:rFonts w:ascii="Calibri" w:eastAsia="Times New Roman" w:hAnsi="Calibri" w:cs="Calibri"/>
                <w:color w:val="000000"/>
                <w:sz w:val="18"/>
                <w:szCs w:val="18"/>
                <w:lang w:eastAsia="fr-FR"/>
              </w:rPr>
            </w:pPr>
            <w:r w:rsidRPr="00CA60CA">
              <w:rPr>
                <w:rFonts w:ascii="Calibri" w:eastAsia="Times New Roman" w:hAnsi="Calibri" w:cs="Calibri"/>
                <w:color w:val="000000"/>
                <w:sz w:val="18"/>
                <w:szCs w:val="18"/>
                <w:lang w:eastAsia="fr-FR"/>
              </w:rPr>
              <w:t>520 000,00</w:t>
            </w:r>
          </w:p>
        </w:tc>
        <w:tc>
          <w:tcPr>
            <w:tcW w:w="1064" w:type="dxa"/>
            <w:tcBorders>
              <w:top w:val="nil"/>
              <w:left w:val="nil"/>
              <w:bottom w:val="single" w:sz="8" w:space="0" w:color="auto"/>
              <w:right w:val="single" w:sz="4" w:space="0" w:color="auto"/>
            </w:tcBorders>
            <w:shd w:val="clear" w:color="000000" w:fill="D7E4BC"/>
            <w:hideMark/>
          </w:tcPr>
          <w:p w:rsidR="00CA60CA" w:rsidRPr="00CA60CA" w:rsidRDefault="00CA60CA" w:rsidP="00CA60CA">
            <w:pPr>
              <w:jc w:val="right"/>
              <w:rPr>
                <w:rFonts w:ascii="Calibri" w:eastAsia="Times New Roman" w:hAnsi="Calibri" w:cs="Calibri"/>
                <w:color w:val="000000"/>
                <w:sz w:val="18"/>
                <w:szCs w:val="18"/>
                <w:lang w:eastAsia="fr-FR"/>
              </w:rPr>
            </w:pPr>
            <w:r w:rsidRPr="00CA60CA">
              <w:rPr>
                <w:rFonts w:ascii="Calibri" w:eastAsia="Times New Roman" w:hAnsi="Calibri" w:cs="Calibri"/>
                <w:color w:val="000000"/>
                <w:sz w:val="18"/>
                <w:szCs w:val="18"/>
                <w:lang w:eastAsia="fr-FR"/>
              </w:rPr>
              <w:t>42 000,00</w:t>
            </w:r>
          </w:p>
        </w:tc>
        <w:tc>
          <w:tcPr>
            <w:tcW w:w="1064" w:type="dxa"/>
            <w:tcBorders>
              <w:top w:val="nil"/>
              <w:left w:val="nil"/>
              <w:bottom w:val="single" w:sz="8" w:space="0" w:color="auto"/>
              <w:right w:val="single" w:sz="4" w:space="0" w:color="auto"/>
            </w:tcBorders>
            <w:shd w:val="clear" w:color="000000" w:fill="D7E4BC"/>
            <w:hideMark/>
          </w:tcPr>
          <w:p w:rsidR="00CA60CA" w:rsidRPr="00CA60CA" w:rsidRDefault="00CA60CA" w:rsidP="00CA60CA">
            <w:pPr>
              <w:jc w:val="right"/>
              <w:rPr>
                <w:rFonts w:ascii="Calibri" w:eastAsia="Times New Roman" w:hAnsi="Calibri" w:cs="Calibri"/>
                <w:color w:val="000000"/>
                <w:sz w:val="18"/>
                <w:szCs w:val="18"/>
                <w:lang w:eastAsia="fr-FR"/>
              </w:rPr>
            </w:pPr>
            <w:r w:rsidRPr="00CA60CA">
              <w:rPr>
                <w:rFonts w:ascii="Calibri" w:eastAsia="Times New Roman" w:hAnsi="Calibri" w:cs="Calibri"/>
                <w:color w:val="000000"/>
                <w:sz w:val="18"/>
                <w:szCs w:val="18"/>
                <w:lang w:eastAsia="fr-FR"/>
              </w:rPr>
              <w:t>125 000,00</w:t>
            </w:r>
          </w:p>
        </w:tc>
        <w:tc>
          <w:tcPr>
            <w:tcW w:w="1204" w:type="dxa"/>
            <w:tcBorders>
              <w:top w:val="nil"/>
              <w:left w:val="nil"/>
              <w:bottom w:val="single" w:sz="8" w:space="0" w:color="auto"/>
              <w:right w:val="single" w:sz="4" w:space="0" w:color="auto"/>
            </w:tcBorders>
            <w:shd w:val="clear" w:color="000000" w:fill="D7E4BC"/>
            <w:hideMark/>
          </w:tcPr>
          <w:p w:rsidR="00CA60CA" w:rsidRPr="00CA60CA" w:rsidRDefault="00CA60CA" w:rsidP="00CA60CA">
            <w:pPr>
              <w:jc w:val="right"/>
              <w:rPr>
                <w:rFonts w:ascii="Calibri" w:eastAsia="Times New Roman" w:hAnsi="Calibri" w:cs="Calibri"/>
                <w:color w:val="000000"/>
                <w:sz w:val="18"/>
                <w:szCs w:val="18"/>
                <w:lang w:eastAsia="fr-FR"/>
              </w:rPr>
            </w:pPr>
            <w:r w:rsidRPr="00CA60CA">
              <w:rPr>
                <w:rFonts w:ascii="Calibri" w:eastAsia="Times New Roman" w:hAnsi="Calibri" w:cs="Calibri"/>
                <w:color w:val="000000"/>
                <w:sz w:val="18"/>
                <w:szCs w:val="18"/>
                <w:lang w:eastAsia="fr-FR"/>
              </w:rPr>
              <w:t>98 000,00</w:t>
            </w:r>
          </w:p>
        </w:tc>
        <w:tc>
          <w:tcPr>
            <w:tcW w:w="1064" w:type="dxa"/>
            <w:tcBorders>
              <w:top w:val="nil"/>
              <w:left w:val="nil"/>
              <w:bottom w:val="nil"/>
              <w:right w:val="single" w:sz="4" w:space="0" w:color="auto"/>
            </w:tcBorders>
            <w:shd w:val="clear" w:color="000000" w:fill="D7E4BC"/>
            <w:hideMark/>
          </w:tcPr>
          <w:p w:rsidR="00CA60CA" w:rsidRPr="00CA60CA" w:rsidRDefault="00CA60CA" w:rsidP="00CA60CA">
            <w:pPr>
              <w:jc w:val="right"/>
              <w:rPr>
                <w:rFonts w:ascii="Calibri" w:eastAsia="Times New Roman" w:hAnsi="Calibri" w:cs="Calibri"/>
                <w:color w:val="000000"/>
                <w:sz w:val="18"/>
                <w:szCs w:val="18"/>
                <w:lang w:eastAsia="fr-FR"/>
              </w:rPr>
            </w:pPr>
            <w:r w:rsidRPr="00CA60CA">
              <w:rPr>
                <w:rFonts w:ascii="Calibri" w:eastAsia="Times New Roman" w:hAnsi="Calibri" w:cs="Calibri"/>
                <w:color w:val="000000"/>
                <w:sz w:val="18"/>
                <w:szCs w:val="18"/>
                <w:lang w:eastAsia="fr-FR"/>
              </w:rPr>
              <w:t>40 000,00</w:t>
            </w:r>
          </w:p>
        </w:tc>
        <w:tc>
          <w:tcPr>
            <w:tcW w:w="1062" w:type="dxa"/>
            <w:tcBorders>
              <w:top w:val="nil"/>
              <w:left w:val="nil"/>
              <w:bottom w:val="nil"/>
              <w:right w:val="single" w:sz="4" w:space="0" w:color="auto"/>
            </w:tcBorders>
            <w:shd w:val="clear" w:color="000000" w:fill="D7E4BC"/>
            <w:hideMark/>
          </w:tcPr>
          <w:p w:rsidR="00CA60CA" w:rsidRPr="00CA60CA" w:rsidRDefault="00CA60CA" w:rsidP="00CA60CA">
            <w:pPr>
              <w:jc w:val="right"/>
              <w:rPr>
                <w:rFonts w:ascii="Calibri" w:eastAsia="Times New Roman" w:hAnsi="Calibri" w:cs="Calibri"/>
                <w:color w:val="000000"/>
                <w:sz w:val="18"/>
                <w:szCs w:val="18"/>
                <w:lang w:eastAsia="fr-FR"/>
              </w:rPr>
            </w:pPr>
            <w:r w:rsidRPr="00CA60CA">
              <w:rPr>
                <w:rFonts w:ascii="Calibri" w:eastAsia="Times New Roman" w:hAnsi="Calibri" w:cs="Calibri"/>
                <w:color w:val="000000"/>
                <w:sz w:val="18"/>
                <w:szCs w:val="18"/>
                <w:lang w:eastAsia="fr-FR"/>
              </w:rPr>
              <w:t>190 000,00</w:t>
            </w:r>
          </w:p>
        </w:tc>
        <w:tc>
          <w:tcPr>
            <w:tcW w:w="1265" w:type="dxa"/>
            <w:tcBorders>
              <w:top w:val="nil"/>
              <w:left w:val="nil"/>
              <w:bottom w:val="single" w:sz="8" w:space="0" w:color="auto"/>
              <w:right w:val="single" w:sz="4" w:space="0" w:color="auto"/>
            </w:tcBorders>
            <w:shd w:val="clear" w:color="000000" w:fill="D6E3BC"/>
            <w:noWrap/>
            <w:vAlign w:val="bottom"/>
            <w:hideMark/>
          </w:tcPr>
          <w:p w:rsidR="00CA60CA" w:rsidRPr="00CA60CA" w:rsidRDefault="00CA60CA" w:rsidP="00CA60CA">
            <w:pPr>
              <w:jc w:val="right"/>
              <w:rPr>
                <w:rFonts w:ascii="Calibri" w:eastAsia="Times New Roman" w:hAnsi="Calibri" w:cs="Calibri"/>
                <w:color w:val="000000"/>
                <w:sz w:val="18"/>
                <w:szCs w:val="18"/>
                <w:lang w:eastAsia="fr-FR"/>
              </w:rPr>
            </w:pPr>
            <w:r w:rsidRPr="00CA60CA">
              <w:rPr>
                <w:rFonts w:ascii="Calibri" w:eastAsia="Times New Roman" w:hAnsi="Calibri" w:cs="Calibri"/>
                <w:color w:val="000000"/>
                <w:sz w:val="18"/>
                <w:szCs w:val="18"/>
                <w:lang w:eastAsia="fr-FR"/>
              </w:rPr>
              <w:t>25 000,00</w:t>
            </w:r>
          </w:p>
        </w:tc>
      </w:tr>
      <w:tr w:rsidR="00CA60CA" w:rsidRPr="00CA60CA" w:rsidTr="0087739B">
        <w:trPr>
          <w:trHeight w:val="495"/>
        </w:trPr>
        <w:tc>
          <w:tcPr>
            <w:tcW w:w="2796" w:type="dxa"/>
            <w:tcBorders>
              <w:top w:val="single" w:sz="8" w:space="0" w:color="auto"/>
              <w:left w:val="single" w:sz="8" w:space="0" w:color="auto"/>
              <w:bottom w:val="nil"/>
              <w:right w:val="nil"/>
            </w:tcBorders>
            <w:shd w:val="clear" w:color="000000" w:fill="FFFFFF"/>
            <w:hideMark/>
          </w:tcPr>
          <w:p w:rsidR="00CA60CA" w:rsidRPr="00CA60CA" w:rsidRDefault="00CA60CA" w:rsidP="00CA60CA">
            <w:pPr>
              <w:jc w:val="both"/>
              <w:rPr>
                <w:rFonts w:ascii="Calibri" w:eastAsia="Times New Roman" w:hAnsi="Calibri" w:cs="Calibri"/>
                <w:b/>
                <w:bCs/>
                <w:color w:val="000000"/>
                <w:sz w:val="18"/>
                <w:szCs w:val="18"/>
                <w:lang w:eastAsia="fr-FR"/>
              </w:rPr>
            </w:pPr>
            <w:r w:rsidRPr="00CA60CA">
              <w:rPr>
                <w:rFonts w:ascii="Calibri" w:eastAsia="Times New Roman" w:hAnsi="Calibri" w:cs="Calibri"/>
                <w:b/>
                <w:bCs/>
                <w:color w:val="000000"/>
                <w:sz w:val="18"/>
                <w:szCs w:val="18"/>
                <w:lang w:eastAsia="fr-FR"/>
              </w:rPr>
              <w:t>Total charges indirectes  = coût indirect</w:t>
            </w:r>
          </w:p>
        </w:tc>
        <w:tc>
          <w:tcPr>
            <w:tcW w:w="1102" w:type="dxa"/>
            <w:tcBorders>
              <w:top w:val="single" w:sz="8" w:space="0" w:color="auto"/>
              <w:left w:val="single" w:sz="4" w:space="0" w:color="auto"/>
              <w:bottom w:val="single" w:sz="8" w:space="0" w:color="auto"/>
              <w:right w:val="single" w:sz="4" w:space="0" w:color="auto"/>
            </w:tcBorders>
            <w:shd w:val="clear" w:color="000000" w:fill="D7E4BC"/>
            <w:hideMark/>
          </w:tcPr>
          <w:p w:rsidR="00CA60CA" w:rsidRPr="00CA60CA" w:rsidRDefault="00CA60CA" w:rsidP="00CA60CA">
            <w:pPr>
              <w:jc w:val="right"/>
              <w:rPr>
                <w:rFonts w:ascii="Calibri" w:eastAsia="Times New Roman" w:hAnsi="Calibri" w:cs="Calibri"/>
                <w:color w:val="000000"/>
                <w:sz w:val="18"/>
                <w:szCs w:val="18"/>
                <w:lang w:eastAsia="fr-FR"/>
              </w:rPr>
            </w:pPr>
            <w:r w:rsidRPr="00CA60CA">
              <w:rPr>
                <w:rFonts w:ascii="Calibri" w:eastAsia="Times New Roman" w:hAnsi="Calibri" w:cs="Calibri"/>
                <w:color w:val="000000"/>
                <w:sz w:val="18"/>
                <w:szCs w:val="18"/>
                <w:lang w:eastAsia="fr-FR"/>
              </w:rPr>
              <w:t>3 871 000,00</w:t>
            </w:r>
          </w:p>
        </w:tc>
        <w:tc>
          <w:tcPr>
            <w:tcW w:w="1064" w:type="dxa"/>
            <w:tcBorders>
              <w:top w:val="nil"/>
              <w:left w:val="nil"/>
              <w:bottom w:val="single" w:sz="8" w:space="0" w:color="auto"/>
              <w:right w:val="single" w:sz="4" w:space="0" w:color="auto"/>
            </w:tcBorders>
            <w:shd w:val="clear" w:color="000000" w:fill="D7E4BC"/>
            <w:hideMark/>
          </w:tcPr>
          <w:p w:rsidR="00CA60CA" w:rsidRPr="00CA60CA" w:rsidRDefault="00CA60CA" w:rsidP="00CA60CA">
            <w:pPr>
              <w:jc w:val="right"/>
              <w:rPr>
                <w:rFonts w:ascii="Calibri" w:eastAsia="Times New Roman" w:hAnsi="Calibri" w:cs="Calibri"/>
                <w:color w:val="000000"/>
                <w:sz w:val="18"/>
                <w:szCs w:val="18"/>
                <w:lang w:eastAsia="fr-FR"/>
              </w:rPr>
            </w:pPr>
            <w:r w:rsidRPr="00CA60CA">
              <w:rPr>
                <w:rFonts w:ascii="Calibri" w:eastAsia="Times New Roman" w:hAnsi="Calibri" w:cs="Calibri"/>
                <w:color w:val="000000"/>
                <w:sz w:val="18"/>
                <w:szCs w:val="18"/>
                <w:lang w:eastAsia="fr-FR"/>
              </w:rPr>
              <w:t>436 128,00</w:t>
            </w:r>
          </w:p>
        </w:tc>
        <w:tc>
          <w:tcPr>
            <w:tcW w:w="1064" w:type="dxa"/>
            <w:tcBorders>
              <w:top w:val="nil"/>
              <w:left w:val="nil"/>
              <w:bottom w:val="single" w:sz="8" w:space="0" w:color="auto"/>
              <w:right w:val="single" w:sz="4" w:space="0" w:color="auto"/>
            </w:tcBorders>
            <w:shd w:val="clear" w:color="000000" w:fill="D7E4BC"/>
            <w:hideMark/>
          </w:tcPr>
          <w:p w:rsidR="00CA60CA" w:rsidRPr="00CA60CA" w:rsidRDefault="00CA60CA" w:rsidP="00CA60CA">
            <w:pPr>
              <w:jc w:val="right"/>
              <w:rPr>
                <w:rFonts w:ascii="Calibri" w:eastAsia="Times New Roman" w:hAnsi="Calibri" w:cs="Calibri"/>
                <w:color w:val="000000"/>
                <w:sz w:val="18"/>
                <w:szCs w:val="18"/>
                <w:lang w:eastAsia="fr-FR"/>
              </w:rPr>
            </w:pPr>
            <w:r w:rsidRPr="00CA60CA">
              <w:rPr>
                <w:rFonts w:ascii="Calibri" w:eastAsia="Times New Roman" w:hAnsi="Calibri" w:cs="Calibri"/>
                <w:color w:val="000000"/>
                <w:sz w:val="18"/>
                <w:szCs w:val="18"/>
                <w:lang w:eastAsia="fr-FR"/>
              </w:rPr>
              <w:t>779 820,00</w:t>
            </w:r>
          </w:p>
        </w:tc>
        <w:tc>
          <w:tcPr>
            <w:tcW w:w="1204" w:type="dxa"/>
            <w:tcBorders>
              <w:top w:val="nil"/>
              <w:left w:val="nil"/>
              <w:bottom w:val="single" w:sz="8" w:space="0" w:color="auto"/>
              <w:right w:val="single" w:sz="4" w:space="0" w:color="auto"/>
            </w:tcBorders>
            <w:shd w:val="clear" w:color="000000" w:fill="D7E4BC"/>
            <w:hideMark/>
          </w:tcPr>
          <w:p w:rsidR="00CA60CA" w:rsidRPr="00CA60CA" w:rsidRDefault="00CA60CA" w:rsidP="00CA60CA">
            <w:pPr>
              <w:jc w:val="right"/>
              <w:rPr>
                <w:rFonts w:ascii="Calibri" w:eastAsia="Times New Roman" w:hAnsi="Calibri" w:cs="Calibri"/>
                <w:color w:val="000000"/>
                <w:sz w:val="18"/>
                <w:szCs w:val="18"/>
                <w:lang w:eastAsia="fr-FR"/>
              </w:rPr>
            </w:pPr>
            <w:r w:rsidRPr="00CA60CA">
              <w:rPr>
                <w:rFonts w:ascii="Calibri" w:eastAsia="Times New Roman" w:hAnsi="Calibri" w:cs="Calibri"/>
                <w:color w:val="000000"/>
                <w:sz w:val="18"/>
                <w:szCs w:val="18"/>
                <w:lang w:eastAsia="fr-FR"/>
              </w:rPr>
              <w:t>610 852,00</w:t>
            </w:r>
          </w:p>
        </w:tc>
        <w:tc>
          <w:tcPr>
            <w:tcW w:w="1064" w:type="dxa"/>
            <w:tcBorders>
              <w:top w:val="single" w:sz="8" w:space="0" w:color="auto"/>
              <w:left w:val="nil"/>
              <w:bottom w:val="single" w:sz="8" w:space="0" w:color="auto"/>
              <w:right w:val="single" w:sz="4" w:space="0" w:color="auto"/>
            </w:tcBorders>
            <w:shd w:val="clear" w:color="000000" w:fill="D7E4BC"/>
            <w:hideMark/>
          </w:tcPr>
          <w:p w:rsidR="00CA60CA" w:rsidRPr="00CA60CA" w:rsidRDefault="00CA60CA" w:rsidP="00CA60CA">
            <w:pPr>
              <w:jc w:val="right"/>
              <w:rPr>
                <w:rFonts w:ascii="Calibri" w:eastAsia="Times New Roman" w:hAnsi="Calibri" w:cs="Calibri"/>
                <w:color w:val="000000"/>
                <w:sz w:val="18"/>
                <w:szCs w:val="18"/>
                <w:lang w:eastAsia="fr-FR"/>
              </w:rPr>
            </w:pPr>
            <w:r w:rsidRPr="00CA60CA">
              <w:rPr>
                <w:rFonts w:ascii="Calibri" w:eastAsia="Times New Roman" w:hAnsi="Calibri" w:cs="Calibri"/>
                <w:color w:val="000000"/>
                <w:sz w:val="18"/>
                <w:szCs w:val="18"/>
                <w:lang w:eastAsia="fr-FR"/>
              </w:rPr>
              <w:t>535 920,00</w:t>
            </w:r>
          </w:p>
        </w:tc>
        <w:tc>
          <w:tcPr>
            <w:tcW w:w="1062" w:type="dxa"/>
            <w:tcBorders>
              <w:top w:val="single" w:sz="8" w:space="0" w:color="auto"/>
              <w:left w:val="nil"/>
              <w:bottom w:val="single" w:sz="8" w:space="0" w:color="auto"/>
              <w:right w:val="single" w:sz="4" w:space="0" w:color="auto"/>
            </w:tcBorders>
            <w:shd w:val="clear" w:color="000000" w:fill="D7E4BC"/>
            <w:hideMark/>
          </w:tcPr>
          <w:p w:rsidR="00CA60CA" w:rsidRPr="00CA60CA" w:rsidRDefault="00CA60CA" w:rsidP="00CA60CA">
            <w:pPr>
              <w:jc w:val="right"/>
              <w:rPr>
                <w:rFonts w:ascii="Calibri" w:eastAsia="Times New Roman" w:hAnsi="Calibri" w:cs="Calibri"/>
                <w:color w:val="000000"/>
                <w:sz w:val="18"/>
                <w:szCs w:val="18"/>
                <w:lang w:eastAsia="fr-FR"/>
              </w:rPr>
            </w:pPr>
            <w:r w:rsidRPr="00CA60CA">
              <w:rPr>
                <w:rFonts w:ascii="Calibri" w:eastAsia="Times New Roman" w:hAnsi="Calibri" w:cs="Calibri"/>
                <w:color w:val="000000"/>
                <w:sz w:val="18"/>
                <w:szCs w:val="18"/>
                <w:lang w:eastAsia="fr-FR"/>
              </w:rPr>
              <w:t>735 000,00</w:t>
            </w:r>
          </w:p>
        </w:tc>
        <w:tc>
          <w:tcPr>
            <w:tcW w:w="1265" w:type="dxa"/>
            <w:tcBorders>
              <w:top w:val="nil"/>
              <w:left w:val="nil"/>
              <w:bottom w:val="single" w:sz="8" w:space="0" w:color="auto"/>
              <w:right w:val="single" w:sz="4" w:space="0" w:color="auto"/>
            </w:tcBorders>
            <w:shd w:val="clear" w:color="000000" w:fill="D7E4BC"/>
            <w:hideMark/>
          </w:tcPr>
          <w:p w:rsidR="00CA60CA" w:rsidRPr="00CA60CA" w:rsidRDefault="00CA60CA" w:rsidP="00CA60CA">
            <w:pPr>
              <w:jc w:val="right"/>
              <w:rPr>
                <w:rFonts w:ascii="Calibri" w:eastAsia="Times New Roman" w:hAnsi="Calibri" w:cs="Calibri"/>
                <w:color w:val="000000"/>
                <w:sz w:val="18"/>
                <w:szCs w:val="18"/>
                <w:lang w:eastAsia="fr-FR"/>
              </w:rPr>
            </w:pPr>
            <w:r w:rsidRPr="00CA60CA">
              <w:rPr>
                <w:rFonts w:ascii="Calibri" w:eastAsia="Times New Roman" w:hAnsi="Calibri" w:cs="Calibri"/>
                <w:color w:val="000000"/>
                <w:sz w:val="18"/>
                <w:szCs w:val="18"/>
                <w:lang w:eastAsia="fr-FR"/>
              </w:rPr>
              <w:t>773 280,00</w:t>
            </w:r>
          </w:p>
        </w:tc>
      </w:tr>
      <w:tr w:rsidR="00CA60CA" w:rsidRPr="00CA60CA" w:rsidTr="0087739B">
        <w:trPr>
          <w:trHeight w:val="555"/>
        </w:trPr>
        <w:tc>
          <w:tcPr>
            <w:tcW w:w="2796" w:type="dxa"/>
            <w:tcBorders>
              <w:top w:val="single" w:sz="8" w:space="0" w:color="auto"/>
              <w:left w:val="single" w:sz="8" w:space="0" w:color="auto"/>
              <w:bottom w:val="single" w:sz="8" w:space="0" w:color="auto"/>
              <w:right w:val="nil"/>
            </w:tcBorders>
            <w:shd w:val="clear" w:color="000000" w:fill="FFFFFF"/>
            <w:vAlign w:val="center"/>
            <w:hideMark/>
          </w:tcPr>
          <w:p w:rsidR="00CA60CA" w:rsidRPr="00CA60CA" w:rsidRDefault="00CA60CA" w:rsidP="00627D77">
            <w:pPr>
              <w:rPr>
                <w:rFonts w:ascii="Calibri" w:eastAsia="Times New Roman" w:hAnsi="Calibri" w:cs="Calibri"/>
                <w:b/>
                <w:bCs/>
                <w:color w:val="000000"/>
                <w:sz w:val="18"/>
                <w:szCs w:val="18"/>
                <w:lang w:eastAsia="fr-FR"/>
              </w:rPr>
            </w:pPr>
            <w:r w:rsidRPr="00CA60CA">
              <w:rPr>
                <w:rFonts w:ascii="Calibri" w:eastAsia="Times New Roman" w:hAnsi="Calibri" w:cs="Calibri"/>
                <w:b/>
                <w:bCs/>
                <w:color w:val="000000"/>
                <w:sz w:val="18"/>
                <w:szCs w:val="18"/>
                <w:lang w:eastAsia="fr-FR"/>
              </w:rPr>
              <w:t>Nature de l'UO</w:t>
            </w:r>
          </w:p>
        </w:tc>
        <w:tc>
          <w:tcPr>
            <w:tcW w:w="1102" w:type="dxa"/>
            <w:tcBorders>
              <w:top w:val="nil"/>
              <w:left w:val="single" w:sz="4" w:space="0" w:color="auto"/>
              <w:bottom w:val="nil"/>
              <w:right w:val="single" w:sz="4" w:space="0" w:color="auto"/>
            </w:tcBorders>
            <w:shd w:val="clear" w:color="000000" w:fill="7F7F7F"/>
            <w:vAlign w:val="center"/>
            <w:hideMark/>
          </w:tcPr>
          <w:p w:rsidR="00CA60CA" w:rsidRPr="00CA60CA" w:rsidRDefault="00CA60CA" w:rsidP="00627D77">
            <w:pPr>
              <w:jc w:val="center"/>
              <w:rPr>
                <w:rFonts w:ascii="Calibri" w:eastAsia="Times New Roman" w:hAnsi="Calibri" w:cs="Calibri"/>
                <w:b/>
                <w:bCs/>
                <w:color w:val="000000"/>
                <w:sz w:val="18"/>
                <w:szCs w:val="18"/>
                <w:lang w:eastAsia="fr-FR"/>
              </w:rPr>
            </w:pPr>
          </w:p>
        </w:tc>
        <w:tc>
          <w:tcPr>
            <w:tcW w:w="1064" w:type="dxa"/>
            <w:tcBorders>
              <w:top w:val="nil"/>
              <w:left w:val="nil"/>
              <w:bottom w:val="single" w:sz="8" w:space="0" w:color="auto"/>
              <w:right w:val="single" w:sz="4" w:space="0" w:color="auto"/>
            </w:tcBorders>
            <w:shd w:val="clear" w:color="000000" w:fill="FFFFFF"/>
            <w:vAlign w:val="center"/>
            <w:hideMark/>
          </w:tcPr>
          <w:p w:rsidR="00CA60CA" w:rsidRPr="00CA60CA" w:rsidRDefault="00CA60CA" w:rsidP="00627D77">
            <w:pPr>
              <w:jc w:val="center"/>
              <w:rPr>
                <w:rFonts w:ascii="Calibri" w:eastAsia="Times New Roman" w:hAnsi="Calibri" w:cs="Calibri"/>
                <w:b/>
                <w:bCs/>
                <w:color w:val="000000"/>
                <w:sz w:val="18"/>
                <w:szCs w:val="18"/>
                <w:lang w:eastAsia="fr-FR"/>
              </w:rPr>
            </w:pPr>
            <w:r w:rsidRPr="00CA60CA">
              <w:rPr>
                <w:rFonts w:ascii="Calibri" w:eastAsia="Times New Roman" w:hAnsi="Calibri" w:cs="Calibri"/>
                <w:b/>
                <w:bCs/>
                <w:color w:val="000000"/>
                <w:sz w:val="18"/>
                <w:szCs w:val="18"/>
                <w:lang w:eastAsia="fr-FR"/>
              </w:rPr>
              <w:t>Nb clients</w:t>
            </w:r>
          </w:p>
        </w:tc>
        <w:tc>
          <w:tcPr>
            <w:tcW w:w="1064" w:type="dxa"/>
            <w:tcBorders>
              <w:top w:val="nil"/>
              <w:left w:val="nil"/>
              <w:bottom w:val="single" w:sz="8" w:space="0" w:color="auto"/>
              <w:right w:val="single" w:sz="4" w:space="0" w:color="auto"/>
            </w:tcBorders>
            <w:shd w:val="clear" w:color="000000" w:fill="FFFFFF"/>
            <w:vAlign w:val="center"/>
            <w:hideMark/>
          </w:tcPr>
          <w:p w:rsidR="00CA60CA" w:rsidRPr="00CA60CA" w:rsidRDefault="00CA60CA" w:rsidP="00627D77">
            <w:pPr>
              <w:jc w:val="center"/>
              <w:rPr>
                <w:rFonts w:ascii="Calibri" w:eastAsia="Times New Roman" w:hAnsi="Calibri" w:cs="Calibri"/>
                <w:b/>
                <w:bCs/>
                <w:color w:val="000000"/>
                <w:sz w:val="18"/>
                <w:szCs w:val="18"/>
                <w:lang w:eastAsia="fr-FR"/>
              </w:rPr>
            </w:pPr>
            <w:r w:rsidRPr="00CA60CA">
              <w:rPr>
                <w:rFonts w:ascii="Calibri" w:eastAsia="Times New Roman" w:hAnsi="Calibri" w:cs="Calibri"/>
                <w:b/>
                <w:bCs/>
                <w:color w:val="000000"/>
                <w:sz w:val="18"/>
                <w:szCs w:val="18"/>
                <w:lang w:eastAsia="fr-FR"/>
              </w:rPr>
              <w:t>Tonne de linge</w:t>
            </w:r>
          </w:p>
        </w:tc>
        <w:tc>
          <w:tcPr>
            <w:tcW w:w="1204" w:type="dxa"/>
            <w:tcBorders>
              <w:top w:val="nil"/>
              <w:left w:val="nil"/>
              <w:bottom w:val="single" w:sz="8" w:space="0" w:color="auto"/>
              <w:right w:val="single" w:sz="4" w:space="0" w:color="auto"/>
            </w:tcBorders>
            <w:shd w:val="clear" w:color="000000" w:fill="FFFFFF"/>
            <w:vAlign w:val="center"/>
            <w:hideMark/>
          </w:tcPr>
          <w:p w:rsidR="00CA60CA" w:rsidRPr="00CA60CA" w:rsidRDefault="00CA60CA" w:rsidP="00627D77">
            <w:pPr>
              <w:jc w:val="center"/>
              <w:rPr>
                <w:rFonts w:ascii="Calibri" w:eastAsia="Times New Roman" w:hAnsi="Calibri" w:cs="Calibri"/>
                <w:b/>
                <w:bCs/>
                <w:color w:val="000000"/>
                <w:sz w:val="18"/>
                <w:szCs w:val="18"/>
                <w:lang w:eastAsia="fr-FR"/>
              </w:rPr>
            </w:pPr>
            <w:r w:rsidRPr="00CA60CA">
              <w:rPr>
                <w:rFonts w:ascii="Calibri" w:eastAsia="Times New Roman" w:hAnsi="Calibri" w:cs="Calibri"/>
                <w:b/>
                <w:bCs/>
                <w:color w:val="000000"/>
                <w:sz w:val="18"/>
                <w:szCs w:val="18"/>
                <w:lang w:eastAsia="fr-FR"/>
              </w:rPr>
              <w:t>Surface de l'hôtel (en m</w:t>
            </w:r>
            <w:r w:rsidRPr="00CA60CA">
              <w:rPr>
                <w:rFonts w:ascii="Calibri" w:eastAsia="Times New Roman" w:hAnsi="Calibri" w:cs="Calibri"/>
                <w:b/>
                <w:bCs/>
                <w:color w:val="000000"/>
                <w:sz w:val="18"/>
                <w:szCs w:val="18"/>
                <w:vertAlign w:val="superscript"/>
                <w:lang w:eastAsia="fr-FR"/>
              </w:rPr>
              <w:t>2</w:t>
            </w:r>
            <w:r w:rsidRPr="00CA60CA">
              <w:rPr>
                <w:rFonts w:ascii="Calibri" w:eastAsia="Times New Roman" w:hAnsi="Calibri" w:cs="Calibri"/>
                <w:b/>
                <w:bCs/>
                <w:color w:val="000000"/>
                <w:sz w:val="18"/>
                <w:szCs w:val="18"/>
                <w:lang w:eastAsia="fr-FR"/>
              </w:rPr>
              <w:t>)</w:t>
            </w:r>
          </w:p>
        </w:tc>
        <w:tc>
          <w:tcPr>
            <w:tcW w:w="1064" w:type="dxa"/>
            <w:tcBorders>
              <w:top w:val="nil"/>
              <w:left w:val="nil"/>
              <w:bottom w:val="single" w:sz="8" w:space="0" w:color="auto"/>
              <w:right w:val="single" w:sz="4" w:space="0" w:color="auto"/>
            </w:tcBorders>
            <w:shd w:val="clear" w:color="000000" w:fill="FFFFFF"/>
            <w:vAlign w:val="center"/>
            <w:hideMark/>
          </w:tcPr>
          <w:p w:rsidR="00CA60CA" w:rsidRPr="00CA60CA" w:rsidRDefault="00CA60CA" w:rsidP="00627D77">
            <w:pPr>
              <w:jc w:val="center"/>
              <w:rPr>
                <w:rFonts w:ascii="Calibri" w:eastAsia="Times New Roman" w:hAnsi="Calibri" w:cs="Calibri"/>
                <w:b/>
                <w:bCs/>
                <w:color w:val="000000"/>
                <w:sz w:val="18"/>
                <w:szCs w:val="18"/>
                <w:lang w:eastAsia="fr-FR"/>
              </w:rPr>
            </w:pPr>
            <w:r w:rsidRPr="00CA60CA">
              <w:rPr>
                <w:rFonts w:ascii="Calibri" w:eastAsia="Times New Roman" w:hAnsi="Calibri" w:cs="Calibri"/>
                <w:b/>
                <w:bCs/>
                <w:color w:val="000000"/>
                <w:sz w:val="18"/>
                <w:szCs w:val="18"/>
                <w:lang w:eastAsia="fr-FR"/>
              </w:rPr>
              <w:t>Nb de réservations</w:t>
            </w:r>
          </w:p>
        </w:tc>
        <w:tc>
          <w:tcPr>
            <w:tcW w:w="1062" w:type="dxa"/>
            <w:tcBorders>
              <w:top w:val="nil"/>
              <w:left w:val="nil"/>
              <w:bottom w:val="single" w:sz="8" w:space="0" w:color="auto"/>
              <w:right w:val="single" w:sz="4" w:space="0" w:color="auto"/>
            </w:tcBorders>
            <w:shd w:val="clear" w:color="000000" w:fill="FFFFFF"/>
            <w:vAlign w:val="center"/>
            <w:hideMark/>
          </w:tcPr>
          <w:p w:rsidR="00CA60CA" w:rsidRPr="00CA60CA" w:rsidRDefault="00CA60CA" w:rsidP="00627D77">
            <w:pPr>
              <w:jc w:val="center"/>
              <w:rPr>
                <w:rFonts w:ascii="Calibri" w:eastAsia="Times New Roman" w:hAnsi="Calibri" w:cs="Calibri"/>
                <w:b/>
                <w:bCs/>
                <w:color w:val="000000"/>
                <w:sz w:val="18"/>
                <w:szCs w:val="18"/>
                <w:lang w:eastAsia="fr-FR"/>
              </w:rPr>
            </w:pPr>
            <w:r w:rsidRPr="00CA60CA">
              <w:rPr>
                <w:rFonts w:ascii="Calibri" w:eastAsia="Times New Roman" w:hAnsi="Calibri" w:cs="Calibri"/>
                <w:b/>
                <w:bCs/>
                <w:color w:val="000000"/>
                <w:sz w:val="18"/>
                <w:szCs w:val="18"/>
                <w:lang w:eastAsia="fr-FR"/>
              </w:rPr>
              <w:t>€ de chiffre d'affaires</w:t>
            </w:r>
          </w:p>
        </w:tc>
        <w:tc>
          <w:tcPr>
            <w:tcW w:w="1265" w:type="dxa"/>
            <w:tcBorders>
              <w:top w:val="nil"/>
              <w:left w:val="nil"/>
              <w:bottom w:val="single" w:sz="8" w:space="0" w:color="auto"/>
              <w:right w:val="single" w:sz="4" w:space="0" w:color="auto"/>
            </w:tcBorders>
            <w:shd w:val="clear" w:color="auto" w:fill="auto"/>
            <w:vAlign w:val="center"/>
            <w:hideMark/>
          </w:tcPr>
          <w:p w:rsidR="00CA60CA" w:rsidRPr="00CA60CA" w:rsidRDefault="00CA60CA" w:rsidP="00627D77">
            <w:pPr>
              <w:jc w:val="center"/>
              <w:rPr>
                <w:rFonts w:ascii="Calibri" w:eastAsia="Times New Roman" w:hAnsi="Calibri" w:cs="Calibri"/>
                <w:b/>
                <w:bCs/>
                <w:color w:val="000000"/>
                <w:sz w:val="18"/>
                <w:szCs w:val="18"/>
                <w:lang w:eastAsia="fr-FR"/>
              </w:rPr>
            </w:pPr>
            <w:r w:rsidRPr="00CA60CA">
              <w:rPr>
                <w:rFonts w:ascii="Calibri" w:eastAsia="Times New Roman" w:hAnsi="Calibri" w:cs="Calibri"/>
                <w:b/>
                <w:bCs/>
                <w:color w:val="000000"/>
                <w:sz w:val="18"/>
                <w:szCs w:val="18"/>
                <w:lang w:eastAsia="fr-FR"/>
              </w:rPr>
              <w:t>€ de marge sur coût direct</w:t>
            </w:r>
          </w:p>
        </w:tc>
      </w:tr>
      <w:tr w:rsidR="00CA60CA" w:rsidRPr="00CA60CA" w:rsidTr="0087739B">
        <w:trPr>
          <w:trHeight w:val="315"/>
        </w:trPr>
        <w:tc>
          <w:tcPr>
            <w:tcW w:w="2796" w:type="dxa"/>
            <w:tcBorders>
              <w:top w:val="nil"/>
              <w:left w:val="single" w:sz="8" w:space="0" w:color="auto"/>
              <w:bottom w:val="nil"/>
              <w:right w:val="nil"/>
            </w:tcBorders>
            <w:shd w:val="clear" w:color="000000" w:fill="FFFFFF"/>
            <w:vAlign w:val="center"/>
            <w:hideMark/>
          </w:tcPr>
          <w:p w:rsidR="00CA60CA" w:rsidRPr="00CA60CA" w:rsidRDefault="00CA60CA" w:rsidP="00627D77">
            <w:pPr>
              <w:rPr>
                <w:rFonts w:ascii="Calibri" w:eastAsia="Times New Roman" w:hAnsi="Calibri" w:cs="Calibri"/>
                <w:b/>
                <w:bCs/>
                <w:color w:val="000000"/>
                <w:sz w:val="18"/>
                <w:szCs w:val="18"/>
                <w:lang w:eastAsia="fr-FR"/>
              </w:rPr>
            </w:pPr>
            <w:r w:rsidRPr="00CA60CA">
              <w:rPr>
                <w:rFonts w:ascii="Calibri" w:eastAsia="Times New Roman" w:hAnsi="Calibri" w:cs="Calibri"/>
                <w:b/>
                <w:bCs/>
                <w:color w:val="000000"/>
                <w:sz w:val="18"/>
                <w:szCs w:val="18"/>
                <w:lang w:eastAsia="fr-FR"/>
              </w:rPr>
              <w:t>Nombre d'UO</w:t>
            </w:r>
          </w:p>
        </w:tc>
        <w:tc>
          <w:tcPr>
            <w:tcW w:w="1102" w:type="dxa"/>
            <w:tcBorders>
              <w:top w:val="nil"/>
              <w:left w:val="single" w:sz="4" w:space="0" w:color="auto"/>
              <w:bottom w:val="single" w:sz="4" w:space="0" w:color="auto"/>
              <w:right w:val="single" w:sz="4" w:space="0" w:color="auto"/>
            </w:tcBorders>
            <w:shd w:val="clear" w:color="000000" w:fill="7F7F7F"/>
            <w:vAlign w:val="center"/>
            <w:hideMark/>
          </w:tcPr>
          <w:p w:rsidR="00CA60CA" w:rsidRPr="00CA60CA" w:rsidRDefault="00CA60CA" w:rsidP="00627D77">
            <w:pPr>
              <w:jc w:val="center"/>
              <w:rPr>
                <w:rFonts w:ascii="Calibri" w:eastAsia="Times New Roman" w:hAnsi="Calibri" w:cs="Calibri"/>
                <w:b/>
                <w:bCs/>
                <w:color w:val="000000"/>
                <w:sz w:val="18"/>
                <w:szCs w:val="18"/>
                <w:lang w:eastAsia="fr-FR"/>
              </w:rPr>
            </w:pPr>
          </w:p>
        </w:tc>
        <w:tc>
          <w:tcPr>
            <w:tcW w:w="1064" w:type="dxa"/>
            <w:tcBorders>
              <w:top w:val="nil"/>
              <w:left w:val="nil"/>
              <w:bottom w:val="single" w:sz="8" w:space="0" w:color="auto"/>
              <w:right w:val="single" w:sz="4" w:space="0" w:color="auto"/>
            </w:tcBorders>
            <w:shd w:val="clear" w:color="000000" w:fill="FFFFFF"/>
            <w:noWrap/>
            <w:vAlign w:val="center"/>
            <w:hideMark/>
          </w:tcPr>
          <w:p w:rsidR="00CA60CA" w:rsidRPr="00627D77" w:rsidRDefault="00CA60CA" w:rsidP="00627D77">
            <w:pPr>
              <w:jc w:val="center"/>
              <w:rPr>
                <w:rFonts w:ascii="Calibri" w:eastAsia="Times New Roman" w:hAnsi="Calibri" w:cs="Calibri"/>
                <w:b/>
                <w:bCs/>
                <w:color w:val="000000"/>
                <w:sz w:val="18"/>
                <w:szCs w:val="18"/>
                <w:lang w:eastAsia="fr-FR"/>
              </w:rPr>
            </w:pPr>
            <w:r w:rsidRPr="00627D77">
              <w:rPr>
                <w:rFonts w:ascii="Calibri" w:eastAsia="Times New Roman" w:hAnsi="Calibri" w:cs="Calibri"/>
                <w:b/>
                <w:bCs/>
                <w:color w:val="000000"/>
                <w:sz w:val="18"/>
                <w:szCs w:val="18"/>
                <w:lang w:eastAsia="fr-FR"/>
              </w:rPr>
              <w:t>247 800</w:t>
            </w:r>
          </w:p>
        </w:tc>
        <w:tc>
          <w:tcPr>
            <w:tcW w:w="1064" w:type="dxa"/>
            <w:tcBorders>
              <w:top w:val="nil"/>
              <w:left w:val="nil"/>
              <w:bottom w:val="single" w:sz="8" w:space="0" w:color="auto"/>
              <w:right w:val="single" w:sz="4" w:space="0" w:color="auto"/>
            </w:tcBorders>
            <w:shd w:val="clear" w:color="000000" w:fill="FFFFFF"/>
            <w:noWrap/>
            <w:vAlign w:val="center"/>
            <w:hideMark/>
          </w:tcPr>
          <w:p w:rsidR="00CA60CA" w:rsidRPr="00627D77" w:rsidRDefault="00CA60CA" w:rsidP="00627D77">
            <w:pPr>
              <w:jc w:val="center"/>
              <w:rPr>
                <w:rFonts w:ascii="Calibri" w:eastAsia="Times New Roman" w:hAnsi="Calibri" w:cs="Calibri"/>
                <w:b/>
                <w:bCs/>
                <w:color w:val="000000"/>
                <w:sz w:val="18"/>
                <w:szCs w:val="18"/>
                <w:lang w:eastAsia="fr-FR"/>
              </w:rPr>
            </w:pPr>
            <w:r w:rsidRPr="00627D77">
              <w:rPr>
                <w:rFonts w:ascii="Calibri" w:eastAsia="Times New Roman" w:hAnsi="Calibri" w:cs="Calibri"/>
                <w:b/>
                <w:bCs/>
                <w:color w:val="000000"/>
                <w:sz w:val="18"/>
                <w:szCs w:val="18"/>
                <w:lang w:eastAsia="fr-FR"/>
              </w:rPr>
              <w:t>6 000</w:t>
            </w:r>
          </w:p>
        </w:tc>
        <w:tc>
          <w:tcPr>
            <w:tcW w:w="1204" w:type="dxa"/>
            <w:tcBorders>
              <w:top w:val="nil"/>
              <w:left w:val="nil"/>
              <w:bottom w:val="single" w:sz="8" w:space="0" w:color="auto"/>
              <w:right w:val="single" w:sz="4" w:space="0" w:color="auto"/>
            </w:tcBorders>
            <w:shd w:val="clear" w:color="000000" w:fill="FFFFFF"/>
            <w:noWrap/>
            <w:vAlign w:val="center"/>
            <w:hideMark/>
          </w:tcPr>
          <w:p w:rsidR="00CA60CA" w:rsidRPr="00627D77" w:rsidRDefault="00CA60CA" w:rsidP="00627D77">
            <w:pPr>
              <w:jc w:val="center"/>
              <w:rPr>
                <w:rFonts w:ascii="Calibri" w:eastAsia="Times New Roman" w:hAnsi="Calibri" w:cs="Calibri"/>
                <w:b/>
                <w:bCs/>
                <w:color w:val="000000"/>
                <w:sz w:val="18"/>
                <w:szCs w:val="18"/>
                <w:lang w:eastAsia="fr-FR"/>
              </w:rPr>
            </w:pPr>
            <w:r w:rsidRPr="00627D77">
              <w:rPr>
                <w:rFonts w:ascii="Calibri" w:eastAsia="Times New Roman" w:hAnsi="Calibri" w:cs="Calibri"/>
                <w:b/>
                <w:bCs/>
                <w:color w:val="000000"/>
                <w:sz w:val="18"/>
                <w:szCs w:val="18"/>
                <w:lang w:eastAsia="fr-FR"/>
              </w:rPr>
              <w:t>4 400</w:t>
            </w:r>
          </w:p>
        </w:tc>
        <w:tc>
          <w:tcPr>
            <w:tcW w:w="1064" w:type="dxa"/>
            <w:tcBorders>
              <w:top w:val="nil"/>
              <w:left w:val="nil"/>
              <w:bottom w:val="single" w:sz="8" w:space="0" w:color="auto"/>
              <w:right w:val="single" w:sz="4" w:space="0" w:color="auto"/>
            </w:tcBorders>
            <w:shd w:val="clear" w:color="000000" w:fill="FFFFFF"/>
            <w:noWrap/>
            <w:vAlign w:val="center"/>
            <w:hideMark/>
          </w:tcPr>
          <w:p w:rsidR="00CA60CA" w:rsidRPr="00627D77" w:rsidRDefault="00CA60CA" w:rsidP="00627D77">
            <w:pPr>
              <w:jc w:val="center"/>
              <w:rPr>
                <w:rFonts w:ascii="Calibri" w:eastAsia="Times New Roman" w:hAnsi="Calibri" w:cs="Calibri"/>
                <w:b/>
                <w:color w:val="000000"/>
                <w:lang w:eastAsia="fr-FR"/>
              </w:rPr>
            </w:pPr>
            <w:r w:rsidRPr="00627D77">
              <w:rPr>
                <w:rFonts w:ascii="Calibri" w:eastAsia="Times New Roman" w:hAnsi="Calibri" w:cs="Calibri"/>
                <w:b/>
                <w:color w:val="000000"/>
                <w:lang w:eastAsia="fr-FR"/>
              </w:rPr>
              <w:t>81200</w:t>
            </w:r>
          </w:p>
        </w:tc>
        <w:tc>
          <w:tcPr>
            <w:tcW w:w="1062" w:type="dxa"/>
            <w:tcBorders>
              <w:top w:val="nil"/>
              <w:left w:val="nil"/>
              <w:bottom w:val="single" w:sz="8" w:space="0" w:color="auto"/>
              <w:right w:val="single" w:sz="4" w:space="0" w:color="auto"/>
            </w:tcBorders>
            <w:shd w:val="clear" w:color="000000" w:fill="FFFFFF"/>
            <w:noWrap/>
            <w:vAlign w:val="center"/>
            <w:hideMark/>
          </w:tcPr>
          <w:p w:rsidR="00CA60CA" w:rsidRPr="00627D77" w:rsidRDefault="00CA60CA" w:rsidP="00627D77">
            <w:pPr>
              <w:jc w:val="center"/>
              <w:rPr>
                <w:rFonts w:ascii="Calibri" w:eastAsia="Times New Roman" w:hAnsi="Calibri" w:cs="Calibri"/>
                <w:b/>
                <w:color w:val="000000"/>
                <w:sz w:val="16"/>
                <w:szCs w:val="16"/>
                <w:lang w:eastAsia="fr-FR"/>
              </w:rPr>
            </w:pPr>
            <w:r w:rsidRPr="00627D77">
              <w:rPr>
                <w:rFonts w:ascii="Calibri" w:eastAsia="Times New Roman" w:hAnsi="Calibri" w:cs="Calibri"/>
                <w:b/>
                <w:color w:val="000000"/>
                <w:sz w:val="16"/>
                <w:szCs w:val="16"/>
                <w:lang w:eastAsia="fr-FR"/>
              </w:rPr>
              <w:t>10 500 000,00</w:t>
            </w:r>
          </w:p>
        </w:tc>
        <w:tc>
          <w:tcPr>
            <w:tcW w:w="1265" w:type="dxa"/>
            <w:tcBorders>
              <w:top w:val="nil"/>
              <w:left w:val="nil"/>
              <w:bottom w:val="single" w:sz="8" w:space="0" w:color="auto"/>
              <w:right w:val="single" w:sz="4" w:space="0" w:color="auto"/>
            </w:tcBorders>
            <w:shd w:val="clear" w:color="auto" w:fill="auto"/>
            <w:noWrap/>
            <w:vAlign w:val="center"/>
            <w:hideMark/>
          </w:tcPr>
          <w:p w:rsidR="00CA60CA" w:rsidRPr="00627D77" w:rsidRDefault="00CA60CA" w:rsidP="00627D77">
            <w:pPr>
              <w:jc w:val="center"/>
              <w:rPr>
                <w:rFonts w:ascii="Calibri" w:eastAsia="Times New Roman" w:hAnsi="Calibri" w:cs="Calibri"/>
                <w:b/>
                <w:color w:val="000000"/>
                <w:sz w:val="16"/>
                <w:szCs w:val="16"/>
                <w:lang w:eastAsia="fr-FR"/>
              </w:rPr>
            </w:pPr>
            <w:r w:rsidRPr="00627D77">
              <w:rPr>
                <w:rFonts w:ascii="Calibri" w:eastAsia="Times New Roman" w:hAnsi="Calibri" w:cs="Calibri"/>
                <w:b/>
                <w:color w:val="000000"/>
                <w:sz w:val="16"/>
                <w:szCs w:val="16"/>
                <w:lang w:eastAsia="fr-FR"/>
              </w:rPr>
              <w:t>4 833 000,00</w:t>
            </w:r>
          </w:p>
        </w:tc>
      </w:tr>
      <w:tr w:rsidR="00CA60CA" w:rsidRPr="00CA60CA" w:rsidTr="0087739B">
        <w:trPr>
          <w:trHeight w:val="315"/>
        </w:trPr>
        <w:tc>
          <w:tcPr>
            <w:tcW w:w="2796" w:type="dxa"/>
            <w:tcBorders>
              <w:top w:val="single" w:sz="8" w:space="0" w:color="auto"/>
              <w:left w:val="single" w:sz="8" w:space="0" w:color="auto"/>
              <w:bottom w:val="single" w:sz="8" w:space="0" w:color="auto"/>
              <w:right w:val="nil"/>
            </w:tcBorders>
            <w:shd w:val="clear" w:color="000000" w:fill="FFFFFF"/>
            <w:vAlign w:val="center"/>
            <w:hideMark/>
          </w:tcPr>
          <w:p w:rsidR="00CA60CA" w:rsidRPr="00CA60CA" w:rsidRDefault="00CA60CA" w:rsidP="00627D77">
            <w:pPr>
              <w:rPr>
                <w:rFonts w:ascii="Calibri" w:eastAsia="Times New Roman" w:hAnsi="Calibri" w:cs="Calibri"/>
                <w:b/>
                <w:bCs/>
                <w:color w:val="000000"/>
                <w:sz w:val="18"/>
                <w:szCs w:val="18"/>
                <w:lang w:eastAsia="fr-FR"/>
              </w:rPr>
            </w:pPr>
            <w:r w:rsidRPr="00CA60CA">
              <w:rPr>
                <w:rFonts w:ascii="Calibri" w:eastAsia="Times New Roman" w:hAnsi="Calibri" w:cs="Calibri"/>
                <w:b/>
                <w:bCs/>
                <w:color w:val="000000"/>
                <w:sz w:val="18"/>
                <w:szCs w:val="18"/>
                <w:lang w:eastAsia="fr-FR"/>
              </w:rPr>
              <w:t>Coût de l'UO</w:t>
            </w:r>
          </w:p>
        </w:tc>
        <w:tc>
          <w:tcPr>
            <w:tcW w:w="1102" w:type="dxa"/>
            <w:tcBorders>
              <w:top w:val="nil"/>
              <w:left w:val="single" w:sz="4" w:space="0" w:color="auto"/>
              <w:bottom w:val="single" w:sz="4" w:space="0" w:color="auto"/>
              <w:right w:val="nil"/>
            </w:tcBorders>
            <w:shd w:val="clear" w:color="000000" w:fill="7F7F7F"/>
            <w:vAlign w:val="center"/>
            <w:hideMark/>
          </w:tcPr>
          <w:p w:rsidR="00CA60CA" w:rsidRPr="00CA60CA" w:rsidRDefault="00CA60CA" w:rsidP="00627D77">
            <w:pPr>
              <w:jc w:val="center"/>
              <w:rPr>
                <w:rFonts w:ascii="Calibri" w:eastAsia="Times New Roman" w:hAnsi="Calibri" w:cs="Calibri"/>
                <w:b/>
                <w:bCs/>
                <w:color w:val="000000"/>
                <w:sz w:val="18"/>
                <w:szCs w:val="18"/>
                <w:lang w:eastAsia="fr-FR"/>
              </w:rPr>
            </w:pPr>
          </w:p>
        </w:tc>
        <w:tc>
          <w:tcPr>
            <w:tcW w:w="1064" w:type="dxa"/>
            <w:tcBorders>
              <w:top w:val="nil"/>
              <w:left w:val="single" w:sz="4" w:space="0" w:color="auto"/>
              <w:bottom w:val="single" w:sz="4" w:space="0" w:color="auto"/>
              <w:right w:val="single" w:sz="4" w:space="0" w:color="auto"/>
            </w:tcBorders>
            <w:shd w:val="clear" w:color="000000" w:fill="FFFFFF"/>
            <w:noWrap/>
            <w:vAlign w:val="center"/>
            <w:hideMark/>
          </w:tcPr>
          <w:p w:rsidR="00CA60CA" w:rsidRPr="00627D77" w:rsidRDefault="00CA60CA" w:rsidP="00627D77">
            <w:pPr>
              <w:jc w:val="center"/>
              <w:rPr>
                <w:rFonts w:ascii="Calibri" w:eastAsia="Times New Roman" w:hAnsi="Calibri" w:cs="Calibri"/>
                <w:b/>
                <w:bCs/>
                <w:color w:val="000000"/>
                <w:sz w:val="18"/>
                <w:szCs w:val="18"/>
                <w:lang w:eastAsia="fr-FR"/>
              </w:rPr>
            </w:pPr>
            <w:r w:rsidRPr="00627D77">
              <w:rPr>
                <w:rFonts w:ascii="Calibri" w:eastAsia="Times New Roman" w:hAnsi="Calibri" w:cs="Calibri"/>
                <w:b/>
                <w:bCs/>
                <w:color w:val="000000"/>
                <w:sz w:val="18"/>
                <w:szCs w:val="18"/>
                <w:lang w:eastAsia="fr-FR"/>
              </w:rPr>
              <w:t>1,76</w:t>
            </w:r>
          </w:p>
        </w:tc>
        <w:tc>
          <w:tcPr>
            <w:tcW w:w="1064" w:type="dxa"/>
            <w:tcBorders>
              <w:top w:val="nil"/>
              <w:left w:val="nil"/>
              <w:bottom w:val="single" w:sz="4" w:space="0" w:color="auto"/>
              <w:right w:val="single" w:sz="4" w:space="0" w:color="auto"/>
            </w:tcBorders>
            <w:shd w:val="clear" w:color="000000" w:fill="FFFFFF"/>
            <w:noWrap/>
            <w:vAlign w:val="center"/>
            <w:hideMark/>
          </w:tcPr>
          <w:p w:rsidR="00CA60CA" w:rsidRPr="00627D77" w:rsidRDefault="00CA60CA" w:rsidP="00627D77">
            <w:pPr>
              <w:jc w:val="center"/>
              <w:rPr>
                <w:rFonts w:ascii="Calibri" w:eastAsia="Times New Roman" w:hAnsi="Calibri" w:cs="Calibri"/>
                <w:b/>
                <w:bCs/>
                <w:color w:val="000000"/>
                <w:sz w:val="18"/>
                <w:szCs w:val="18"/>
                <w:lang w:eastAsia="fr-FR"/>
              </w:rPr>
            </w:pPr>
            <w:r w:rsidRPr="00627D77">
              <w:rPr>
                <w:rFonts w:ascii="Calibri" w:eastAsia="Times New Roman" w:hAnsi="Calibri" w:cs="Calibri"/>
                <w:b/>
                <w:bCs/>
                <w:color w:val="000000"/>
                <w:sz w:val="18"/>
                <w:szCs w:val="18"/>
                <w:lang w:eastAsia="fr-FR"/>
              </w:rPr>
              <w:t>129,97</w:t>
            </w:r>
          </w:p>
        </w:tc>
        <w:tc>
          <w:tcPr>
            <w:tcW w:w="1204" w:type="dxa"/>
            <w:tcBorders>
              <w:top w:val="nil"/>
              <w:left w:val="nil"/>
              <w:bottom w:val="single" w:sz="4" w:space="0" w:color="auto"/>
              <w:right w:val="single" w:sz="4" w:space="0" w:color="auto"/>
            </w:tcBorders>
            <w:shd w:val="clear" w:color="000000" w:fill="FFFFFF"/>
            <w:noWrap/>
            <w:vAlign w:val="center"/>
            <w:hideMark/>
          </w:tcPr>
          <w:p w:rsidR="00CA60CA" w:rsidRPr="00627D77" w:rsidRDefault="00CA60CA" w:rsidP="00627D77">
            <w:pPr>
              <w:jc w:val="center"/>
              <w:rPr>
                <w:rFonts w:ascii="Calibri" w:eastAsia="Times New Roman" w:hAnsi="Calibri" w:cs="Calibri"/>
                <w:b/>
                <w:bCs/>
                <w:color w:val="000000"/>
                <w:sz w:val="18"/>
                <w:szCs w:val="18"/>
                <w:lang w:eastAsia="fr-FR"/>
              </w:rPr>
            </w:pPr>
            <w:r w:rsidRPr="00627D77">
              <w:rPr>
                <w:rFonts w:ascii="Calibri" w:eastAsia="Times New Roman" w:hAnsi="Calibri" w:cs="Calibri"/>
                <w:b/>
                <w:bCs/>
                <w:color w:val="000000"/>
                <w:sz w:val="18"/>
                <w:szCs w:val="18"/>
                <w:lang w:eastAsia="fr-FR"/>
              </w:rPr>
              <w:t>138,83</w:t>
            </w:r>
          </w:p>
        </w:tc>
        <w:tc>
          <w:tcPr>
            <w:tcW w:w="1064" w:type="dxa"/>
            <w:tcBorders>
              <w:top w:val="nil"/>
              <w:left w:val="nil"/>
              <w:bottom w:val="single" w:sz="4" w:space="0" w:color="auto"/>
              <w:right w:val="single" w:sz="4" w:space="0" w:color="auto"/>
            </w:tcBorders>
            <w:shd w:val="clear" w:color="000000" w:fill="FFFFFF"/>
            <w:noWrap/>
            <w:vAlign w:val="center"/>
            <w:hideMark/>
          </w:tcPr>
          <w:p w:rsidR="00CA60CA" w:rsidRPr="00627D77" w:rsidRDefault="00CA60CA" w:rsidP="00627D77">
            <w:pPr>
              <w:jc w:val="center"/>
              <w:rPr>
                <w:rFonts w:ascii="Calibri" w:eastAsia="Times New Roman" w:hAnsi="Calibri" w:cs="Calibri"/>
                <w:b/>
                <w:color w:val="000000"/>
                <w:lang w:eastAsia="fr-FR"/>
              </w:rPr>
            </w:pPr>
            <w:r w:rsidRPr="00627D77">
              <w:rPr>
                <w:rFonts w:ascii="Calibri" w:eastAsia="Times New Roman" w:hAnsi="Calibri" w:cs="Calibri"/>
                <w:b/>
                <w:color w:val="000000"/>
                <w:lang w:eastAsia="fr-FR"/>
              </w:rPr>
              <w:t>6,60</w:t>
            </w:r>
          </w:p>
        </w:tc>
        <w:tc>
          <w:tcPr>
            <w:tcW w:w="1062" w:type="dxa"/>
            <w:tcBorders>
              <w:top w:val="nil"/>
              <w:left w:val="nil"/>
              <w:bottom w:val="single" w:sz="4" w:space="0" w:color="auto"/>
              <w:right w:val="single" w:sz="4" w:space="0" w:color="auto"/>
            </w:tcBorders>
            <w:shd w:val="clear" w:color="000000" w:fill="FFFFFF"/>
            <w:noWrap/>
            <w:vAlign w:val="center"/>
            <w:hideMark/>
          </w:tcPr>
          <w:p w:rsidR="00CA60CA" w:rsidRPr="00627D77" w:rsidRDefault="00CA60CA" w:rsidP="00627D77">
            <w:pPr>
              <w:jc w:val="center"/>
              <w:rPr>
                <w:rFonts w:ascii="Calibri" w:eastAsia="Times New Roman" w:hAnsi="Calibri" w:cs="Calibri"/>
                <w:b/>
                <w:color w:val="000000"/>
                <w:lang w:eastAsia="fr-FR"/>
              </w:rPr>
            </w:pPr>
            <w:r w:rsidRPr="00627D77">
              <w:rPr>
                <w:rFonts w:ascii="Calibri" w:eastAsia="Times New Roman" w:hAnsi="Calibri" w:cs="Calibri"/>
                <w:b/>
                <w:color w:val="000000"/>
                <w:lang w:eastAsia="fr-FR"/>
              </w:rPr>
              <w:t>0,07</w:t>
            </w:r>
          </w:p>
        </w:tc>
        <w:tc>
          <w:tcPr>
            <w:tcW w:w="1265" w:type="dxa"/>
            <w:tcBorders>
              <w:top w:val="nil"/>
              <w:left w:val="nil"/>
              <w:bottom w:val="single" w:sz="4" w:space="0" w:color="auto"/>
              <w:right w:val="single" w:sz="4" w:space="0" w:color="auto"/>
            </w:tcBorders>
            <w:shd w:val="clear" w:color="auto" w:fill="auto"/>
            <w:noWrap/>
            <w:vAlign w:val="center"/>
            <w:hideMark/>
          </w:tcPr>
          <w:p w:rsidR="00CA60CA" w:rsidRPr="00627D77" w:rsidRDefault="00CA60CA" w:rsidP="00627D77">
            <w:pPr>
              <w:jc w:val="center"/>
              <w:rPr>
                <w:rFonts w:ascii="Calibri" w:eastAsia="Times New Roman" w:hAnsi="Calibri" w:cs="Calibri"/>
                <w:b/>
                <w:bCs/>
                <w:color w:val="000000"/>
                <w:sz w:val="18"/>
                <w:szCs w:val="18"/>
                <w:lang w:eastAsia="fr-FR"/>
              </w:rPr>
            </w:pPr>
            <w:r w:rsidRPr="00627D77">
              <w:rPr>
                <w:rFonts w:ascii="Calibri" w:eastAsia="Times New Roman" w:hAnsi="Calibri" w:cs="Calibri"/>
                <w:b/>
                <w:bCs/>
                <w:color w:val="000000"/>
                <w:sz w:val="18"/>
                <w:szCs w:val="18"/>
                <w:lang w:eastAsia="fr-FR"/>
              </w:rPr>
              <w:t>0,16</w:t>
            </w:r>
          </w:p>
        </w:tc>
      </w:tr>
    </w:tbl>
    <w:p w:rsidR="00030817" w:rsidRDefault="00030817" w:rsidP="00CA60CA">
      <w:pPr>
        <w:pStyle w:val="Question"/>
        <w:ind w:left="567"/>
        <w:jc w:val="left"/>
        <w:rPr>
          <w:rFonts w:asciiTheme="minorHAnsi" w:hAnsiTheme="minorHAnsi" w:cstheme="minorHAnsi"/>
        </w:rPr>
      </w:pPr>
    </w:p>
    <w:p w:rsidR="00030817" w:rsidRPr="00030817" w:rsidRDefault="00030817" w:rsidP="00030817">
      <w:pPr>
        <w:pStyle w:val="Question"/>
        <w:ind w:left="567"/>
        <w:rPr>
          <w:rFonts w:asciiTheme="minorHAnsi" w:hAnsiTheme="minorHAnsi" w:cstheme="minorHAnsi"/>
        </w:rPr>
      </w:pPr>
    </w:p>
    <w:p w:rsidR="00030817" w:rsidRDefault="00030817" w:rsidP="00030817">
      <w:pPr>
        <w:pStyle w:val="Question"/>
        <w:ind w:left="567"/>
        <w:rPr>
          <w:rFonts w:asciiTheme="minorHAnsi" w:hAnsiTheme="minorHAnsi" w:cstheme="minorHAnsi"/>
        </w:rPr>
      </w:pPr>
      <w:r w:rsidRPr="00030817">
        <w:rPr>
          <w:rFonts w:asciiTheme="minorHAnsi" w:hAnsiTheme="minorHAnsi" w:cstheme="minorHAnsi"/>
        </w:rPr>
        <w:t>2 - Interpréter le coût de l'unité d'œuvre du centre de charges "Nettoyage" ;</w:t>
      </w:r>
    </w:p>
    <w:p w:rsidR="00DD4CC9" w:rsidRDefault="00DD4CC9" w:rsidP="00030817">
      <w:pPr>
        <w:pStyle w:val="Question"/>
        <w:ind w:left="567"/>
        <w:rPr>
          <w:rFonts w:asciiTheme="minorHAnsi" w:hAnsiTheme="minorHAnsi" w:cstheme="minorHAnsi"/>
          <w:b w:val="0"/>
        </w:rPr>
      </w:pPr>
      <w:r>
        <w:rPr>
          <w:rFonts w:asciiTheme="minorHAnsi" w:hAnsiTheme="minorHAnsi" w:cstheme="minorHAnsi"/>
          <w:b w:val="0"/>
        </w:rPr>
        <w:t xml:space="preserve">Les charges indirectes de la fonction "Nettoyage" sont de </w:t>
      </w:r>
      <w:r w:rsidR="002D2B9B">
        <w:rPr>
          <w:rFonts w:asciiTheme="minorHAnsi" w:hAnsiTheme="minorHAnsi" w:cstheme="minorHAnsi"/>
          <w:b w:val="0"/>
        </w:rPr>
        <w:t>436 128,00</w:t>
      </w:r>
      <w:r>
        <w:rPr>
          <w:rFonts w:asciiTheme="minorHAnsi" w:hAnsiTheme="minorHAnsi" w:cstheme="minorHAnsi"/>
          <w:b w:val="0"/>
        </w:rPr>
        <w:t xml:space="preserve"> €. Cette fonction assure le nettoyage des locaux des trois activités : les chambres, le restaurant et les salles de réunion. </w:t>
      </w:r>
    </w:p>
    <w:p w:rsidR="00DD4CC9" w:rsidRPr="00DD4CC9" w:rsidRDefault="00DD4CC9" w:rsidP="00030817">
      <w:pPr>
        <w:pStyle w:val="Question"/>
        <w:ind w:left="567"/>
        <w:rPr>
          <w:rFonts w:asciiTheme="minorHAnsi" w:hAnsiTheme="minorHAnsi" w:cstheme="minorHAnsi"/>
          <w:b w:val="0"/>
        </w:rPr>
      </w:pPr>
      <w:r>
        <w:rPr>
          <w:rFonts w:asciiTheme="minorHAnsi" w:hAnsiTheme="minorHAnsi" w:cstheme="minorHAnsi"/>
          <w:b w:val="0"/>
        </w:rPr>
        <w:t xml:space="preserve">Le contrôleur de gestion s'interroge sur le mode de répartition de ces charges aux coûts des trois activités. Après étude, il choisit comme unité de </w:t>
      </w:r>
      <w:r w:rsidR="004116CE">
        <w:rPr>
          <w:rFonts w:asciiTheme="minorHAnsi" w:hAnsiTheme="minorHAnsi" w:cstheme="minorHAnsi"/>
          <w:b w:val="0"/>
        </w:rPr>
        <w:t>répartition,</w:t>
      </w:r>
      <w:r>
        <w:rPr>
          <w:rFonts w:asciiTheme="minorHAnsi" w:hAnsiTheme="minorHAnsi" w:cstheme="minorHAnsi"/>
          <w:b w:val="0"/>
        </w:rPr>
        <w:t xml:space="preserve"> l'unité d'œuvre "Nombre de clients" de chaque activité. Chaque client fait </w:t>
      </w:r>
      <w:r w:rsidR="004116CE">
        <w:rPr>
          <w:rFonts w:asciiTheme="minorHAnsi" w:hAnsiTheme="minorHAnsi" w:cstheme="minorHAnsi"/>
          <w:b w:val="0"/>
        </w:rPr>
        <w:t>consommer</w:t>
      </w:r>
      <w:r w:rsidR="002D2B9B">
        <w:rPr>
          <w:rFonts w:asciiTheme="minorHAnsi" w:hAnsiTheme="minorHAnsi" w:cstheme="minorHAnsi"/>
          <w:b w:val="0"/>
        </w:rPr>
        <w:t xml:space="preserve"> 1,76</w:t>
      </w:r>
      <w:r>
        <w:rPr>
          <w:rFonts w:asciiTheme="minorHAnsi" w:hAnsiTheme="minorHAnsi" w:cstheme="minorHAnsi"/>
          <w:b w:val="0"/>
        </w:rPr>
        <w:t xml:space="preserve"> € de charges indirectes de nettoyage.</w:t>
      </w:r>
    </w:p>
    <w:p w:rsidR="00DD4CC9" w:rsidRPr="00DD4CC9" w:rsidRDefault="00DD4CC9" w:rsidP="00030817">
      <w:pPr>
        <w:pStyle w:val="Question"/>
        <w:ind w:left="567"/>
        <w:rPr>
          <w:rFonts w:asciiTheme="minorHAnsi" w:hAnsiTheme="minorHAnsi" w:cstheme="minorHAnsi"/>
          <w:b w:val="0"/>
        </w:rPr>
      </w:pPr>
    </w:p>
    <w:p w:rsidR="002418A8" w:rsidRDefault="002418A8">
      <w:pPr>
        <w:ind w:right="170"/>
        <w:rPr>
          <w:rFonts w:cstheme="minorHAnsi"/>
          <w:b/>
          <w:sz w:val="24"/>
          <w:szCs w:val="24"/>
        </w:rPr>
      </w:pPr>
      <w:r>
        <w:rPr>
          <w:rFonts w:cstheme="minorHAnsi"/>
          <w:b/>
          <w:sz w:val="24"/>
          <w:szCs w:val="24"/>
        </w:rPr>
        <w:br w:type="page"/>
      </w:r>
    </w:p>
    <w:p w:rsidR="00030817" w:rsidRDefault="00030817" w:rsidP="00030817">
      <w:pPr>
        <w:ind w:left="567"/>
        <w:jc w:val="both"/>
        <w:rPr>
          <w:rFonts w:cstheme="minorHAnsi"/>
          <w:b/>
          <w:sz w:val="24"/>
          <w:szCs w:val="24"/>
        </w:rPr>
      </w:pPr>
      <w:r w:rsidRPr="00030817">
        <w:rPr>
          <w:rFonts w:cstheme="minorHAnsi"/>
          <w:b/>
          <w:sz w:val="24"/>
          <w:szCs w:val="24"/>
        </w:rPr>
        <w:lastRenderedPageBreak/>
        <w:t>3- Calculez le coût total et le résultat  par activité avec cette nouvelle répartition des charges indirectes (annexe 5). Commentez les résultats obtenus.</w:t>
      </w:r>
    </w:p>
    <w:tbl>
      <w:tblPr>
        <w:tblW w:w="10915" w:type="dxa"/>
        <w:tblInd w:w="-497" w:type="dxa"/>
        <w:tblCellMar>
          <w:left w:w="70" w:type="dxa"/>
          <w:right w:w="70" w:type="dxa"/>
        </w:tblCellMar>
        <w:tblLook w:val="04A0"/>
      </w:tblPr>
      <w:tblGrid>
        <w:gridCol w:w="2552"/>
        <w:gridCol w:w="992"/>
        <w:gridCol w:w="783"/>
        <w:gridCol w:w="1208"/>
        <w:gridCol w:w="986"/>
        <w:gridCol w:w="711"/>
        <w:gridCol w:w="1132"/>
        <w:gridCol w:w="842"/>
        <w:gridCol w:w="711"/>
        <w:gridCol w:w="998"/>
      </w:tblGrid>
      <w:tr w:rsidR="00A91F10" w:rsidRPr="002418A8" w:rsidTr="002D2B9B">
        <w:trPr>
          <w:trHeight w:val="645"/>
        </w:trPr>
        <w:tc>
          <w:tcPr>
            <w:tcW w:w="2552" w:type="dxa"/>
            <w:tcBorders>
              <w:top w:val="nil"/>
              <w:left w:val="nil"/>
              <w:bottom w:val="nil"/>
              <w:right w:val="nil"/>
            </w:tcBorders>
            <w:shd w:val="clear" w:color="auto" w:fill="auto"/>
            <w:noWrap/>
            <w:vAlign w:val="bottom"/>
            <w:hideMark/>
          </w:tcPr>
          <w:p w:rsidR="00A91F10" w:rsidRPr="002418A8" w:rsidRDefault="00A91F10" w:rsidP="00A91F10">
            <w:pPr>
              <w:rPr>
                <w:rFonts w:eastAsia="Times New Roman" w:cstheme="minorHAnsi"/>
                <w:color w:val="000000"/>
                <w:sz w:val="18"/>
                <w:szCs w:val="18"/>
                <w:lang w:eastAsia="fr-FR"/>
              </w:rPr>
            </w:pPr>
          </w:p>
        </w:tc>
        <w:tc>
          <w:tcPr>
            <w:tcW w:w="2983" w:type="dxa"/>
            <w:gridSpan w:val="3"/>
            <w:tcBorders>
              <w:top w:val="single" w:sz="4" w:space="0" w:color="auto"/>
              <w:left w:val="single" w:sz="4" w:space="0" w:color="auto"/>
              <w:bottom w:val="single" w:sz="4" w:space="0" w:color="auto"/>
              <w:right w:val="single" w:sz="4" w:space="0" w:color="auto"/>
            </w:tcBorders>
            <w:shd w:val="clear" w:color="000000" w:fill="548DD4"/>
            <w:vAlign w:val="center"/>
            <w:hideMark/>
          </w:tcPr>
          <w:p w:rsidR="00A91F10" w:rsidRPr="002418A8" w:rsidRDefault="00A91F10" w:rsidP="002D2B9B">
            <w:pPr>
              <w:jc w:val="center"/>
              <w:rPr>
                <w:rFonts w:eastAsia="Times New Roman" w:cstheme="minorHAnsi"/>
                <w:b/>
                <w:bCs/>
                <w:color w:val="000000"/>
                <w:sz w:val="18"/>
                <w:szCs w:val="18"/>
                <w:lang w:eastAsia="fr-FR"/>
              </w:rPr>
            </w:pPr>
            <w:r w:rsidRPr="002418A8">
              <w:rPr>
                <w:rFonts w:eastAsia="Times New Roman" w:cstheme="minorHAnsi"/>
                <w:b/>
                <w:bCs/>
                <w:color w:val="000000"/>
                <w:sz w:val="18"/>
                <w:szCs w:val="18"/>
                <w:lang w:eastAsia="fr-FR"/>
              </w:rPr>
              <w:t>Location de chambres</w:t>
            </w:r>
          </w:p>
        </w:tc>
        <w:tc>
          <w:tcPr>
            <w:tcW w:w="2829" w:type="dxa"/>
            <w:gridSpan w:val="3"/>
            <w:tcBorders>
              <w:top w:val="single" w:sz="4" w:space="0" w:color="auto"/>
              <w:left w:val="nil"/>
              <w:bottom w:val="single" w:sz="4" w:space="0" w:color="auto"/>
              <w:right w:val="single" w:sz="4" w:space="0" w:color="auto"/>
            </w:tcBorders>
            <w:shd w:val="clear" w:color="000000" w:fill="548DD4"/>
            <w:vAlign w:val="center"/>
            <w:hideMark/>
          </w:tcPr>
          <w:p w:rsidR="00A91F10" w:rsidRPr="002418A8" w:rsidRDefault="00A91F10" w:rsidP="002D2B9B">
            <w:pPr>
              <w:jc w:val="center"/>
              <w:rPr>
                <w:rFonts w:eastAsia="Times New Roman" w:cstheme="minorHAnsi"/>
                <w:b/>
                <w:bCs/>
                <w:color w:val="000000"/>
                <w:sz w:val="18"/>
                <w:szCs w:val="18"/>
                <w:lang w:eastAsia="fr-FR"/>
              </w:rPr>
            </w:pPr>
            <w:r w:rsidRPr="002418A8">
              <w:rPr>
                <w:rFonts w:eastAsia="Times New Roman" w:cstheme="minorHAnsi"/>
                <w:b/>
                <w:bCs/>
                <w:color w:val="000000"/>
                <w:sz w:val="18"/>
                <w:szCs w:val="18"/>
                <w:lang w:eastAsia="fr-FR"/>
              </w:rPr>
              <w:t>Restauration</w:t>
            </w:r>
          </w:p>
        </w:tc>
        <w:tc>
          <w:tcPr>
            <w:tcW w:w="2551" w:type="dxa"/>
            <w:gridSpan w:val="3"/>
            <w:tcBorders>
              <w:top w:val="single" w:sz="4" w:space="0" w:color="auto"/>
              <w:left w:val="nil"/>
              <w:bottom w:val="single" w:sz="4" w:space="0" w:color="auto"/>
              <w:right w:val="single" w:sz="4" w:space="0" w:color="auto"/>
            </w:tcBorders>
            <w:shd w:val="clear" w:color="000000" w:fill="548DD4"/>
            <w:vAlign w:val="center"/>
            <w:hideMark/>
          </w:tcPr>
          <w:p w:rsidR="00A91F10" w:rsidRPr="002418A8" w:rsidRDefault="00A91F10" w:rsidP="002D2B9B">
            <w:pPr>
              <w:jc w:val="center"/>
              <w:rPr>
                <w:rFonts w:eastAsia="Times New Roman" w:cstheme="minorHAnsi"/>
                <w:b/>
                <w:bCs/>
                <w:color w:val="000000"/>
                <w:sz w:val="18"/>
                <w:szCs w:val="18"/>
                <w:lang w:eastAsia="fr-FR"/>
              </w:rPr>
            </w:pPr>
            <w:r w:rsidRPr="002418A8">
              <w:rPr>
                <w:rFonts w:eastAsia="Times New Roman" w:cstheme="minorHAnsi"/>
                <w:b/>
                <w:bCs/>
                <w:color w:val="000000"/>
                <w:sz w:val="18"/>
                <w:szCs w:val="18"/>
                <w:lang w:eastAsia="fr-FR"/>
              </w:rPr>
              <w:t>Location salles de réunion</w:t>
            </w:r>
          </w:p>
        </w:tc>
      </w:tr>
      <w:tr w:rsidR="00A91F10" w:rsidRPr="002418A8" w:rsidTr="002D2B9B">
        <w:trPr>
          <w:trHeight w:val="315"/>
        </w:trPr>
        <w:tc>
          <w:tcPr>
            <w:tcW w:w="2552" w:type="dxa"/>
            <w:tcBorders>
              <w:top w:val="nil"/>
              <w:left w:val="nil"/>
              <w:bottom w:val="nil"/>
              <w:right w:val="nil"/>
            </w:tcBorders>
            <w:shd w:val="clear" w:color="auto" w:fill="auto"/>
            <w:hideMark/>
          </w:tcPr>
          <w:p w:rsidR="00A91F10" w:rsidRPr="002418A8" w:rsidRDefault="00A91F10" w:rsidP="00A91F10">
            <w:pPr>
              <w:rPr>
                <w:rFonts w:eastAsia="Times New Roman" w:cstheme="minorHAnsi"/>
                <w:color w:val="000000"/>
                <w:sz w:val="18"/>
                <w:szCs w:val="18"/>
                <w:lang w:eastAsia="fr-FR"/>
              </w:rPr>
            </w:pP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A91F10" w:rsidRPr="002418A8" w:rsidRDefault="00A91F10" w:rsidP="002D2B9B">
            <w:pPr>
              <w:jc w:val="center"/>
              <w:rPr>
                <w:rFonts w:eastAsia="Times New Roman" w:cstheme="minorHAnsi"/>
                <w:color w:val="000000"/>
                <w:sz w:val="18"/>
                <w:szCs w:val="18"/>
                <w:lang w:eastAsia="fr-FR"/>
              </w:rPr>
            </w:pPr>
            <w:r w:rsidRPr="002418A8">
              <w:rPr>
                <w:rFonts w:eastAsia="Times New Roman" w:cstheme="minorHAnsi"/>
                <w:color w:val="000000"/>
                <w:sz w:val="18"/>
                <w:szCs w:val="18"/>
                <w:lang w:eastAsia="fr-FR"/>
              </w:rPr>
              <w:t>Quantité</w:t>
            </w:r>
          </w:p>
        </w:tc>
        <w:tc>
          <w:tcPr>
            <w:tcW w:w="783" w:type="dxa"/>
            <w:tcBorders>
              <w:top w:val="nil"/>
              <w:left w:val="nil"/>
              <w:bottom w:val="single" w:sz="4" w:space="0" w:color="auto"/>
              <w:right w:val="single" w:sz="4" w:space="0" w:color="auto"/>
            </w:tcBorders>
            <w:shd w:val="clear" w:color="auto" w:fill="auto"/>
            <w:noWrap/>
            <w:vAlign w:val="center"/>
            <w:hideMark/>
          </w:tcPr>
          <w:p w:rsidR="00A91F10" w:rsidRPr="002418A8" w:rsidRDefault="00A91F10" w:rsidP="002D2B9B">
            <w:pPr>
              <w:jc w:val="center"/>
              <w:rPr>
                <w:rFonts w:eastAsia="Times New Roman" w:cstheme="minorHAnsi"/>
                <w:color w:val="000000"/>
                <w:sz w:val="18"/>
                <w:szCs w:val="18"/>
                <w:lang w:eastAsia="fr-FR"/>
              </w:rPr>
            </w:pPr>
            <w:r w:rsidRPr="002418A8">
              <w:rPr>
                <w:rFonts w:eastAsia="Times New Roman" w:cstheme="minorHAnsi"/>
                <w:color w:val="000000"/>
                <w:sz w:val="18"/>
                <w:szCs w:val="18"/>
                <w:lang w:eastAsia="fr-FR"/>
              </w:rPr>
              <w:t>Prix unitaire</w:t>
            </w:r>
          </w:p>
        </w:tc>
        <w:tc>
          <w:tcPr>
            <w:tcW w:w="1208" w:type="dxa"/>
            <w:tcBorders>
              <w:top w:val="nil"/>
              <w:left w:val="nil"/>
              <w:bottom w:val="single" w:sz="4" w:space="0" w:color="auto"/>
              <w:right w:val="single" w:sz="4" w:space="0" w:color="auto"/>
            </w:tcBorders>
            <w:shd w:val="clear" w:color="auto" w:fill="auto"/>
            <w:noWrap/>
            <w:vAlign w:val="center"/>
            <w:hideMark/>
          </w:tcPr>
          <w:p w:rsidR="00A91F10" w:rsidRPr="002418A8" w:rsidRDefault="00A91F10" w:rsidP="002D2B9B">
            <w:pPr>
              <w:jc w:val="center"/>
              <w:rPr>
                <w:rFonts w:eastAsia="Times New Roman" w:cstheme="minorHAnsi"/>
                <w:color w:val="000000"/>
                <w:sz w:val="18"/>
                <w:szCs w:val="18"/>
                <w:lang w:eastAsia="fr-FR"/>
              </w:rPr>
            </w:pPr>
            <w:r w:rsidRPr="002418A8">
              <w:rPr>
                <w:rFonts w:eastAsia="Times New Roman" w:cstheme="minorHAnsi"/>
                <w:color w:val="000000"/>
                <w:sz w:val="18"/>
                <w:szCs w:val="18"/>
                <w:lang w:eastAsia="fr-FR"/>
              </w:rPr>
              <w:t>Montant</w:t>
            </w:r>
          </w:p>
        </w:tc>
        <w:tc>
          <w:tcPr>
            <w:tcW w:w="986" w:type="dxa"/>
            <w:tcBorders>
              <w:top w:val="nil"/>
              <w:left w:val="nil"/>
              <w:bottom w:val="single" w:sz="4" w:space="0" w:color="auto"/>
              <w:right w:val="single" w:sz="4" w:space="0" w:color="auto"/>
            </w:tcBorders>
            <w:shd w:val="clear" w:color="auto" w:fill="auto"/>
            <w:noWrap/>
            <w:vAlign w:val="center"/>
            <w:hideMark/>
          </w:tcPr>
          <w:p w:rsidR="00A91F10" w:rsidRPr="002418A8" w:rsidRDefault="00A91F10" w:rsidP="002D2B9B">
            <w:pPr>
              <w:jc w:val="center"/>
              <w:rPr>
                <w:rFonts w:eastAsia="Times New Roman" w:cstheme="minorHAnsi"/>
                <w:color w:val="000000"/>
                <w:sz w:val="18"/>
                <w:szCs w:val="18"/>
                <w:lang w:eastAsia="fr-FR"/>
              </w:rPr>
            </w:pPr>
            <w:r w:rsidRPr="002418A8">
              <w:rPr>
                <w:rFonts w:eastAsia="Times New Roman" w:cstheme="minorHAnsi"/>
                <w:color w:val="000000"/>
                <w:sz w:val="18"/>
                <w:szCs w:val="18"/>
                <w:lang w:eastAsia="fr-FR"/>
              </w:rPr>
              <w:t>Quantité</w:t>
            </w:r>
          </w:p>
        </w:tc>
        <w:tc>
          <w:tcPr>
            <w:tcW w:w="711" w:type="dxa"/>
            <w:tcBorders>
              <w:top w:val="nil"/>
              <w:left w:val="nil"/>
              <w:bottom w:val="single" w:sz="4" w:space="0" w:color="auto"/>
              <w:right w:val="single" w:sz="4" w:space="0" w:color="auto"/>
            </w:tcBorders>
            <w:shd w:val="clear" w:color="auto" w:fill="auto"/>
            <w:noWrap/>
            <w:vAlign w:val="center"/>
            <w:hideMark/>
          </w:tcPr>
          <w:p w:rsidR="00A91F10" w:rsidRPr="002418A8" w:rsidRDefault="00A91F10" w:rsidP="002D2B9B">
            <w:pPr>
              <w:jc w:val="center"/>
              <w:rPr>
                <w:rFonts w:eastAsia="Times New Roman" w:cstheme="minorHAnsi"/>
                <w:color w:val="000000"/>
                <w:sz w:val="18"/>
                <w:szCs w:val="18"/>
                <w:lang w:eastAsia="fr-FR"/>
              </w:rPr>
            </w:pPr>
            <w:r w:rsidRPr="002418A8">
              <w:rPr>
                <w:rFonts w:eastAsia="Times New Roman" w:cstheme="minorHAnsi"/>
                <w:color w:val="000000"/>
                <w:sz w:val="18"/>
                <w:szCs w:val="18"/>
                <w:lang w:eastAsia="fr-FR"/>
              </w:rPr>
              <w:t>Prix unitaire</w:t>
            </w:r>
          </w:p>
        </w:tc>
        <w:tc>
          <w:tcPr>
            <w:tcW w:w="1132" w:type="dxa"/>
            <w:tcBorders>
              <w:top w:val="nil"/>
              <w:left w:val="nil"/>
              <w:bottom w:val="single" w:sz="4" w:space="0" w:color="auto"/>
              <w:right w:val="single" w:sz="4" w:space="0" w:color="auto"/>
            </w:tcBorders>
            <w:shd w:val="clear" w:color="auto" w:fill="auto"/>
            <w:noWrap/>
            <w:vAlign w:val="center"/>
            <w:hideMark/>
          </w:tcPr>
          <w:p w:rsidR="00A91F10" w:rsidRPr="002418A8" w:rsidRDefault="00A91F10" w:rsidP="002D2B9B">
            <w:pPr>
              <w:jc w:val="center"/>
              <w:rPr>
                <w:rFonts w:eastAsia="Times New Roman" w:cstheme="minorHAnsi"/>
                <w:color w:val="000000"/>
                <w:sz w:val="18"/>
                <w:szCs w:val="18"/>
                <w:lang w:eastAsia="fr-FR"/>
              </w:rPr>
            </w:pPr>
            <w:r w:rsidRPr="002418A8">
              <w:rPr>
                <w:rFonts w:eastAsia="Times New Roman" w:cstheme="minorHAnsi"/>
                <w:color w:val="000000"/>
                <w:sz w:val="18"/>
                <w:szCs w:val="18"/>
                <w:lang w:eastAsia="fr-FR"/>
              </w:rPr>
              <w:t>Montant</w:t>
            </w:r>
          </w:p>
        </w:tc>
        <w:tc>
          <w:tcPr>
            <w:tcW w:w="842" w:type="dxa"/>
            <w:tcBorders>
              <w:top w:val="nil"/>
              <w:left w:val="nil"/>
              <w:bottom w:val="single" w:sz="4" w:space="0" w:color="auto"/>
              <w:right w:val="single" w:sz="4" w:space="0" w:color="auto"/>
            </w:tcBorders>
            <w:shd w:val="clear" w:color="auto" w:fill="auto"/>
            <w:noWrap/>
            <w:vAlign w:val="center"/>
            <w:hideMark/>
          </w:tcPr>
          <w:p w:rsidR="00A91F10" w:rsidRPr="002418A8" w:rsidRDefault="00A91F10" w:rsidP="002D2B9B">
            <w:pPr>
              <w:jc w:val="center"/>
              <w:rPr>
                <w:rFonts w:eastAsia="Times New Roman" w:cstheme="minorHAnsi"/>
                <w:color w:val="000000"/>
                <w:sz w:val="18"/>
                <w:szCs w:val="18"/>
                <w:lang w:eastAsia="fr-FR"/>
              </w:rPr>
            </w:pPr>
            <w:r w:rsidRPr="002418A8">
              <w:rPr>
                <w:rFonts w:eastAsia="Times New Roman" w:cstheme="minorHAnsi"/>
                <w:color w:val="000000"/>
                <w:sz w:val="18"/>
                <w:szCs w:val="18"/>
                <w:lang w:eastAsia="fr-FR"/>
              </w:rPr>
              <w:t>Quantité</w:t>
            </w:r>
          </w:p>
        </w:tc>
        <w:tc>
          <w:tcPr>
            <w:tcW w:w="711" w:type="dxa"/>
            <w:tcBorders>
              <w:top w:val="nil"/>
              <w:left w:val="nil"/>
              <w:bottom w:val="single" w:sz="4" w:space="0" w:color="auto"/>
              <w:right w:val="single" w:sz="4" w:space="0" w:color="auto"/>
            </w:tcBorders>
            <w:shd w:val="clear" w:color="auto" w:fill="auto"/>
            <w:noWrap/>
            <w:vAlign w:val="center"/>
            <w:hideMark/>
          </w:tcPr>
          <w:p w:rsidR="00A91F10" w:rsidRPr="002418A8" w:rsidRDefault="00A91F10" w:rsidP="002D2B9B">
            <w:pPr>
              <w:jc w:val="center"/>
              <w:rPr>
                <w:rFonts w:eastAsia="Times New Roman" w:cstheme="minorHAnsi"/>
                <w:color w:val="000000"/>
                <w:sz w:val="18"/>
                <w:szCs w:val="18"/>
                <w:lang w:eastAsia="fr-FR"/>
              </w:rPr>
            </w:pPr>
            <w:r w:rsidRPr="002418A8">
              <w:rPr>
                <w:rFonts w:eastAsia="Times New Roman" w:cstheme="minorHAnsi"/>
                <w:color w:val="000000"/>
                <w:sz w:val="18"/>
                <w:szCs w:val="18"/>
                <w:lang w:eastAsia="fr-FR"/>
              </w:rPr>
              <w:t>Prix unitaire</w:t>
            </w:r>
          </w:p>
        </w:tc>
        <w:tc>
          <w:tcPr>
            <w:tcW w:w="998" w:type="dxa"/>
            <w:tcBorders>
              <w:top w:val="nil"/>
              <w:left w:val="nil"/>
              <w:bottom w:val="single" w:sz="4" w:space="0" w:color="auto"/>
              <w:right w:val="single" w:sz="4" w:space="0" w:color="auto"/>
            </w:tcBorders>
            <w:shd w:val="clear" w:color="auto" w:fill="auto"/>
            <w:noWrap/>
            <w:vAlign w:val="center"/>
            <w:hideMark/>
          </w:tcPr>
          <w:p w:rsidR="00A91F10" w:rsidRPr="002418A8" w:rsidRDefault="00A91F10" w:rsidP="002D2B9B">
            <w:pPr>
              <w:jc w:val="center"/>
              <w:rPr>
                <w:rFonts w:eastAsia="Times New Roman" w:cstheme="minorHAnsi"/>
                <w:color w:val="000000"/>
                <w:sz w:val="18"/>
                <w:szCs w:val="18"/>
                <w:lang w:eastAsia="fr-FR"/>
              </w:rPr>
            </w:pPr>
            <w:r w:rsidRPr="002418A8">
              <w:rPr>
                <w:rFonts w:eastAsia="Times New Roman" w:cstheme="minorHAnsi"/>
                <w:color w:val="000000"/>
                <w:sz w:val="18"/>
                <w:szCs w:val="18"/>
                <w:lang w:eastAsia="fr-FR"/>
              </w:rPr>
              <w:t>Montant</w:t>
            </w:r>
          </w:p>
        </w:tc>
      </w:tr>
      <w:tr w:rsidR="00A91F10" w:rsidRPr="002418A8" w:rsidTr="002D2B9B">
        <w:trPr>
          <w:trHeight w:val="315"/>
        </w:trPr>
        <w:tc>
          <w:tcPr>
            <w:tcW w:w="2552" w:type="dxa"/>
            <w:tcBorders>
              <w:top w:val="single" w:sz="8" w:space="0" w:color="000000"/>
              <w:left w:val="single" w:sz="8" w:space="0" w:color="000000"/>
              <w:bottom w:val="nil"/>
              <w:right w:val="nil"/>
            </w:tcBorders>
            <w:shd w:val="clear" w:color="000000" w:fill="D7E4BC"/>
            <w:vAlign w:val="center"/>
            <w:hideMark/>
          </w:tcPr>
          <w:p w:rsidR="00A91F10" w:rsidRPr="002418A8" w:rsidRDefault="00A91F10" w:rsidP="002D2B9B">
            <w:pPr>
              <w:rPr>
                <w:rFonts w:eastAsia="Times New Roman" w:cstheme="minorHAnsi"/>
                <w:b/>
                <w:bCs/>
                <w:color w:val="000000"/>
                <w:sz w:val="18"/>
                <w:szCs w:val="18"/>
                <w:lang w:eastAsia="fr-FR"/>
              </w:rPr>
            </w:pPr>
            <w:r w:rsidRPr="002418A8">
              <w:rPr>
                <w:rFonts w:eastAsia="Times New Roman" w:cstheme="minorHAnsi"/>
                <w:b/>
                <w:bCs/>
                <w:color w:val="000000"/>
                <w:sz w:val="18"/>
                <w:szCs w:val="18"/>
                <w:lang w:eastAsia="fr-FR"/>
              </w:rPr>
              <w:t>Total Charges directes</w:t>
            </w:r>
          </w:p>
        </w:tc>
        <w:tc>
          <w:tcPr>
            <w:tcW w:w="992" w:type="dxa"/>
            <w:tcBorders>
              <w:top w:val="nil"/>
              <w:left w:val="single" w:sz="4" w:space="0" w:color="auto"/>
              <w:bottom w:val="nil"/>
              <w:right w:val="single" w:sz="4" w:space="0" w:color="auto"/>
            </w:tcBorders>
            <w:shd w:val="clear" w:color="000000" w:fill="D7E4BC"/>
            <w:noWrap/>
            <w:vAlign w:val="center"/>
            <w:hideMark/>
          </w:tcPr>
          <w:p w:rsidR="00A91F10" w:rsidRPr="002418A8" w:rsidRDefault="00A91F10" w:rsidP="002D2B9B">
            <w:pPr>
              <w:jc w:val="center"/>
              <w:rPr>
                <w:rFonts w:eastAsia="Times New Roman" w:cstheme="minorHAnsi"/>
                <w:color w:val="000000"/>
                <w:sz w:val="18"/>
                <w:szCs w:val="18"/>
                <w:lang w:eastAsia="fr-FR"/>
              </w:rPr>
            </w:pPr>
          </w:p>
        </w:tc>
        <w:tc>
          <w:tcPr>
            <w:tcW w:w="783" w:type="dxa"/>
            <w:tcBorders>
              <w:top w:val="nil"/>
              <w:left w:val="nil"/>
              <w:bottom w:val="nil"/>
              <w:right w:val="single" w:sz="4" w:space="0" w:color="auto"/>
            </w:tcBorders>
            <w:shd w:val="clear" w:color="000000" w:fill="D7E4BC"/>
            <w:noWrap/>
            <w:vAlign w:val="center"/>
            <w:hideMark/>
          </w:tcPr>
          <w:p w:rsidR="00A91F10" w:rsidRPr="002418A8" w:rsidRDefault="00A91F10" w:rsidP="002D2B9B">
            <w:pPr>
              <w:jc w:val="center"/>
              <w:rPr>
                <w:rFonts w:eastAsia="Times New Roman" w:cstheme="minorHAnsi"/>
                <w:color w:val="000000"/>
                <w:sz w:val="18"/>
                <w:szCs w:val="18"/>
                <w:lang w:eastAsia="fr-FR"/>
              </w:rPr>
            </w:pPr>
          </w:p>
        </w:tc>
        <w:tc>
          <w:tcPr>
            <w:tcW w:w="1208" w:type="dxa"/>
            <w:tcBorders>
              <w:top w:val="nil"/>
              <w:left w:val="nil"/>
              <w:bottom w:val="nil"/>
              <w:right w:val="single" w:sz="4" w:space="0" w:color="auto"/>
            </w:tcBorders>
            <w:shd w:val="clear" w:color="000000" w:fill="D7E4BC"/>
            <w:vAlign w:val="center"/>
            <w:hideMark/>
          </w:tcPr>
          <w:p w:rsidR="00A91F10" w:rsidRPr="002418A8" w:rsidRDefault="00A91F10" w:rsidP="002D2B9B">
            <w:pPr>
              <w:jc w:val="right"/>
              <w:rPr>
                <w:rFonts w:eastAsia="Times New Roman" w:cstheme="minorHAnsi"/>
                <w:b/>
                <w:bCs/>
                <w:color w:val="000000"/>
                <w:sz w:val="18"/>
                <w:szCs w:val="18"/>
                <w:lang w:eastAsia="fr-FR"/>
              </w:rPr>
            </w:pPr>
            <w:r w:rsidRPr="002418A8">
              <w:rPr>
                <w:rFonts w:eastAsia="Times New Roman" w:cstheme="minorHAnsi"/>
                <w:b/>
                <w:bCs/>
                <w:color w:val="000000"/>
                <w:sz w:val="18"/>
                <w:szCs w:val="18"/>
                <w:lang w:eastAsia="fr-FR"/>
              </w:rPr>
              <w:t>3 877 300,00</w:t>
            </w:r>
          </w:p>
        </w:tc>
        <w:tc>
          <w:tcPr>
            <w:tcW w:w="986" w:type="dxa"/>
            <w:tcBorders>
              <w:top w:val="nil"/>
              <w:left w:val="nil"/>
              <w:bottom w:val="nil"/>
              <w:right w:val="single" w:sz="4" w:space="0" w:color="auto"/>
            </w:tcBorders>
            <w:shd w:val="clear" w:color="000000" w:fill="D7E4BC"/>
            <w:vAlign w:val="center"/>
            <w:hideMark/>
          </w:tcPr>
          <w:p w:rsidR="00A91F10" w:rsidRPr="002418A8" w:rsidRDefault="00A91F10" w:rsidP="002D2B9B">
            <w:pPr>
              <w:jc w:val="center"/>
              <w:rPr>
                <w:rFonts w:eastAsia="Times New Roman" w:cstheme="minorHAnsi"/>
                <w:color w:val="000000"/>
                <w:sz w:val="18"/>
                <w:szCs w:val="18"/>
                <w:lang w:eastAsia="fr-FR"/>
              </w:rPr>
            </w:pPr>
          </w:p>
        </w:tc>
        <w:tc>
          <w:tcPr>
            <w:tcW w:w="711" w:type="dxa"/>
            <w:tcBorders>
              <w:top w:val="nil"/>
              <w:left w:val="nil"/>
              <w:bottom w:val="nil"/>
              <w:right w:val="single" w:sz="4" w:space="0" w:color="auto"/>
            </w:tcBorders>
            <w:shd w:val="clear" w:color="000000" w:fill="D7E4BC"/>
            <w:noWrap/>
            <w:vAlign w:val="center"/>
            <w:hideMark/>
          </w:tcPr>
          <w:p w:rsidR="00A91F10" w:rsidRPr="002418A8" w:rsidRDefault="00A91F10" w:rsidP="002D2B9B">
            <w:pPr>
              <w:jc w:val="center"/>
              <w:rPr>
                <w:rFonts w:eastAsia="Times New Roman" w:cstheme="minorHAnsi"/>
                <w:color w:val="000000"/>
                <w:sz w:val="18"/>
                <w:szCs w:val="18"/>
                <w:lang w:eastAsia="fr-FR"/>
              </w:rPr>
            </w:pPr>
          </w:p>
        </w:tc>
        <w:tc>
          <w:tcPr>
            <w:tcW w:w="1132" w:type="dxa"/>
            <w:tcBorders>
              <w:top w:val="nil"/>
              <w:left w:val="nil"/>
              <w:bottom w:val="nil"/>
              <w:right w:val="single" w:sz="4" w:space="0" w:color="auto"/>
            </w:tcBorders>
            <w:shd w:val="clear" w:color="000000" w:fill="D7E4BC"/>
            <w:vAlign w:val="center"/>
            <w:hideMark/>
          </w:tcPr>
          <w:p w:rsidR="00A91F10" w:rsidRPr="002418A8" w:rsidRDefault="00A91F10" w:rsidP="002D2B9B">
            <w:pPr>
              <w:jc w:val="right"/>
              <w:rPr>
                <w:rFonts w:eastAsia="Times New Roman" w:cstheme="minorHAnsi"/>
                <w:b/>
                <w:bCs/>
                <w:color w:val="000000"/>
                <w:sz w:val="18"/>
                <w:szCs w:val="18"/>
                <w:lang w:eastAsia="fr-FR"/>
              </w:rPr>
            </w:pPr>
            <w:r w:rsidRPr="002418A8">
              <w:rPr>
                <w:rFonts w:eastAsia="Times New Roman" w:cstheme="minorHAnsi"/>
                <w:b/>
                <w:bCs/>
                <w:color w:val="000000"/>
                <w:sz w:val="18"/>
                <w:szCs w:val="18"/>
                <w:lang w:eastAsia="fr-FR"/>
              </w:rPr>
              <w:t>1 397 250,00</w:t>
            </w:r>
          </w:p>
        </w:tc>
        <w:tc>
          <w:tcPr>
            <w:tcW w:w="842" w:type="dxa"/>
            <w:tcBorders>
              <w:top w:val="nil"/>
              <w:left w:val="nil"/>
              <w:bottom w:val="nil"/>
              <w:right w:val="single" w:sz="4" w:space="0" w:color="auto"/>
            </w:tcBorders>
            <w:shd w:val="clear" w:color="000000" w:fill="D7E4BC"/>
            <w:noWrap/>
            <w:vAlign w:val="center"/>
            <w:hideMark/>
          </w:tcPr>
          <w:p w:rsidR="00A91F10" w:rsidRPr="002418A8" w:rsidRDefault="00A91F10" w:rsidP="002D2B9B">
            <w:pPr>
              <w:jc w:val="center"/>
              <w:rPr>
                <w:rFonts w:eastAsia="Times New Roman" w:cstheme="minorHAnsi"/>
                <w:color w:val="000000"/>
                <w:sz w:val="18"/>
                <w:szCs w:val="18"/>
                <w:lang w:eastAsia="fr-FR"/>
              </w:rPr>
            </w:pPr>
          </w:p>
        </w:tc>
        <w:tc>
          <w:tcPr>
            <w:tcW w:w="711" w:type="dxa"/>
            <w:tcBorders>
              <w:top w:val="nil"/>
              <w:left w:val="nil"/>
              <w:bottom w:val="nil"/>
              <w:right w:val="single" w:sz="4" w:space="0" w:color="auto"/>
            </w:tcBorders>
            <w:shd w:val="clear" w:color="000000" w:fill="D7E4BC"/>
            <w:noWrap/>
            <w:vAlign w:val="center"/>
            <w:hideMark/>
          </w:tcPr>
          <w:p w:rsidR="00A91F10" w:rsidRPr="002418A8" w:rsidRDefault="00A91F10" w:rsidP="002D2B9B">
            <w:pPr>
              <w:jc w:val="center"/>
              <w:rPr>
                <w:rFonts w:eastAsia="Times New Roman" w:cstheme="minorHAnsi"/>
                <w:color w:val="000000"/>
                <w:sz w:val="18"/>
                <w:szCs w:val="18"/>
                <w:lang w:eastAsia="fr-FR"/>
              </w:rPr>
            </w:pPr>
          </w:p>
        </w:tc>
        <w:tc>
          <w:tcPr>
            <w:tcW w:w="998" w:type="dxa"/>
            <w:tcBorders>
              <w:top w:val="nil"/>
              <w:left w:val="nil"/>
              <w:bottom w:val="nil"/>
              <w:right w:val="single" w:sz="4" w:space="0" w:color="auto"/>
            </w:tcBorders>
            <w:shd w:val="clear" w:color="000000" w:fill="D7E4BC"/>
            <w:vAlign w:val="center"/>
            <w:hideMark/>
          </w:tcPr>
          <w:p w:rsidR="00A91F10" w:rsidRPr="002418A8" w:rsidRDefault="00A91F10" w:rsidP="002D2B9B">
            <w:pPr>
              <w:jc w:val="right"/>
              <w:rPr>
                <w:rFonts w:eastAsia="Times New Roman" w:cstheme="minorHAnsi"/>
                <w:b/>
                <w:bCs/>
                <w:color w:val="000000"/>
                <w:sz w:val="18"/>
                <w:szCs w:val="18"/>
                <w:lang w:eastAsia="fr-FR"/>
              </w:rPr>
            </w:pPr>
            <w:r w:rsidRPr="002418A8">
              <w:rPr>
                <w:rFonts w:eastAsia="Times New Roman" w:cstheme="minorHAnsi"/>
                <w:b/>
                <w:bCs/>
                <w:color w:val="000000"/>
                <w:sz w:val="18"/>
                <w:szCs w:val="18"/>
                <w:lang w:eastAsia="fr-FR"/>
              </w:rPr>
              <w:t>392 450,00</w:t>
            </w:r>
          </w:p>
        </w:tc>
      </w:tr>
      <w:tr w:rsidR="00A91F10" w:rsidRPr="002418A8" w:rsidTr="002D2B9B">
        <w:trPr>
          <w:trHeight w:val="315"/>
        </w:trPr>
        <w:tc>
          <w:tcPr>
            <w:tcW w:w="255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91F10" w:rsidRPr="002418A8" w:rsidRDefault="00A91F10" w:rsidP="002D2B9B">
            <w:pPr>
              <w:rPr>
                <w:rFonts w:eastAsia="Times New Roman" w:cstheme="minorHAnsi"/>
                <w:b/>
                <w:bCs/>
                <w:color w:val="000000"/>
                <w:sz w:val="18"/>
                <w:szCs w:val="18"/>
                <w:lang w:eastAsia="fr-FR"/>
              </w:rPr>
            </w:pPr>
            <w:r w:rsidRPr="002418A8">
              <w:rPr>
                <w:rFonts w:eastAsia="Times New Roman" w:cstheme="minorHAnsi"/>
                <w:b/>
                <w:bCs/>
                <w:color w:val="000000"/>
                <w:sz w:val="18"/>
                <w:szCs w:val="18"/>
                <w:lang w:eastAsia="fr-FR"/>
              </w:rPr>
              <w:t xml:space="preserve">Charges indirectes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91F10" w:rsidRPr="002418A8" w:rsidRDefault="00A91F10" w:rsidP="002D2B9B">
            <w:pPr>
              <w:jc w:val="center"/>
              <w:rPr>
                <w:rFonts w:eastAsia="Times New Roman" w:cstheme="minorHAnsi"/>
                <w:color w:val="000000"/>
                <w:sz w:val="18"/>
                <w:szCs w:val="18"/>
                <w:lang w:eastAsia="fr-FR"/>
              </w:rPr>
            </w:pPr>
          </w:p>
        </w:tc>
        <w:tc>
          <w:tcPr>
            <w:tcW w:w="783" w:type="dxa"/>
            <w:tcBorders>
              <w:top w:val="single" w:sz="4" w:space="0" w:color="auto"/>
              <w:left w:val="nil"/>
              <w:bottom w:val="single" w:sz="4" w:space="0" w:color="auto"/>
              <w:right w:val="single" w:sz="4" w:space="0" w:color="auto"/>
            </w:tcBorders>
            <w:shd w:val="clear" w:color="000000" w:fill="FFFFFF"/>
            <w:vAlign w:val="center"/>
            <w:hideMark/>
          </w:tcPr>
          <w:p w:rsidR="00A91F10" w:rsidRPr="002418A8" w:rsidRDefault="00A91F10" w:rsidP="002D2B9B">
            <w:pPr>
              <w:jc w:val="center"/>
              <w:rPr>
                <w:rFonts w:eastAsia="Times New Roman" w:cstheme="minorHAnsi"/>
                <w:color w:val="000000"/>
                <w:sz w:val="18"/>
                <w:szCs w:val="18"/>
                <w:lang w:eastAsia="fr-FR"/>
              </w:rPr>
            </w:pPr>
          </w:p>
        </w:tc>
        <w:tc>
          <w:tcPr>
            <w:tcW w:w="1208" w:type="dxa"/>
            <w:tcBorders>
              <w:top w:val="single" w:sz="4" w:space="0" w:color="auto"/>
              <w:left w:val="nil"/>
              <w:bottom w:val="single" w:sz="4" w:space="0" w:color="auto"/>
              <w:right w:val="single" w:sz="4" w:space="0" w:color="auto"/>
            </w:tcBorders>
            <w:shd w:val="clear" w:color="000000" w:fill="FFFFFF"/>
            <w:vAlign w:val="center"/>
            <w:hideMark/>
          </w:tcPr>
          <w:p w:rsidR="00A91F10" w:rsidRPr="002418A8" w:rsidRDefault="00A91F10" w:rsidP="002D2B9B">
            <w:pPr>
              <w:jc w:val="right"/>
              <w:rPr>
                <w:rFonts w:eastAsia="Times New Roman" w:cstheme="minorHAnsi"/>
                <w:color w:val="000000"/>
                <w:sz w:val="18"/>
                <w:szCs w:val="18"/>
                <w:lang w:eastAsia="fr-FR"/>
              </w:rPr>
            </w:pPr>
          </w:p>
        </w:tc>
        <w:tc>
          <w:tcPr>
            <w:tcW w:w="986" w:type="dxa"/>
            <w:tcBorders>
              <w:top w:val="single" w:sz="4" w:space="0" w:color="auto"/>
              <w:left w:val="nil"/>
              <w:bottom w:val="single" w:sz="4" w:space="0" w:color="auto"/>
              <w:right w:val="single" w:sz="4" w:space="0" w:color="auto"/>
            </w:tcBorders>
            <w:shd w:val="clear" w:color="000000" w:fill="FFFFFF"/>
            <w:vAlign w:val="center"/>
            <w:hideMark/>
          </w:tcPr>
          <w:p w:rsidR="00A91F10" w:rsidRPr="002418A8" w:rsidRDefault="00A91F10" w:rsidP="002D2B9B">
            <w:pPr>
              <w:jc w:val="center"/>
              <w:rPr>
                <w:rFonts w:eastAsia="Times New Roman" w:cstheme="minorHAnsi"/>
                <w:color w:val="000000"/>
                <w:sz w:val="18"/>
                <w:szCs w:val="18"/>
                <w:lang w:eastAsia="fr-FR"/>
              </w:rPr>
            </w:pPr>
          </w:p>
        </w:tc>
        <w:tc>
          <w:tcPr>
            <w:tcW w:w="711" w:type="dxa"/>
            <w:tcBorders>
              <w:top w:val="single" w:sz="4" w:space="0" w:color="auto"/>
              <w:left w:val="nil"/>
              <w:bottom w:val="single" w:sz="4" w:space="0" w:color="auto"/>
              <w:right w:val="single" w:sz="4" w:space="0" w:color="auto"/>
            </w:tcBorders>
            <w:shd w:val="clear" w:color="000000" w:fill="FFFFFF"/>
            <w:noWrap/>
            <w:vAlign w:val="center"/>
            <w:hideMark/>
          </w:tcPr>
          <w:p w:rsidR="00A91F10" w:rsidRPr="002418A8" w:rsidRDefault="00A91F10" w:rsidP="002D2B9B">
            <w:pPr>
              <w:jc w:val="center"/>
              <w:rPr>
                <w:rFonts w:eastAsia="Times New Roman" w:cstheme="minorHAnsi"/>
                <w:color w:val="000000"/>
                <w:sz w:val="18"/>
                <w:szCs w:val="18"/>
                <w:lang w:eastAsia="fr-FR"/>
              </w:rPr>
            </w:pPr>
          </w:p>
        </w:tc>
        <w:tc>
          <w:tcPr>
            <w:tcW w:w="1132" w:type="dxa"/>
            <w:tcBorders>
              <w:top w:val="single" w:sz="4" w:space="0" w:color="auto"/>
              <w:left w:val="nil"/>
              <w:bottom w:val="single" w:sz="4" w:space="0" w:color="auto"/>
              <w:right w:val="single" w:sz="4" w:space="0" w:color="auto"/>
            </w:tcBorders>
            <w:shd w:val="clear" w:color="000000" w:fill="FFFFFF"/>
            <w:noWrap/>
            <w:vAlign w:val="center"/>
            <w:hideMark/>
          </w:tcPr>
          <w:p w:rsidR="00A91F10" w:rsidRPr="002418A8" w:rsidRDefault="00A91F10" w:rsidP="002D2B9B">
            <w:pPr>
              <w:jc w:val="right"/>
              <w:rPr>
                <w:rFonts w:eastAsia="Times New Roman" w:cstheme="minorHAnsi"/>
                <w:color w:val="000000"/>
                <w:sz w:val="18"/>
                <w:szCs w:val="18"/>
                <w:lang w:eastAsia="fr-FR"/>
              </w:rPr>
            </w:pPr>
          </w:p>
        </w:tc>
        <w:tc>
          <w:tcPr>
            <w:tcW w:w="842" w:type="dxa"/>
            <w:tcBorders>
              <w:top w:val="single" w:sz="4" w:space="0" w:color="auto"/>
              <w:left w:val="nil"/>
              <w:bottom w:val="single" w:sz="4" w:space="0" w:color="auto"/>
              <w:right w:val="single" w:sz="4" w:space="0" w:color="auto"/>
            </w:tcBorders>
            <w:shd w:val="clear" w:color="000000" w:fill="FFFFFF"/>
            <w:noWrap/>
            <w:vAlign w:val="center"/>
            <w:hideMark/>
          </w:tcPr>
          <w:p w:rsidR="00A91F10" w:rsidRPr="002418A8" w:rsidRDefault="00A91F10" w:rsidP="002D2B9B">
            <w:pPr>
              <w:jc w:val="center"/>
              <w:rPr>
                <w:rFonts w:eastAsia="Times New Roman" w:cstheme="minorHAnsi"/>
                <w:color w:val="000000"/>
                <w:sz w:val="18"/>
                <w:szCs w:val="18"/>
                <w:lang w:eastAsia="fr-FR"/>
              </w:rPr>
            </w:pPr>
          </w:p>
        </w:tc>
        <w:tc>
          <w:tcPr>
            <w:tcW w:w="711" w:type="dxa"/>
            <w:tcBorders>
              <w:top w:val="single" w:sz="4" w:space="0" w:color="auto"/>
              <w:left w:val="nil"/>
              <w:bottom w:val="single" w:sz="4" w:space="0" w:color="auto"/>
              <w:right w:val="single" w:sz="4" w:space="0" w:color="auto"/>
            </w:tcBorders>
            <w:shd w:val="clear" w:color="000000" w:fill="FFFFFF"/>
            <w:noWrap/>
            <w:vAlign w:val="center"/>
            <w:hideMark/>
          </w:tcPr>
          <w:p w:rsidR="00A91F10" w:rsidRPr="002418A8" w:rsidRDefault="00A91F10" w:rsidP="002D2B9B">
            <w:pPr>
              <w:jc w:val="center"/>
              <w:rPr>
                <w:rFonts w:eastAsia="Times New Roman" w:cstheme="minorHAnsi"/>
                <w:color w:val="000000"/>
                <w:sz w:val="18"/>
                <w:szCs w:val="18"/>
                <w:lang w:eastAsia="fr-FR"/>
              </w:rPr>
            </w:pPr>
          </w:p>
        </w:tc>
        <w:tc>
          <w:tcPr>
            <w:tcW w:w="998" w:type="dxa"/>
            <w:tcBorders>
              <w:top w:val="single" w:sz="4" w:space="0" w:color="auto"/>
              <w:left w:val="nil"/>
              <w:bottom w:val="single" w:sz="4" w:space="0" w:color="auto"/>
              <w:right w:val="single" w:sz="4" w:space="0" w:color="auto"/>
            </w:tcBorders>
            <w:shd w:val="clear" w:color="000000" w:fill="FFFFFF"/>
            <w:noWrap/>
            <w:vAlign w:val="center"/>
            <w:hideMark/>
          </w:tcPr>
          <w:p w:rsidR="00A91F10" w:rsidRPr="002418A8" w:rsidRDefault="00A91F10" w:rsidP="002D2B9B">
            <w:pPr>
              <w:jc w:val="right"/>
              <w:rPr>
                <w:rFonts w:eastAsia="Times New Roman" w:cstheme="minorHAnsi"/>
                <w:color w:val="000000"/>
                <w:sz w:val="18"/>
                <w:szCs w:val="18"/>
                <w:lang w:eastAsia="fr-FR"/>
              </w:rPr>
            </w:pPr>
          </w:p>
        </w:tc>
      </w:tr>
      <w:tr w:rsidR="00A91F10" w:rsidRPr="002418A8" w:rsidTr="002D2B9B">
        <w:trPr>
          <w:trHeight w:val="300"/>
        </w:trPr>
        <w:tc>
          <w:tcPr>
            <w:tcW w:w="2552" w:type="dxa"/>
            <w:tcBorders>
              <w:top w:val="nil"/>
              <w:left w:val="single" w:sz="4" w:space="0" w:color="auto"/>
              <w:bottom w:val="single" w:sz="4" w:space="0" w:color="auto"/>
              <w:right w:val="single" w:sz="4" w:space="0" w:color="auto"/>
            </w:tcBorders>
            <w:shd w:val="clear" w:color="000000" w:fill="FFFFFF"/>
            <w:vAlign w:val="center"/>
            <w:hideMark/>
          </w:tcPr>
          <w:p w:rsidR="00A91F10" w:rsidRPr="002418A8" w:rsidRDefault="00A91F10" w:rsidP="002D2B9B">
            <w:pPr>
              <w:rPr>
                <w:rFonts w:eastAsia="Times New Roman" w:cstheme="minorHAnsi"/>
                <w:color w:val="000000"/>
                <w:sz w:val="18"/>
                <w:szCs w:val="18"/>
                <w:lang w:eastAsia="fr-FR"/>
              </w:rPr>
            </w:pPr>
            <w:r w:rsidRPr="002418A8">
              <w:rPr>
                <w:rFonts w:eastAsia="Times New Roman" w:cstheme="minorHAnsi"/>
                <w:color w:val="000000"/>
                <w:sz w:val="18"/>
                <w:szCs w:val="18"/>
                <w:lang w:eastAsia="fr-FR"/>
              </w:rPr>
              <w:t xml:space="preserve">     Nettoyage</w:t>
            </w:r>
          </w:p>
        </w:tc>
        <w:tc>
          <w:tcPr>
            <w:tcW w:w="992" w:type="dxa"/>
            <w:tcBorders>
              <w:top w:val="nil"/>
              <w:left w:val="nil"/>
              <w:bottom w:val="single" w:sz="4" w:space="0" w:color="auto"/>
              <w:right w:val="single" w:sz="4" w:space="0" w:color="auto"/>
            </w:tcBorders>
            <w:shd w:val="clear" w:color="000000" w:fill="FFFFFF"/>
            <w:vAlign w:val="center"/>
            <w:hideMark/>
          </w:tcPr>
          <w:p w:rsidR="00A91F10" w:rsidRPr="002418A8" w:rsidRDefault="00A91F10" w:rsidP="002D2B9B">
            <w:pPr>
              <w:jc w:val="center"/>
              <w:rPr>
                <w:rFonts w:eastAsia="Times New Roman" w:cstheme="minorHAnsi"/>
                <w:color w:val="000000"/>
                <w:sz w:val="18"/>
                <w:szCs w:val="18"/>
                <w:lang w:eastAsia="fr-FR"/>
              </w:rPr>
            </w:pPr>
            <w:r w:rsidRPr="002418A8">
              <w:rPr>
                <w:rFonts w:eastAsia="Times New Roman" w:cstheme="minorHAnsi"/>
                <w:color w:val="000000"/>
                <w:sz w:val="18"/>
                <w:szCs w:val="18"/>
                <w:lang w:eastAsia="fr-FR"/>
              </w:rPr>
              <w:t>170 000</w:t>
            </w:r>
          </w:p>
        </w:tc>
        <w:tc>
          <w:tcPr>
            <w:tcW w:w="783" w:type="dxa"/>
            <w:tcBorders>
              <w:top w:val="nil"/>
              <w:left w:val="nil"/>
              <w:bottom w:val="single" w:sz="4" w:space="0" w:color="auto"/>
              <w:right w:val="single" w:sz="4" w:space="0" w:color="auto"/>
            </w:tcBorders>
            <w:shd w:val="clear" w:color="000000" w:fill="FFFFFF"/>
            <w:vAlign w:val="center"/>
            <w:hideMark/>
          </w:tcPr>
          <w:p w:rsidR="00A91F10" w:rsidRPr="002418A8" w:rsidRDefault="00A91F10" w:rsidP="002D2B9B">
            <w:pPr>
              <w:jc w:val="center"/>
              <w:rPr>
                <w:rFonts w:eastAsia="Times New Roman" w:cstheme="minorHAnsi"/>
                <w:color w:val="000000"/>
                <w:sz w:val="18"/>
                <w:szCs w:val="18"/>
                <w:lang w:eastAsia="fr-FR"/>
              </w:rPr>
            </w:pPr>
            <w:r w:rsidRPr="002418A8">
              <w:rPr>
                <w:rFonts w:eastAsia="Times New Roman" w:cstheme="minorHAnsi"/>
                <w:color w:val="000000"/>
                <w:sz w:val="18"/>
                <w:szCs w:val="18"/>
                <w:lang w:eastAsia="fr-FR"/>
              </w:rPr>
              <w:t>1,76</w:t>
            </w:r>
          </w:p>
        </w:tc>
        <w:tc>
          <w:tcPr>
            <w:tcW w:w="1208" w:type="dxa"/>
            <w:tcBorders>
              <w:top w:val="nil"/>
              <w:left w:val="nil"/>
              <w:bottom w:val="single" w:sz="4" w:space="0" w:color="auto"/>
              <w:right w:val="single" w:sz="4" w:space="0" w:color="auto"/>
            </w:tcBorders>
            <w:shd w:val="clear" w:color="000000" w:fill="FFFFFF"/>
            <w:vAlign w:val="center"/>
            <w:hideMark/>
          </w:tcPr>
          <w:p w:rsidR="00A91F10" w:rsidRPr="002418A8" w:rsidRDefault="00A91F10" w:rsidP="002D2B9B">
            <w:pPr>
              <w:jc w:val="right"/>
              <w:rPr>
                <w:rFonts w:eastAsia="Times New Roman" w:cstheme="minorHAnsi"/>
                <w:color w:val="000000"/>
                <w:sz w:val="18"/>
                <w:szCs w:val="18"/>
                <w:lang w:eastAsia="fr-FR"/>
              </w:rPr>
            </w:pPr>
            <w:r w:rsidRPr="002418A8">
              <w:rPr>
                <w:rFonts w:eastAsia="Times New Roman" w:cstheme="minorHAnsi"/>
                <w:color w:val="000000"/>
                <w:sz w:val="18"/>
                <w:szCs w:val="18"/>
                <w:lang w:eastAsia="fr-FR"/>
              </w:rPr>
              <w:t>299 200,00</w:t>
            </w:r>
          </w:p>
        </w:tc>
        <w:tc>
          <w:tcPr>
            <w:tcW w:w="986" w:type="dxa"/>
            <w:tcBorders>
              <w:top w:val="nil"/>
              <w:left w:val="nil"/>
              <w:bottom w:val="single" w:sz="4" w:space="0" w:color="auto"/>
              <w:right w:val="single" w:sz="4" w:space="0" w:color="auto"/>
            </w:tcBorders>
            <w:shd w:val="clear" w:color="000000" w:fill="FFFFFF"/>
            <w:vAlign w:val="center"/>
            <w:hideMark/>
          </w:tcPr>
          <w:p w:rsidR="00A91F10" w:rsidRPr="002418A8" w:rsidRDefault="00A91F10" w:rsidP="002D2B9B">
            <w:pPr>
              <w:jc w:val="center"/>
              <w:rPr>
                <w:rFonts w:eastAsia="Times New Roman" w:cstheme="minorHAnsi"/>
                <w:color w:val="000000"/>
                <w:sz w:val="18"/>
                <w:szCs w:val="18"/>
                <w:lang w:eastAsia="fr-FR"/>
              </w:rPr>
            </w:pPr>
            <w:r w:rsidRPr="002418A8">
              <w:rPr>
                <w:rFonts w:eastAsia="Times New Roman" w:cstheme="minorHAnsi"/>
                <w:color w:val="000000"/>
                <w:sz w:val="18"/>
                <w:szCs w:val="18"/>
                <w:lang w:eastAsia="fr-FR"/>
              </w:rPr>
              <w:t>63 800</w:t>
            </w:r>
          </w:p>
        </w:tc>
        <w:tc>
          <w:tcPr>
            <w:tcW w:w="711" w:type="dxa"/>
            <w:tcBorders>
              <w:top w:val="nil"/>
              <w:left w:val="nil"/>
              <w:bottom w:val="single" w:sz="4" w:space="0" w:color="auto"/>
              <w:right w:val="single" w:sz="4" w:space="0" w:color="auto"/>
            </w:tcBorders>
            <w:shd w:val="clear" w:color="000000" w:fill="FFFFFF"/>
            <w:noWrap/>
            <w:vAlign w:val="center"/>
            <w:hideMark/>
          </w:tcPr>
          <w:p w:rsidR="00A91F10" w:rsidRPr="002418A8" w:rsidRDefault="00A91F10" w:rsidP="002D2B9B">
            <w:pPr>
              <w:jc w:val="center"/>
              <w:rPr>
                <w:rFonts w:eastAsia="Times New Roman" w:cstheme="minorHAnsi"/>
                <w:color w:val="000000"/>
                <w:sz w:val="18"/>
                <w:szCs w:val="18"/>
                <w:lang w:eastAsia="fr-FR"/>
              </w:rPr>
            </w:pPr>
            <w:r w:rsidRPr="002418A8">
              <w:rPr>
                <w:rFonts w:eastAsia="Times New Roman" w:cstheme="minorHAnsi"/>
                <w:color w:val="000000"/>
                <w:sz w:val="18"/>
                <w:szCs w:val="18"/>
                <w:lang w:eastAsia="fr-FR"/>
              </w:rPr>
              <w:t>1,76</w:t>
            </w:r>
          </w:p>
        </w:tc>
        <w:tc>
          <w:tcPr>
            <w:tcW w:w="1132" w:type="dxa"/>
            <w:tcBorders>
              <w:top w:val="nil"/>
              <w:left w:val="nil"/>
              <w:bottom w:val="single" w:sz="4" w:space="0" w:color="auto"/>
              <w:right w:val="single" w:sz="4" w:space="0" w:color="auto"/>
            </w:tcBorders>
            <w:shd w:val="clear" w:color="000000" w:fill="FFFFFF"/>
            <w:noWrap/>
            <w:vAlign w:val="center"/>
            <w:hideMark/>
          </w:tcPr>
          <w:p w:rsidR="00A91F10" w:rsidRPr="002418A8" w:rsidRDefault="00A91F10" w:rsidP="002D2B9B">
            <w:pPr>
              <w:jc w:val="right"/>
              <w:rPr>
                <w:rFonts w:eastAsia="Times New Roman" w:cstheme="minorHAnsi"/>
                <w:color w:val="000000"/>
                <w:sz w:val="18"/>
                <w:szCs w:val="18"/>
                <w:lang w:eastAsia="fr-FR"/>
              </w:rPr>
            </w:pPr>
            <w:r w:rsidRPr="002418A8">
              <w:rPr>
                <w:rFonts w:eastAsia="Times New Roman" w:cstheme="minorHAnsi"/>
                <w:color w:val="000000"/>
                <w:sz w:val="18"/>
                <w:szCs w:val="18"/>
                <w:lang w:eastAsia="fr-FR"/>
              </w:rPr>
              <w:t>112 288,00</w:t>
            </w:r>
          </w:p>
        </w:tc>
        <w:tc>
          <w:tcPr>
            <w:tcW w:w="842" w:type="dxa"/>
            <w:tcBorders>
              <w:top w:val="nil"/>
              <w:left w:val="nil"/>
              <w:bottom w:val="single" w:sz="4" w:space="0" w:color="auto"/>
              <w:right w:val="single" w:sz="4" w:space="0" w:color="auto"/>
            </w:tcBorders>
            <w:shd w:val="clear" w:color="000000" w:fill="FFFFFF"/>
            <w:noWrap/>
            <w:vAlign w:val="center"/>
            <w:hideMark/>
          </w:tcPr>
          <w:p w:rsidR="00A91F10" w:rsidRPr="002418A8" w:rsidRDefault="00A91F10" w:rsidP="002D2B9B">
            <w:pPr>
              <w:jc w:val="center"/>
              <w:rPr>
                <w:rFonts w:eastAsia="Times New Roman" w:cstheme="minorHAnsi"/>
                <w:color w:val="000000"/>
                <w:sz w:val="18"/>
                <w:szCs w:val="18"/>
                <w:lang w:eastAsia="fr-FR"/>
              </w:rPr>
            </w:pPr>
            <w:r w:rsidRPr="002418A8">
              <w:rPr>
                <w:rFonts w:eastAsia="Times New Roman" w:cstheme="minorHAnsi"/>
                <w:color w:val="000000"/>
                <w:sz w:val="18"/>
                <w:szCs w:val="18"/>
                <w:lang w:eastAsia="fr-FR"/>
              </w:rPr>
              <w:t>14 000</w:t>
            </w:r>
          </w:p>
        </w:tc>
        <w:tc>
          <w:tcPr>
            <w:tcW w:w="711" w:type="dxa"/>
            <w:tcBorders>
              <w:top w:val="nil"/>
              <w:left w:val="nil"/>
              <w:bottom w:val="single" w:sz="4" w:space="0" w:color="auto"/>
              <w:right w:val="single" w:sz="4" w:space="0" w:color="auto"/>
            </w:tcBorders>
            <w:shd w:val="clear" w:color="000000" w:fill="FFFFFF"/>
            <w:noWrap/>
            <w:vAlign w:val="center"/>
            <w:hideMark/>
          </w:tcPr>
          <w:p w:rsidR="00A91F10" w:rsidRPr="002418A8" w:rsidRDefault="00A91F10" w:rsidP="002D2B9B">
            <w:pPr>
              <w:jc w:val="center"/>
              <w:rPr>
                <w:rFonts w:eastAsia="Times New Roman" w:cstheme="minorHAnsi"/>
                <w:color w:val="000000"/>
                <w:sz w:val="18"/>
                <w:szCs w:val="18"/>
                <w:lang w:eastAsia="fr-FR"/>
              </w:rPr>
            </w:pPr>
            <w:r w:rsidRPr="002418A8">
              <w:rPr>
                <w:rFonts w:eastAsia="Times New Roman" w:cstheme="minorHAnsi"/>
                <w:color w:val="000000"/>
                <w:sz w:val="18"/>
                <w:szCs w:val="18"/>
                <w:lang w:eastAsia="fr-FR"/>
              </w:rPr>
              <w:t>1,76</w:t>
            </w:r>
          </w:p>
        </w:tc>
        <w:tc>
          <w:tcPr>
            <w:tcW w:w="998" w:type="dxa"/>
            <w:tcBorders>
              <w:top w:val="nil"/>
              <w:left w:val="nil"/>
              <w:bottom w:val="single" w:sz="4" w:space="0" w:color="auto"/>
              <w:right w:val="single" w:sz="4" w:space="0" w:color="auto"/>
            </w:tcBorders>
            <w:shd w:val="clear" w:color="000000" w:fill="FFFFFF"/>
            <w:noWrap/>
            <w:vAlign w:val="center"/>
            <w:hideMark/>
          </w:tcPr>
          <w:p w:rsidR="00A91F10" w:rsidRPr="002418A8" w:rsidRDefault="00A91F10" w:rsidP="002D2B9B">
            <w:pPr>
              <w:jc w:val="right"/>
              <w:rPr>
                <w:rFonts w:eastAsia="Times New Roman" w:cstheme="minorHAnsi"/>
                <w:color w:val="000000"/>
                <w:sz w:val="18"/>
                <w:szCs w:val="18"/>
                <w:lang w:eastAsia="fr-FR"/>
              </w:rPr>
            </w:pPr>
            <w:r w:rsidRPr="002418A8">
              <w:rPr>
                <w:rFonts w:eastAsia="Times New Roman" w:cstheme="minorHAnsi"/>
                <w:color w:val="000000"/>
                <w:sz w:val="18"/>
                <w:szCs w:val="18"/>
                <w:lang w:eastAsia="fr-FR"/>
              </w:rPr>
              <w:t>24640,00</w:t>
            </w:r>
          </w:p>
        </w:tc>
      </w:tr>
      <w:tr w:rsidR="00A91F10" w:rsidRPr="002418A8" w:rsidTr="002D2B9B">
        <w:trPr>
          <w:trHeight w:val="300"/>
        </w:trPr>
        <w:tc>
          <w:tcPr>
            <w:tcW w:w="2552" w:type="dxa"/>
            <w:tcBorders>
              <w:top w:val="nil"/>
              <w:left w:val="single" w:sz="4" w:space="0" w:color="auto"/>
              <w:bottom w:val="single" w:sz="4" w:space="0" w:color="auto"/>
              <w:right w:val="single" w:sz="4" w:space="0" w:color="auto"/>
            </w:tcBorders>
            <w:shd w:val="clear" w:color="auto" w:fill="auto"/>
            <w:noWrap/>
            <w:vAlign w:val="center"/>
            <w:hideMark/>
          </w:tcPr>
          <w:p w:rsidR="00A91F10" w:rsidRPr="002418A8" w:rsidRDefault="00A91F10" w:rsidP="002D2B9B">
            <w:pPr>
              <w:rPr>
                <w:rFonts w:eastAsia="Times New Roman" w:cstheme="minorHAnsi"/>
                <w:color w:val="000000"/>
                <w:sz w:val="18"/>
                <w:szCs w:val="18"/>
                <w:lang w:eastAsia="fr-FR"/>
              </w:rPr>
            </w:pPr>
            <w:r w:rsidRPr="002418A8">
              <w:rPr>
                <w:rFonts w:eastAsia="Times New Roman" w:cstheme="minorHAnsi"/>
                <w:color w:val="000000"/>
                <w:sz w:val="18"/>
                <w:szCs w:val="18"/>
                <w:lang w:eastAsia="fr-FR"/>
              </w:rPr>
              <w:t xml:space="preserve">     Blanchisserie</w:t>
            </w:r>
          </w:p>
        </w:tc>
        <w:tc>
          <w:tcPr>
            <w:tcW w:w="992" w:type="dxa"/>
            <w:tcBorders>
              <w:top w:val="nil"/>
              <w:left w:val="nil"/>
              <w:bottom w:val="single" w:sz="4" w:space="0" w:color="auto"/>
              <w:right w:val="single" w:sz="4" w:space="0" w:color="auto"/>
            </w:tcBorders>
            <w:shd w:val="clear" w:color="000000" w:fill="FFFFFF"/>
            <w:vAlign w:val="center"/>
            <w:hideMark/>
          </w:tcPr>
          <w:p w:rsidR="00A91F10" w:rsidRPr="002418A8" w:rsidRDefault="00A91F10" w:rsidP="002D2B9B">
            <w:pPr>
              <w:jc w:val="center"/>
              <w:rPr>
                <w:rFonts w:eastAsia="Times New Roman" w:cstheme="minorHAnsi"/>
                <w:color w:val="000000"/>
                <w:sz w:val="18"/>
                <w:szCs w:val="18"/>
                <w:lang w:eastAsia="fr-FR"/>
              </w:rPr>
            </w:pPr>
            <w:r w:rsidRPr="002418A8">
              <w:rPr>
                <w:rFonts w:eastAsia="Times New Roman" w:cstheme="minorHAnsi"/>
                <w:color w:val="000000"/>
                <w:sz w:val="18"/>
                <w:szCs w:val="18"/>
                <w:lang w:eastAsia="fr-FR"/>
              </w:rPr>
              <w:t>4 100</w:t>
            </w:r>
          </w:p>
        </w:tc>
        <w:tc>
          <w:tcPr>
            <w:tcW w:w="783" w:type="dxa"/>
            <w:tcBorders>
              <w:top w:val="nil"/>
              <w:left w:val="nil"/>
              <w:bottom w:val="single" w:sz="4" w:space="0" w:color="auto"/>
              <w:right w:val="single" w:sz="4" w:space="0" w:color="auto"/>
            </w:tcBorders>
            <w:shd w:val="clear" w:color="000000" w:fill="FFFFFF"/>
            <w:vAlign w:val="center"/>
            <w:hideMark/>
          </w:tcPr>
          <w:p w:rsidR="00A91F10" w:rsidRPr="002418A8" w:rsidRDefault="00A91F10" w:rsidP="002D2B9B">
            <w:pPr>
              <w:jc w:val="center"/>
              <w:rPr>
                <w:rFonts w:eastAsia="Times New Roman" w:cstheme="minorHAnsi"/>
                <w:color w:val="000000"/>
                <w:sz w:val="18"/>
                <w:szCs w:val="18"/>
                <w:lang w:eastAsia="fr-FR"/>
              </w:rPr>
            </w:pPr>
            <w:r w:rsidRPr="002418A8">
              <w:rPr>
                <w:rFonts w:eastAsia="Times New Roman" w:cstheme="minorHAnsi"/>
                <w:color w:val="000000"/>
                <w:sz w:val="18"/>
                <w:szCs w:val="18"/>
                <w:lang w:eastAsia="fr-FR"/>
              </w:rPr>
              <w:t>129,97</w:t>
            </w:r>
          </w:p>
        </w:tc>
        <w:tc>
          <w:tcPr>
            <w:tcW w:w="1208" w:type="dxa"/>
            <w:tcBorders>
              <w:top w:val="nil"/>
              <w:left w:val="nil"/>
              <w:bottom w:val="single" w:sz="4" w:space="0" w:color="auto"/>
              <w:right w:val="single" w:sz="4" w:space="0" w:color="auto"/>
            </w:tcBorders>
            <w:shd w:val="clear" w:color="000000" w:fill="FFFFFF"/>
            <w:vAlign w:val="center"/>
            <w:hideMark/>
          </w:tcPr>
          <w:p w:rsidR="00A91F10" w:rsidRPr="002418A8" w:rsidRDefault="00A91F10" w:rsidP="002D2B9B">
            <w:pPr>
              <w:jc w:val="right"/>
              <w:rPr>
                <w:rFonts w:eastAsia="Times New Roman" w:cstheme="minorHAnsi"/>
                <w:color w:val="000000"/>
                <w:sz w:val="18"/>
                <w:szCs w:val="18"/>
                <w:lang w:eastAsia="fr-FR"/>
              </w:rPr>
            </w:pPr>
            <w:r w:rsidRPr="002418A8">
              <w:rPr>
                <w:rFonts w:eastAsia="Times New Roman" w:cstheme="minorHAnsi"/>
                <w:color w:val="000000"/>
                <w:sz w:val="18"/>
                <w:szCs w:val="18"/>
                <w:lang w:eastAsia="fr-FR"/>
              </w:rPr>
              <w:t>532 877,00</w:t>
            </w:r>
          </w:p>
        </w:tc>
        <w:tc>
          <w:tcPr>
            <w:tcW w:w="986" w:type="dxa"/>
            <w:tcBorders>
              <w:top w:val="nil"/>
              <w:left w:val="nil"/>
              <w:bottom w:val="single" w:sz="4" w:space="0" w:color="auto"/>
              <w:right w:val="single" w:sz="4" w:space="0" w:color="auto"/>
            </w:tcBorders>
            <w:shd w:val="clear" w:color="000000" w:fill="FFFFFF"/>
            <w:vAlign w:val="center"/>
            <w:hideMark/>
          </w:tcPr>
          <w:p w:rsidR="00A91F10" w:rsidRPr="002418A8" w:rsidRDefault="00A91F10" w:rsidP="002D2B9B">
            <w:pPr>
              <w:jc w:val="center"/>
              <w:rPr>
                <w:rFonts w:eastAsia="Times New Roman" w:cstheme="minorHAnsi"/>
                <w:color w:val="000000"/>
                <w:sz w:val="18"/>
                <w:szCs w:val="18"/>
                <w:lang w:eastAsia="fr-FR"/>
              </w:rPr>
            </w:pPr>
            <w:r w:rsidRPr="002418A8">
              <w:rPr>
                <w:rFonts w:eastAsia="Times New Roman" w:cstheme="minorHAnsi"/>
                <w:color w:val="000000"/>
                <w:sz w:val="18"/>
                <w:szCs w:val="18"/>
                <w:lang w:eastAsia="fr-FR"/>
              </w:rPr>
              <w:t>1 400</w:t>
            </w:r>
          </w:p>
        </w:tc>
        <w:tc>
          <w:tcPr>
            <w:tcW w:w="711" w:type="dxa"/>
            <w:tcBorders>
              <w:top w:val="nil"/>
              <w:left w:val="nil"/>
              <w:bottom w:val="single" w:sz="4" w:space="0" w:color="auto"/>
              <w:right w:val="single" w:sz="4" w:space="0" w:color="auto"/>
            </w:tcBorders>
            <w:shd w:val="clear" w:color="auto" w:fill="auto"/>
            <w:noWrap/>
            <w:vAlign w:val="center"/>
            <w:hideMark/>
          </w:tcPr>
          <w:p w:rsidR="00A91F10" w:rsidRPr="002418A8" w:rsidRDefault="00A91F10" w:rsidP="002D2B9B">
            <w:pPr>
              <w:jc w:val="center"/>
              <w:rPr>
                <w:rFonts w:eastAsia="Times New Roman" w:cstheme="minorHAnsi"/>
                <w:color w:val="000000"/>
                <w:sz w:val="18"/>
                <w:szCs w:val="18"/>
                <w:lang w:eastAsia="fr-FR"/>
              </w:rPr>
            </w:pPr>
            <w:r w:rsidRPr="002418A8">
              <w:rPr>
                <w:rFonts w:eastAsia="Times New Roman" w:cstheme="minorHAnsi"/>
                <w:color w:val="000000"/>
                <w:sz w:val="18"/>
                <w:szCs w:val="18"/>
                <w:lang w:eastAsia="fr-FR"/>
              </w:rPr>
              <w:t>129,97</w:t>
            </w:r>
          </w:p>
        </w:tc>
        <w:tc>
          <w:tcPr>
            <w:tcW w:w="1132" w:type="dxa"/>
            <w:tcBorders>
              <w:top w:val="nil"/>
              <w:left w:val="nil"/>
              <w:bottom w:val="single" w:sz="4" w:space="0" w:color="auto"/>
              <w:right w:val="single" w:sz="4" w:space="0" w:color="auto"/>
            </w:tcBorders>
            <w:shd w:val="clear" w:color="000000" w:fill="FFFFFF"/>
            <w:noWrap/>
            <w:vAlign w:val="center"/>
            <w:hideMark/>
          </w:tcPr>
          <w:p w:rsidR="00A91F10" w:rsidRPr="002418A8" w:rsidRDefault="00A91F10" w:rsidP="002D2B9B">
            <w:pPr>
              <w:jc w:val="right"/>
              <w:rPr>
                <w:rFonts w:eastAsia="Times New Roman" w:cstheme="minorHAnsi"/>
                <w:color w:val="000000"/>
                <w:sz w:val="18"/>
                <w:szCs w:val="18"/>
                <w:lang w:eastAsia="fr-FR"/>
              </w:rPr>
            </w:pPr>
            <w:r w:rsidRPr="002418A8">
              <w:rPr>
                <w:rFonts w:eastAsia="Times New Roman" w:cstheme="minorHAnsi"/>
                <w:color w:val="000000"/>
                <w:sz w:val="18"/>
                <w:szCs w:val="18"/>
                <w:lang w:eastAsia="fr-FR"/>
              </w:rPr>
              <w:t>181 958,00</w:t>
            </w:r>
          </w:p>
        </w:tc>
        <w:tc>
          <w:tcPr>
            <w:tcW w:w="842" w:type="dxa"/>
            <w:tcBorders>
              <w:top w:val="nil"/>
              <w:left w:val="nil"/>
              <w:bottom w:val="single" w:sz="4" w:space="0" w:color="auto"/>
              <w:right w:val="single" w:sz="4" w:space="0" w:color="auto"/>
            </w:tcBorders>
            <w:shd w:val="clear" w:color="auto" w:fill="auto"/>
            <w:noWrap/>
            <w:vAlign w:val="center"/>
            <w:hideMark/>
          </w:tcPr>
          <w:p w:rsidR="00A91F10" w:rsidRPr="002418A8" w:rsidRDefault="00A91F10" w:rsidP="002D2B9B">
            <w:pPr>
              <w:jc w:val="center"/>
              <w:rPr>
                <w:rFonts w:eastAsia="Times New Roman" w:cstheme="minorHAnsi"/>
                <w:color w:val="000000"/>
                <w:sz w:val="18"/>
                <w:szCs w:val="18"/>
                <w:lang w:eastAsia="fr-FR"/>
              </w:rPr>
            </w:pPr>
            <w:r w:rsidRPr="002418A8">
              <w:rPr>
                <w:rFonts w:eastAsia="Times New Roman" w:cstheme="minorHAnsi"/>
                <w:color w:val="000000"/>
                <w:sz w:val="18"/>
                <w:szCs w:val="18"/>
                <w:lang w:eastAsia="fr-FR"/>
              </w:rPr>
              <w:t>500</w:t>
            </w:r>
          </w:p>
        </w:tc>
        <w:tc>
          <w:tcPr>
            <w:tcW w:w="711" w:type="dxa"/>
            <w:tcBorders>
              <w:top w:val="nil"/>
              <w:left w:val="nil"/>
              <w:bottom w:val="single" w:sz="4" w:space="0" w:color="auto"/>
              <w:right w:val="single" w:sz="4" w:space="0" w:color="auto"/>
            </w:tcBorders>
            <w:shd w:val="clear" w:color="auto" w:fill="auto"/>
            <w:noWrap/>
            <w:vAlign w:val="center"/>
            <w:hideMark/>
          </w:tcPr>
          <w:p w:rsidR="00A91F10" w:rsidRPr="002418A8" w:rsidRDefault="00A91F10" w:rsidP="002D2B9B">
            <w:pPr>
              <w:jc w:val="center"/>
              <w:rPr>
                <w:rFonts w:eastAsia="Times New Roman" w:cstheme="minorHAnsi"/>
                <w:color w:val="000000"/>
                <w:sz w:val="18"/>
                <w:szCs w:val="18"/>
                <w:lang w:eastAsia="fr-FR"/>
              </w:rPr>
            </w:pPr>
            <w:r w:rsidRPr="002418A8">
              <w:rPr>
                <w:rFonts w:eastAsia="Times New Roman" w:cstheme="minorHAnsi"/>
                <w:color w:val="000000"/>
                <w:sz w:val="18"/>
                <w:szCs w:val="18"/>
                <w:lang w:eastAsia="fr-FR"/>
              </w:rPr>
              <w:t>129,97</w:t>
            </w:r>
          </w:p>
        </w:tc>
        <w:tc>
          <w:tcPr>
            <w:tcW w:w="998" w:type="dxa"/>
            <w:tcBorders>
              <w:top w:val="nil"/>
              <w:left w:val="nil"/>
              <w:bottom w:val="single" w:sz="4" w:space="0" w:color="auto"/>
              <w:right w:val="single" w:sz="4" w:space="0" w:color="auto"/>
            </w:tcBorders>
            <w:shd w:val="clear" w:color="000000" w:fill="FFFFFF"/>
            <w:noWrap/>
            <w:vAlign w:val="center"/>
            <w:hideMark/>
          </w:tcPr>
          <w:p w:rsidR="00A91F10" w:rsidRPr="002418A8" w:rsidRDefault="00A91F10" w:rsidP="002D2B9B">
            <w:pPr>
              <w:jc w:val="right"/>
              <w:rPr>
                <w:rFonts w:eastAsia="Times New Roman" w:cstheme="minorHAnsi"/>
                <w:color w:val="000000"/>
                <w:sz w:val="18"/>
                <w:szCs w:val="18"/>
                <w:lang w:eastAsia="fr-FR"/>
              </w:rPr>
            </w:pPr>
            <w:r w:rsidRPr="002418A8">
              <w:rPr>
                <w:rFonts w:eastAsia="Times New Roman" w:cstheme="minorHAnsi"/>
                <w:color w:val="000000"/>
                <w:sz w:val="18"/>
                <w:szCs w:val="18"/>
                <w:lang w:eastAsia="fr-FR"/>
              </w:rPr>
              <w:t>64985,00</w:t>
            </w:r>
          </w:p>
        </w:tc>
      </w:tr>
      <w:tr w:rsidR="00A91F10" w:rsidRPr="002418A8" w:rsidTr="002D2B9B">
        <w:trPr>
          <w:trHeight w:val="300"/>
        </w:trPr>
        <w:tc>
          <w:tcPr>
            <w:tcW w:w="2552" w:type="dxa"/>
            <w:tcBorders>
              <w:top w:val="nil"/>
              <w:left w:val="single" w:sz="4" w:space="0" w:color="auto"/>
              <w:bottom w:val="single" w:sz="4" w:space="0" w:color="auto"/>
              <w:right w:val="single" w:sz="4" w:space="0" w:color="auto"/>
            </w:tcBorders>
            <w:shd w:val="clear" w:color="000000" w:fill="FFFFFF"/>
            <w:vAlign w:val="center"/>
            <w:hideMark/>
          </w:tcPr>
          <w:p w:rsidR="00A91F10" w:rsidRPr="002418A8" w:rsidRDefault="00A91F10" w:rsidP="002D2B9B">
            <w:pPr>
              <w:rPr>
                <w:rFonts w:eastAsia="Times New Roman" w:cstheme="minorHAnsi"/>
                <w:color w:val="000000"/>
                <w:sz w:val="18"/>
                <w:szCs w:val="18"/>
                <w:lang w:eastAsia="fr-FR"/>
              </w:rPr>
            </w:pPr>
            <w:r w:rsidRPr="002418A8">
              <w:rPr>
                <w:rFonts w:eastAsia="Times New Roman" w:cstheme="minorHAnsi"/>
                <w:color w:val="000000"/>
                <w:sz w:val="18"/>
                <w:szCs w:val="18"/>
                <w:lang w:eastAsia="fr-FR"/>
              </w:rPr>
              <w:t xml:space="preserve">     Maintenance</w:t>
            </w:r>
          </w:p>
        </w:tc>
        <w:tc>
          <w:tcPr>
            <w:tcW w:w="992" w:type="dxa"/>
            <w:tcBorders>
              <w:top w:val="nil"/>
              <w:left w:val="nil"/>
              <w:bottom w:val="single" w:sz="4" w:space="0" w:color="auto"/>
              <w:right w:val="single" w:sz="4" w:space="0" w:color="auto"/>
            </w:tcBorders>
            <w:shd w:val="clear" w:color="000000" w:fill="FFFFFF"/>
            <w:vAlign w:val="center"/>
            <w:hideMark/>
          </w:tcPr>
          <w:p w:rsidR="00A91F10" w:rsidRPr="002418A8" w:rsidRDefault="00A91F10" w:rsidP="002D2B9B">
            <w:pPr>
              <w:jc w:val="center"/>
              <w:rPr>
                <w:rFonts w:eastAsia="Times New Roman" w:cstheme="minorHAnsi"/>
                <w:color w:val="000000"/>
                <w:sz w:val="18"/>
                <w:szCs w:val="18"/>
                <w:lang w:eastAsia="fr-FR"/>
              </w:rPr>
            </w:pPr>
            <w:r w:rsidRPr="002418A8">
              <w:rPr>
                <w:rFonts w:eastAsia="Times New Roman" w:cstheme="minorHAnsi"/>
                <w:color w:val="000000"/>
                <w:sz w:val="18"/>
                <w:szCs w:val="18"/>
                <w:lang w:eastAsia="fr-FR"/>
              </w:rPr>
              <w:t>3 270</w:t>
            </w:r>
          </w:p>
        </w:tc>
        <w:tc>
          <w:tcPr>
            <w:tcW w:w="783" w:type="dxa"/>
            <w:tcBorders>
              <w:top w:val="nil"/>
              <w:left w:val="nil"/>
              <w:bottom w:val="single" w:sz="4" w:space="0" w:color="auto"/>
              <w:right w:val="single" w:sz="4" w:space="0" w:color="auto"/>
            </w:tcBorders>
            <w:shd w:val="clear" w:color="000000" w:fill="FFFFFF"/>
            <w:vAlign w:val="center"/>
            <w:hideMark/>
          </w:tcPr>
          <w:p w:rsidR="00A91F10" w:rsidRPr="002418A8" w:rsidRDefault="00A91F10" w:rsidP="002D2B9B">
            <w:pPr>
              <w:jc w:val="center"/>
              <w:rPr>
                <w:rFonts w:eastAsia="Times New Roman" w:cstheme="minorHAnsi"/>
                <w:color w:val="000000"/>
                <w:sz w:val="18"/>
                <w:szCs w:val="18"/>
                <w:lang w:eastAsia="fr-FR"/>
              </w:rPr>
            </w:pPr>
            <w:r w:rsidRPr="002418A8">
              <w:rPr>
                <w:rFonts w:eastAsia="Times New Roman" w:cstheme="minorHAnsi"/>
                <w:color w:val="000000"/>
                <w:sz w:val="18"/>
                <w:szCs w:val="18"/>
                <w:lang w:eastAsia="fr-FR"/>
              </w:rPr>
              <w:t>138,83</w:t>
            </w:r>
          </w:p>
        </w:tc>
        <w:tc>
          <w:tcPr>
            <w:tcW w:w="1208" w:type="dxa"/>
            <w:tcBorders>
              <w:top w:val="nil"/>
              <w:left w:val="nil"/>
              <w:bottom w:val="single" w:sz="4" w:space="0" w:color="auto"/>
              <w:right w:val="single" w:sz="4" w:space="0" w:color="auto"/>
            </w:tcBorders>
            <w:shd w:val="clear" w:color="000000" w:fill="FFFFFF"/>
            <w:vAlign w:val="center"/>
            <w:hideMark/>
          </w:tcPr>
          <w:p w:rsidR="00A91F10" w:rsidRPr="002418A8" w:rsidRDefault="00A91F10" w:rsidP="002D2B9B">
            <w:pPr>
              <w:jc w:val="right"/>
              <w:rPr>
                <w:rFonts w:eastAsia="Times New Roman" w:cstheme="minorHAnsi"/>
                <w:color w:val="000000"/>
                <w:sz w:val="18"/>
                <w:szCs w:val="18"/>
                <w:lang w:eastAsia="fr-FR"/>
              </w:rPr>
            </w:pPr>
            <w:r w:rsidRPr="002418A8">
              <w:rPr>
                <w:rFonts w:eastAsia="Times New Roman" w:cstheme="minorHAnsi"/>
                <w:color w:val="000000"/>
                <w:sz w:val="18"/>
                <w:szCs w:val="18"/>
                <w:lang w:eastAsia="fr-FR"/>
              </w:rPr>
              <w:t>453 974,10</w:t>
            </w:r>
          </w:p>
        </w:tc>
        <w:tc>
          <w:tcPr>
            <w:tcW w:w="986" w:type="dxa"/>
            <w:tcBorders>
              <w:top w:val="nil"/>
              <w:left w:val="nil"/>
              <w:bottom w:val="single" w:sz="4" w:space="0" w:color="auto"/>
              <w:right w:val="single" w:sz="4" w:space="0" w:color="auto"/>
            </w:tcBorders>
            <w:shd w:val="clear" w:color="000000" w:fill="FFFFFF"/>
            <w:vAlign w:val="center"/>
            <w:hideMark/>
          </w:tcPr>
          <w:p w:rsidR="00A91F10" w:rsidRPr="002418A8" w:rsidRDefault="00A91F10" w:rsidP="002D2B9B">
            <w:pPr>
              <w:jc w:val="center"/>
              <w:rPr>
                <w:rFonts w:eastAsia="Times New Roman" w:cstheme="minorHAnsi"/>
                <w:color w:val="000000"/>
                <w:sz w:val="18"/>
                <w:szCs w:val="18"/>
                <w:lang w:eastAsia="fr-FR"/>
              </w:rPr>
            </w:pPr>
            <w:r w:rsidRPr="002418A8">
              <w:rPr>
                <w:rFonts w:eastAsia="Times New Roman" w:cstheme="minorHAnsi"/>
                <w:color w:val="000000"/>
                <w:sz w:val="18"/>
                <w:szCs w:val="18"/>
                <w:lang w:eastAsia="fr-FR"/>
              </w:rPr>
              <w:t>830</w:t>
            </w:r>
          </w:p>
        </w:tc>
        <w:tc>
          <w:tcPr>
            <w:tcW w:w="711" w:type="dxa"/>
            <w:tcBorders>
              <w:top w:val="nil"/>
              <w:left w:val="nil"/>
              <w:bottom w:val="single" w:sz="4" w:space="0" w:color="auto"/>
              <w:right w:val="single" w:sz="4" w:space="0" w:color="auto"/>
            </w:tcBorders>
            <w:shd w:val="clear" w:color="auto" w:fill="auto"/>
            <w:noWrap/>
            <w:vAlign w:val="center"/>
            <w:hideMark/>
          </w:tcPr>
          <w:p w:rsidR="00A91F10" w:rsidRPr="002418A8" w:rsidRDefault="00A91F10" w:rsidP="002D2B9B">
            <w:pPr>
              <w:jc w:val="center"/>
              <w:rPr>
                <w:rFonts w:eastAsia="Times New Roman" w:cstheme="minorHAnsi"/>
                <w:color w:val="000000"/>
                <w:sz w:val="18"/>
                <w:szCs w:val="18"/>
                <w:lang w:eastAsia="fr-FR"/>
              </w:rPr>
            </w:pPr>
            <w:r w:rsidRPr="002418A8">
              <w:rPr>
                <w:rFonts w:eastAsia="Times New Roman" w:cstheme="minorHAnsi"/>
                <w:color w:val="000000"/>
                <w:sz w:val="18"/>
                <w:szCs w:val="18"/>
                <w:lang w:eastAsia="fr-FR"/>
              </w:rPr>
              <w:t>138,83</w:t>
            </w:r>
          </w:p>
        </w:tc>
        <w:tc>
          <w:tcPr>
            <w:tcW w:w="1132" w:type="dxa"/>
            <w:tcBorders>
              <w:top w:val="nil"/>
              <w:left w:val="nil"/>
              <w:bottom w:val="single" w:sz="4" w:space="0" w:color="auto"/>
              <w:right w:val="single" w:sz="4" w:space="0" w:color="auto"/>
            </w:tcBorders>
            <w:shd w:val="clear" w:color="000000" w:fill="FFFFFF"/>
            <w:noWrap/>
            <w:vAlign w:val="center"/>
            <w:hideMark/>
          </w:tcPr>
          <w:p w:rsidR="00A91F10" w:rsidRPr="002418A8" w:rsidRDefault="00A91F10" w:rsidP="002D2B9B">
            <w:pPr>
              <w:jc w:val="right"/>
              <w:rPr>
                <w:rFonts w:eastAsia="Times New Roman" w:cstheme="minorHAnsi"/>
                <w:color w:val="000000"/>
                <w:sz w:val="18"/>
                <w:szCs w:val="18"/>
                <w:lang w:eastAsia="fr-FR"/>
              </w:rPr>
            </w:pPr>
            <w:r w:rsidRPr="002418A8">
              <w:rPr>
                <w:rFonts w:eastAsia="Times New Roman" w:cstheme="minorHAnsi"/>
                <w:color w:val="000000"/>
                <w:sz w:val="18"/>
                <w:szCs w:val="18"/>
                <w:lang w:eastAsia="fr-FR"/>
              </w:rPr>
              <w:t>115 228,90</w:t>
            </w:r>
          </w:p>
        </w:tc>
        <w:tc>
          <w:tcPr>
            <w:tcW w:w="842" w:type="dxa"/>
            <w:tcBorders>
              <w:top w:val="nil"/>
              <w:left w:val="nil"/>
              <w:bottom w:val="single" w:sz="4" w:space="0" w:color="auto"/>
              <w:right w:val="single" w:sz="4" w:space="0" w:color="auto"/>
            </w:tcBorders>
            <w:shd w:val="clear" w:color="auto" w:fill="auto"/>
            <w:noWrap/>
            <w:vAlign w:val="center"/>
            <w:hideMark/>
          </w:tcPr>
          <w:p w:rsidR="00A91F10" w:rsidRPr="002418A8" w:rsidRDefault="00A91F10" w:rsidP="002D2B9B">
            <w:pPr>
              <w:jc w:val="center"/>
              <w:rPr>
                <w:rFonts w:eastAsia="Times New Roman" w:cstheme="minorHAnsi"/>
                <w:color w:val="000000"/>
                <w:sz w:val="18"/>
                <w:szCs w:val="18"/>
                <w:lang w:eastAsia="fr-FR"/>
              </w:rPr>
            </w:pPr>
            <w:r w:rsidRPr="002418A8">
              <w:rPr>
                <w:rFonts w:eastAsia="Times New Roman" w:cstheme="minorHAnsi"/>
                <w:color w:val="000000"/>
                <w:sz w:val="18"/>
                <w:szCs w:val="18"/>
                <w:lang w:eastAsia="fr-FR"/>
              </w:rPr>
              <w:t>300</w:t>
            </w:r>
          </w:p>
        </w:tc>
        <w:tc>
          <w:tcPr>
            <w:tcW w:w="711" w:type="dxa"/>
            <w:tcBorders>
              <w:top w:val="nil"/>
              <w:left w:val="nil"/>
              <w:bottom w:val="single" w:sz="4" w:space="0" w:color="auto"/>
              <w:right w:val="single" w:sz="4" w:space="0" w:color="auto"/>
            </w:tcBorders>
            <w:shd w:val="clear" w:color="auto" w:fill="auto"/>
            <w:noWrap/>
            <w:vAlign w:val="center"/>
            <w:hideMark/>
          </w:tcPr>
          <w:p w:rsidR="00A91F10" w:rsidRPr="002418A8" w:rsidRDefault="00A91F10" w:rsidP="002D2B9B">
            <w:pPr>
              <w:jc w:val="center"/>
              <w:rPr>
                <w:rFonts w:eastAsia="Times New Roman" w:cstheme="minorHAnsi"/>
                <w:color w:val="000000"/>
                <w:sz w:val="18"/>
                <w:szCs w:val="18"/>
                <w:lang w:eastAsia="fr-FR"/>
              </w:rPr>
            </w:pPr>
            <w:r w:rsidRPr="002418A8">
              <w:rPr>
                <w:rFonts w:eastAsia="Times New Roman" w:cstheme="minorHAnsi"/>
                <w:color w:val="000000"/>
                <w:sz w:val="18"/>
                <w:szCs w:val="18"/>
                <w:lang w:eastAsia="fr-FR"/>
              </w:rPr>
              <w:t>138,83</w:t>
            </w:r>
          </w:p>
        </w:tc>
        <w:tc>
          <w:tcPr>
            <w:tcW w:w="998" w:type="dxa"/>
            <w:tcBorders>
              <w:top w:val="nil"/>
              <w:left w:val="nil"/>
              <w:bottom w:val="single" w:sz="4" w:space="0" w:color="auto"/>
              <w:right w:val="single" w:sz="4" w:space="0" w:color="auto"/>
            </w:tcBorders>
            <w:shd w:val="clear" w:color="000000" w:fill="FFFFFF"/>
            <w:noWrap/>
            <w:vAlign w:val="center"/>
            <w:hideMark/>
          </w:tcPr>
          <w:p w:rsidR="00A91F10" w:rsidRPr="002418A8" w:rsidRDefault="00A91F10" w:rsidP="002D2B9B">
            <w:pPr>
              <w:jc w:val="right"/>
              <w:rPr>
                <w:rFonts w:eastAsia="Times New Roman" w:cstheme="minorHAnsi"/>
                <w:color w:val="000000"/>
                <w:sz w:val="18"/>
                <w:szCs w:val="18"/>
                <w:lang w:eastAsia="fr-FR"/>
              </w:rPr>
            </w:pPr>
            <w:r w:rsidRPr="002418A8">
              <w:rPr>
                <w:rFonts w:eastAsia="Times New Roman" w:cstheme="minorHAnsi"/>
                <w:color w:val="000000"/>
                <w:sz w:val="18"/>
                <w:szCs w:val="18"/>
                <w:lang w:eastAsia="fr-FR"/>
              </w:rPr>
              <w:t>41649,00</w:t>
            </w:r>
          </w:p>
        </w:tc>
      </w:tr>
      <w:tr w:rsidR="00A91F10" w:rsidRPr="002418A8" w:rsidTr="002D2B9B">
        <w:trPr>
          <w:trHeight w:val="300"/>
        </w:trPr>
        <w:tc>
          <w:tcPr>
            <w:tcW w:w="2552" w:type="dxa"/>
            <w:tcBorders>
              <w:top w:val="nil"/>
              <w:left w:val="single" w:sz="4" w:space="0" w:color="auto"/>
              <w:bottom w:val="single" w:sz="4" w:space="0" w:color="auto"/>
              <w:right w:val="single" w:sz="4" w:space="0" w:color="auto"/>
            </w:tcBorders>
            <w:shd w:val="clear" w:color="000000" w:fill="FFFFFF"/>
            <w:vAlign w:val="center"/>
            <w:hideMark/>
          </w:tcPr>
          <w:p w:rsidR="00A91F10" w:rsidRPr="002418A8" w:rsidRDefault="00A91F10" w:rsidP="002D2B9B">
            <w:pPr>
              <w:rPr>
                <w:rFonts w:eastAsia="Times New Roman" w:cstheme="minorHAnsi"/>
                <w:color w:val="000000"/>
                <w:sz w:val="18"/>
                <w:szCs w:val="18"/>
                <w:lang w:eastAsia="fr-FR"/>
              </w:rPr>
            </w:pPr>
            <w:r w:rsidRPr="002418A8">
              <w:rPr>
                <w:rFonts w:eastAsia="Times New Roman" w:cstheme="minorHAnsi"/>
                <w:color w:val="000000"/>
                <w:sz w:val="18"/>
                <w:szCs w:val="18"/>
                <w:lang w:eastAsia="fr-FR"/>
              </w:rPr>
              <w:t xml:space="preserve">     Accueil</w:t>
            </w:r>
          </w:p>
        </w:tc>
        <w:tc>
          <w:tcPr>
            <w:tcW w:w="992" w:type="dxa"/>
            <w:tcBorders>
              <w:top w:val="nil"/>
              <w:left w:val="nil"/>
              <w:bottom w:val="single" w:sz="4" w:space="0" w:color="auto"/>
              <w:right w:val="single" w:sz="4" w:space="0" w:color="auto"/>
            </w:tcBorders>
            <w:shd w:val="clear" w:color="000000" w:fill="FFFFFF"/>
            <w:vAlign w:val="center"/>
            <w:hideMark/>
          </w:tcPr>
          <w:p w:rsidR="00A91F10" w:rsidRPr="002418A8" w:rsidRDefault="00A91F10" w:rsidP="002D2B9B">
            <w:pPr>
              <w:jc w:val="center"/>
              <w:rPr>
                <w:rFonts w:eastAsia="Times New Roman" w:cstheme="minorHAnsi"/>
                <w:color w:val="000000"/>
                <w:sz w:val="18"/>
                <w:szCs w:val="18"/>
                <w:lang w:eastAsia="fr-FR"/>
              </w:rPr>
            </w:pPr>
            <w:r w:rsidRPr="002418A8">
              <w:rPr>
                <w:rFonts w:eastAsia="Times New Roman" w:cstheme="minorHAnsi"/>
                <w:color w:val="000000"/>
                <w:sz w:val="18"/>
                <w:szCs w:val="18"/>
                <w:lang w:eastAsia="fr-FR"/>
              </w:rPr>
              <w:t>58 800</w:t>
            </w:r>
          </w:p>
        </w:tc>
        <w:tc>
          <w:tcPr>
            <w:tcW w:w="783" w:type="dxa"/>
            <w:tcBorders>
              <w:top w:val="nil"/>
              <w:left w:val="nil"/>
              <w:bottom w:val="single" w:sz="4" w:space="0" w:color="auto"/>
              <w:right w:val="single" w:sz="4" w:space="0" w:color="auto"/>
            </w:tcBorders>
            <w:shd w:val="clear" w:color="000000" w:fill="FFFFFF"/>
            <w:vAlign w:val="center"/>
            <w:hideMark/>
          </w:tcPr>
          <w:p w:rsidR="00A91F10" w:rsidRPr="002418A8" w:rsidRDefault="00A91F10" w:rsidP="002D2B9B">
            <w:pPr>
              <w:jc w:val="center"/>
              <w:rPr>
                <w:rFonts w:eastAsia="Times New Roman" w:cstheme="minorHAnsi"/>
                <w:color w:val="000000"/>
                <w:sz w:val="18"/>
                <w:szCs w:val="18"/>
                <w:lang w:eastAsia="fr-FR"/>
              </w:rPr>
            </w:pPr>
            <w:r w:rsidRPr="002418A8">
              <w:rPr>
                <w:rFonts w:eastAsia="Times New Roman" w:cstheme="minorHAnsi"/>
                <w:color w:val="000000"/>
                <w:sz w:val="18"/>
                <w:szCs w:val="18"/>
                <w:lang w:eastAsia="fr-FR"/>
              </w:rPr>
              <w:t>6,60</w:t>
            </w:r>
          </w:p>
        </w:tc>
        <w:tc>
          <w:tcPr>
            <w:tcW w:w="1208" w:type="dxa"/>
            <w:tcBorders>
              <w:top w:val="nil"/>
              <w:left w:val="nil"/>
              <w:bottom w:val="single" w:sz="4" w:space="0" w:color="auto"/>
              <w:right w:val="single" w:sz="4" w:space="0" w:color="auto"/>
            </w:tcBorders>
            <w:shd w:val="clear" w:color="000000" w:fill="FFFFFF"/>
            <w:vAlign w:val="center"/>
            <w:hideMark/>
          </w:tcPr>
          <w:p w:rsidR="00A91F10" w:rsidRPr="002418A8" w:rsidRDefault="00A91F10" w:rsidP="002D2B9B">
            <w:pPr>
              <w:jc w:val="right"/>
              <w:rPr>
                <w:rFonts w:eastAsia="Times New Roman" w:cstheme="minorHAnsi"/>
                <w:color w:val="000000"/>
                <w:sz w:val="18"/>
                <w:szCs w:val="18"/>
                <w:lang w:eastAsia="fr-FR"/>
              </w:rPr>
            </w:pPr>
            <w:r w:rsidRPr="002418A8">
              <w:rPr>
                <w:rFonts w:eastAsia="Times New Roman" w:cstheme="minorHAnsi"/>
                <w:color w:val="000000"/>
                <w:sz w:val="18"/>
                <w:szCs w:val="18"/>
                <w:lang w:eastAsia="fr-FR"/>
              </w:rPr>
              <w:t>388 080,00</w:t>
            </w:r>
          </w:p>
        </w:tc>
        <w:tc>
          <w:tcPr>
            <w:tcW w:w="986" w:type="dxa"/>
            <w:tcBorders>
              <w:top w:val="nil"/>
              <w:left w:val="nil"/>
              <w:bottom w:val="single" w:sz="4" w:space="0" w:color="auto"/>
              <w:right w:val="single" w:sz="4" w:space="0" w:color="auto"/>
            </w:tcBorders>
            <w:shd w:val="clear" w:color="000000" w:fill="FFFFFF"/>
            <w:vAlign w:val="center"/>
            <w:hideMark/>
          </w:tcPr>
          <w:p w:rsidR="00A91F10" w:rsidRPr="002418A8" w:rsidRDefault="00A91F10" w:rsidP="002D2B9B">
            <w:pPr>
              <w:jc w:val="center"/>
              <w:rPr>
                <w:rFonts w:eastAsia="Times New Roman" w:cstheme="minorHAnsi"/>
                <w:color w:val="000000"/>
                <w:sz w:val="18"/>
                <w:szCs w:val="18"/>
                <w:lang w:eastAsia="fr-FR"/>
              </w:rPr>
            </w:pPr>
            <w:r w:rsidRPr="002418A8">
              <w:rPr>
                <w:rFonts w:eastAsia="Times New Roman" w:cstheme="minorHAnsi"/>
                <w:color w:val="000000"/>
                <w:sz w:val="18"/>
                <w:szCs w:val="18"/>
                <w:lang w:eastAsia="fr-FR"/>
              </w:rPr>
              <w:t>20 000</w:t>
            </w:r>
          </w:p>
        </w:tc>
        <w:tc>
          <w:tcPr>
            <w:tcW w:w="711" w:type="dxa"/>
            <w:tcBorders>
              <w:top w:val="nil"/>
              <w:left w:val="nil"/>
              <w:bottom w:val="single" w:sz="4" w:space="0" w:color="auto"/>
              <w:right w:val="single" w:sz="4" w:space="0" w:color="auto"/>
            </w:tcBorders>
            <w:shd w:val="clear" w:color="auto" w:fill="auto"/>
            <w:noWrap/>
            <w:vAlign w:val="center"/>
            <w:hideMark/>
          </w:tcPr>
          <w:p w:rsidR="00A91F10" w:rsidRPr="002418A8" w:rsidRDefault="00A91F10" w:rsidP="002D2B9B">
            <w:pPr>
              <w:jc w:val="center"/>
              <w:rPr>
                <w:rFonts w:eastAsia="Times New Roman" w:cstheme="minorHAnsi"/>
                <w:color w:val="000000"/>
                <w:sz w:val="18"/>
                <w:szCs w:val="18"/>
                <w:lang w:eastAsia="fr-FR"/>
              </w:rPr>
            </w:pPr>
            <w:r w:rsidRPr="002418A8">
              <w:rPr>
                <w:rFonts w:eastAsia="Times New Roman" w:cstheme="minorHAnsi"/>
                <w:color w:val="000000"/>
                <w:sz w:val="18"/>
                <w:szCs w:val="18"/>
                <w:lang w:eastAsia="fr-FR"/>
              </w:rPr>
              <w:t>6,60</w:t>
            </w:r>
          </w:p>
        </w:tc>
        <w:tc>
          <w:tcPr>
            <w:tcW w:w="1132" w:type="dxa"/>
            <w:tcBorders>
              <w:top w:val="nil"/>
              <w:left w:val="nil"/>
              <w:bottom w:val="single" w:sz="4" w:space="0" w:color="auto"/>
              <w:right w:val="single" w:sz="4" w:space="0" w:color="auto"/>
            </w:tcBorders>
            <w:shd w:val="clear" w:color="000000" w:fill="FFFFFF"/>
            <w:noWrap/>
            <w:vAlign w:val="center"/>
            <w:hideMark/>
          </w:tcPr>
          <w:p w:rsidR="00A91F10" w:rsidRPr="002418A8" w:rsidRDefault="00A91F10" w:rsidP="002D2B9B">
            <w:pPr>
              <w:jc w:val="right"/>
              <w:rPr>
                <w:rFonts w:eastAsia="Times New Roman" w:cstheme="minorHAnsi"/>
                <w:color w:val="000000"/>
                <w:sz w:val="18"/>
                <w:szCs w:val="18"/>
                <w:lang w:eastAsia="fr-FR"/>
              </w:rPr>
            </w:pPr>
            <w:r w:rsidRPr="002418A8">
              <w:rPr>
                <w:rFonts w:eastAsia="Times New Roman" w:cstheme="minorHAnsi"/>
                <w:color w:val="000000"/>
                <w:sz w:val="18"/>
                <w:szCs w:val="18"/>
                <w:lang w:eastAsia="fr-FR"/>
              </w:rPr>
              <w:t>132 000,00</w:t>
            </w:r>
          </w:p>
        </w:tc>
        <w:tc>
          <w:tcPr>
            <w:tcW w:w="842" w:type="dxa"/>
            <w:tcBorders>
              <w:top w:val="nil"/>
              <w:left w:val="nil"/>
              <w:bottom w:val="single" w:sz="4" w:space="0" w:color="auto"/>
              <w:right w:val="single" w:sz="4" w:space="0" w:color="auto"/>
            </w:tcBorders>
            <w:shd w:val="clear" w:color="auto" w:fill="auto"/>
            <w:noWrap/>
            <w:vAlign w:val="center"/>
            <w:hideMark/>
          </w:tcPr>
          <w:p w:rsidR="00A91F10" w:rsidRPr="002418A8" w:rsidRDefault="00A91F10" w:rsidP="002D2B9B">
            <w:pPr>
              <w:jc w:val="center"/>
              <w:rPr>
                <w:rFonts w:eastAsia="Times New Roman" w:cstheme="minorHAnsi"/>
                <w:color w:val="000000"/>
                <w:sz w:val="18"/>
                <w:szCs w:val="18"/>
                <w:lang w:eastAsia="fr-FR"/>
              </w:rPr>
            </w:pPr>
            <w:r w:rsidRPr="002418A8">
              <w:rPr>
                <w:rFonts w:eastAsia="Times New Roman" w:cstheme="minorHAnsi"/>
                <w:color w:val="000000"/>
                <w:sz w:val="18"/>
                <w:szCs w:val="18"/>
                <w:lang w:eastAsia="fr-FR"/>
              </w:rPr>
              <w:t>2 400</w:t>
            </w:r>
          </w:p>
        </w:tc>
        <w:tc>
          <w:tcPr>
            <w:tcW w:w="711" w:type="dxa"/>
            <w:tcBorders>
              <w:top w:val="nil"/>
              <w:left w:val="nil"/>
              <w:bottom w:val="single" w:sz="4" w:space="0" w:color="auto"/>
              <w:right w:val="single" w:sz="4" w:space="0" w:color="auto"/>
            </w:tcBorders>
            <w:shd w:val="clear" w:color="auto" w:fill="auto"/>
            <w:noWrap/>
            <w:vAlign w:val="center"/>
            <w:hideMark/>
          </w:tcPr>
          <w:p w:rsidR="00A91F10" w:rsidRPr="002418A8" w:rsidRDefault="00A91F10" w:rsidP="002D2B9B">
            <w:pPr>
              <w:jc w:val="center"/>
              <w:rPr>
                <w:rFonts w:eastAsia="Times New Roman" w:cstheme="minorHAnsi"/>
                <w:color w:val="000000"/>
                <w:sz w:val="18"/>
                <w:szCs w:val="18"/>
                <w:lang w:eastAsia="fr-FR"/>
              </w:rPr>
            </w:pPr>
            <w:r w:rsidRPr="002418A8">
              <w:rPr>
                <w:rFonts w:eastAsia="Times New Roman" w:cstheme="minorHAnsi"/>
                <w:color w:val="000000"/>
                <w:sz w:val="18"/>
                <w:szCs w:val="18"/>
                <w:lang w:eastAsia="fr-FR"/>
              </w:rPr>
              <w:t>6,60</w:t>
            </w:r>
          </w:p>
        </w:tc>
        <w:tc>
          <w:tcPr>
            <w:tcW w:w="998" w:type="dxa"/>
            <w:tcBorders>
              <w:top w:val="nil"/>
              <w:left w:val="nil"/>
              <w:bottom w:val="single" w:sz="4" w:space="0" w:color="auto"/>
              <w:right w:val="single" w:sz="4" w:space="0" w:color="auto"/>
            </w:tcBorders>
            <w:shd w:val="clear" w:color="000000" w:fill="FFFFFF"/>
            <w:noWrap/>
            <w:vAlign w:val="center"/>
            <w:hideMark/>
          </w:tcPr>
          <w:p w:rsidR="00A91F10" w:rsidRPr="002418A8" w:rsidRDefault="00A91F10" w:rsidP="002D2B9B">
            <w:pPr>
              <w:jc w:val="right"/>
              <w:rPr>
                <w:rFonts w:eastAsia="Times New Roman" w:cstheme="minorHAnsi"/>
                <w:color w:val="000000"/>
                <w:sz w:val="18"/>
                <w:szCs w:val="18"/>
                <w:lang w:eastAsia="fr-FR"/>
              </w:rPr>
            </w:pPr>
            <w:r w:rsidRPr="002418A8">
              <w:rPr>
                <w:rFonts w:eastAsia="Times New Roman" w:cstheme="minorHAnsi"/>
                <w:color w:val="000000"/>
                <w:sz w:val="18"/>
                <w:szCs w:val="18"/>
                <w:lang w:eastAsia="fr-FR"/>
              </w:rPr>
              <w:t>15840,00</w:t>
            </w:r>
          </w:p>
        </w:tc>
      </w:tr>
      <w:tr w:rsidR="00A91F10" w:rsidRPr="002418A8" w:rsidTr="002D2B9B">
        <w:trPr>
          <w:trHeight w:val="355"/>
        </w:trPr>
        <w:tc>
          <w:tcPr>
            <w:tcW w:w="2552" w:type="dxa"/>
            <w:tcBorders>
              <w:top w:val="nil"/>
              <w:left w:val="single" w:sz="4" w:space="0" w:color="auto"/>
              <w:bottom w:val="single" w:sz="4" w:space="0" w:color="auto"/>
              <w:right w:val="single" w:sz="4" w:space="0" w:color="auto"/>
            </w:tcBorders>
            <w:shd w:val="clear" w:color="000000" w:fill="FFFFFF"/>
            <w:vAlign w:val="center"/>
            <w:hideMark/>
          </w:tcPr>
          <w:p w:rsidR="00A91F10" w:rsidRPr="002D2B9B" w:rsidRDefault="00A91F10" w:rsidP="002D2B9B">
            <w:pPr>
              <w:rPr>
                <w:rFonts w:eastAsia="Times New Roman" w:cstheme="minorHAnsi"/>
                <w:sz w:val="18"/>
                <w:szCs w:val="18"/>
                <w:lang w:eastAsia="fr-FR"/>
              </w:rPr>
            </w:pPr>
            <w:r w:rsidRPr="00306744">
              <w:rPr>
                <w:rFonts w:eastAsia="Times New Roman" w:cstheme="minorHAnsi"/>
                <w:color w:val="FF0000"/>
                <w:sz w:val="18"/>
                <w:szCs w:val="18"/>
                <w:lang w:eastAsia="fr-FR"/>
              </w:rPr>
              <w:t xml:space="preserve">     </w:t>
            </w:r>
            <w:r w:rsidR="002D2B9B" w:rsidRPr="002D2B9B">
              <w:rPr>
                <w:rFonts w:eastAsia="Times New Roman" w:cstheme="minorHAnsi"/>
                <w:sz w:val="18"/>
                <w:szCs w:val="18"/>
                <w:lang w:eastAsia="fr-FR"/>
              </w:rPr>
              <w:t>Préparation</w:t>
            </w:r>
          </w:p>
        </w:tc>
        <w:tc>
          <w:tcPr>
            <w:tcW w:w="992" w:type="dxa"/>
            <w:tcBorders>
              <w:top w:val="nil"/>
              <w:left w:val="nil"/>
              <w:bottom w:val="single" w:sz="4" w:space="0" w:color="auto"/>
              <w:right w:val="single" w:sz="4" w:space="0" w:color="auto"/>
            </w:tcBorders>
            <w:shd w:val="clear" w:color="000000" w:fill="FFFFFF"/>
            <w:vAlign w:val="center"/>
            <w:hideMark/>
          </w:tcPr>
          <w:p w:rsidR="00A91F10" w:rsidRPr="002418A8" w:rsidRDefault="002418A8" w:rsidP="002D2B9B">
            <w:pPr>
              <w:jc w:val="center"/>
              <w:rPr>
                <w:rFonts w:eastAsia="Times New Roman" w:cstheme="minorHAnsi"/>
                <w:color w:val="000000"/>
                <w:sz w:val="18"/>
                <w:szCs w:val="18"/>
                <w:lang w:eastAsia="fr-FR"/>
              </w:rPr>
            </w:pPr>
            <w:r>
              <w:rPr>
                <w:rFonts w:eastAsia="Times New Roman" w:cstheme="minorHAnsi"/>
                <w:color w:val="000000"/>
                <w:sz w:val="18"/>
                <w:szCs w:val="18"/>
                <w:lang w:eastAsia="fr-FR"/>
              </w:rPr>
              <w:t>7 500 000</w:t>
            </w:r>
          </w:p>
        </w:tc>
        <w:tc>
          <w:tcPr>
            <w:tcW w:w="783" w:type="dxa"/>
            <w:tcBorders>
              <w:top w:val="nil"/>
              <w:left w:val="nil"/>
              <w:bottom w:val="single" w:sz="4" w:space="0" w:color="auto"/>
              <w:right w:val="single" w:sz="4" w:space="0" w:color="auto"/>
            </w:tcBorders>
            <w:shd w:val="clear" w:color="000000" w:fill="FFFFFF"/>
            <w:vAlign w:val="center"/>
            <w:hideMark/>
          </w:tcPr>
          <w:p w:rsidR="00A91F10" w:rsidRPr="002418A8" w:rsidRDefault="00A91F10" w:rsidP="002D2B9B">
            <w:pPr>
              <w:jc w:val="center"/>
              <w:rPr>
                <w:rFonts w:eastAsia="Times New Roman" w:cstheme="minorHAnsi"/>
                <w:color w:val="000000"/>
                <w:sz w:val="18"/>
                <w:szCs w:val="18"/>
                <w:lang w:eastAsia="fr-FR"/>
              </w:rPr>
            </w:pPr>
            <w:r w:rsidRPr="002418A8">
              <w:rPr>
                <w:rFonts w:eastAsia="Times New Roman" w:cstheme="minorHAnsi"/>
                <w:color w:val="000000"/>
                <w:sz w:val="18"/>
                <w:szCs w:val="18"/>
                <w:lang w:eastAsia="fr-FR"/>
              </w:rPr>
              <w:t>0,07</w:t>
            </w:r>
          </w:p>
        </w:tc>
        <w:tc>
          <w:tcPr>
            <w:tcW w:w="1208" w:type="dxa"/>
            <w:tcBorders>
              <w:top w:val="nil"/>
              <w:left w:val="nil"/>
              <w:bottom w:val="single" w:sz="4" w:space="0" w:color="auto"/>
              <w:right w:val="single" w:sz="4" w:space="0" w:color="auto"/>
            </w:tcBorders>
            <w:shd w:val="clear" w:color="000000" w:fill="FFFFFF"/>
            <w:vAlign w:val="center"/>
            <w:hideMark/>
          </w:tcPr>
          <w:p w:rsidR="00A91F10" w:rsidRPr="002418A8" w:rsidRDefault="002418A8" w:rsidP="002D2B9B">
            <w:pPr>
              <w:jc w:val="right"/>
              <w:rPr>
                <w:rFonts w:eastAsia="Times New Roman" w:cstheme="minorHAnsi"/>
                <w:color w:val="000000"/>
                <w:sz w:val="18"/>
                <w:szCs w:val="18"/>
                <w:lang w:eastAsia="fr-FR"/>
              </w:rPr>
            </w:pPr>
            <w:r>
              <w:rPr>
                <w:rFonts w:eastAsia="Times New Roman" w:cstheme="minorHAnsi"/>
                <w:color w:val="000000"/>
                <w:sz w:val="18"/>
                <w:szCs w:val="18"/>
                <w:lang w:eastAsia="fr-FR"/>
              </w:rPr>
              <w:t>525 000,00</w:t>
            </w:r>
          </w:p>
        </w:tc>
        <w:tc>
          <w:tcPr>
            <w:tcW w:w="986" w:type="dxa"/>
            <w:tcBorders>
              <w:top w:val="nil"/>
              <w:left w:val="nil"/>
              <w:bottom w:val="single" w:sz="4" w:space="0" w:color="auto"/>
              <w:right w:val="single" w:sz="4" w:space="0" w:color="auto"/>
            </w:tcBorders>
            <w:shd w:val="clear" w:color="000000" w:fill="FFFFFF"/>
            <w:vAlign w:val="center"/>
            <w:hideMark/>
          </w:tcPr>
          <w:p w:rsidR="00A91F10" w:rsidRPr="002418A8" w:rsidRDefault="002D2B9B" w:rsidP="002D2B9B">
            <w:pPr>
              <w:jc w:val="center"/>
              <w:rPr>
                <w:rFonts w:eastAsia="Times New Roman" w:cstheme="minorHAnsi"/>
                <w:color w:val="000000"/>
                <w:sz w:val="18"/>
                <w:szCs w:val="18"/>
                <w:lang w:eastAsia="fr-FR"/>
              </w:rPr>
            </w:pPr>
            <w:r>
              <w:rPr>
                <w:rFonts w:eastAsia="Times New Roman" w:cstheme="minorHAnsi"/>
                <w:color w:val="000000"/>
                <w:sz w:val="18"/>
                <w:szCs w:val="18"/>
                <w:lang w:eastAsia="fr-FR"/>
              </w:rPr>
              <w:t>2 350 000</w:t>
            </w:r>
          </w:p>
        </w:tc>
        <w:tc>
          <w:tcPr>
            <w:tcW w:w="711" w:type="dxa"/>
            <w:tcBorders>
              <w:top w:val="nil"/>
              <w:left w:val="nil"/>
              <w:bottom w:val="single" w:sz="4" w:space="0" w:color="auto"/>
              <w:right w:val="single" w:sz="4" w:space="0" w:color="auto"/>
            </w:tcBorders>
            <w:shd w:val="clear" w:color="auto" w:fill="auto"/>
            <w:noWrap/>
            <w:vAlign w:val="center"/>
            <w:hideMark/>
          </w:tcPr>
          <w:p w:rsidR="00A91F10" w:rsidRPr="002418A8" w:rsidRDefault="00A91F10" w:rsidP="002D2B9B">
            <w:pPr>
              <w:jc w:val="center"/>
              <w:rPr>
                <w:rFonts w:eastAsia="Times New Roman" w:cstheme="minorHAnsi"/>
                <w:color w:val="000000"/>
                <w:sz w:val="18"/>
                <w:szCs w:val="18"/>
                <w:lang w:eastAsia="fr-FR"/>
              </w:rPr>
            </w:pPr>
            <w:r w:rsidRPr="002418A8">
              <w:rPr>
                <w:rFonts w:eastAsia="Times New Roman" w:cstheme="minorHAnsi"/>
                <w:color w:val="000000"/>
                <w:sz w:val="18"/>
                <w:szCs w:val="18"/>
                <w:lang w:eastAsia="fr-FR"/>
              </w:rPr>
              <w:t>0,07</w:t>
            </w:r>
          </w:p>
        </w:tc>
        <w:tc>
          <w:tcPr>
            <w:tcW w:w="1132" w:type="dxa"/>
            <w:tcBorders>
              <w:top w:val="nil"/>
              <w:left w:val="nil"/>
              <w:bottom w:val="single" w:sz="4" w:space="0" w:color="auto"/>
              <w:right w:val="single" w:sz="4" w:space="0" w:color="auto"/>
            </w:tcBorders>
            <w:shd w:val="clear" w:color="000000" w:fill="FFFFFF"/>
            <w:noWrap/>
            <w:vAlign w:val="center"/>
            <w:hideMark/>
          </w:tcPr>
          <w:p w:rsidR="00A91F10" w:rsidRPr="002418A8" w:rsidRDefault="00A91F10" w:rsidP="002D2B9B">
            <w:pPr>
              <w:jc w:val="right"/>
              <w:rPr>
                <w:rFonts w:eastAsia="Times New Roman" w:cstheme="minorHAnsi"/>
                <w:color w:val="000000"/>
                <w:sz w:val="18"/>
                <w:szCs w:val="18"/>
                <w:lang w:eastAsia="fr-FR"/>
              </w:rPr>
            </w:pPr>
            <w:r w:rsidRPr="002418A8">
              <w:rPr>
                <w:rFonts w:eastAsia="Times New Roman" w:cstheme="minorHAnsi"/>
                <w:color w:val="000000"/>
                <w:sz w:val="18"/>
                <w:szCs w:val="18"/>
                <w:lang w:eastAsia="fr-FR"/>
              </w:rPr>
              <w:t>164 500,00</w:t>
            </w:r>
          </w:p>
        </w:tc>
        <w:tc>
          <w:tcPr>
            <w:tcW w:w="842" w:type="dxa"/>
            <w:tcBorders>
              <w:top w:val="nil"/>
              <w:left w:val="nil"/>
              <w:bottom w:val="single" w:sz="4" w:space="0" w:color="auto"/>
              <w:right w:val="single" w:sz="4" w:space="0" w:color="auto"/>
            </w:tcBorders>
            <w:shd w:val="clear" w:color="auto" w:fill="auto"/>
            <w:noWrap/>
            <w:vAlign w:val="center"/>
            <w:hideMark/>
          </w:tcPr>
          <w:p w:rsidR="00A91F10" w:rsidRPr="002418A8" w:rsidRDefault="002418A8" w:rsidP="002D2B9B">
            <w:pPr>
              <w:jc w:val="center"/>
              <w:rPr>
                <w:rFonts w:eastAsia="Times New Roman" w:cstheme="minorHAnsi"/>
                <w:color w:val="000000"/>
                <w:sz w:val="18"/>
                <w:szCs w:val="18"/>
                <w:lang w:eastAsia="fr-FR"/>
              </w:rPr>
            </w:pPr>
            <w:r>
              <w:rPr>
                <w:rFonts w:eastAsia="Times New Roman" w:cstheme="minorHAnsi"/>
                <w:color w:val="000000"/>
                <w:sz w:val="18"/>
                <w:szCs w:val="18"/>
                <w:lang w:eastAsia="fr-FR"/>
              </w:rPr>
              <w:t>650 000</w:t>
            </w:r>
          </w:p>
        </w:tc>
        <w:tc>
          <w:tcPr>
            <w:tcW w:w="711" w:type="dxa"/>
            <w:tcBorders>
              <w:top w:val="nil"/>
              <w:left w:val="nil"/>
              <w:bottom w:val="single" w:sz="4" w:space="0" w:color="auto"/>
              <w:right w:val="single" w:sz="4" w:space="0" w:color="auto"/>
            </w:tcBorders>
            <w:shd w:val="clear" w:color="auto" w:fill="auto"/>
            <w:noWrap/>
            <w:vAlign w:val="center"/>
            <w:hideMark/>
          </w:tcPr>
          <w:p w:rsidR="00A91F10" w:rsidRPr="002418A8" w:rsidRDefault="00A91F10" w:rsidP="002D2B9B">
            <w:pPr>
              <w:jc w:val="center"/>
              <w:rPr>
                <w:rFonts w:eastAsia="Times New Roman" w:cstheme="minorHAnsi"/>
                <w:color w:val="000000"/>
                <w:sz w:val="18"/>
                <w:szCs w:val="18"/>
                <w:lang w:eastAsia="fr-FR"/>
              </w:rPr>
            </w:pPr>
            <w:r w:rsidRPr="002418A8">
              <w:rPr>
                <w:rFonts w:eastAsia="Times New Roman" w:cstheme="minorHAnsi"/>
                <w:color w:val="000000"/>
                <w:sz w:val="18"/>
                <w:szCs w:val="18"/>
                <w:lang w:eastAsia="fr-FR"/>
              </w:rPr>
              <w:t>0,07</w:t>
            </w:r>
          </w:p>
        </w:tc>
        <w:tc>
          <w:tcPr>
            <w:tcW w:w="998" w:type="dxa"/>
            <w:tcBorders>
              <w:top w:val="nil"/>
              <w:left w:val="nil"/>
              <w:bottom w:val="single" w:sz="4" w:space="0" w:color="auto"/>
              <w:right w:val="single" w:sz="4" w:space="0" w:color="auto"/>
            </w:tcBorders>
            <w:shd w:val="clear" w:color="000000" w:fill="FFFFFF"/>
            <w:noWrap/>
            <w:vAlign w:val="center"/>
            <w:hideMark/>
          </w:tcPr>
          <w:p w:rsidR="00A91F10" w:rsidRPr="002418A8" w:rsidRDefault="00A91F10" w:rsidP="002D2B9B">
            <w:pPr>
              <w:jc w:val="right"/>
              <w:rPr>
                <w:rFonts w:eastAsia="Times New Roman" w:cstheme="minorHAnsi"/>
                <w:color w:val="000000"/>
                <w:sz w:val="18"/>
                <w:szCs w:val="18"/>
                <w:lang w:eastAsia="fr-FR"/>
              </w:rPr>
            </w:pPr>
            <w:r w:rsidRPr="002418A8">
              <w:rPr>
                <w:rFonts w:eastAsia="Times New Roman" w:cstheme="minorHAnsi"/>
                <w:color w:val="000000"/>
                <w:sz w:val="18"/>
                <w:szCs w:val="18"/>
                <w:lang w:eastAsia="fr-FR"/>
              </w:rPr>
              <w:t>45500,00</w:t>
            </w:r>
          </w:p>
        </w:tc>
      </w:tr>
      <w:tr w:rsidR="00A91F10" w:rsidRPr="002418A8" w:rsidTr="002D2B9B">
        <w:trPr>
          <w:trHeight w:val="300"/>
        </w:trPr>
        <w:tc>
          <w:tcPr>
            <w:tcW w:w="2552" w:type="dxa"/>
            <w:tcBorders>
              <w:top w:val="nil"/>
              <w:left w:val="single" w:sz="4" w:space="0" w:color="auto"/>
              <w:bottom w:val="single" w:sz="4" w:space="0" w:color="auto"/>
              <w:right w:val="single" w:sz="4" w:space="0" w:color="auto"/>
            </w:tcBorders>
            <w:shd w:val="clear" w:color="000000" w:fill="FFFFFF"/>
            <w:vAlign w:val="center"/>
            <w:hideMark/>
          </w:tcPr>
          <w:p w:rsidR="00A91F10" w:rsidRPr="002D2B9B" w:rsidRDefault="00A91F10" w:rsidP="002D2B9B">
            <w:pPr>
              <w:rPr>
                <w:rFonts w:eastAsia="Times New Roman" w:cstheme="minorHAnsi"/>
                <w:sz w:val="18"/>
                <w:szCs w:val="18"/>
                <w:lang w:eastAsia="fr-FR"/>
              </w:rPr>
            </w:pPr>
            <w:r w:rsidRPr="00306744">
              <w:rPr>
                <w:rFonts w:eastAsia="Times New Roman" w:cstheme="minorHAnsi"/>
                <w:color w:val="FF0000"/>
                <w:sz w:val="18"/>
                <w:szCs w:val="18"/>
                <w:lang w:eastAsia="fr-FR"/>
              </w:rPr>
              <w:t xml:space="preserve">     </w:t>
            </w:r>
            <w:r w:rsidRPr="002D2B9B">
              <w:rPr>
                <w:rFonts w:eastAsia="Times New Roman" w:cstheme="minorHAnsi"/>
                <w:sz w:val="18"/>
                <w:szCs w:val="18"/>
                <w:lang w:eastAsia="fr-FR"/>
              </w:rPr>
              <w:t>Administration</w:t>
            </w:r>
          </w:p>
        </w:tc>
        <w:tc>
          <w:tcPr>
            <w:tcW w:w="992" w:type="dxa"/>
            <w:tcBorders>
              <w:top w:val="nil"/>
              <w:left w:val="nil"/>
              <w:bottom w:val="single" w:sz="4" w:space="0" w:color="auto"/>
              <w:right w:val="single" w:sz="4" w:space="0" w:color="auto"/>
            </w:tcBorders>
            <w:shd w:val="clear" w:color="000000" w:fill="FFFFFF"/>
            <w:noWrap/>
            <w:vAlign w:val="center"/>
            <w:hideMark/>
          </w:tcPr>
          <w:p w:rsidR="00A91F10" w:rsidRPr="002418A8" w:rsidRDefault="002418A8" w:rsidP="002D2B9B">
            <w:pPr>
              <w:jc w:val="center"/>
              <w:rPr>
                <w:rFonts w:eastAsia="Times New Roman" w:cstheme="minorHAnsi"/>
                <w:color w:val="000000"/>
                <w:sz w:val="18"/>
                <w:szCs w:val="18"/>
                <w:lang w:eastAsia="fr-FR"/>
              </w:rPr>
            </w:pPr>
            <w:r>
              <w:rPr>
                <w:rFonts w:eastAsia="Times New Roman" w:cstheme="minorHAnsi"/>
                <w:color w:val="000000"/>
                <w:sz w:val="18"/>
                <w:szCs w:val="18"/>
                <w:lang w:eastAsia="fr-FR"/>
              </w:rPr>
              <w:t>3 622 700</w:t>
            </w:r>
          </w:p>
        </w:tc>
        <w:tc>
          <w:tcPr>
            <w:tcW w:w="783" w:type="dxa"/>
            <w:tcBorders>
              <w:top w:val="nil"/>
              <w:left w:val="nil"/>
              <w:bottom w:val="single" w:sz="4" w:space="0" w:color="auto"/>
              <w:right w:val="single" w:sz="4" w:space="0" w:color="auto"/>
            </w:tcBorders>
            <w:shd w:val="clear" w:color="000000" w:fill="FFFFFF"/>
            <w:noWrap/>
            <w:vAlign w:val="center"/>
            <w:hideMark/>
          </w:tcPr>
          <w:p w:rsidR="00A91F10" w:rsidRPr="002418A8" w:rsidRDefault="00A91F10" w:rsidP="002D2B9B">
            <w:pPr>
              <w:jc w:val="center"/>
              <w:rPr>
                <w:rFonts w:eastAsia="Times New Roman" w:cstheme="minorHAnsi"/>
                <w:color w:val="000000"/>
                <w:sz w:val="18"/>
                <w:szCs w:val="18"/>
                <w:lang w:eastAsia="fr-FR"/>
              </w:rPr>
            </w:pPr>
            <w:r w:rsidRPr="002418A8">
              <w:rPr>
                <w:rFonts w:eastAsia="Times New Roman" w:cstheme="minorHAnsi"/>
                <w:color w:val="000000"/>
                <w:sz w:val="18"/>
                <w:szCs w:val="18"/>
                <w:lang w:eastAsia="fr-FR"/>
              </w:rPr>
              <w:t>0,16</w:t>
            </w:r>
          </w:p>
        </w:tc>
        <w:tc>
          <w:tcPr>
            <w:tcW w:w="1208" w:type="dxa"/>
            <w:tcBorders>
              <w:top w:val="nil"/>
              <w:left w:val="nil"/>
              <w:bottom w:val="single" w:sz="4" w:space="0" w:color="auto"/>
              <w:right w:val="single" w:sz="4" w:space="0" w:color="auto"/>
            </w:tcBorders>
            <w:shd w:val="clear" w:color="000000" w:fill="FFFFFF"/>
            <w:vAlign w:val="center"/>
            <w:hideMark/>
          </w:tcPr>
          <w:p w:rsidR="00A91F10" w:rsidRPr="002418A8" w:rsidRDefault="00A91F10" w:rsidP="002D2B9B">
            <w:pPr>
              <w:jc w:val="right"/>
              <w:rPr>
                <w:rFonts w:eastAsia="Times New Roman" w:cstheme="minorHAnsi"/>
                <w:color w:val="000000"/>
                <w:sz w:val="18"/>
                <w:szCs w:val="18"/>
                <w:lang w:eastAsia="fr-FR"/>
              </w:rPr>
            </w:pPr>
            <w:r w:rsidRPr="002418A8">
              <w:rPr>
                <w:rFonts w:eastAsia="Times New Roman" w:cstheme="minorHAnsi"/>
                <w:color w:val="000000"/>
                <w:sz w:val="18"/>
                <w:szCs w:val="18"/>
                <w:lang w:eastAsia="fr-FR"/>
              </w:rPr>
              <w:t>579 632,00</w:t>
            </w:r>
          </w:p>
        </w:tc>
        <w:tc>
          <w:tcPr>
            <w:tcW w:w="986" w:type="dxa"/>
            <w:tcBorders>
              <w:top w:val="nil"/>
              <w:left w:val="nil"/>
              <w:bottom w:val="single" w:sz="4" w:space="0" w:color="auto"/>
              <w:right w:val="single" w:sz="4" w:space="0" w:color="auto"/>
            </w:tcBorders>
            <w:shd w:val="clear" w:color="000000" w:fill="FFFFFF"/>
            <w:noWrap/>
            <w:vAlign w:val="center"/>
            <w:hideMark/>
          </w:tcPr>
          <w:p w:rsidR="00A91F10" w:rsidRPr="002418A8" w:rsidRDefault="002418A8" w:rsidP="002D2B9B">
            <w:pPr>
              <w:jc w:val="center"/>
              <w:rPr>
                <w:rFonts w:eastAsia="Times New Roman" w:cstheme="minorHAnsi"/>
                <w:color w:val="000000"/>
                <w:sz w:val="18"/>
                <w:szCs w:val="18"/>
                <w:lang w:eastAsia="fr-FR"/>
              </w:rPr>
            </w:pPr>
            <w:r>
              <w:rPr>
                <w:rFonts w:eastAsia="Times New Roman" w:cstheme="minorHAnsi"/>
                <w:color w:val="000000"/>
                <w:sz w:val="18"/>
                <w:szCs w:val="18"/>
                <w:lang w:eastAsia="fr-FR"/>
              </w:rPr>
              <w:t>952 750</w:t>
            </w:r>
          </w:p>
        </w:tc>
        <w:tc>
          <w:tcPr>
            <w:tcW w:w="711" w:type="dxa"/>
            <w:tcBorders>
              <w:top w:val="nil"/>
              <w:left w:val="nil"/>
              <w:bottom w:val="single" w:sz="4" w:space="0" w:color="auto"/>
              <w:right w:val="single" w:sz="4" w:space="0" w:color="auto"/>
            </w:tcBorders>
            <w:shd w:val="clear" w:color="auto" w:fill="auto"/>
            <w:noWrap/>
            <w:vAlign w:val="center"/>
            <w:hideMark/>
          </w:tcPr>
          <w:p w:rsidR="00A91F10" w:rsidRPr="002418A8" w:rsidRDefault="00A91F10" w:rsidP="002D2B9B">
            <w:pPr>
              <w:jc w:val="center"/>
              <w:rPr>
                <w:rFonts w:eastAsia="Times New Roman" w:cstheme="minorHAnsi"/>
                <w:color w:val="000000"/>
                <w:sz w:val="18"/>
                <w:szCs w:val="18"/>
                <w:lang w:eastAsia="fr-FR"/>
              </w:rPr>
            </w:pPr>
            <w:r w:rsidRPr="002418A8">
              <w:rPr>
                <w:rFonts w:eastAsia="Times New Roman" w:cstheme="minorHAnsi"/>
                <w:color w:val="000000"/>
                <w:sz w:val="18"/>
                <w:szCs w:val="18"/>
                <w:lang w:eastAsia="fr-FR"/>
              </w:rPr>
              <w:t>0,16</w:t>
            </w:r>
          </w:p>
        </w:tc>
        <w:tc>
          <w:tcPr>
            <w:tcW w:w="1132" w:type="dxa"/>
            <w:tcBorders>
              <w:top w:val="nil"/>
              <w:left w:val="nil"/>
              <w:bottom w:val="single" w:sz="4" w:space="0" w:color="auto"/>
              <w:right w:val="single" w:sz="4" w:space="0" w:color="auto"/>
            </w:tcBorders>
            <w:shd w:val="clear" w:color="000000" w:fill="FFFFFF"/>
            <w:noWrap/>
            <w:vAlign w:val="center"/>
            <w:hideMark/>
          </w:tcPr>
          <w:p w:rsidR="00A91F10" w:rsidRPr="002418A8" w:rsidRDefault="00A91F10" w:rsidP="002D2B9B">
            <w:pPr>
              <w:jc w:val="right"/>
              <w:rPr>
                <w:rFonts w:eastAsia="Times New Roman" w:cstheme="minorHAnsi"/>
                <w:color w:val="000000"/>
                <w:sz w:val="18"/>
                <w:szCs w:val="18"/>
                <w:lang w:eastAsia="fr-FR"/>
              </w:rPr>
            </w:pPr>
            <w:r w:rsidRPr="002418A8">
              <w:rPr>
                <w:rFonts w:eastAsia="Times New Roman" w:cstheme="minorHAnsi"/>
                <w:color w:val="000000"/>
                <w:sz w:val="18"/>
                <w:szCs w:val="18"/>
                <w:lang w:eastAsia="fr-FR"/>
              </w:rPr>
              <w:t>152 440,00</w:t>
            </w:r>
          </w:p>
        </w:tc>
        <w:tc>
          <w:tcPr>
            <w:tcW w:w="842" w:type="dxa"/>
            <w:tcBorders>
              <w:top w:val="nil"/>
              <w:left w:val="nil"/>
              <w:bottom w:val="single" w:sz="4" w:space="0" w:color="auto"/>
              <w:right w:val="single" w:sz="4" w:space="0" w:color="auto"/>
            </w:tcBorders>
            <w:shd w:val="clear" w:color="auto" w:fill="auto"/>
            <w:noWrap/>
            <w:vAlign w:val="center"/>
            <w:hideMark/>
          </w:tcPr>
          <w:p w:rsidR="00A91F10" w:rsidRPr="002418A8" w:rsidRDefault="002418A8" w:rsidP="002D2B9B">
            <w:pPr>
              <w:jc w:val="center"/>
              <w:rPr>
                <w:rFonts w:eastAsia="Times New Roman" w:cstheme="minorHAnsi"/>
                <w:color w:val="000000"/>
                <w:sz w:val="18"/>
                <w:szCs w:val="18"/>
                <w:lang w:eastAsia="fr-FR"/>
              </w:rPr>
            </w:pPr>
            <w:r>
              <w:rPr>
                <w:rFonts w:eastAsia="Times New Roman" w:cstheme="minorHAnsi"/>
                <w:color w:val="000000"/>
                <w:sz w:val="18"/>
                <w:szCs w:val="18"/>
                <w:lang w:eastAsia="fr-FR"/>
              </w:rPr>
              <w:t>257 550</w:t>
            </w:r>
          </w:p>
        </w:tc>
        <w:tc>
          <w:tcPr>
            <w:tcW w:w="711" w:type="dxa"/>
            <w:tcBorders>
              <w:top w:val="nil"/>
              <w:left w:val="nil"/>
              <w:bottom w:val="single" w:sz="4" w:space="0" w:color="auto"/>
              <w:right w:val="single" w:sz="4" w:space="0" w:color="auto"/>
            </w:tcBorders>
            <w:shd w:val="clear" w:color="auto" w:fill="auto"/>
            <w:noWrap/>
            <w:vAlign w:val="center"/>
            <w:hideMark/>
          </w:tcPr>
          <w:p w:rsidR="00A91F10" w:rsidRPr="002418A8" w:rsidRDefault="00A91F10" w:rsidP="002D2B9B">
            <w:pPr>
              <w:jc w:val="center"/>
              <w:rPr>
                <w:rFonts w:eastAsia="Times New Roman" w:cstheme="minorHAnsi"/>
                <w:color w:val="000000"/>
                <w:sz w:val="18"/>
                <w:szCs w:val="18"/>
                <w:lang w:eastAsia="fr-FR"/>
              </w:rPr>
            </w:pPr>
            <w:r w:rsidRPr="002418A8">
              <w:rPr>
                <w:rFonts w:eastAsia="Times New Roman" w:cstheme="minorHAnsi"/>
                <w:color w:val="000000"/>
                <w:sz w:val="18"/>
                <w:szCs w:val="18"/>
                <w:lang w:eastAsia="fr-FR"/>
              </w:rPr>
              <w:t>0,16</w:t>
            </w:r>
          </w:p>
        </w:tc>
        <w:tc>
          <w:tcPr>
            <w:tcW w:w="998" w:type="dxa"/>
            <w:tcBorders>
              <w:top w:val="nil"/>
              <w:left w:val="nil"/>
              <w:bottom w:val="single" w:sz="4" w:space="0" w:color="auto"/>
              <w:right w:val="single" w:sz="4" w:space="0" w:color="auto"/>
            </w:tcBorders>
            <w:shd w:val="clear" w:color="000000" w:fill="FFFFFF"/>
            <w:noWrap/>
            <w:vAlign w:val="center"/>
            <w:hideMark/>
          </w:tcPr>
          <w:p w:rsidR="00A91F10" w:rsidRPr="002418A8" w:rsidRDefault="00A91F10" w:rsidP="002D2B9B">
            <w:pPr>
              <w:jc w:val="right"/>
              <w:rPr>
                <w:rFonts w:eastAsia="Times New Roman" w:cstheme="minorHAnsi"/>
                <w:color w:val="000000"/>
                <w:sz w:val="18"/>
                <w:szCs w:val="18"/>
                <w:lang w:eastAsia="fr-FR"/>
              </w:rPr>
            </w:pPr>
            <w:r w:rsidRPr="002418A8">
              <w:rPr>
                <w:rFonts w:eastAsia="Times New Roman" w:cstheme="minorHAnsi"/>
                <w:color w:val="000000"/>
                <w:sz w:val="18"/>
                <w:szCs w:val="18"/>
                <w:lang w:eastAsia="fr-FR"/>
              </w:rPr>
              <w:t>41208,00</w:t>
            </w:r>
          </w:p>
        </w:tc>
      </w:tr>
      <w:tr w:rsidR="00A91F10" w:rsidRPr="002418A8" w:rsidTr="002D2B9B">
        <w:trPr>
          <w:trHeight w:val="315"/>
        </w:trPr>
        <w:tc>
          <w:tcPr>
            <w:tcW w:w="2552" w:type="dxa"/>
            <w:tcBorders>
              <w:top w:val="nil"/>
              <w:left w:val="single" w:sz="4" w:space="0" w:color="auto"/>
              <w:bottom w:val="single" w:sz="4" w:space="0" w:color="auto"/>
              <w:right w:val="single" w:sz="4" w:space="0" w:color="auto"/>
            </w:tcBorders>
            <w:shd w:val="clear" w:color="000000" w:fill="D7E4BC"/>
            <w:vAlign w:val="center"/>
            <w:hideMark/>
          </w:tcPr>
          <w:p w:rsidR="00A91F10" w:rsidRPr="002418A8" w:rsidRDefault="00A91F10" w:rsidP="002D2B9B">
            <w:pPr>
              <w:rPr>
                <w:rFonts w:eastAsia="Times New Roman" w:cstheme="minorHAnsi"/>
                <w:b/>
                <w:bCs/>
                <w:color w:val="000000"/>
                <w:sz w:val="18"/>
                <w:szCs w:val="18"/>
                <w:lang w:eastAsia="fr-FR"/>
              </w:rPr>
            </w:pPr>
            <w:r w:rsidRPr="002418A8">
              <w:rPr>
                <w:rFonts w:eastAsia="Times New Roman" w:cstheme="minorHAnsi"/>
                <w:b/>
                <w:bCs/>
                <w:color w:val="000000"/>
                <w:sz w:val="18"/>
                <w:szCs w:val="18"/>
                <w:lang w:eastAsia="fr-FR"/>
              </w:rPr>
              <w:t>Total Charges indirectes</w:t>
            </w:r>
          </w:p>
        </w:tc>
        <w:tc>
          <w:tcPr>
            <w:tcW w:w="992" w:type="dxa"/>
            <w:tcBorders>
              <w:top w:val="nil"/>
              <w:left w:val="nil"/>
              <w:bottom w:val="single" w:sz="4" w:space="0" w:color="auto"/>
              <w:right w:val="single" w:sz="4" w:space="0" w:color="auto"/>
            </w:tcBorders>
            <w:shd w:val="clear" w:color="000000" w:fill="948B54"/>
            <w:noWrap/>
            <w:vAlign w:val="center"/>
            <w:hideMark/>
          </w:tcPr>
          <w:p w:rsidR="00A91F10" w:rsidRPr="002418A8" w:rsidRDefault="00A91F10" w:rsidP="002D2B9B">
            <w:pPr>
              <w:jc w:val="center"/>
              <w:rPr>
                <w:rFonts w:eastAsia="Times New Roman" w:cstheme="minorHAnsi"/>
                <w:b/>
                <w:bCs/>
                <w:color w:val="000000"/>
                <w:sz w:val="18"/>
                <w:szCs w:val="18"/>
                <w:lang w:eastAsia="fr-FR"/>
              </w:rPr>
            </w:pPr>
          </w:p>
        </w:tc>
        <w:tc>
          <w:tcPr>
            <w:tcW w:w="783" w:type="dxa"/>
            <w:tcBorders>
              <w:top w:val="nil"/>
              <w:left w:val="nil"/>
              <w:bottom w:val="single" w:sz="4" w:space="0" w:color="auto"/>
              <w:right w:val="single" w:sz="4" w:space="0" w:color="auto"/>
            </w:tcBorders>
            <w:shd w:val="clear" w:color="000000" w:fill="948B54"/>
            <w:noWrap/>
            <w:vAlign w:val="center"/>
            <w:hideMark/>
          </w:tcPr>
          <w:p w:rsidR="00A91F10" w:rsidRPr="002418A8" w:rsidRDefault="00A91F10" w:rsidP="002D2B9B">
            <w:pPr>
              <w:jc w:val="center"/>
              <w:rPr>
                <w:rFonts w:eastAsia="Times New Roman" w:cstheme="minorHAnsi"/>
                <w:color w:val="000000"/>
                <w:sz w:val="18"/>
                <w:szCs w:val="18"/>
                <w:lang w:eastAsia="fr-FR"/>
              </w:rPr>
            </w:pPr>
          </w:p>
        </w:tc>
        <w:tc>
          <w:tcPr>
            <w:tcW w:w="1208" w:type="dxa"/>
            <w:tcBorders>
              <w:top w:val="nil"/>
              <w:left w:val="nil"/>
              <w:bottom w:val="single" w:sz="4" w:space="0" w:color="auto"/>
              <w:right w:val="single" w:sz="4" w:space="0" w:color="auto"/>
            </w:tcBorders>
            <w:shd w:val="clear" w:color="000000" w:fill="FFFFFF"/>
            <w:noWrap/>
            <w:vAlign w:val="center"/>
            <w:hideMark/>
          </w:tcPr>
          <w:p w:rsidR="00A91F10" w:rsidRPr="002418A8" w:rsidRDefault="00A91F10" w:rsidP="002D2B9B">
            <w:pPr>
              <w:jc w:val="right"/>
              <w:rPr>
                <w:rFonts w:eastAsia="Times New Roman" w:cstheme="minorHAnsi"/>
                <w:color w:val="000000"/>
                <w:sz w:val="18"/>
                <w:szCs w:val="18"/>
                <w:lang w:eastAsia="fr-FR"/>
              </w:rPr>
            </w:pPr>
            <w:r w:rsidRPr="002418A8">
              <w:rPr>
                <w:rFonts w:eastAsia="Times New Roman" w:cstheme="minorHAnsi"/>
                <w:color w:val="000000"/>
                <w:sz w:val="18"/>
                <w:szCs w:val="18"/>
                <w:lang w:eastAsia="fr-FR"/>
              </w:rPr>
              <w:t>2 778 763,10</w:t>
            </w:r>
          </w:p>
        </w:tc>
        <w:tc>
          <w:tcPr>
            <w:tcW w:w="986" w:type="dxa"/>
            <w:tcBorders>
              <w:top w:val="nil"/>
              <w:left w:val="nil"/>
              <w:bottom w:val="single" w:sz="4" w:space="0" w:color="auto"/>
              <w:right w:val="single" w:sz="4" w:space="0" w:color="auto"/>
            </w:tcBorders>
            <w:shd w:val="clear" w:color="000000" w:fill="948B54"/>
            <w:noWrap/>
            <w:vAlign w:val="center"/>
            <w:hideMark/>
          </w:tcPr>
          <w:p w:rsidR="00A91F10" w:rsidRPr="002418A8" w:rsidRDefault="00A91F10" w:rsidP="002D2B9B">
            <w:pPr>
              <w:jc w:val="center"/>
              <w:rPr>
                <w:rFonts w:eastAsia="Times New Roman" w:cstheme="minorHAnsi"/>
                <w:color w:val="000000"/>
                <w:sz w:val="18"/>
                <w:szCs w:val="18"/>
                <w:lang w:eastAsia="fr-FR"/>
              </w:rPr>
            </w:pPr>
          </w:p>
        </w:tc>
        <w:tc>
          <w:tcPr>
            <w:tcW w:w="711" w:type="dxa"/>
            <w:tcBorders>
              <w:top w:val="nil"/>
              <w:left w:val="nil"/>
              <w:bottom w:val="single" w:sz="4" w:space="0" w:color="auto"/>
              <w:right w:val="single" w:sz="4" w:space="0" w:color="auto"/>
            </w:tcBorders>
            <w:shd w:val="clear" w:color="000000" w:fill="948B54"/>
            <w:noWrap/>
            <w:vAlign w:val="center"/>
            <w:hideMark/>
          </w:tcPr>
          <w:p w:rsidR="00A91F10" w:rsidRPr="002418A8" w:rsidRDefault="00A91F10" w:rsidP="002D2B9B">
            <w:pPr>
              <w:jc w:val="center"/>
              <w:rPr>
                <w:rFonts w:eastAsia="Times New Roman" w:cstheme="minorHAnsi"/>
                <w:color w:val="000000"/>
                <w:sz w:val="18"/>
                <w:szCs w:val="18"/>
                <w:lang w:eastAsia="fr-FR"/>
              </w:rPr>
            </w:pPr>
          </w:p>
        </w:tc>
        <w:tc>
          <w:tcPr>
            <w:tcW w:w="1132" w:type="dxa"/>
            <w:tcBorders>
              <w:top w:val="nil"/>
              <w:left w:val="nil"/>
              <w:bottom w:val="single" w:sz="4" w:space="0" w:color="auto"/>
              <w:right w:val="single" w:sz="4" w:space="0" w:color="auto"/>
            </w:tcBorders>
            <w:shd w:val="clear" w:color="auto" w:fill="auto"/>
            <w:noWrap/>
            <w:vAlign w:val="center"/>
            <w:hideMark/>
          </w:tcPr>
          <w:p w:rsidR="00A91F10" w:rsidRPr="002418A8" w:rsidRDefault="00A91F10" w:rsidP="002D2B9B">
            <w:pPr>
              <w:jc w:val="right"/>
              <w:rPr>
                <w:rFonts w:eastAsia="Times New Roman" w:cstheme="minorHAnsi"/>
                <w:color w:val="000000"/>
                <w:sz w:val="18"/>
                <w:szCs w:val="18"/>
                <w:lang w:eastAsia="fr-FR"/>
              </w:rPr>
            </w:pPr>
            <w:r w:rsidRPr="002418A8">
              <w:rPr>
                <w:rFonts w:eastAsia="Times New Roman" w:cstheme="minorHAnsi"/>
                <w:color w:val="000000"/>
                <w:sz w:val="18"/>
                <w:szCs w:val="18"/>
                <w:lang w:eastAsia="fr-FR"/>
              </w:rPr>
              <w:t>858 414,90</w:t>
            </w:r>
          </w:p>
        </w:tc>
        <w:tc>
          <w:tcPr>
            <w:tcW w:w="842" w:type="dxa"/>
            <w:tcBorders>
              <w:top w:val="nil"/>
              <w:left w:val="nil"/>
              <w:bottom w:val="single" w:sz="4" w:space="0" w:color="auto"/>
              <w:right w:val="single" w:sz="4" w:space="0" w:color="auto"/>
            </w:tcBorders>
            <w:shd w:val="clear" w:color="000000" w:fill="948B54"/>
            <w:noWrap/>
            <w:vAlign w:val="center"/>
            <w:hideMark/>
          </w:tcPr>
          <w:p w:rsidR="00A91F10" w:rsidRPr="002418A8" w:rsidRDefault="00A91F10" w:rsidP="002D2B9B">
            <w:pPr>
              <w:jc w:val="center"/>
              <w:rPr>
                <w:rFonts w:eastAsia="Times New Roman" w:cstheme="minorHAnsi"/>
                <w:color w:val="000000"/>
                <w:sz w:val="18"/>
                <w:szCs w:val="18"/>
                <w:lang w:eastAsia="fr-FR"/>
              </w:rPr>
            </w:pPr>
          </w:p>
        </w:tc>
        <w:tc>
          <w:tcPr>
            <w:tcW w:w="711" w:type="dxa"/>
            <w:tcBorders>
              <w:top w:val="nil"/>
              <w:left w:val="nil"/>
              <w:bottom w:val="single" w:sz="4" w:space="0" w:color="auto"/>
              <w:right w:val="single" w:sz="4" w:space="0" w:color="auto"/>
            </w:tcBorders>
            <w:shd w:val="clear" w:color="000000" w:fill="948B54"/>
            <w:noWrap/>
            <w:vAlign w:val="center"/>
            <w:hideMark/>
          </w:tcPr>
          <w:p w:rsidR="00A91F10" w:rsidRPr="002418A8" w:rsidRDefault="00A91F10" w:rsidP="002D2B9B">
            <w:pPr>
              <w:jc w:val="center"/>
              <w:rPr>
                <w:rFonts w:eastAsia="Times New Roman" w:cstheme="minorHAnsi"/>
                <w:color w:val="000000"/>
                <w:sz w:val="18"/>
                <w:szCs w:val="18"/>
                <w:lang w:eastAsia="fr-FR"/>
              </w:rPr>
            </w:pPr>
          </w:p>
        </w:tc>
        <w:tc>
          <w:tcPr>
            <w:tcW w:w="998" w:type="dxa"/>
            <w:tcBorders>
              <w:top w:val="nil"/>
              <w:left w:val="nil"/>
              <w:bottom w:val="single" w:sz="4" w:space="0" w:color="auto"/>
              <w:right w:val="single" w:sz="4" w:space="0" w:color="auto"/>
            </w:tcBorders>
            <w:shd w:val="clear" w:color="auto" w:fill="auto"/>
            <w:noWrap/>
            <w:vAlign w:val="center"/>
            <w:hideMark/>
          </w:tcPr>
          <w:p w:rsidR="00A91F10" w:rsidRPr="002418A8" w:rsidRDefault="00A91F10" w:rsidP="002D2B9B">
            <w:pPr>
              <w:jc w:val="right"/>
              <w:rPr>
                <w:rFonts w:eastAsia="Times New Roman" w:cstheme="minorHAnsi"/>
                <w:color w:val="000000"/>
                <w:sz w:val="18"/>
                <w:szCs w:val="18"/>
                <w:lang w:eastAsia="fr-FR"/>
              </w:rPr>
            </w:pPr>
            <w:r w:rsidRPr="002418A8">
              <w:rPr>
                <w:rFonts w:eastAsia="Times New Roman" w:cstheme="minorHAnsi"/>
                <w:color w:val="000000"/>
                <w:sz w:val="18"/>
                <w:szCs w:val="18"/>
                <w:lang w:eastAsia="fr-FR"/>
              </w:rPr>
              <w:t>233822,00</w:t>
            </w:r>
          </w:p>
        </w:tc>
      </w:tr>
      <w:tr w:rsidR="00A91F10" w:rsidRPr="002418A8" w:rsidTr="002D2B9B">
        <w:trPr>
          <w:trHeight w:val="315"/>
        </w:trPr>
        <w:tc>
          <w:tcPr>
            <w:tcW w:w="2552" w:type="dxa"/>
            <w:tcBorders>
              <w:top w:val="nil"/>
              <w:left w:val="single" w:sz="4" w:space="0" w:color="auto"/>
              <w:bottom w:val="single" w:sz="4" w:space="0" w:color="auto"/>
              <w:right w:val="single" w:sz="4" w:space="0" w:color="auto"/>
            </w:tcBorders>
            <w:shd w:val="clear" w:color="000000" w:fill="D7E4BC"/>
            <w:vAlign w:val="center"/>
            <w:hideMark/>
          </w:tcPr>
          <w:p w:rsidR="00A91F10" w:rsidRPr="002418A8" w:rsidRDefault="00A91F10" w:rsidP="002D2B9B">
            <w:pPr>
              <w:rPr>
                <w:rFonts w:eastAsia="Times New Roman" w:cstheme="minorHAnsi"/>
                <w:b/>
                <w:bCs/>
                <w:color w:val="000000"/>
                <w:sz w:val="18"/>
                <w:szCs w:val="18"/>
                <w:lang w:eastAsia="fr-FR"/>
              </w:rPr>
            </w:pPr>
            <w:r w:rsidRPr="002418A8">
              <w:rPr>
                <w:rFonts w:eastAsia="Times New Roman" w:cstheme="minorHAnsi"/>
                <w:b/>
                <w:bCs/>
                <w:color w:val="000000"/>
                <w:sz w:val="18"/>
                <w:szCs w:val="18"/>
                <w:lang w:eastAsia="fr-FR"/>
              </w:rPr>
              <w:t xml:space="preserve">Total Charges </w:t>
            </w:r>
            <w:r w:rsidR="006928B2">
              <w:rPr>
                <w:rFonts w:eastAsia="Times New Roman" w:cstheme="minorHAnsi"/>
                <w:b/>
                <w:bCs/>
                <w:color w:val="000000"/>
                <w:sz w:val="18"/>
                <w:szCs w:val="18"/>
                <w:lang w:eastAsia="fr-FR"/>
              </w:rPr>
              <w:t xml:space="preserve"> = coût de revient</w:t>
            </w:r>
          </w:p>
        </w:tc>
        <w:tc>
          <w:tcPr>
            <w:tcW w:w="992" w:type="dxa"/>
            <w:tcBorders>
              <w:top w:val="nil"/>
              <w:left w:val="nil"/>
              <w:bottom w:val="single" w:sz="4" w:space="0" w:color="auto"/>
              <w:right w:val="single" w:sz="4" w:space="0" w:color="auto"/>
            </w:tcBorders>
            <w:shd w:val="clear" w:color="000000" w:fill="948B54"/>
            <w:noWrap/>
            <w:vAlign w:val="center"/>
            <w:hideMark/>
          </w:tcPr>
          <w:p w:rsidR="00A91F10" w:rsidRPr="002418A8" w:rsidRDefault="00A91F10" w:rsidP="002D2B9B">
            <w:pPr>
              <w:jc w:val="center"/>
              <w:rPr>
                <w:rFonts w:eastAsia="Times New Roman" w:cstheme="minorHAnsi"/>
                <w:b/>
                <w:bCs/>
                <w:color w:val="000000"/>
                <w:sz w:val="18"/>
                <w:szCs w:val="18"/>
                <w:lang w:eastAsia="fr-FR"/>
              </w:rPr>
            </w:pPr>
          </w:p>
        </w:tc>
        <w:tc>
          <w:tcPr>
            <w:tcW w:w="783" w:type="dxa"/>
            <w:tcBorders>
              <w:top w:val="nil"/>
              <w:left w:val="nil"/>
              <w:bottom w:val="single" w:sz="4" w:space="0" w:color="auto"/>
              <w:right w:val="single" w:sz="4" w:space="0" w:color="auto"/>
            </w:tcBorders>
            <w:shd w:val="clear" w:color="000000" w:fill="948B54"/>
            <w:noWrap/>
            <w:vAlign w:val="center"/>
            <w:hideMark/>
          </w:tcPr>
          <w:p w:rsidR="00A91F10" w:rsidRPr="002418A8" w:rsidRDefault="00A91F10" w:rsidP="002D2B9B">
            <w:pPr>
              <w:jc w:val="center"/>
              <w:rPr>
                <w:rFonts w:eastAsia="Times New Roman" w:cstheme="minorHAnsi"/>
                <w:color w:val="000000"/>
                <w:sz w:val="18"/>
                <w:szCs w:val="18"/>
                <w:lang w:eastAsia="fr-FR"/>
              </w:rPr>
            </w:pPr>
          </w:p>
        </w:tc>
        <w:tc>
          <w:tcPr>
            <w:tcW w:w="1208" w:type="dxa"/>
            <w:tcBorders>
              <w:top w:val="nil"/>
              <w:left w:val="nil"/>
              <w:bottom w:val="single" w:sz="4" w:space="0" w:color="auto"/>
              <w:right w:val="single" w:sz="4" w:space="0" w:color="auto"/>
            </w:tcBorders>
            <w:shd w:val="clear" w:color="000000" w:fill="FFFFFF"/>
            <w:noWrap/>
            <w:vAlign w:val="center"/>
            <w:hideMark/>
          </w:tcPr>
          <w:p w:rsidR="00A91F10" w:rsidRPr="002418A8" w:rsidRDefault="00A91F10" w:rsidP="002D2B9B">
            <w:pPr>
              <w:jc w:val="right"/>
              <w:rPr>
                <w:rFonts w:eastAsia="Times New Roman" w:cstheme="minorHAnsi"/>
                <w:color w:val="000000"/>
                <w:sz w:val="18"/>
                <w:szCs w:val="18"/>
                <w:lang w:eastAsia="fr-FR"/>
              </w:rPr>
            </w:pPr>
            <w:r w:rsidRPr="002418A8">
              <w:rPr>
                <w:rFonts w:eastAsia="Times New Roman" w:cstheme="minorHAnsi"/>
                <w:color w:val="000000"/>
                <w:sz w:val="18"/>
                <w:szCs w:val="18"/>
                <w:lang w:eastAsia="fr-FR"/>
              </w:rPr>
              <w:t>6 656 063,10</w:t>
            </w:r>
          </w:p>
        </w:tc>
        <w:tc>
          <w:tcPr>
            <w:tcW w:w="986" w:type="dxa"/>
            <w:tcBorders>
              <w:top w:val="nil"/>
              <w:left w:val="nil"/>
              <w:bottom w:val="single" w:sz="4" w:space="0" w:color="auto"/>
              <w:right w:val="single" w:sz="4" w:space="0" w:color="auto"/>
            </w:tcBorders>
            <w:shd w:val="clear" w:color="000000" w:fill="948B54"/>
            <w:noWrap/>
            <w:vAlign w:val="center"/>
            <w:hideMark/>
          </w:tcPr>
          <w:p w:rsidR="00A91F10" w:rsidRPr="002418A8" w:rsidRDefault="00A91F10" w:rsidP="002D2B9B">
            <w:pPr>
              <w:jc w:val="center"/>
              <w:rPr>
                <w:rFonts w:eastAsia="Times New Roman" w:cstheme="minorHAnsi"/>
                <w:color w:val="000000"/>
                <w:sz w:val="18"/>
                <w:szCs w:val="18"/>
                <w:lang w:eastAsia="fr-FR"/>
              </w:rPr>
            </w:pPr>
          </w:p>
        </w:tc>
        <w:tc>
          <w:tcPr>
            <w:tcW w:w="711" w:type="dxa"/>
            <w:tcBorders>
              <w:top w:val="nil"/>
              <w:left w:val="nil"/>
              <w:bottom w:val="single" w:sz="4" w:space="0" w:color="auto"/>
              <w:right w:val="single" w:sz="4" w:space="0" w:color="auto"/>
            </w:tcBorders>
            <w:shd w:val="clear" w:color="000000" w:fill="948B54"/>
            <w:noWrap/>
            <w:vAlign w:val="center"/>
            <w:hideMark/>
          </w:tcPr>
          <w:p w:rsidR="00A91F10" w:rsidRPr="002418A8" w:rsidRDefault="00A91F10" w:rsidP="002D2B9B">
            <w:pPr>
              <w:jc w:val="center"/>
              <w:rPr>
                <w:rFonts w:eastAsia="Times New Roman" w:cstheme="minorHAnsi"/>
                <w:color w:val="000000"/>
                <w:sz w:val="18"/>
                <w:szCs w:val="18"/>
                <w:lang w:eastAsia="fr-FR"/>
              </w:rPr>
            </w:pPr>
          </w:p>
        </w:tc>
        <w:tc>
          <w:tcPr>
            <w:tcW w:w="1132" w:type="dxa"/>
            <w:tcBorders>
              <w:top w:val="nil"/>
              <w:left w:val="nil"/>
              <w:bottom w:val="single" w:sz="4" w:space="0" w:color="auto"/>
              <w:right w:val="single" w:sz="4" w:space="0" w:color="auto"/>
            </w:tcBorders>
            <w:shd w:val="clear" w:color="auto" w:fill="auto"/>
            <w:noWrap/>
            <w:vAlign w:val="center"/>
            <w:hideMark/>
          </w:tcPr>
          <w:p w:rsidR="00A91F10" w:rsidRPr="002418A8" w:rsidRDefault="00A91F10" w:rsidP="002D2B9B">
            <w:pPr>
              <w:jc w:val="right"/>
              <w:rPr>
                <w:rFonts w:eastAsia="Times New Roman" w:cstheme="minorHAnsi"/>
                <w:color w:val="000000"/>
                <w:sz w:val="18"/>
                <w:szCs w:val="18"/>
                <w:lang w:eastAsia="fr-FR"/>
              </w:rPr>
            </w:pPr>
            <w:r w:rsidRPr="002418A8">
              <w:rPr>
                <w:rFonts w:eastAsia="Times New Roman" w:cstheme="minorHAnsi"/>
                <w:color w:val="000000"/>
                <w:sz w:val="18"/>
                <w:szCs w:val="18"/>
                <w:lang w:eastAsia="fr-FR"/>
              </w:rPr>
              <w:t>2 255 664,90</w:t>
            </w:r>
          </w:p>
        </w:tc>
        <w:tc>
          <w:tcPr>
            <w:tcW w:w="842" w:type="dxa"/>
            <w:tcBorders>
              <w:top w:val="nil"/>
              <w:left w:val="nil"/>
              <w:bottom w:val="single" w:sz="4" w:space="0" w:color="auto"/>
              <w:right w:val="single" w:sz="4" w:space="0" w:color="auto"/>
            </w:tcBorders>
            <w:shd w:val="clear" w:color="000000" w:fill="948B54"/>
            <w:noWrap/>
            <w:vAlign w:val="center"/>
            <w:hideMark/>
          </w:tcPr>
          <w:p w:rsidR="00A91F10" w:rsidRPr="002418A8" w:rsidRDefault="00A91F10" w:rsidP="002D2B9B">
            <w:pPr>
              <w:jc w:val="center"/>
              <w:rPr>
                <w:rFonts w:eastAsia="Times New Roman" w:cstheme="minorHAnsi"/>
                <w:color w:val="000000"/>
                <w:sz w:val="18"/>
                <w:szCs w:val="18"/>
                <w:lang w:eastAsia="fr-FR"/>
              </w:rPr>
            </w:pPr>
          </w:p>
        </w:tc>
        <w:tc>
          <w:tcPr>
            <w:tcW w:w="711" w:type="dxa"/>
            <w:tcBorders>
              <w:top w:val="nil"/>
              <w:left w:val="nil"/>
              <w:bottom w:val="single" w:sz="4" w:space="0" w:color="auto"/>
              <w:right w:val="single" w:sz="4" w:space="0" w:color="auto"/>
            </w:tcBorders>
            <w:shd w:val="clear" w:color="000000" w:fill="948B54"/>
            <w:noWrap/>
            <w:vAlign w:val="center"/>
            <w:hideMark/>
          </w:tcPr>
          <w:p w:rsidR="00A91F10" w:rsidRPr="002418A8" w:rsidRDefault="00A91F10" w:rsidP="002D2B9B">
            <w:pPr>
              <w:jc w:val="center"/>
              <w:rPr>
                <w:rFonts w:eastAsia="Times New Roman" w:cstheme="minorHAnsi"/>
                <w:color w:val="000000"/>
                <w:sz w:val="18"/>
                <w:szCs w:val="18"/>
                <w:lang w:eastAsia="fr-FR"/>
              </w:rPr>
            </w:pPr>
          </w:p>
        </w:tc>
        <w:tc>
          <w:tcPr>
            <w:tcW w:w="998" w:type="dxa"/>
            <w:tcBorders>
              <w:top w:val="nil"/>
              <w:left w:val="nil"/>
              <w:bottom w:val="single" w:sz="4" w:space="0" w:color="auto"/>
              <w:right w:val="single" w:sz="4" w:space="0" w:color="auto"/>
            </w:tcBorders>
            <w:shd w:val="clear" w:color="auto" w:fill="auto"/>
            <w:noWrap/>
            <w:vAlign w:val="center"/>
            <w:hideMark/>
          </w:tcPr>
          <w:p w:rsidR="00A91F10" w:rsidRPr="002418A8" w:rsidRDefault="00A91F10" w:rsidP="002D2B9B">
            <w:pPr>
              <w:jc w:val="right"/>
              <w:rPr>
                <w:rFonts w:eastAsia="Times New Roman" w:cstheme="minorHAnsi"/>
                <w:color w:val="000000"/>
                <w:sz w:val="18"/>
                <w:szCs w:val="18"/>
                <w:lang w:eastAsia="fr-FR"/>
              </w:rPr>
            </w:pPr>
            <w:r w:rsidRPr="002418A8">
              <w:rPr>
                <w:rFonts w:eastAsia="Times New Roman" w:cstheme="minorHAnsi"/>
                <w:color w:val="000000"/>
                <w:sz w:val="18"/>
                <w:szCs w:val="18"/>
                <w:lang w:eastAsia="fr-FR"/>
              </w:rPr>
              <w:t>626 272,00</w:t>
            </w:r>
          </w:p>
        </w:tc>
      </w:tr>
      <w:tr w:rsidR="00A91F10" w:rsidRPr="002418A8" w:rsidTr="002D2B9B">
        <w:trPr>
          <w:trHeight w:val="315"/>
        </w:trPr>
        <w:tc>
          <w:tcPr>
            <w:tcW w:w="2552" w:type="dxa"/>
            <w:tcBorders>
              <w:top w:val="nil"/>
              <w:left w:val="single" w:sz="4" w:space="0" w:color="auto"/>
              <w:bottom w:val="single" w:sz="4" w:space="0" w:color="auto"/>
              <w:right w:val="single" w:sz="4" w:space="0" w:color="auto"/>
            </w:tcBorders>
            <w:shd w:val="clear" w:color="000000" w:fill="D7E4BC"/>
            <w:vAlign w:val="center"/>
            <w:hideMark/>
          </w:tcPr>
          <w:p w:rsidR="00A91F10" w:rsidRPr="002418A8" w:rsidRDefault="00A91F10" w:rsidP="002D2B9B">
            <w:pPr>
              <w:rPr>
                <w:rFonts w:eastAsia="Times New Roman" w:cstheme="minorHAnsi"/>
                <w:b/>
                <w:bCs/>
                <w:color w:val="000000"/>
                <w:sz w:val="18"/>
                <w:szCs w:val="18"/>
                <w:lang w:eastAsia="fr-FR"/>
              </w:rPr>
            </w:pPr>
            <w:r w:rsidRPr="002418A8">
              <w:rPr>
                <w:rFonts w:eastAsia="Times New Roman" w:cstheme="minorHAnsi"/>
                <w:b/>
                <w:bCs/>
                <w:color w:val="000000"/>
                <w:sz w:val="18"/>
                <w:szCs w:val="18"/>
                <w:lang w:eastAsia="fr-FR"/>
              </w:rPr>
              <w:t>Chiffres d'affaires</w:t>
            </w:r>
          </w:p>
        </w:tc>
        <w:tc>
          <w:tcPr>
            <w:tcW w:w="992" w:type="dxa"/>
            <w:tcBorders>
              <w:top w:val="nil"/>
              <w:left w:val="nil"/>
              <w:bottom w:val="single" w:sz="4" w:space="0" w:color="auto"/>
              <w:right w:val="single" w:sz="4" w:space="0" w:color="auto"/>
            </w:tcBorders>
            <w:shd w:val="clear" w:color="000000" w:fill="948B54"/>
            <w:noWrap/>
            <w:vAlign w:val="center"/>
            <w:hideMark/>
          </w:tcPr>
          <w:p w:rsidR="00A91F10" w:rsidRPr="002418A8" w:rsidRDefault="00A91F10" w:rsidP="002D2B9B">
            <w:pPr>
              <w:jc w:val="center"/>
              <w:rPr>
                <w:rFonts w:eastAsia="Times New Roman" w:cstheme="minorHAnsi"/>
                <w:b/>
                <w:bCs/>
                <w:color w:val="000000"/>
                <w:sz w:val="18"/>
                <w:szCs w:val="18"/>
                <w:lang w:eastAsia="fr-FR"/>
              </w:rPr>
            </w:pPr>
          </w:p>
        </w:tc>
        <w:tc>
          <w:tcPr>
            <w:tcW w:w="783" w:type="dxa"/>
            <w:tcBorders>
              <w:top w:val="nil"/>
              <w:left w:val="nil"/>
              <w:bottom w:val="single" w:sz="4" w:space="0" w:color="auto"/>
              <w:right w:val="single" w:sz="4" w:space="0" w:color="auto"/>
            </w:tcBorders>
            <w:shd w:val="clear" w:color="000000" w:fill="948B54"/>
            <w:noWrap/>
            <w:vAlign w:val="center"/>
            <w:hideMark/>
          </w:tcPr>
          <w:p w:rsidR="00A91F10" w:rsidRPr="002418A8" w:rsidRDefault="00A91F10" w:rsidP="002D2B9B">
            <w:pPr>
              <w:jc w:val="center"/>
              <w:rPr>
                <w:rFonts w:eastAsia="Times New Roman" w:cstheme="minorHAnsi"/>
                <w:color w:val="000000"/>
                <w:sz w:val="18"/>
                <w:szCs w:val="18"/>
                <w:lang w:eastAsia="fr-FR"/>
              </w:rPr>
            </w:pPr>
          </w:p>
        </w:tc>
        <w:tc>
          <w:tcPr>
            <w:tcW w:w="1208" w:type="dxa"/>
            <w:tcBorders>
              <w:top w:val="nil"/>
              <w:left w:val="nil"/>
              <w:bottom w:val="single" w:sz="4" w:space="0" w:color="auto"/>
              <w:right w:val="single" w:sz="4" w:space="0" w:color="auto"/>
            </w:tcBorders>
            <w:shd w:val="clear" w:color="000000" w:fill="FFFFFF"/>
            <w:noWrap/>
            <w:vAlign w:val="center"/>
            <w:hideMark/>
          </w:tcPr>
          <w:p w:rsidR="00A91F10" w:rsidRPr="002418A8" w:rsidRDefault="00A91F10" w:rsidP="002D2B9B">
            <w:pPr>
              <w:jc w:val="right"/>
              <w:rPr>
                <w:rFonts w:eastAsia="Times New Roman" w:cstheme="minorHAnsi"/>
                <w:color w:val="000000"/>
                <w:sz w:val="18"/>
                <w:szCs w:val="18"/>
                <w:lang w:eastAsia="fr-FR"/>
              </w:rPr>
            </w:pPr>
            <w:r w:rsidRPr="002418A8">
              <w:rPr>
                <w:rFonts w:eastAsia="Times New Roman" w:cstheme="minorHAnsi"/>
                <w:color w:val="000000"/>
                <w:sz w:val="18"/>
                <w:szCs w:val="18"/>
                <w:lang w:eastAsia="fr-FR"/>
              </w:rPr>
              <w:t>7 500 000,00</w:t>
            </w:r>
          </w:p>
        </w:tc>
        <w:tc>
          <w:tcPr>
            <w:tcW w:w="986" w:type="dxa"/>
            <w:tcBorders>
              <w:top w:val="nil"/>
              <w:left w:val="nil"/>
              <w:bottom w:val="single" w:sz="4" w:space="0" w:color="auto"/>
              <w:right w:val="single" w:sz="4" w:space="0" w:color="auto"/>
            </w:tcBorders>
            <w:shd w:val="clear" w:color="000000" w:fill="948B54"/>
            <w:noWrap/>
            <w:vAlign w:val="center"/>
            <w:hideMark/>
          </w:tcPr>
          <w:p w:rsidR="00A91F10" w:rsidRPr="002418A8" w:rsidRDefault="00A91F10" w:rsidP="002D2B9B">
            <w:pPr>
              <w:jc w:val="center"/>
              <w:rPr>
                <w:rFonts w:eastAsia="Times New Roman" w:cstheme="minorHAnsi"/>
                <w:color w:val="000000"/>
                <w:sz w:val="18"/>
                <w:szCs w:val="18"/>
                <w:lang w:eastAsia="fr-FR"/>
              </w:rPr>
            </w:pPr>
          </w:p>
        </w:tc>
        <w:tc>
          <w:tcPr>
            <w:tcW w:w="711" w:type="dxa"/>
            <w:tcBorders>
              <w:top w:val="nil"/>
              <w:left w:val="nil"/>
              <w:bottom w:val="single" w:sz="4" w:space="0" w:color="auto"/>
              <w:right w:val="single" w:sz="4" w:space="0" w:color="auto"/>
            </w:tcBorders>
            <w:shd w:val="clear" w:color="000000" w:fill="948B54"/>
            <w:noWrap/>
            <w:vAlign w:val="center"/>
            <w:hideMark/>
          </w:tcPr>
          <w:p w:rsidR="00A91F10" w:rsidRPr="002418A8" w:rsidRDefault="00A91F10" w:rsidP="002D2B9B">
            <w:pPr>
              <w:jc w:val="center"/>
              <w:rPr>
                <w:rFonts w:eastAsia="Times New Roman" w:cstheme="minorHAnsi"/>
                <w:color w:val="000000"/>
                <w:sz w:val="18"/>
                <w:szCs w:val="18"/>
                <w:lang w:eastAsia="fr-FR"/>
              </w:rPr>
            </w:pPr>
          </w:p>
        </w:tc>
        <w:tc>
          <w:tcPr>
            <w:tcW w:w="1132" w:type="dxa"/>
            <w:tcBorders>
              <w:top w:val="nil"/>
              <w:left w:val="nil"/>
              <w:bottom w:val="single" w:sz="4" w:space="0" w:color="auto"/>
              <w:right w:val="single" w:sz="4" w:space="0" w:color="auto"/>
            </w:tcBorders>
            <w:shd w:val="clear" w:color="auto" w:fill="auto"/>
            <w:noWrap/>
            <w:vAlign w:val="center"/>
            <w:hideMark/>
          </w:tcPr>
          <w:p w:rsidR="00A91F10" w:rsidRPr="002418A8" w:rsidRDefault="00A91F10" w:rsidP="002D2B9B">
            <w:pPr>
              <w:jc w:val="right"/>
              <w:rPr>
                <w:rFonts w:eastAsia="Times New Roman" w:cstheme="minorHAnsi"/>
                <w:color w:val="000000"/>
                <w:sz w:val="18"/>
                <w:szCs w:val="18"/>
                <w:lang w:eastAsia="fr-FR"/>
              </w:rPr>
            </w:pPr>
            <w:r w:rsidRPr="002418A8">
              <w:rPr>
                <w:rFonts w:eastAsia="Times New Roman" w:cstheme="minorHAnsi"/>
                <w:color w:val="000000"/>
                <w:sz w:val="18"/>
                <w:szCs w:val="18"/>
                <w:lang w:eastAsia="fr-FR"/>
              </w:rPr>
              <w:t>2 350 000,00</w:t>
            </w:r>
          </w:p>
        </w:tc>
        <w:tc>
          <w:tcPr>
            <w:tcW w:w="842" w:type="dxa"/>
            <w:tcBorders>
              <w:top w:val="nil"/>
              <w:left w:val="nil"/>
              <w:bottom w:val="single" w:sz="4" w:space="0" w:color="auto"/>
              <w:right w:val="single" w:sz="4" w:space="0" w:color="auto"/>
            </w:tcBorders>
            <w:shd w:val="clear" w:color="000000" w:fill="948B54"/>
            <w:noWrap/>
            <w:vAlign w:val="center"/>
            <w:hideMark/>
          </w:tcPr>
          <w:p w:rsidR="00A91F10" w:rsidRPr="002418A8" w:rsidRDefault="00A91F10" w:rsidP="002D2B9B">
            <w:pPr>
              <w:jc w:val="center"/>
              <w:rPr>
                <w:rFonts w:eastAsia="Times New Roman" w:cstheme="minorHAnsi"/>
                <w:color w:val="000000"/>
                <w:sz w:val="18"/>
                <w:szCs w:val="18"/>
                <w:lang w:eastAsia="fr-FR"/>
              </w:rPr>
            </w:pPr>
          </w:p>
        </w:tc>
        <w:tc>
          <w:tcPr>
            <w:tcW w:w="711" w:type="dxa"/>
            <w:tcBorders>
              <w:top w:val="nil"/>
              <w:left w:val="nil"/>
              <w:bottom w:val="single" w:sz="4" w:space="0" w:color="auto"/>
              <w:right w:val="single" w:sz="4" w:space="0" w:color="auto"/>
            </w:tcBorders>
            <w:shd w:val="clear" w:color="000000" w:fill="948B54"/>
            <w:noWrap/>
            <w:vAlign w:val="center"/>
            <w:hideMark/>
          </w:tcPr>
          <w:p w:rsidR="00A91F10" w:rsidRPr="002418A8" w:rsidRDefault="00A91F10" w:rsidP="002D2B9B">
            <w:pPr>
              <w:jc w:val="center"/>
              <w:rPr>
                <w:rFonts w:eastAsia="Times New Roman" w:cstheme="minorHAnsi"/>
                <w:color w:val="000000"/>
                <w:sz w:val="18"/>
                <w:szCs w:val="18"/>
                <w:lang w:eastAsia="fr-FR"/>
              </w:rPr>
            </w:pPr>
          </w:p>
        </w:tc>
        <w:tc>
          <w:tcPr>
            <w:tcW w:w="998" w:type="dxa"/>
            <w:tcBorders>
              <w:top w:val="nil"/>
              <w:left w:val="nil"/>
              <w:bottom w:val="single" w:sz="4" w:space="0" w:color="auto"/>
              <w:right w:val="single" w:sz="4" w:space="0" w:color="auto"/>
            </w:tcBorders>
            <w:shd w:val="clear" w:color="auto" w:fill="auto"/>
            <w:noWrap/>
            <w:vAlign w:val="center"/>
            <w:hideMark/>
          </w:tcPr>
          <w:p w:rsidR="00A91F10" w:rsidRPr="002418A8" w:rsidRDefault="00A91F10" w:rsidP="002D2B9B">
            <w:pPr>
              <w:jc w:val="right"/>
              <w:rPr>
                <w:rFonts w:eastAsia="Times New Roman" w:cstheme="minorHAnsi"/>
                <w:color w:val="000000"/>
                <w:sz w:val="18"/>
                <w:szCs w:val="18"/>
                <w:lang w:eastAsia="fr-FR"/>
              </w:rPr>
            </w:pPr>
            <w:r w:rsidRPr="002418A8">
              <w:rPr>
                <w:rFonts w:eastAsia="Times New Roman" w:cstheme="minorHAnsi"/>
                <w:color w:val="000000"/>
                <w:sz w:val="18"/>
                <w:szCs w:val="18"/>
                <w:lang w:eastAsia="fr-FR"/>
              </w:rPr>
              <w:t>650 000,00</w:t>
            </w:r>
          </w:p>
        </w:tc>
      </w:tr>
      <w:tr w:rsidR="00A91F10" w:rsidRPr="002418A8" w:rsidTr="002D2B9B">
        <w:trPr>
          <w:trHeight w:val="600"/>
        </w:trPr>
        <w:tc>
          <w:tcPr>
            <w:tcW w:w="2552" w:type="dxa"/>
            <w:tcBorders>
              <w:top w:val="nil"/>
              <w:left w:val="single" w:sz="4" w:space="0" w:color="auto"/>
              <w:bottom w:val="single" w:sz="4" w:space="0" w:color="auto"/>
              <w:right w:val="single" w:sz="4" w:space="0" w:color="auto"/>
            </w:tcBorders>
            <w:shd w:val="clear" w:color="000000" w:fill="FFFFFF"/>
            <w:vAlign w:val="center"/>
            <w:hideMark/>
          </w:tcPr>
          <w:p w:rsidR="00A91F10" w:rsidRPr="002418A8" w:rsidRDefault="00A91F10" w:rsidP="002D2B9B">
            <w:pPr>
              <w:rPr>
                <w:rFonts w:eastAsia="Times New Roman" w:cstheme="minorHAnsi"/>
                <w:b/>
                <w:bCs/>
                <w:color w:val="000000"/>
                <w:sz w:val="18"/>
                <w:szCs w:val="18"/>
                <w:lang w:eastAsia="fr-FR"/>
              </w:rPr>
            </w:pPr>
            <w:r w:rsidRPr="002418A8">
              <w:rPr>
                <w:rFonts w:eastAsia="Times New Roman" w:cstheme="minorHAnsi"/>
                <w:b/>
                <w:bCs/>
                <w:color w:val="000000"/>
                <w:sz w:val="18"/>
                <w:szCs w:val="18"/>
                <w:lang w:eastAsia="fr-FR"/>
              </w:rPr>
              <w:t>Résultat par activité [Chiffres d'affaires - coût de revient]</w:t>
            </w:r>
          </w:p>
        </w:tc>
        <w:tc>
          <w:tcPr>
            <w:tcW w:w="992" w:type="dxa"/>
            <w:tcBorders>
              <w:top w:val="nil"/>
              <w:left w:val="nil"/>
              <w:bottom w:val="single" w:sz="4" w:space="0" w:color="auto"/>
              <w:right w:val="single" w:sz="4" w:space="0" w:color="auto"/>
            </w:tcBorders>
            <w:shd w:val="clear" w:color="000000" w:fill="948B54"/>
            <w:noWrap/>
            <w:vAlign w:val="center"/>
            <w:hideMark/>
          </w:tcPr>
          <w:p w:rsidR="00A91F10" w:rsidRPr="002418A8" w:rsidRDefault="00A91F10" w:rsidP="002D2B9B">
            <w:pPr>
              <w:jc w:val="center"/>
              <w:rPr>
                <w:rFonts w:eastAsia="Times New Roman" w:cstheme="minorHAnsi"/>
                <w:color w:val="000000"/>
                <w:sz w:val="18"/>
                <w:szCs w:val="18"/>
                <w:lang w:eastAsia="fr-FR"/>
              </w:rPr>
            </w:pPr>
          </w:p>
        </w:tc>
        <w:tc>
          <w:tcPr>
            <w:tcW w:w="783" w:type="dxa"/>
            <w:tcBorders>
              <w:top w:val="nil"/>
              <w:left w:val="nil"/>
              <w:bottom w:val="single" w:sz="4" w:space="0" w:color="auto"/>
              <w:right w:val="single" w:sz="4" w:space="0" w:color="auto"/>
            </w:tcBorders>
            <w:shd w:val="clear" w:color="000000" w:fill="948B54"/>
            <w:noWrap/>
            <w:vAlign w:val="center"/>
            <w:hideMark/>
          </w:tcPr>
          <w:p w:rsidR="00A91F10" w:rsidRPr="002418A8" w:rsidRDefault="00A91F10" w:rsidP="002D2B9B">
            <w:pPr>
              <w:jc w:val="center"/>
              <w:rPr>
                <w:rFonts w:eastAsia="Times New Roman" w:cstheme="minorHAnsi"/>
                <w:color w:val="000000"/>
                <w:sz w:val="18"/>
                <w:szCs w:val="18"/>
                <w:lang w:eastAsia="fr-FR"/>
              </w:rPr>
            </w:pPr>
          </w:p>
        </w:tc>
        <w:tc>
          <w:tcPr>
            <w:tcW w:w="1208" w:type="dxa"/>
            <w:tcBorders>
              <w:top w:val="nil"/>
              <w:left w:val="nil"/>
              <w:bottom w:val="single" w:sz="4" w:space="0" w:color="auto"/>
              <w:right w:val="single" w:sz="4" w:space="0" w:color="auto"/>
            </w:tcBorders>
            <w:shd w:val="clear" w:color="000000" w:fill="FFFFFF"/>
            <w:noWrap/>
            <w:vAlign w:val="center"/>
            <w:hideMark/>
          </w:tcPr>
          <w:p w:rsidR="00A91F10" w:rsidRPr="002418A8" w:rsidRDefault="00A91F10" w:rsidP="002D2B9B">
            <w:pPr>
              <w:jc w:val="right"/>
              <w:rPr>
                <w:rFonts w:eastAsia="Times New Roman" w:cstheme="minorHAnsi"/>
                <w:color w:val="000000"/>
                <w:sz w:val="18"/>
                <w:szCs w:val="18"/>
                <w:lang w:eastAsia="fr-FR"/>
              </w:rPr>
            </w:pPr>
            <w:r w:rsidRPr="002418A8">
              <w:rPr>
                <w:rFonts w:eastAsia="Times New Roman" w:cstheme="minorHAnsi"/>
                <w:color w:val="000000"/>
                <w:sz w:val="18"/>
                <w:szCs w:val="18"/>
                <w:lang w:eastAsia="fr-FR"/>
              </w:rPr>
              <w:t>843 936,90</w:t>
            </w:r>
          </w:p>
        </w:tc>
        <w:tc>
          <w:tcPr>
            <w:tcW w:w="986" w:type="dxa"/>
            <w:tcBorders>
              <w:top w:val="nil"/>
              <w:left w:val="nil"/>
              <w:bottom w:val="single" w:sz="4" w:space="0" w:color="auto"/>
              <w:right w:val="single" w:sz="4" w:space="0" w:color="auto"/>
            </w:tcBorders>
            <w:shd w:val="clear" w:color="000000" w:fill="948B54"/>
            <w:noWrap/>
            <w:vAlign w:val="center"/>
            <w:hideMark/>
          </w:tcPr>
          <w:p w:rsidR="00A91F10" w:rsidRPr="002418A8" w:rsidRDefault="00A91F10" w:rsidP="002D2B9B">
            <w:pPr>
              <w:jc w:val="center"/>
              <w:rPr>
                <w:rFonts w:eastAsia="Times New Roman" w:cstheme="minorHAnsi"/>
                <w:color w:val="000000"/>
                <w:sz w:val="18"/>
                <w:szCs w:val="18"/>
                <w:lang w:eastAsia="fr-FR"/>
              </w:rPr>
            </w:pPr>
          </w:p>
        </w:tc>
        <w:tc>
          <w:tcPr>
            <w:tcW w:w="711" w:type="dxa"/>
            <w:tcBorders>
              <w:top w:val="nil"/>
              <w:left w:val="nil"/>
              <w:bottom w:val="single" w:sz="4" w:space="0" w:color="auto"/>
              <w:right w:val="single" w:sz="4" w:space="0" w:color="auto"/>
            </w:tcBorders>
            <w:shd w:val="clear" w:color="000000" w:fill="948B54"/>
            <w:noWrap/>
            <w:vAlign w:val="center"/>
            <w:hideMark/>
          </w:tcPr>
          <w:p w:rsidR="00A91F10" w:rsidRPr="002418A8" w:rsidRDefault="00A91F10" w:rsidP="002D2B9B">
            <w:pPr>
              <w:jc w:val="center"/>
              <w:rPr>
                <w:rFonts w:eastAsia="Times New Roman" w:cstheme="minorHAnsi"/>
                <w:color w:val="000000"/>
                <w:sz w:val="18"/>
                <w:szCs w:val="18"/>
                <w:lang w:eastAsia="fr-FR"/>
              </w:rPr>
            </w:pPr>
          </w:p>
        </w:tc>
        <w:tc>
          <w:tcPr>
            <w:tcW w:w="1132" w:type="dxa"/>
            <w:tcBorders>
              <w:top w:val="nil"/>
              <w:left w:val="nil"/>
              <w:bottom w:val="single" w:sz="4" w:space="0" w:color="auto"/>
              <w:right w:val="single" w:sz="4" w:space="0" w:color="auto"/>
            </w:tcBorders>
            <w:shd w:val="clear" w:color="auto" w:fill="auto"/>
            <w:noWrap/>
            <w:vAlign w:val="center"/>
            <w:hideMark/>
          </w:tcPr>
          <w:p w:rsidR="00A91F10" w:rsidRPr="002418A8" w:rsidRDefault="00A91F10" w:rsidP="002D2B9B">
            <w:pPr>
              <w:jc w:val="right"/>
              <w:rPr>
                <w:rFonts w:eastAsia="Times New Roman" w:cstheme="minorHAnsi"/>
                <w:color w:val="000000"/>
                <w:sz w:val="18"/>
                <w:szCs w:val="18"/>
                <w:lang w:eastAsia="fr-FR"/>
              </w:rPr>
            </w:pPr>
            <w:r w:rsidRPr="002418A8">
              <w:rPr>
                <w:rFonts w:eastAsia="Times New Roman" w:cstheme="minorHAnsi"/>
                <w:color w:val="000000"/>
                <w:sz w:val="18"/>
                <w:szCs w:val="18"/>
                <w:lang w:eastAsia="fr-FR"/>
              </w:rPr>
              <w:t>94 335,10</w:t>
            </w:r>
          </w:p>
        </w:tc>
        <w:tc>
          <w:tcPr>
            <w:tcW w:w="842" w:type="dxa"/>
            <w:tcBorders>
              <w:top w:val="nil"/>
              <w:left w:val="nil"/>
              <w:bottom w:val="single" w:sz="4" w:space="0" w:color="auto"/>
              <w:right w:val="single" w:sz="4" w:space="0" w:color="auto"/>
            </w:tcBorders>
            <w:shd w:val="clear" w:color="000000" w:fill="948B54"/>
            <w:noWrap/>
            <w:vAlign w:val="center"/>
            <w:hideMark/>
          </w:tcPr>
          <w:p w:rsidR="00A91F10" w:rsidRPr="002418A8" w:rsidRDefault="00A91F10" w:rsidP="002D2B9B">
            <w:pPr>
              <w:jc w:val="center"/>
              <w:rPr>
                <w:rFonts w:eastAsia="Times New Roman" w:cstheme="minorHAnsi"/>
                <w:color w:val="000000"/>
                <w:sz w:val="18"/>
                <w:szCs w:val="18"/>
                <w:lang w:eastAsia="fr-FR"/>
              </w:rPr>
            </w:pPr>
          </w:p>
        </w:tc>
        <w:tc>
          <w:tcPr>
            <w:tcW w:w="711" w:type="dxa"/>
            <w:tcBorders>
              <w:top w:val="nil"/>
              <w:left w:val="nil"/>
              <w:bottom w:val="single" w:sz="4" w:space="0" w:color="auto"/>
              <w:right w:val="single" w:sz="4" w:space="0" w:color="auto"/>
            </w:tcBorders>
            <w:shd w:val="clear" w:color="000000" w:fill="948B54"/>
            <w:noWrap/>
            <w:vAlign w:val="center"/>
            <w:hideMark/>
          </w:tcPr>
          <w:p w:rsidR="00A91F10" w:rsidRPr="002418A8" w:rsidRDefault="00A91F10" w:rsidP="002D2B9B">
            <w:pPr>
              <w:jc w:val="center"/>
              <w:rPr>
                <w:rFonts w:eastAsia="Times New Roman" w:cstheme="minorHAnsi"/>
                <w:color w:val="000000"/>
                <w:sz w:val="18"/>
                <w:szCs w:val="18"/>
                <w:lang w:eastAsia="fr-FR"/>
              </w:rPr>
            </w:pPr>
          </w:p>
        </w:tc>
        <w:tc>
          <w:tcPr>
            <w:tcW w:w="998" w:type="dxa"/>
            <w:tcBorders>
              <w:top w:val="nil"/>
              <w:left w:val="nil"/>
              <w:bottom w:val="single" w:sz="4" w:space="0" w:color="auto"/>
              <w:right w:val="single" w:sz="4" w:space="0" w:color="auto"/>
            </w:tcBorders>
            <w:shd w:val="clear" w:color="auto" w:fill="auto"/>
            <w:noWrap/>
            <w:vAlign w:val="center"/>
            <w:hideMark/>
          </w:tcPr>
          <w:p w:rsidR="00A91F10" w:rsidRPr="002418A8" w:rsidRDefault="00A91F10" w:rsidP="002D2B9B">
            <w:pPr>
              <w:jc w:val="right"/>
              <w:rPr>
                <w:rFonts w:eastAsia="Times New Roman" w:cstheme="minorHAnsi"/>
                <w:color w:val="000000"/>
                <w:sz w:val="18"/>
                <w:szCs w:val="18"/>
                <w:lang w:eastAsia="fr-FR"/>
              </w:rPr>
            </w:pPr>
            <w:r w:rsidRPr="002418A8">
              <w:rPr>
                <w:rFonts w:eastAsia="Times New Roman" w:cstheme="minorHAnsi"/>
                <w:color w:val="000000"/>
                <w:sz w:val="18"/>
                <w:szCs w:val="18"/>
                <w:lang w:eastAsia="fr-FR"/>
              </w:rPr>
              <w:t>23 728,00</w:t>
            </w:r>
          </w:p>
        </w:tc>
      </w:tr>
    </w:tbl>
    <w:p w:rsidR="00DD4CC9" w:rsidRDefault="00DD4CC9" w:rsidP="00030817">
      <w:pPr>
        <w:ind w:left="567"/>
        <w:jc w:val="both"/>
        <w:rPr>
          <w:rFonts w:cstheme="minorHAnsi"/>
          <w:b/>
          <w:sz w:val="24"/>
          <w:szCs w:val="24"/>
        </w:rPr>
      </w:pPr>
    </w:p>
    <w:p w:rsidR="00DD4CC9" w:rsidRDefault="002418A8" w:rsidP="00204BAB">
      <w:pPr>
        <w:jc w:val="both"/>
        <w:rPr>
          <w:rFonts w:cstheme="minorHAnsi"/>
          <w:sz w:val="24"/>
          <w:szCs w:val="24"/>
        </w:rPr>
      </w:pPr>
      <w:r>
        <w:rPr>
          <w:rFonts w:cstheme="minorHAnsi"/>
          <w:sz w:val="24"/>
          <w:szCs w:val="24"/>
        </w:rPr>
        <w:t xml:space="preserve">Les modifications opérées dans la définition des unités d'œuvre </w:t>
      </w:r>
      <w:r w:rsidR="00204BAB">
        <w:rPr>
          <w:rFonts w:cstheme="minorHAnsi"/>
          <w:sz w:val="24"/>
          <w:szCs w:val="24"/>
        </w:rPr>
        <w:t xml:space="preserve">permettent de conclure que: </w:t>
      </w:r>
    </w:p>
    <w:p w:rsidR="002418A8" w:rsidRDefault="002418A8" w:rsidP="00204BAB">
      <w:pPr>
        <w:pStyle w:val="Paragraphedeliste"/>
        <w:numPr>
          <w:ilvl w:val="0"/>
          <w:numId w:val="8"/>
        </w:numPr>
        <w:ind w:left="0" w:firstLine="0"/>
        <w:jc w:val="both"/>
        <w:rPr>
          <w:rFonts w:cstheme="minorHAnsi"/>
          <w:sz w:val="24"/>
          <w:szCs w:val="24"/>
        </w:rPr>
      </w:pPr>
      <w:r>
        <w:rPr>
          <w:rFonts w:cstheme="minorHAnsi"/>
          <w:sz w:val="24"/>
          <w:szCs w:val="24"/>
        </w:rPr>
        <w:t xml:space="preserve">le coût des activités calculé précédemment n'est pas fondamentalement remis en cause. L'activité "Location de chambres" demeure l'activité la plus rentable de l'hôtel. </w:t>
      </w:r>
    </w:p>
    <w:p w:rsidR="002418A8" w:rsidRDefault="002418A8" w:rsidP="00204BAB">
      <w:pPr>
        <w:pStyle w:val="Paragraphedeliste"/>
        <w:numPr>
          <w:ilvl w:val="0"/>
          <w:numId w:val="8"/>
        </w:numPr>
        <w:ind w:left="0" w:firstLine="0"/>
        <w:jc w:val="both"/>
        <w:rPr>
          <w:rFonts w:cstheme="minorHAnsi"/>
          <w:sz w:val="24"/>
          <w:szCs w:val="24"/>
        </w:rPr>
      </w:pPr>
      <w:r>
        <w:rPr>
          <w:rFonts w:cstheme="minorHAnsi"/>
          <w:sz w:val="24"/>
          <w:szCs w:val="24"/>
        </w:rPr>
        <w:t xml:space="preserve">Cependant, l'analyse plus fine de la répartition des charges indirectes apporte un éclairage différent sur la rentabilité </w:t>
      </w:r>
      <w:r w:rsidR="00C025F2">
        <w:rPr>
          <w:rFonts w:cstheme="minorHAnsi"/>
          <w:sz w:val="24"/>
          <w:szCs w:val="24"/>
        </w:rPr>
        <w:t>de l'hôtel, et tout particulièrement sur l'activité Restauration.</w:t>
      </w:r>
    </w:p>
    <w:p w:rsidR="00204BAB" w:rsidRDefault="00204BAB" w:rsidP="00204BAB">
      <w:pPr>
        <w:jc w:val="both"/>
        <w:rPr>
          <w:sz w:val="24"/>
          <w:szCs w:val="24"/>
        </w:rPr>
      </w:pPr>
      <w:r>
        <w:rPr>
          <w:rFonts w:cstheme="minorHAnsi"/>
          <w:sz w:val="24"/>
          <w:szCs w:val="24"/>
        </w:rPr>
        <w:t xml:space="preserve">Au nouveau, </w:t>
      </w:r>
      <w:r>
        <w:rPr>
          <w:sz w:val="24"/>
          <w:szCs w:val="24"/>
        </w:rPr>
        <w:t>la somme des trois résultats des activités doit permettre de retrouver le résultat de la comptabilité de gestion.</w:t>
      </w:r>
    </w:p>
    <w:p w:rsidR="00204BAB" w:rsidRDefault="00204BAB" w:rsidP="00204BAB">
      <w:pPr>
        <w:jc w:val="both"/>
        <w:rPr>
          <w:sz w:val="24"/>
          <w:szCs w:val="24"/>
        </w:rPr>
      </w:pPr>
      <w:r>
        <w:rPr>
          <w:sz w:val="24"/>
          <w:szCs w:val="24"/>
        </w:rPr>
        <w:t xml:space="preserve">Dans le cas présent, le résultat global de la comptabilité générale (962 000 €) se décompose en : </w:t>
      </w:r>
    </w:p>
    <w:p w:rsidR="00204BAB" w:rsidRDefault="00204BAB" w:rsidP="00204BAB">
      <w:pPr>
        <w:pStyle w:val="Paragraphedeliste"/>
        <w:numPr>
          <w:ilvl w:val="0"/>
          <w:numId w:val="6"/>
        </w:numPr>
        <w:ind w:left="0" w:firstLine="709"/>
        <w:jc w:val="both"/>
        <w:rPr>
          <w:sz w:val="24"/>
          <w:szCs w:val="24"/>
        </w:rPr>
      </w:pPr>
      <w:r>
        <w:rPr>
          <w:sz w:val="24"/>
          <w:szCs w:val="24"/>
        </w:rPr>
        <w:t>Bénéfice de l'activité "Location de chambres" :</w:t>
      </w:r>
      <w:r>
        <w:rPr>
          <w:sz w:val="24"/>
          <w:szCs w:val="24"/>
        </w:rPr>
        <w:tab/>
        <w:t>843 936,90 €</w:t>
      </w:r>
    </w:p>
    <w:p w:rsidR="00204BAB" w:rsidRDefault="00204BAB" w:rsidP="00204BAB">
      <w:pPr>
        <w:pStyle w:val="Paragraphedeliste"/>
        <w:numPr>
          <w:ilvl w:val="0"/>
          <w:numId w:val="6"/>
        </w:numPr>
        <w:ind w:left="0" w:firstLine="709"/>
        <w:jc w:val="both"/>
        <w:rPr>
          <w:sz w:val="24"/>
          <w:szCs w:val="24"/>
        </w:rPr>
      </w:pPr>
      <w:r>
        <w:rPr>
          <w:sz w:val="24"/>
          <w:szCs w:val="24"/>
        </w:rPr>
        <w:t>Bénéfice de l'activité "Restauration" :                        94 335,10 €</w:t>
      </w:r>
    </w:p>
    <w:p w:rsidR="00204BAB" w:rsidRDefault="00204BAB" w:rsidP="00204BAB">
      <w:pPr>
        <w:pStyle w:val="Paragraphedeliste"/>
        <w:numPr>
          <w:ilvl w:val="0"/>
          <w:numId w:val="6"/>
        </w:numPr>
        <w:ind w:left="0" w:firstLine="709"/>
        <w:jc w:val="both"/>
        <w:rPr>
          <w:sz w:val="24"/>
          <w:szCs w:val="24"/>
        </w:rPr>
      </w:pPr>
      <w:r>
        <w:rPr>
          <w:sz w:val="24"/>
          <w:szCs w:val="24"/>
        </w:rPr>
        <w:t>Bénéfice de l'activité "location de salles" :</w:t>
      </w:r>
      <w:r>
        <w:rPr>
          <w:sz w:val="24"/>
          <w:szCs w:val="24"/>
        </w:rPr>
        <w:tab/>
      </w:r>
      <w:r>
        <w:rPr>
          <w:sz w:val="24"/>
          <w:szCs w:val="24"/>
        </w:rPr>
        <w:tab/>
        <w:t xml:space="preserve">  23 728,00 €.</w:t>
      </w:r>
    </w:p>
    <w:p w:rsidR="00C025F2" w:rsidRPr="00C025F2" w:rsidRDefault="00C025F2" w:rsidP="00204BAB">
      <w:pPr>
        <w:pStyle w:val="Paragraphedeliste"/>
        <w:ind w:left="0"/>
        <w:jc w:val="both"/>
        <w:rPr>
          <w:rFonts w:cstheme="minorHAnsi"/>
          <w:b/>
          <w:sz w:val="32"/>
          <w:szCs w:val="32"/>
        </w:rPr>
      </w:pPr>
    </w:p>
    <w:p w:rsidR="00204BAB" w:rsidRPr="00C025F2" w:rsidRDefault="00204BAB" w:rsidP="00204BAB">
      <w:pPr>
        <w:pStyle w:val="Paragraphedeliste"/>
        <w:ind w:left="0"/>
        <w:jc w:val="both"/>
        <w:rPr>
          <w:rFonts w:cstheme="minorHAnsi"/>
          <w:sz w:val="24"/>
          <w:szCs w:val="24"/>
        </w:rPr>
      </w:pPr>
      <w:r w:rsidRPr="00C025F2">
        <w:rPr>
          <w:rFonts w:cstheme="minorHAnsi"/>
          <w:sz w:val="24"/>
          <w:szCs w:val="24"/>
        </w:rPr>
        <w:t>La différence entre les résultats des activités</w:t>
      </w:r>
      <w:r w:rsidR="00C025F2" w:rsidRPr="00C025F2">
        <w:rPr>
          <w:rFonts w:cstheme="minorHAnsi"/>
          <w:sz w:val="24"/>
          <w:szCs w:val="24"/>
        </w:rPr>
        <w:t xml:space="preserve"> dépend de  l'hypothèse retenue dans le mode de répartition des charges indirectes.</w:t>
      </w:r>
    </w:p>
    <w:p w:rsidR="00204BAB" w:rsidRPr="00204BAB" w:rsidRDefault="00204BAB" w:rsidP="00204BAB">
      <w:pPr>
        <w:pStyle w:val="Paragraphedeliste"/>
        <w:ind w:left="0"/>
        <w:jc w:val="both"/>
        <w:rPr>
          <w:rFonts w:cstheme="minorHAnsi"/>
          <w:color w:val="FF0000"/>
          <w:sz w:val="24"/>
          <w:szCs w:val="24"/>
        </w:rPr>
      </w:pPr>
    </w:p>
    <w:p w:rsidR="002418A8" w:rsidRPr="00204BAB" w:rsidRDefault="002418A8" w:rsidP="00204BAB">
      <w:pPr>
        <w:jc w:val="both"/>
        <w:rPr>
          <w:rFonts w:cstheme="minorHAnsi"/>
          <w:b/>
          <w:color w:val="FF0000"/>
          <w:sz w:val="24"/>
          <w:szCs w:val="24"/>
        </w:rPr>
      </w:pPr>
    </w:p>
    <w:p w:rsidR="002418A8" w:rsidRPr="00204BAB" w:rsidRDefault="002418A8" w:rsidP="00030817">
      <w:pPr>
        <w:ind w:left="567"/>
        <w:jc w:val="both"/>
        <w:rPr>
          <w:rFonts w:cstheme="minorHAnsi"/>
          <w:b/>
          <w:color w:val="FF0000"/>
          <w:sz w:val="24"/>
          <w:szCs w:val="24"/>
        </w:rPr>
      </w:pPr>
    </w:p>
    <w:p w:rsidR="002418A8" w:rsidRPr="00204BAB" w:rsidRDefault="002418A8" w:rsidP="00030817">
      <w:pPr>
        <w:ind w:left="567"/>
        <w:jc w:val="both"/>
        <w:rPr>
          <w:rFonts w:cstheme="minorHAnsi"/>
          <w:b/>
          <w:color w:val="FF0000"/>
          <w:sz w:val="24"/>
          <w:szCs w:val="24"/>
        </w:rPr>
      </w:pPr>
    </w:p>
    <w:p w:rsidR="002418A8" w:rsidRPr="00204BAB" w:rsidRDefault="002418A8" w:rsidP="00030817">
      <w:pPr>
        <w:ind w:left="567"/>
        <w:jc w:val="both"/>
        <w:rPr>
          <w:rFonts w:cstheme="minorHAnsi"/>
          <w:b/>
          <w:color w:val="FF0000"/>
          <w:sz w:val="24"/>
          <w:szCs w:val="24"/>
        </w:rPr>
      </w:pPr>
    </w:p>
    <w:p w:rsidR="006928B2" w:rsidRDefault="006928B2" w:rsidP="00030817">
      <w:pPr>
        <w:ind w:left="567"/>
        <w:jc w:val="both"/>
        <w:rPr>
          <w:rFonts w:cstheme="minorHAnsi"/>
          <w:b/>
          <w:sz w:val="24"/>
          <w:szCs w:val="24"/>
        </w:rPr>
        <w:sectPr w:rsidR="006928B2" w:rsidSect="00530275">
          <w:footerReference w:type="default" r:id="rId9"/>
          <w:pgSz w:w="11906" w:h="16838"/>
          <w:pgMar w:top="1417" w:right="1417" w:bottom="1417" w:left="1417" w:header="708" w:footer="708" w:gutter="0"/>
          <w:cols w:space="708"/>
          <w:docGrid w:linePitch="360"/>
        </w:sectPr>
      </w:pPr>
    </w:p>
    <w:p w:rsidR="00030817" w:rsidRDefault="00030817" w:rsidP="0087739B">
      <w:pPr>
        <w:jc w:val="both"/>
        <w:rPr>
          <w:rFonts w:cstheme="minorHAnsi"/>
          <w:b/>
          <w:sz w:val="24"/>
          <w:szCs w:val="24"/>
        </w:rPr>
      </w:pPr>
      <w:r w:rsidRPr="00C025F2">
        <w:rPr>
          <w:rFonts w:cstheme="minorHAnsi"/>
          <w:b/>
          <w:sz w:val="24"/>
          <w:szCs w:val="24"/>
        </w:rPr>
        <w:lastRenderedPageBreak/>
        <w:t>4 - Compléter les informations de l'annexe 6. Comparez le résultat dégagé par chacune des activités selon le mode de répartition des charges indirectes. Commentez la situation.</w:t>
      </w:r>
    </w:p>
    <w:p w:rsidR="006928B2" w:rsidRPr="00D17FBD" w:rsidRDefault="006928B2" w:rsidP="006928B2">
      <w:pPr>
        <w:pStyle w:val="DocTitre"/>
        <w:spacing w:before="0" w:after="0"/>
        <w:rPr>
          <w:b w:val="0"/>
        </w:rPr>
      </w:pPr>
      <w:r w:rsidRPr="00D17FBD">
        <w:rPr>
          <w:b w:val="0"/>
        </w:rPr>
        <w:t xml:space="preserve">La formation des coûts </w:t>
      </w:r>
      <w:r>
        <w:rPr>
          <w:b w:val="0"/>
        </w:rPr>
        <w:t>: deuxième analyse (plusieurs unités de répartition des charges indirectes)</w:t>
      </w:r>
    </w:p>
    <w:p w:rsidR="00815EB6" w:rsidRPr="00D17FBD" w:rsidRDefault="00815EB6" w:rsidP="00815EB6">
      <w:pPr>
        <w:pStyle w:val="DocTitre"/>
        <w:spacing w:before="0" w:after="0"/>
        <w:rPr>
          <w:b w:val="0"/>
        </w:rPr>
      </w:pPr>
    </w:p>
    <w:tbl>
      <w:tblPr>
        <w:tblpPr w:leftFromText="141" w:rightFromText="141" w:vertAnchor="text" w:horzAnchor="page" w:tblpX="4956" w:tblpY="21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622"/>
      </w:tblGrid>
      <w:tr w:rsidR="00815EB6" w:rsidTr="00915B3A">
        <w:trPr>
          <w:trHeight w:val="1550"/>
        </w:trPr>
        <w:tc>
          <w:tcPr>
            <w:tcW w:w="2622" w:type="dxa"/>
            <w:shd w:val="clear" w:color="auto" w:fill="C6D9F1" w:themeFill="text2" w:themeFillTint="33"/>
            <w:vAlign w:val="center"/>
          </w:tcPr>
          <w:p w:rsidR="00815EB6" w:rsidRPr="00A9662C" w:rsidRDefault="00815EB6" w:rsidP="00915B3A">
            <w:pPr>
              <w:ind w:right="170"/>
              <w:jc w:val="center"/>
              <w:rPr>
                <w:rFonts w:cstheme="minorHAnsi"/>
                <w:b/>
              </w:rPr>
            </w:pPr>
          </w:p>
          <w:p w:rsidR="00815EB6" w:rsidRDefault="00815EB6" w:rsidP="00915B3A">
            <w:pPr>
              <w:ind w:right="170"/>
              <w:jc w:val="center"/>
              <w:rPr>
                <w:rFonts w:cstheme="minorHAnsi"/>
                <w:b/>
              </w:rPr>
            </w:pPr>
          </w:p>
          <w:p w:rsidR="00815EB6" w:rsidRPr="00A9662C" w:rsidRDefault="002E4BD7" w:rsidP="00915B3A">
            <w:pPr>
              <w:ind w:right="170"/>
              <w:jc w:val="center"/>
              <w:rPr>
                <w:rFonts w:cstheme="minorHAnsi"/>
                <w:b/>
              </w:rPr>
            </w:pPr>
            <w:r>
              <w:rPr>
                <w:rFonts w:cstheme="minorHAnsi"/>
                <w:b/>
                <w:noProof/>
                <w:lang w:eastAsia="fr-FR"/>
              </w:rPr>
              <w:pict>
                <v:shapetype id="_x0000_t32" coordsize="21600,21600" o:spt="32" o:oned="t" path="m,l21600,21600e" filled="f">
                  <v:path arrowok="t" fillok="f" o:connecttype="none"/>
                  <o:lock v:ext="edit" shapetype="t"/>
                </v:shapetype>
                <v:shape id="_x0000_s1057" type="#_x0000_t32" style="position:absolute;left:0;text-align:left;margin-left:130.25pt;margin-top:25.45pt;width:103.45pt;height:159.1pt;flip:y;z-index:251633152" o:connectortype="straight" strokecolor="#fabf8f [1945]" strokeweight="3pt">
                  <v:stroke endarrow="block"/>
                  <v:shadow type="perspective" color="#243f60 [1604]" opacity=".5" offset="1pt" offset2="-1pt"/>
                </v:shape>
              </w:pict>
            </w:r>
            <w:r w:rsidRPr="002E4BD7">
              <w:rPr>
                <w:rFonts w:ascii="Times New Roman" w:hAnsi="Times New Roman" w:cs="Times New Roman"/>
                <w:b/>
                <w:noProof/>
                <w:lang w:eastAsia="fr-FR"/>
              </w:rPr>
              <w:pict>
                <v:shape id="_x0000_s1051" type="#_x0000_t32" style="position:absolute;left:0;text-align:left;margin-left:131.35pt;margin-top:24.15pt;width:101.85pt;height:.25pt;flip:y;z-index:251634176" o:connectortype="straight" strokecolor="#fabf8f [1945]" strokeweight="2.5pt">
                  <v:stroke endarrow="block"/>
                </v:shape>
              </w:pict>
            </w:r>
            <w:r w:rsidR="00815EB6" w:rsidRPr="00A9662C">
              <w:rPr>
                <w:rFonts w:cstheme="minorHAnsi"/>
                <w:b/>
              </w:rPr>
              <w:t>Charges directes activité hôtellerie : 3 877 300 €</w:t>
            </w:r>
          </w:p>
          <w:p w:rsidR="00815EB6" w:rsidRPr="00A9662C" w:rsidRDefault="00815EB6" w:rsidP="00915B3A">
            <w:pPr>
              <w:ind w:right="170"/>
              <w:jc w:val="center"/>
              <w:rPr>
                <w:rFonts w:cstheme="minorHAnsi"/>
                <w:b/>
              </w:rPr>
            </w:pPr>
          </w:p>
        </w:tc>
      </w:tr>
      <w:tr w:rsidR="00815EB6" w:rsidTr="00915B3A">
        <w:trPr>
          <w:trHeight w:val="977"/>
        </w:trPr>
        <w:tc>
          <w:tcPr>
            <w:tcW w:w="2622" w:type="dxa"/>
            <w:shd w:val="clear" w:color="auto" w:fill="C6D9F1" w:themeFill="text2" w:themeFillTint="33"/>
            <w:vAlign w:val="center"/>
          </w:tcPr>
          <w:p w:rsidR="00815EB6" w:rsidRPr="00A9662C" w:rsidRDefault="00815EB6" w:rsidP="00915B3A">
            <w:pPr>
              <w:ind w:right="170"/>
              <w:jc w:val="center"/>
              <w:rPr>
                <w:rFonts w:cstheme="minorHAnsi"/>
                <w:b/>
              </w:rPr>
            </w:pPr>
          </w:p>
          <w:p w:rsidR="00815EB6" w:rsidRPr="00A9662C" w:rsidRDefault="002E4BD7" w:rsidP="00915B3A">
            <w:pPr>
              <w:ind w:right="170"/>
              <w:jc w:val="center"/>
              <w:rPr>
                <w:rFonts w:cstheme="minorHAnsi"/>
                <w:b/>
              </w:rPr>
            </w:pPr>
            <w:r>
              <w:rPr>
                <w:rFonts w:cstheme="minorHAnsi"/>
                <w:b/>
                <w:noProof/>
                <w:lang w:eastAsia="fr-FR"/>
              </w:rPr>
              <w:pict>
                <v:shape id="_x0000_s1046" type="#_x0000_t32" style="position:absolute;left:0;text-align:left;margin-left:130.25pt;margin-top:14.55pt;width:106.95pt;height:93.25pt;z-index:251635200" o:connectortype="straight" strokecolor="#f06" strokeweight="2.5pt">
                  <v:stroke endarrow="block"/>
                </v:shape>
              </w:pict>
            </w:r>
            <w:r w:rsidR="00815EB6" w:rsidRPr="00A9662C">
              <w:rPr>
                <w:rFonts w:cstheme="minorHAnsi"/>
                <w:b/>
              </w:rPr>
              <w:t xml:space="preserve">Charges directes restauration : </w:t>
            </w:r>
          </w:p>
          <w:p w:rsidR="00815EB6" w:rsidRPr="00A9662C" w:rsidRDefault="00815EB6" w:rsidP="00915B3A">
            <w:pPr>
              <w:ind w:right="170"/>
              <w:jc w:val="center"/>
              <w:rPr>
                <w:rFonts w:cstheme="minorHAnsi"/>
                <w:b/>
              </w:rPr>
            </w:pPr>
            <w:r w:rsidRPr="00A9662C">
              <w:rPr>
                <w:rFonts w:cstheme="minorHAnsi"/>
                <w:b/>
              </w:rPr>
              <w:t>1 397 250 €</w:t>
            </w:r>
          </w:p>
        </w:tc>
      </w:tr>
      <w:tr w:rsidR="00815EB6" w:rsidTr="00915B3A">
        <w:trPr>
          <w:trHeight w:val="1157"/>
        </w:trPr>
        <w:tc>
          <w:tcPr>
            <w:tcW w:w="2622" w:type="dxa"/>
            <w:shd w:val="clear" w:color="auto" w:fill="C6D9F1" w:themeFill="text2" w:themeFillTint="33"/>
            <w:vAlign w:val="center"/>
          </w:tcPr>
          <w:p w:rsidR="00815EB6" w:rsidRPr="00A9662C" w:rsidRDefault="00815EB6" w:rsidP="00915B3A">
            <w:pPr>
              <w:ind w:right="170"/>
              <w:jc w:val="center"/>
              <w:rPr>
                <w:rFonts w:cstheme="minorHAnsi"/>
                <w:b/>
              </w:rPr>
            </w:pPr>
            <w:r w:rsidRPr="00A9662C">
              <w:rPr>
                <w:rFonts w:cstheme="minorHAnsi"/>
                <w:b/>
              </w:rPr>
              <w:t xml:space="preserve">Charges directes location de salles : </w:t>
            </w:r>
          </w:p>
          <w:p w:rsidR="00815EB6" w:rsidRPr="00A9662C" w:rsidRDefault="002E4BD7" w:rsidP="00915B3A">
            <w:pPr>
              <w:ind w:right="170"/>
              <w:jc w:val="center"/>
              <w:rPr>
                <w:rFonts w:cstheme="minorHAnsi"/>
                <w:b/>
              </w:rPr>
            </w:pPr>
            <w:r>
              <w:rPr>
                <w:rFonts w:cstheme="minorHAnsi"/>
                <w:b/>
                <w:noProof/>
                <w:lang w:eastAsia="fr-FR"/>
              </w:rPr>
              <w:pict>
                <v:shape id="_x0000_s1059" type="#_x0000_t32" style="position:absolute;left:0;text-align:left;margin-left:131.25pt;margin-top:8.75pt;width:98.4pt;height:68.7pt;z-index:251636224" o:connectortype="straight" strokecolor="#7030a0" strokeweight="3pt">
                  <v:stroke endarrow="block"/>
                  <v:shadow type="perspective" color="#3f3151 [1607]" opacity=".5" offset="1pt" offset2="-1pt"/>
                </v:shape>
              </w:pict>
            </w:r>
            <w:r>
              <w:rPr>
                <w:rFonts w:cstheme="minorHAnsi"/>
                <w:b/>
                <w:noProof/>
                <w:lang w:eastAsia="fr-FR"/>
              </w:rPr>
              <w:pict>
                <v:shape id="_x0000_s1047" type="#_x0000_t32" style="position:absolute;left:0;text-align:left;margin-left:130.75pt;margin-top:17.95pt;width:100.9pt;height:.1pt;flip:y;z-index:251637248" o:connectortype="straight" strokecolor="#f06" strokeweight="2.5pt">
                  <v:stroke endarrow="block"/>
                </v:shape>
              </w:pict>
            </w:r>
            <w:r w:rsidR="00815EB6" w:rsidRPr="00A9662C">
              <w:rPr>
                <w:rFonts w:cstheme="minorHAnsi"/>
                <w:b/>
              </w:rPr>
              <w:t>392 450 €</w:t>
            </w:r>
          </w:p>
        </w:tc>
      </w:tr>
      <w:tr w:rsidR="00815EB6" w:rsidTr="00915B3A">
        <w:trPr>
          <w:trHeight w:val="1774"/>
        </w:trPr>
        <w:tc>
          <w:tcPr>
            <w:tcW w:w="2622" w:type="dxa"/>
            <w:shd w:val="clear" w:color="auto" w:fill="92D050"/>
            <w:vAlign w:val="center"/>
          </w:tcPr>
          <w:p w:rsidR="00815EB6" w:rsidRPr="00A9662C" w:rsidRDefault="00815EB6" w:rsidP="00915B3A">
            <w:pPr>
              <w:ind w:right="170"/>
              <w:jc w:val="center"/>
              <w:rPr>
                <w:rFonts w:cstheme="minorHAnsi"/>
                <w:b/>
              </w:rPr>
            </w:pPr>
            <w:r w:rsidRPr="00A9662C">
              <w:rPr>
                <w:rFonts w:cstheme="minorHAnsi"/>
                <w:b/>
              </w:rPr>
              <w:t>Charges indirectes :</w:t>
            </w:r>
          </w:p>
          <w:p w:rsidR="00815EB6" w:rsidRPr="00A9662C" w:rsidRDefault="002E4BD7" w:rsidP="00915B3A">
            <w:pPr>
              <w:jc w:val="center"/>
              <w:rPr>
                <w:rFonts w:cstheme="minorHAnsi"/>
                <w:b/>
                <w:bCs/>
                <w:color w:val="000000"/>
                <w:sz w:val="24"/>
                <w:szCs w:val="24"/>
              </w:rPr>
            </w:pPr>
            <w:r w:rsidRPr="002E4BD7">
              <w:rPr>
                <w:rFonts w:cstheme="minorHAnsi"/>
                <w:b/>
                <w:noProof/>
                <w:lang w:eastAsia="fr-FR"/>
              </w:rPr>
              <w:pict>
                <v:shape id="_x0000_s1048" type="#_x0000_t32" style="position:absolute;left:0;text-align:left;margin-left:130.25pt;margin-top:6.75pt;width:101.4pt;height:.05pt;z-index:251638272" o:connectortype="straight" strokecolor="#7030a0" strokeweight="2.5pt">
                  <v:stroke endarrow="block"/>
                </v:shape>
              </w:pict>
            </w:r>
            <w:r w:rsidR="00815EB6" w:rsidRPr="00A9662C">
              <w:rPr>
                <w:rFonts w:cstheme="minorHAnsi"/>
                <w:b/>
                <w:bCs/>
                <w:color w:val="000000"/>
              </w:rPr>
              <w:t xml:space="preserve">     3 871 000 </w:t>
            </w:r>
            <w:r w:rsidR="00815EB6" w:rsidRPr="00A9662C">
              <w:rPr>
                <w:rFonts w:cstheme="minorHAnsi"/>
                <w:b/>
              </w:rPr>
              <w:t>€</w:t>
            </w:r>
          </w:p>
        </w:tc>
      </w:tr>
    </w:tbl>
    <w:p w:rsidR="00815EB6" w:rsidRDefault="002E4BD7" w:rsidP="00815EB6">
      <w:pPr>
        <w:jc w:val="center"/>
        <w:rPr>
          <w:b/>
        </w:rPr>
      </w:pPr>
      <w:r w:rsidRPr="002E4BD7">
        <w:rPr>
          <w:rFonts w:ascii="Times New Roman" w:hAnsi="Times New Roman" w:cs="Times New Roman"/>
          <w:noProof/>
          <w:color w:val="4F81BD" w:themeColor="accent1"/>
          <w:lang w:eastAsia="fr-FR"/>
        </w:rPr>
        <w:pict>
          <v:shapetype id="_x0000_t202" coordsize="21600,21600" o:spt="202" path="m,l,21600r21600,l21600,xe">
            <v:stroke joinstyle="miter"/>
            <v:path gradientshapeok="t" o:connecttype="rect"/>
          </v:shapetype>
          <v:shape id="_x0000_s1063" type="#_x0000_t202" style="position:absolute;left:0;text-align:left;margin-left:409.95pt;margin-top:10.45pt;width:122.85pt;height:159.1pt;z-index:251639296;mso-position-horizontal-relative:text;mso-position-vertical-relative:text" fillcolor="#fabf8f [1945]">
            <v:fill opacity="53740f" color2="fill lighten(55)" rotate="t" angle="-90" method="linear sigma" focus="-50%" type="gradient"/>
            <v:textbox style="mso-next-textbox:#_x0000_s1063">
              <w:txbxContent>
                <w:p w:rsidR="00627D77" w:rsidRDefault="00627D77" w:rsidP="00815EB6">
                  <w:pPr>
                    <w:jc w:val="center"/>
                  </w:pPr>
                </w:p>
                <w:p w:rsidR="00627D77" w:rsidRDefault="00627D77" w:rsidP="00815EB6">
                  <w:pPr>
                    <w:jc w:val="center"/>
                  </w:pPr>
                </w:p>
                <w:p w:rsidR="00627D77" w:rsidRPr="00A9662C" w:rsidRDefault="00627D77" w:rsidP="00815EB6">
                  <w:pPr>
                    <w:jc w:val="center"/>
                    <w:rPr>
                      <w:b/>
                    </w:rPr>
                  </w:pPr>
                  <w:r w:rsidRPr="00A9662C">
                    <w:rPr>
                      <w:b/>
                    </w:rPr>
                    <w:t xml:space="preserve">Coût de revient activité hôtellerie : </w:t>
                  </w:r>
                </w:p>
                <w:p w:rsidR="00627D77" w:rsidRPr="006928B2" w:rsidRDefault="00627D77" w:rsidP="00815EB6">
                  <w:pPr>
                    <w:jc w:val="center"/>
                    <w:rPr>
                      <w:b/>
                    </w:rPr>
                  </w:pPr>
                  <w:r w:rsidRPr="006928B2">
                    <w:rPr>
                      <w:rFonts w:eastAsia="Times New Roman" w:cstheme="minorHAnsi"/>
                      <w:b/>
                      <w:color w:val="000000"/>
                      <w:lang w:eastAsia="fr-FR"/>
                    </w:rPr>
                    <w:t>6 656 063,10 €</w:t>
                  </w:r>
                </w:p>
              </w:txbxContent>
            </v:textbox>
          </v:shape>
        </w:pict>
      </w:r>
      <w:r w:rsidRPr="002E4BD7">
        <w:rPr>
          <w:rFonts w:ascii="Times New Roman" w:hAnsi="Times New Roman" w:cs="Times New Roman"/>
          <w:noProof/>
          <w:color w:val="4F81BD" w:themeColor="accent1"/>
          <w:lang w:eastAsia="fr-FR"/>
        </w:rPr>
        <w:pict>
          <v:shape id="_x0000_s1049" type="#_x0000_t202" style="position:absolute;left:0;text-align:left;margin-left:-8.8pt;margin-top:10.45pt;width:122.4pt;height:278.95pt;z-index:251640320;mso-position-horizontal-relative:text;mso-position-vertical-relative:text" fillcolor="white [3201]" strokecolor="#d99594 [1941]" strokeweight="1pt">
            <v:fill color2="#e5b8b7 [1301]" focusposition="1" focussize="" focus="100%" type="gradient"/>
            <v:shadow on="t" type="perspective" color="#622423 [1605]" opacity=".5" offset="1pt" offset2="-3pt"/>
            <v:textbox style="mso-next-textbox:#_x0000_s1049">
              <w:txbxContent>
                <w:p w:rsidR="00627D77" w:rsidRDefault="00627D77" w:rsidP="00815EB6">
                  <w:pPr>
                    <w:jc w:val="center"/>
                  </w:pPr>
                </w:p>
                <w:p w:rsidR="00627D77" w:rsidRDefault="00627D77" w:rsidP="00815EB6">
                  <w:pPr>
                    <w:jc w:val="center"/>
                    <w:rPr>
                      <w:rFonts w:ascii="Times New Roman" w:hAnsi="Times New Roman" w:cs="Times New Roman"/>
                      <w:b/>
                      <w:shadow/>
                      <w:sz w:val="24"/>
                      <w:szCs w:val="24"/>
                    </w:rPr>
                  </w:pPr>
                </w:p>
                <w:p w:rsidR="00627D77" w:rsidRDefault="00627D77" w:rsidP="00815EB6">
                  <w:pPr>
                    <w:jc w:val="center"/>
                    <w:rPr>
                      <w:rFonts w:ascii="Times New Roman" w:hAnsi="Times New Roman" w:cs="Times New Roman"/>
                      <w:b/>
                      <w:shadow/>
                      <w:sz w:val="24"/>
                      <w:szCs w:val="24"/>
                    </w:rPr>
                  </w:pPr>
                </w:p>
                <w:p w:rsidR="00627D77" w:rsidRDefault="00627D77" w:rsidP="00815EB6">
                  <w:pPr>
                    <w:jc w:val="center"/>
                    <w:rPr>
                      <w:rFonts w:ascii="Times New Roman" w:hAnsi="Times New Roman" w:cs="Times New Roman"/>
                      <w:b/>
                      <w:shadow/>
                      <w:sz w:val="24"/>
                      <w:szCs w:val="24"/>
                    </w:rPr>
                  </w:pPr>
                </w:p>
                <w:p w:rsidR="00627D77" w:rsidRDefault="00627D77" w:rsidP="00815EB6">
                  <w:pPr>
                    <w:jc w:val="center"/>
                    <w:rPr>
                      <w:rFonts w:ascii="Times New Roman" w:hAnsi="Times New Roman" w:cs="Times New Roman"/>
                      <w:b/>
                      <w:shadow/>
                      <w:sz w:val="24"/>
                      <w:szCs w:val="24"/>
                    </w:rPr>
                  </w:pPr>
                </w:p>
                <w:p w:rsidR="00627D77" w:rsidRDefault="00627D77" w:rsidP="00815EB6">
                  <w:pPr>
                    <w:jc w:val="center"/>
                    <w:rPr>
                      <w:rFonts w:ascii="Times New Roman" w:hAnsi="Times New Roman" w:cs="Times New Roman"/>
                      <w:b/>
                      <w:shadow/>
                      <w:sz w:val="24"/>
                      <w:szCs w:val="24"/>
                    </w:rPr>
                  </w:pPr>
                </w:p>
                <w:p w:rsidR="00627D77" w:rsidRPr="00A9662C" w:rsidRDefault="00627D77" w:rsidP="00815EB6">
                  <w:pPr>
                    <w:jc w:val="center"/>
                    <w:rPr>
                      <w:rFonts w:cstheme="minorHAnsi"/>
                      <w:b/>
                      <w:shadow/>
                    </w:rPr>
                  </w:pPr>
                  <w:r w:rsidRPr="00A9662C">
                    <w:rPr>
                      <w:rFonts w:cstheme="minorHAnsi"/>
                      <w:b/>
                      <w:shadow/>
                    </w:rPr>
                    <w:t>Charges de la comptabilité générale</w:t>
                  </w:r>
                </w:p>
                <w:p w:rsidR="00627D77" w:rsidRPr="00A9662C" w:rsidRDefault="00627D77" w:rsidP="00815EB6">
                  <w:pPr>
                    <w:jc w:val="center"/>
                    <w:rPr>
                      <w:rFonts w:cstheme="minorHAnsi"/>
                      <w:b/>
                      <w:shadow/>
                    </w:rPr>
                  </w:pPr>
                  <w:r w:rsidRPr="00A9662C">
                    <w:rPr>
                      <w:rFonts w:eastAsia="Times New Roman" w:cstheme="minorHAnsi"/>
                      <w:b/>
                      <w:bCs/>
                      <w:color w:val="000000"/>
                      <w:lang w:eastAsia="fr-FR"/>
                    </w:rPr>
                    <w:t>9 538 000 €</w:t>
                  </w:r>
                </w:p>
              </w:txbxContent>
            </v:textbox>
          </v:shape>
        </w:pict>
      </w:r>
    </w:p>
    <w:p w:rsidR="00815EB6" w:rsidRDefault="00815EB6" w:rsidP="00815EB6">
      <w:pPr>
        <w:ind w:right="170"/>
        <w:rPr>
          <w:rFonts w:ascii="Times New Roman" w:hAnsi="Times New Roman" w:cs="Times New Roman"/>
          <w:color w:val="4F81BD" w:themeColor="accent1"/>
        </w:rPr>
      </w:pPr>
    </w:p>
    <w:p w:rsidR="00815EB6" w:rsidRDefault="002E4BD7" w:rsidP="00815EB6">
      <w:pPr>
        <w:ind w:right="170"/>
        <w:rPr>
          <w:rFonts w:ascii="Times New Roman" w:hAnsi="Times New Roman" w:cs="Times New Roman"/>
          <w:color w:val="4F81BD" w:themeColor="accent1"/>
        </w:rPr>
      </w:pPr>
      <w:r w:rsidRPr="002E4BD7">
        <w:rPr>
          <w:rFonts w:ascii="Times New Roman" w:hAnsi="Times New Roman" w:cs="Times New Roman"/>
          <w:b/>
          <w:noProof/>
          <w:lang w:eastAsia="fr-FR"/>
        </w:rPr>
        <w:pict>
          <v:shape id="_x0000_s1064" type="#_x0000_t202" style="position:absolute;margin-left:609.55pt;margin-top:9.2pt;width:125.75pt;height:99.8pt;z-index:251641344" fillcolor="#ff6">
            <v:fill color2="fill lighten(51)" angle="-90" focusposition="1" focussize="" method="linear sigma" focus="100%" type="gradient"/>
            <v:textbox style="mso-next-textbox:#_x0000_s1064">
              <w:txbxContent>
                <w:p w:rsidR="00627D77" w:rsidRDefault="00627D77" w:rsidP="00815EB6">
                  <w:pPr>
                    <w:spacing w:after="120"/>
                    <w:jc w:val="center"/>
                    <w:rPr>
                      <w:b/>
                    </w:rPr>
                  </w:pPr>
                </w:p>
                <w:p w:rsidR="00627D77" w:rsidRPr="00CB6562" w:rsidRDefault="00627D77" w:rsidP="00815EB6">
                  <w:pPr>
                    <w:spacing w:after="120"/>
                    <w:jc w:val="center"/>
                    <w:rPr>
                      <w:b/>
                    </w:rPr>
                  </w:pPr>
                  <w:r w:rsidRPr="00CB6562">
                    <w:rPr>
                      <w:b/>
                    </w:rPr>
                    <w:t xml:space="preserve">Résultat de l'activité </w:t>
                  </w:r>
                  <w:r>
                    <w:rPr>
                      <w:b/>
                    </w:rPr>
                    <w:t>hôtellerie</w:t>
                  </w:r>
                  <w:r w:rsidRPr="00CB6562">
                    <w:rPr>
                      <w:b/>
                    </w:rPr>
                    <w:t xml:space="preserve"> :</w:t>
                  </w:r>
                </w:p>
                <w:p w:rsidR="00627D77" w:rsidRPr="006928B2" w:rsidRDefault="00627D77" w:rsidP="00815EB6">
                  <w:pPr>
                    <w:jc w:val="center"/>
                    <w:rPr>
                      <w:rFonts w:ascii="Calibri" w:eastAsia="Times New Roman" w:hAnsi="Calibri" w:cs="Calibri"/>
                      <w:b/>
                      <w:color w:val="000000"/>
                      <w:lang w:eastAsia="fr-FR"/>
                    </w:rPr>
                  </w:pPr>
                  <w:r w:rsidRPr="006928B2">
                    <w:rPr>
                      <w:b/>
                    </w:rPr>
                    <w:t>843 936,90 €</w:t>
                  </w:r>
                </w:p>
              </w:txbxContent>
            </v:textbox>
          </v:shape>
        </w:pict>
      </w:r>
    </w:p>
    <w:p w:rsidR="00815EB6" w:rsidRDefault="002E4BD7" w:rsidP="00815EB6">
      <w:pPr>
        <w:ind w:right="170"/>
        <w:rPr>
          <w:rFonts w:ascii="Times New Roman" w:hAnsi="Times New Roman" w:cs="Times New Roman"/>
          <w:color w:val="4F81BD" w:themeColor="accent1"/>
        </w:rPr>
      </w:pPr>
      <w:r>
        <w:rPr>
          <w:rFonts w:ascii="Times New Roman" w:hAnsi="Times New Roman" w:cs="Times New Roman"/>
          <w:noProof/>
          <w:color w:val="4F81BD" w:themeColor="accent1"/>
          <w:lang w:eastAsia="fr-FR"/>
        </w:rPr>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_x0000_s1050" type="#_x0000_t13" style="position:absolute;margin-left:113.6pt;margin-top:9.5pt;width:51.75pt;height:7.15pt;z-index:251642368" fillcolor="#4f81bd [3204]" strokecolor="#f2f2f2 [3041]" strokeweight="3pt">
            <v:shadow on="t" type="perspective" color="#243f60 [1604]" opacity=".5" offset="1pt" offset2="-1pt"/>
          </v:shape>
        </w:pict>
      </w:r>
    </w:p>
    <w:p w:rsidR="00815EB6" w:rsidRDefault="00815EB6" w:rsidP="00815EB6">
      <w:pPr>
        <w:ind w:right="170"/>
        <w:rPr>
          <w:rFonts w:ascii="Times New Roman" w:hAnsi="Times New Roman" w:cs="Times New Roman"/>
          <w:color w:val="4F81BD" w:themeColor="accent1"/>
        </w:rPr>
      </w:pPr>
    </w:p>
    <w:p w:rsidR="00815EB6" w:rsidRDefault="002E4BD7" w:rsidP="00815EB6">
      <w:pPr>
        <w:ind w:right="170"/>
        <w:rPr>
          <w:rFonts w:ascii="Times New Roman" w:hAnsi="Times New Roman" w:cs="Times New Roman"/>
          <w:color w:val="4F81BD" w:themeColor="accent1"/>
        </w:rPr>
      </w:pPr>
      <w:r>
        <w:rPr>
          <w:rFonts w:ascii="Times New Roman" w:hAnsi="Times New Roman" w:cs="Times New Roman"/>
          <w:noProof/>
          <w:color w:val="4F81BD" w:themeColor="accent1"/>
          <w:lang w:eastAsia="fr-FR"/>
        </w:rPr>
        <w:pict>
          <v:shape id="_x0000_s1052" type="#_x0000_t13" style="position:absolute;margin-left:536.55pt;margin-top:3.05pt;width:73pt;height:14.3pt;z-index:251643392" fillcolor="#fabf8f [1945]" strokecolor="#f2f2f2 [3041]" strokeweight="3pt">
            <v:shadow on="t" type="perspective" color="#974706 [1609]" opacity=".5" offset="1pt" offset2="-1pt"/>
          </v:shape>
        </w:pict>
      </w:r>
    </w:p>
    <w:p w:rsidR="00815EB6" w:rsidRDefault="00815EB6" w:rsidP="00815EB6">
      <w:pPr>
        <w:ind w:right="170"/>
        <w:rPr>
          <w:rFonts w:ascii="Times New Roman" w:hAnsi="Times New Roman" w:cs="Times New Roman"/>
          <w:color w:val="4F81BD" w:themeColor="accent1"/>
        </w:rPr>
      </w:pPr>
    </w:p>
    <w:p w:rsidR="00815EB6" w:rsidRDefault="002E4BD7" w:rsidP="00815EB6">
      <w:pPr>
        <w:ind w:right="170"/>
        <w:rPr>
          <w:rFonts w:ascii="Times New Roman" w:hAnsi="Times New Roman" w:cs="Times New Roman"/>
          <w:color w:val="4F81BD" w:themeColor="accent1"/>
        </w:rPr>
      </w:pPr>
      <w:r>
        <w:rPr>
          <w:rFonts w:ascii="Times New Roman" w:hAnsi="Times New Roman" w:cs="Times New Roman"/>
          <w:noProof/>
          <w:color w:val="4F81BD" w:themeColor="accent1"/>
          <w:lang w:eastAsia="fr-FR"/>
        </w:rPr>
        <w:pict>
          <v:shape id="_x0000_s1053" type="#_x0000_t13" style="position:absolute;margin-left:113.6pt;margin-top:8.65pt;width:51.75pt;height:6.9pt;z-index:251644416" fillcolor="#4f81bd [3204]" strokecolor="#f2f2f2 [3041]" strokeweight="3pt">
            <v:shadow on="t" type="perspective" color="#243f60 [1604]" opacity=".5" offset="1pt" offset2="-1pt"/>
          </v:shape>
        </w:pict>
      </w:r>
    </w:p>
    <w:p w:rsidR="00815EB6" w:rsidRDefault="00815EB6" w:rsidP="00815EB6">
      <w:pPr>
        <w:ind w:right="170"/>
        <w:rPr>
          <w:rFonts w:ascii="Times New Roman" w:hAnsi="Times New Roman" w:cs="Times New Roman"/>
          <w:color w:val="4F81BD" w:themeColor="accent1"/>
        </w:rPr>
      </w:pPr>
    </w:p>
    <w:p w:rsidR="00815EB6" w:rsidRDefault="00815EB6" w:rsidP="00815EB6">
      <w:pPr>
        <w:ind w:right="170"/>
        <w:rPr>
          <w:rFonts w:ascii="Times New Roman" w:hAnsi="Times New Roman" w:cs="Times New Roman"/>
          <w:color w:val="4F81BD" w:themeColor="accent1"/>
        </w:rPr>
      </w:pPr>
    </w:p>
    <w:p w:rsidR="00815EB6" w:rsidRDefault="00815EB6" w:rsidP="00815EB6">
      <w:pPr>
        <w:ind w:right="170"/>
        <w:rPr>
          <w:rFonts w:ascii="Times New Roman" w:hAnsi="Times New Roman" w:cs="Times New Roman"/>
          <w:color w:val="4F81BD" w:themeColor="accent1"/>
        </w:rPr>
      </w:pPr>
    </w:p>
    <w:p w:rsidR="00815EB6" w:rsidRDefault="002E4BD7" w:rsidP="00815EB6">
      <w:pPr>
        <w:ind w:right="170"/>
        <w:rPr>
          <w:rFonts w:ascii="Times New Roman" w:hAnsi="Times New Roman" w:cs="Times New Roman"/>
          <w:color w:val="4F81BD" w:themeColor="accent1"/>
        </w:rPr>
      </w:pPr>
      <w:r>
        <w:rPr>
          <w:rFonts w:ascii="Times New Roman" w:hAnsi="Times New Roman" w:cs="Times New Roman"/>
          <w:noProof/>
          <w:color w:val="4F81BD" w:themeColor="accent1"/>
          <w:lang w:eastAsia="fr-FR"/>
        </w:rPr>
        <w:pict>
          <v:shape id="_x0000_s1054" type="#_x0000_t13" style="position:absolute;margin-left:113.6pt;margin-top:3.8pt;width:56.25pt;height:13.85pt;z-index:251645440" fillcolor="#4f81bd [3204]" strokecolor="#f2f2f2 [3041]" strokeweight="3pt">
            <v:shadow on="t" type="perspective" color="#243f60 [1604]" opacity=".5" offset="1pt" offset2="-1pt"/>
          </v:shape>
        </w:pict>
      </w:r>
    </w:p>
    <w:p w:rsidR="00815EB6" w:rsidRDefault="002E4BD7" w:rsidP="00815EB6">
      <w:pPr>
        <w:ind w:right="170"/>
        <w:rPr>
          <w:rFonts w:ascii="Times New Roman" w:hAnsi="Times New Roman" w:cs="Times New Roman"/>
          <w:color w:val="4F81BD" w:themeColor="accent1"/>
        </w:rPr>
      </w:pPr>
      <w:r>
        <w:rPr>
          <w:rFonts w:ascii="Times New Roman" w:hAnsi="Times New Roman" w:cs="Times New Roman"/>
          <w:noProof/>
          <w:color w:val="4F81BD" w:themeColor="accent1"/>
          <w:lang w:eastAsia="fr-FR"/>
        </w:rPr>
        <w:pict>
          <v:shape id="_x0000_s1060" type="#_x0000_t202" style="position:absolute;margin-left:609.55pt;margin-top:11.8pt;width:125.75pt;height:58.15pt;z-index:251646464" fillcolor="#ff6">
            <v:fill color2="fill lighten(51)" angle="-90" focusposition="1" focussize="" method="linear sigma" focus="100%" type="gradient"/>
            <v:textbox style="mso-next-textbox:#_x0000_s1060">
              <w:txbxContent>
                <w:p w:rsidR="00627D77" w:rsidRDefault="00627D77" w:rsidP="00815EB6">
                  <w:pPr>
                    <w:spacing w:after="120"/>
                    <w:jc w:val="center"/>
                    <w:rPr>
                      <w:b/>
                    </w:rPr>
                  </w:pPr>
                  <w:r w:rsidRPr="00CB6562">
                    <w:rPr>
                      <w:b/>
                    </w:rPr>
                    <w:t xml:space="preserve">Résultat de l'activité </w:t>
                  </w:r>
                  <w:r>
                    <w:rPr>
                      <w:b/>
                    </w:rPr>
                    <w:t>restauration</w:t>
                  </w:r>
                  <w:r w:rsidRPr="00CB6562">
                    <w:rPr>
                      <w:b/>
                    </w:rPr>
                    <w:t xml:space="preserve"> :</w:t>
                  </w:r>
                </w:p>
                <w:p w:rsidR="00627D77" w:rsidRPr="006928B2" w:rsidRDefault="00627D77" w:rsidP="00815EB6">
                  <w:pPr>
                    <w:spacing w:after="120"/>
                    <w:jc w:val="center"/>
                    <w:rPr>
                      <w:b/>
                    </w:rPr>
                  </w:pPr>
                  <w:r w:rsidRPr="006928B2">
                    <w:rPr>
                      <w:b/>
                    </w:rPr>
                    <w:t>94 335,10 €</w:t>
                  </w:r>
                </w:p>
                <w:p w:rsidR="00627D77" w:rsidRPr="00CB6562" w:rsidRDefault="00627D77" w:rsidP="00815EB6">
                  <w:pPr>
                    <w:jc w:val="center"/>
                    <w:rPr>
                      <w:rFonts w:ascii="Calibri" w:eastAsia="Times New Roman" w:hAnsi="Calibri" w:cs="Calibri"/>
                      <w:b/>
                      <w:color w:val="000000"/>
                      <w:lang w:eastAsia="fr-FR"/>
                    </w:rPr>
                  </w:pPr>
                </w:p>
              </w:txbxContent>
            </v:textbox>
          </v:shape>
        </w:pict>
      </w:r>
      <w:r>
        <w:rPr>
          <w:rFonts w:ascii="Times New Roman" w:hAnsi="Times New Roman" w:cs="Times New Roman"/>
          <w:noProof/>
          <w:color w:val="4F81BD" w:themeColor="accent1"/>
          <w:lang w:eastAsia="fr-FR"/>
        </w:rPr>
        <w:pict>
          <v:shape id="_x0000_s1055" type="#_x0000_t202" style="position:absolute;margin-left:409.95pt;margin-top:5pt;width:122.85pt;height:64.95pt;z-index:251647488" fillcolor="#f06" strokecolor="#f06">
            <v:fill color2="fill lighten(51)" angle="-90" method="linear sigma" focus="100%" type="gradient"/>
            <v:textbox style="mso-next-textbox:#_x0000_s1055">
              <w:txbxContent>
                <w:p w:rsidR="00627D77" w:rsidRPr="00481EC4" w:rsidRDefault="00627D77" w:rsidP="00815EB6">
                  <w:pPr>
                    <w:jc w:val="center"/>
                    <w:rPr>
                      <w:b/>
                    </w:rPr>
                  </w:pPr>
                  <w:r>
                    <w:rPr>
                      <w:b/>
                    </w:rPr>
                    <w:t>Coût de revient activité restauration</w:t>
                  </w:r>
                  <w:r w:rsidRPr="00481EC4">
                    <w:rPr>
                      <w:b/>
                    </w:rPr>
                    <w:t xml:space="preserve"> : </w:t>
                  </w:r>
                </w:p>
                <w:p w:rsidR="00627D77" w:rsidRPr="006928B2" w:rsidRDefault="00627D77" w:rsidP="00815EB6">
                  <w:pPr>
                    <w:jc w:val="center"/>
                    <w:rPr>
                      <w:b/>
                    </w:rPr>
                  </w:pPr>
                  <w:r w:rsidRPr="006928B2">
                    <w:rPr>
                      <w:rFonts w:eastAsia="Times New Roman" w:cstheme="minorHAnsi"/>
                      <w:b/>
                      <w:color w:val="000000"/>
                      <w:lang w:eastAsia="fr-FR"/>
                    </w:rPr>
                    <w:t>2 255 664,90 €</w:t>
                  </w:r>
                </w:p>
              </w:txbxContent>
            </v:textbox>
          </v:shape>
        </w:pict>
      </w:r>
    </w:p>
    <w:p w:rsidR="00815EB6" w:rsidRDefault="00815EB6" w:rsidP="00815EB6">
      <w:pPr>
        <w:ind w:right="170"/>
        <w:rPr>
          <w:rFonts w:ascii="Times New Roman" w:hAnsi="Times New Roman" w:cs="Times New Roman"/>
          <w:color w:val="4F81BD" w:themeColor="accent1"/>
        </w:rPr>
      </w:pPr>
    </w:p>
    <w:p w:rsidR="00815EB6" w:rsidRDefault="002E4BD7" w:rsidP="00815EB6">
      <w:pPr>
        <w:ind w:right="170"/>
        <w:rPr>
          <w:rFonts w:ascii="Times New Roman" w:hAnsi="Times New Roman" w:cs="Times New Roman"/>
          <w:color w:val="4F81BD" w:themeColor="accent1"/>
        </w:rPr>
      </w:pPr>
      <w:r>
        <w:rPr>
          <w:rFonts w:ascii="Times New Roman" w:hAnsi="Times New Roman" w:cs="Times New Roman"/>
          <w:noProof/>
          <w:color w:val="4F81BD" w:themeColor="accent1"/>
          <w:lang w:eastAsia="fr-FR"/>
        </w:rPr>
        <w:pict>
          <v:shape id="_x0000_s1056" type="#_x0000_t13" style="position:absolute;margin-left:532.8pt;margin-top:5.35pt;width:73pt;height:14.3pt;z-index:251648512" fillcolor="#f06" strokecolor="#f2f2f2 [3041]" strokeweight="3pt">
            <v:shadow on="t" type="perspective" color="#974706 [1609]" opacity=".5" offset="1pt" offset2="-1pt"/>
          </v:shape>
        </w:pict>
      </w:r>
    </w:p>
    <w:p w:rsidR="00815EB6" w:rsidRPr="00A9662C" w:rsidRDefault="002E4BD7" w:rsidP="00815EB6">
      <w:pPr>
        <w:ind w:right="170"/>
        <w:rPr>
          <w:rFonts w:ascii="Arial" w:eastAsia="Times New Roman" w:hAnsi="Arial" w:cs="Times New Roman"/>
          <w:bCs/>
          <w:szCs w:val="24"/>
          <w:lang w:eastAsia="fr-FR"/>
        </w:rPr>
      </w:pPr>
      <w:r w:rsidRPr="002E4BD7">
        <w:rPr>
          <w:rFonts w:ascii="Times New Roman" w:hAnsi="Times New Roman" w:cs="Times New Roman"/>
          <w:noProof/>
          <w:color w:val="4F81BD" w:themeColor="accent1"/>
          <w:lang w:eastAsia="fr-FR"/>
        </w:rPr>
        <w:pict>
          <v:shape id="_x0000_s1061" type="#_x0000_t202" style="position:absolute;margin-left:609.55pt;margin-top:37.25pt;width:125.75pt;height:52.65pt;z-index:251649536" fillcolor="#ff6">
            <v:fill color2="fill lighten(51)" angle="-90" focusposition="1" focussize="" method="linear sigma" focus="100%" type="gradient"/>
            <v:textbox style="mso-next-textbox:#_x0000_s1061">
              <w:txbxContent>
                <w:p w:rsidR="00627D77" w:rsidRDefault="00627D77" w:rsidP="00815EB6">
                  <w:pPr>
                    <w:spacing w:after="120"/>
                    <w:jc w:val="center"/>
                    <w:rPr>
                      <w:b/>
                    </w:rPr>
                  </w:pPr>
                  <w:r w:rsidRPr="00CB6562">
                    <w:rPr>
                      <w:b/>
                    </w:rPr>
                    <w:t xml:space="preserve">Résultat de l'activité </w:t>
                  </w:r>
                  <w:r>
                    <w:rPr>
                      <w:b/>
                    </w:rPr>
                    <w:t>location salles</w:t>
                  </w:r>
                  <w:r w:rsidRPr="00CB6562">
                    <w:rPr>
                      <w:b/>
                    </w:rPr>
                    <w:t xml:space="preserve"> :</w:t>
                  </w:r>
                </w:p>
                <w:p w:rsidR="00627D77" w:rsidRPr="006928B2" w:rsidRDefault="00627D77" w:rsidP="00815EB6">
                  <w:pPr>
                    <w:spacing w:after="120"/>
                    <w:jc w:val="center"/>
                    <w:rPr>
                      <w:b/>
                    </w:rPr>
                  </w:pPr>
                  <w:r>
                    <w:rPr>
                      <w:b/>
                    </w:rPr>
                    <w:t>23 728,00 €</w:t>
                  </w:r>
                </w:p>
                <w:p w:rsidR="00627D77" w:rsidRPr="00CB6562" w:rsidRDefault="00627D77" w:rsidP="00815EB6">
                  <w:pPr>
                    <w:jc w:val="center"/>
                    <w:rPr>
                      <w:rFonts w:ascii="Calibri" w:eastAsia="Times New Roman" w:hAnsi="Calibri" w:cs="Calibri"/>
                      <w:b/>
                      <w:color w:val="000000"/>
                      <w:lang w:eastAsia="fr-FR"/>
                    </w:rPr>
                  </w:pPr>
                </w:p>
              </w:txbxContent>
            </v:textbox>
          </v:shape>
        </w:pict>
      </w:r>
    </w:p>
    <w:p w:rsidR="00815EB6" w:rsidRPr="00C025F2" w:rsidRDefault="00815EB6" w:rsidP="00815EB6">
      <w:pPr>
        <w:ind w:left="567"/>
        <w:jc w:val="both"/>
        <w:rPr>
          <w:rFonts w:cstheme="minorHAnsi"/>
          <w:b/>
          <w:sz w:val="24"/>
          <w:szCs w:val="24"/>
        </w:rPr>
      </w:pPr>
    </w:p>
    <w:p w:rsidR="00815EB6" w:rsidRPr="00204BAB" w:rsidRDefault="002E4BD7" w:rsidP="00815EB6">
      <w:pPr>
        <w:jc w:val="both"/>
        <w:rPr>
          <w:color w:val="FF0000"/>
          <w:sz w:val="24"/>
          <w:szCs w:val="24"/>
        </w:rPr>
      </w:pPr>
      <w:r w:rsidRPr="002E4BD7">
        <w:rPr>
          <w:noProof/>
          <w:lang w:eastAsia="fr-FR"/>
        </w:rPr>
        <w:pict>
          <v:shape id="_x0000_s1065" type="#_x0000_t13" style="position:absolute;left:0;text-align:left;margin-left:119.65pt;margin-top:20.9pt;width:40.6pt;height:13.8pt;z-index:251652608" fillcolor="#92d050" strokecolor="#f2f2f2 [3041]" strokeweight="3pt">
            <v:shadow on="t" type="perspective" color="#243f60 [1604]" opacity=".5" offset="1pt" offset2="-1pt"/>
          </v:shape>
        </w:pict>
      </w:r>
      <w:r w:rsidRPr="002E4BD7">
        <w:rPr>
          <w:b/>
          <w:noProof/>
          <w:lang w:eastAsia="fr-FR"/>
        </w:rPr>
        <w:pict>
          <v:shape id="_x0000_s1058" type="#_x0000_t202" style="position:absolute;left:0;text-align:left;margin-left:409.95pt;margin-top:2.5pt;width:122.85pt;height:57.9pt;z-index:251650560" fillcolor="#b2a1c7 [1943]">
            <v:fill color2="fill darken(118)" rotate="t" method="linear sigma" focus="-50%" type="gradient"/>
            <v:textbox style="mso-next-textbox:#_x0000_s1058">
              <w:txbxContent>
                <w:p w:rsidR="00627D77" w:rsidRDefault="00627D77" w:rsidP="00815EB6">
                  <w:pPr>
                    <w:jc w:val="center"/>
                    <w:rPr>
                      <w:b/>
                    </w:rPr>
                  </w:pPr>
                  <w:r>
                    <w:rPr>
                      <w:b/>
                    </w:rPr>
                    <w:t>Coût de revient activité location de salles</w:t>
                  </w:r>
                  <w:r w:rsidRPr="00481EC4">
                    <w:rPr>
                      <w:b/>
                    </w:rPr>
                    <w:t xml:space="preserve"> : </w:t>
                  </w:r>
                </w:p>
                <w:p w:rsidR="00627D77" w:rsidRPr="006928B2" w:rsidRDefault="00627D77" w:rsidP="00815EB6">
                  <w:pPr>
                    <w:jc w:val="center"/>
                    <w:rPr>
                      <w:b/>
                    </w:rPr>
                  </w:pPr>
                  <w:r w:rsidRPr="006928B2">
                    <w:rPr>
                      <w:rFonts w:eastAsia="Times New Roman" w:cstheme="minorHAnsi"/>
                      <w:b/>
                      <w:color w:val="000000"/>
                      <w:lang w:eastAsia="fr-FR"/>
                    </w:rPr>
                    <w:t>626 272,00 €</w:t>
                  </w:r>
                </w:p>
                <w:p w:rsidR="00627D77" w:rsidRDefault="00627D77" w:rsidP="00815EB6"/>
              </w:txbxContent>
            </v:textbox>
          </v:shape>
        </w:pict>
      </w:r>
      <w:r w:rsidRPr="002E4BD7">
        <w:rPr>
          <w:rFonts w:ascii="Times New Roman" w:hAnsi="Times New Roman" w:cs="Times New Roman"/>
          <w:noProof/>
          <w:color w:val="4F81BD" w:themeColor="accent1"/>
          <w:lang w:eastAsia="fr-FR"/>
        </w:rPr>
        <w:pict>
          <v:shape id="_x0000_s1062" type="#_x0000_t13" style="position:absolute;left:0;text-align:left;margin-left:536.55pt;margin-top:34.1pt;width:73pt;height:14.3pt;z-index:251651584" fillcolor="#7030a0" strokecolor="#f2f2f2 [3041]" strokeweight="3pt">
            <v:shadow on="t" type="perspective" color="#974706 [1609]" opacity=".5" offset="1pt" offset2="-1pt"/>
          </v:shape>
        </w:pict>
      </w:r>
    </w:p>
    <w:p w:rsidR="00815EB6" w:rsidRDefault="00815EB6" w:rsidP="006928B2">
      <w:pPr>
        <w:ind w:left="142"/>
      </w:pPr>
    </w:p>
    <w:p w:rsidR="00815EB6" w:rsidRDefault="00815EB6" w:rsidP="006928B2">
      <w:pPr>
        <w:ind w:left="142"/>
      </w:pPr>
    </w:p>
    <w:p w:rsidR="001A21DC" w:rsidRDefault="001A21DC" w:rsidP="006928B2">
      <w:pPr>
        <w:ind w:left="142"/>
      </w:pPr>
    </w:p>
    <w:p w:rsidR="001A21DC" w:rsidRDefault="001A21DC" w:rsidP="006928B2">
      <w:pPr>
        <w:ind w:left="142"/>
      </w:pPr>
    </w:p>
    <w:p w:rsidR="001A21DC" w:rsidRDefault="001A21DC" w:rsidP="006928B2">
      <w:pPr>
        <w:ind w:left="142"/>
      </w:pPr>
    </w:p>
    <w:p w:rsidR="001A21DC" w:rsidRDefault="001A21DC" w:rsidP="006928B2">
      <w:pPr>
        <w:ind w:left="142"/>
      </w:pPr>
    </w:p>
    <w:tbl>
      <w:tblPr>
        <w:tblW w:w="0" w:type="auto"/>
        <w:jc w:val="center"/>
        <w:tblInd w:w="1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3045"/>
        <w:gridCol w:w="4185"/>
        <w:gridCol w:w="4200"/>
      </w:tblGrid>
      <w:tr w:rsidR="001A21DC" w:rsidTr="002D2B9B">
        <w:trPr>
          <w:trHeight w:val="1119"/>
          <w:jc w:val="center"/>
        </w:trPr>
        <w:tc>
          <w:tcPr>
            <w:tcW w:w="3045" w:type="dxa"/>
            <w:vAlign w:val="center"/>
          </w:tcPr>
          <w:p w:rsidR="001A21DC" w:rsidRDefault="001A21DC" w:rsidP="002D2B9B">
            <w:pPr>
              <w:jc w:val="center"/>
            </w:pPr>
          </w:p>
          <w:p w:rsidR="001A21DC" w:rsidRDefault="001A21DC" w:rsidP="002D2B9B">
            <w:pPr>
              <w:pStyle w:val="DocTitre"/>
              <w:jc w:val="center"/>
            </w:pPr>
          </w:p>
        </w:tc>
        <w:tc>
          <w:tcPr>
            <w:tcW w:w="4185" w:type="dxa"/>
            <w:vAlign w:val="center"/>
          </w:tcPr>
          <w:p w:rsidR="001A21DC" w:rsidRDefault="001A21DC" w:rsidP="002D2B9B">
            <w:pPr>
              <w:jc w:val="center"/>
              <w:rPr>
                <w:rFonts w:ascii="Arial" w:eastAsia="Times New Roman" w:hAnsi="Arial" w:cs="Times New Roman"/>
                <w:b/>
                <w:bCs/>
                <w:szCs w:val="24"/>
                <w:lang w:eastAsia="fr-FR"/>
              </w:rPr>
            </w:pPr>
          </w:p>
          <w:p w:rsidR="001A21DC" w:rsidRPr="002D2B9B" w:rsidRDefault="001A21DC" w:rsidP="002D2B9B">
            <w:pPr>
              <w:pStyle w:val="DocTitre"/>
              <w:spacing w:before="0" w:after="0"/>
              <w:jc w:val="center"/>
              <w:rPr>
                <w:b w:val="0"/>
              </w:rPr>
            </w:pPr>
            <w:r w:rsidRPr="00D17FBD">
              <w:rPr>
                <w:b w:val="0"/>
              </w:rPr>
              <w:t xml:space="preserve">La formation des coûts </w:t>
            </w:r>
            <w:r>
              <w:rPr>
                <w:b w:val="0"/>
              </w:rPr>
              <w:t>: première analyse (une seule unité de répartition des charges indirectes)</w:t>
            </w:r>
          </w:p>
        </w:tc>
        <w:tc>
          <w:tcPr>
            <w:tcW w:w="4200" w:type="dxa"/>
            <w:vAlign w:val="center"/>
          </w:tcPr>
          <w:p w:rsidR="001A21DC" w:rsidRDefault="001A21DC" w:rsidP="002D2B9B">
            <w:pPr>
              <w:jc w:val="center"/>
              <w:rPr>
                <w:rFonts w:ascii="Arial" w:eastAsia="Times New Roman" w:hAnsi="Arial" w:cs="Times New Roman"/>
                <w:b/>
                <w:bCs/>
                <w:szCs w:val="24"/>
                <w:lang w:eastAsia="fr-FR"/>
              </w:rPr>
            </w:pPr>
          </w:p>
          <w:p w:rsidR="001A21DC" w:rsidRPr="002D2B9B" w:rsidRDefault="001A21DC" w:rsidP="002D2B9B">
            <w:pPr>
              <w:pStyle w:val="DocTitre"/>
              <w:spacing w:before="0" w:after="0"/>
              <w:jc w:val="center"/>
              <w:rPr>
                <w:b w:val="0"/>
              </w:rPr>
            </w:pPr>
            <w:r w:rsidRPr="00D17FBD">
              <w:rPr>
                <w:b w:val="0"/>
              </w:rPr>
              <w:t xml:space="preserve">La formation des coûts </w:t>
            </w:r>
            <w:r>
              <w:rPr>
                <w:b w:val="0"/>
              </w:rPr>
              <w:t>: deuxième analyse (plusieurs unités de répartition des charges indirectes)</w:t>
            </w:r>
          </w:p>
        </w:tc>
      </w:tr>
      <w:tr w:rsidR="001A21DC" w:rsidRPr="001A21DC" w:rsidTr="002D2B9B">
        <w:trPr>
          <w:trHeight w:val="545"/>
          <w:jc w:val="center"/>
        </w:trPr>
        <w:tc>
          <w:tcPr>
            <w:tcW w:w="3045" w:type="dxa"/>
            <w:vAlign w:val="center"/>
          </w:tcPr>
          <w:p w:rsidR="001A21DC" w:rsidRPr="001A21DC" w:rsidRDefault="001A21DC" w:rsidP="002D2B9B">
            <w:pPr>
              <w:spacing w:after="120"/>
              <w:rPr>
                <w:rFonts w:cstheme="minorHAnsi"/>
                <w:b/>
              </w:rPr>
            </w:pPr>
            <w:r w:rsidRPr="001A21DC">
              <w:rPr>
                <w:rFonts w:cstheme="minorHAnsi"/>
                <w:b/>
              </w:rPr>
              <w:t>Résultat de l'activité hôtellerie</w:t>
            </w:r>
          </w:p>
        </w:tc>
        <w:tc>
          <w:tcPr>
            <w:tcW w:w="4185" w:type="dxa"/>
            <w:vAlign w:val="center"/>
          </w:tcPr>
          <w:p w:rsidR="001A21DC" w:rsidRPr="001A21DC" w:rsidRDefault="001A21DC" w:rsidP="002D2B9B">
            <w:pPr>
              <w:jc w:val="center"/>
              <w:rPr>
                <w:rFonts w:eastAsia="Times New Roman" w:cstheme="minorHAnsi"/>
                <w:b/>
                <w:bCs/>
                <w:szCs w:val="24"/>
                <w:lang w:eastAsia="fr-FR"/>
              </w:rPr>
            </w:pPr>
            <w:r w:rsidRPr="001A21DC">
              <w:rPr>
                <w:rFonts w:eastAsia="Times New Roman" w:cstheme="minorHAnsi"/>
                <w:b/>
                <w:bCs/>
                <w:szCs w:val="24"/>
                <w:lang w:eastAsia="fr-FR"/>
              </w:rPr>
              <w:t>697 050,28</w:t>
            </w:r>
          </w:p>
        </w:tc>
        <w:tc>
          <w:tcPr>
            <w:tcW w:w="4200" w:type="dxa"/>
            <w:vAlign w:val="center"/>
          </w:tcPr>
          <w:p w:rsidR="001A21DC" w:rsidRPr="001A21DC" w:rsidRDefault="001A21DC" w:rsidP="002D2B9B">
            <w:pPr>
              <w:jc w:val="center"/>
              <w:rPr>
                <w:rFonts w:eastAsia="Times New Roman" w:cstheme="minorHAnsi"/>
                <w:b/>
                <w:bCs/>
                <w:szCs w:val="24"/>
                <w:lang w:eastAsia="fr-FR"/>
              </w:rPr>
            </w:pPr>
            <w:r w:rsidRPr="001A21DC">
              <w:rPr>
                <w:rFonts w:eastAsia="Times New Roman" w:cstheme="minorHAnsi"/>
                <w:b/>
                <w:bCs/>
                <w:szCs w:val="24"/>
                <w:lang w:eastAsia="fr-FR"/>
              </w:rPr>
              <w:t>843 936,90</w:t>
            </w:r>
          </w:p>
        </w:tc>
      </w:tr>
      <w:tr w:rsidR="001A21DC" w:rsidRPr="001A21DC" w:rsidTr="002D2B9B">
        <w:trPr>
          <w:trHeight w:val="411"/>
          <w:jc w:val="center"/>
        </w:trPr>
        <w:tc>
          <w:tcPr>
            <w:tcW w:w="3045" w:type="dxa"/>
            <w:vAlign w:val="center"/>
          </w:tcPr>
          <w:p w:rsidR="001A21DC" w:rsidRPr="001A21DC" w:rsidRDefault="001A21DC" w:rsidP="002D2B9B">
            <w:pPr>
              <w:spacing w:after="120"/>
              <w:rPr>
                <w:rFonts w:cstheme="minorHAnsi"/>
                <w:b/>
              </w:rPr>
            </w:pPr>
            <w:r w:rsidRPr="001A21DC">
              <w:rPr>
                <w:rFonts w:cstheme="minorHAnsi"/>
                <w:b/>
              </w:rPr>
              <w:lastRenderedPageBreak/>
              <w:t>Résultat de l'activité restauration</w:t>
            </w:r>
          </w:p>
        </w:tc>
        <w:tc>
          <w:tcPr>
            <w:tcW w:w="4185" w:type="dxa"/>
            <w:vAlign w:val="center"/>
          </w:tcPr>
          <w:p w:rsidR="001A21DC" w:rsidRPr="001A21DC" w:rsidRDefault="001A21DC" w:rsidP="002D2B9B">
            <w:pPr>
              <w:pStyle w:val="DocTitre"/>
              <w:jc w:val="center"/>
              <w:rPr>
                <w:rFonts w:asciiTheme="minorHAnsi" w:hAnsiTheme="minorHAnsi" w:cstheme="minorHAnsi"/>
                <w:b w:val="0"/>
              </w:rPr>
            </w:pPr>
            <w:r w:rsidRPr="001A21DC">
              <w:rPr>
                <w:rFonts w:asciiTheme="minorHAnsi" w:hAnsiTheme="minorHAnsi" w:cstheme="minorHAnsi"/>
                <w:b w:val="0"/>
              </w:rPr>
              <w:t>-43899,72</w:t>
            </w:r>
          </w:p>
        </w:tc>
        <w:tc>
          <w:tcPr>
            <w:tcW w:w="4200" w:type="dxa"/>
            <w:vAlign w:val="center"/>
          </w:tcPr>
          <w:p w:rsidR="001A21DC" w:rsidRPr="001A21DC" w:rsidRDefault="001A21DC" w:rsidP="002D2B9B">
            <w:pPr>
              <w:pStyle w:val="DocTitre"/>
              <w:jc w:val="center"/>
              <w:rPr>
                <w:rFonts w:asciiTheme="minorHAnsi" w:hAnsiTheme="minorHAnsi" w:cstheme="minorHAnsi"/>
                <w:b w:val="0"/>
              </w:rPr>
            </w:pPr>
            <w:r w:rsidRPr="001A21DC">
              <w:rPr>
                <w:rFonts w:asciiTheme="minorHAnsi" w:hAnsiTheme="minorHAnsi" w:cstheme="minorHAnsi"/>
                <w:b w:val="0"/>
              </w:rPr>
              <w:t>94 335,10</w:t>
            </w:r>
          </w:p>
        </w:tc>
      </w:tr>
      <w:tr w:rsidR="001A21DC" w:rsidRPr="001A21DC" w:rsidTr="002D2B9B">
        <w:trPr>
          <w:trHeight w:val="696"/>
          <w:jc w:val="center"/>
        </w:trPr>
        <w:tc>
          <w:tcPr>
            <w:tcW w:w="3045" w:type="dxa"/>
            <w:vAlign w:val="center"/>
          </w:tcPr>
          <w:p w:rsidR="001A21DC" w:rsidRPr="001A21DC" w:rsidRDefault="001A21DC" w:rsidP="002D2B9B">
            <w:pPr>
              <w:spacing w:after="120"/>
              <w:rPr>
                <w:rFonts w:cstheme="minorHAnsi"/>
                <w:b/>
              </w:rPr>
            </w:pPr>
            <w:r w:rsidRPr="001A21DC">
              <w:rPr>
                <w:rFonts w:cstheme="minorHAnsi"/>
                <w:b/>
              </w:rPr>
              <w:t>Résultat de l'activité location salles</w:t>
            </w:r>
          </w:p>
        </w:tc>
        <w:tc>
          <w:tcPr>
            <w:tcW w:w="4185" w:type="dxa"/>
            <w:vAlign w:val="center"/>
          </w:tcPr>
          <w:p w:rsidR="001A21DC" w:rsidRPr="001A21DC" w:rsidRDefault="001A21DC" w:rsidP="002D2B9B">
            <w:pPr>
              <w:pStyle w:val="DocTitre"/>
              <w:jc w:val="center"/>
              <w:rPr>
                <w:rFonts w:asciiTheme="minorHAnsi" w:hAnsiTheme="minorHAnsi" w:cstheme="minorHAnsi"/>
                <w:b w:val="0"/>
              </w:rPr>
            </w:pPr>
            <w:r w:rsidRPr="001A21DC">
              <w:rPr>
                <w:rFonts w:asciiTheme="minorHAnsi" w:hAnsiTheme="minorHAnsi" w:cstheme="minorHAnsi"/>
                <w:b w:val="0"/>
              </w:rPr>
              <w:t>38 849,44</w:t>
            </w:r>
          </w:p>
        </w:tc>
        <w:tc>
          <w:tcPr>
            <w:tcW w:w="4200" w:type="dxa"/>
            <w:vAlign w:val="center"/>
          </w:tcPr>
          <w:p w:rsidR="001A21DC" w:rsidRPr="001A21DC" w:rsidRDefault="001A21DC" w:rsidP="002D2B9B">
            <w:pPr>
              <w:pStyle w:val="DocTitre"/>
              <w:jc w:val="center"/>
              <w:rPr>
                <w:rFonts w:asciiTheme="minorHAnsi" w:hAnsiTheme="minorHAnsi" w:cstheme="minorHAnsi"/>
                <w:b w:val="0"/>
              </w:rPr>
            </w:pPr>
            <w:r w:rsidRPr="001A21DC">
              <w:rPr>
                <w:rFonts w:asciiTheme="minorHAnsi" w:hAnsiTheme="minorHAnsi" w:cstheme="minorHAnsi"/>
                <w:b w:val="0"/>
              </w:rPr>
              <w:t>23 728,00</w:t>
            </w:r>
          </w:p>
        </w:tc>
      </w:tr>
      <w:tr w:rsidR="001A21DC" w:rsidTr="002D2B9B">
        <w:trPr>
          <w:trHeight w:val="540"/>
          <w:jc w:val="center"/>
        </w:trPr>
        <w:tc>
          <w:tcPr>
            <w:tcW w:w="3045" w:type="dxa"/>
            <w:vAlign w:val="center"/>
          </w:tcPr>
          <w:p w:rsidR="001A21DC" w:rsidRPr="001A21DC" w:rsidRDefault="001A21DC" w:rsidP="002D2B9B">
            <w:pPr>
              <w:pStyle w:val="DocTitre"/>
              <w:rPr>
                <w:rFonts w:asciiTheme="minorHAnsi" w:hAnsiTheme="minorHAnsi" w:cstheme="minorHAnsi"/>
              </w:rPr>
            </w:pPr>
            <w:r w:rsidRPr="001A21DC">
              <w:rPr>
                <w:rFonts w:asciiTheme="minorHAnsi" w:hAnsiTheme="minorHAnsi" w:cstheme="minorHAnsi"/>
              </w:rPr>
              <w:t>Total</w:t>
            </w:r>
          </w:p>
        </w:tc>
        <w:tc>
          <w:tcPr>
            <w:tcW w:w="4185" w:type="dxa"/>
            <w:vAlign w:val="center"/>
          </w:tcPr>
          <w:p w:rsidR="001A21DC" w:rsidRPr="001A21DC" w:rsidRDefault="001A21DC" w:rsidP="002D2B9B">
            <w:pPr>
              <w:pStyle w:val="DocTitre"/>
              <w:jc w:val="center"/>
              <w:rPr>
                <w:rFonts w:asciiTheme="minorHAnsi" w:hAnsiTheme="minorHAnsi" w:cstheme="minorHAnsi"/>
              </w:rPr>
            </w:pPr>
            <w:r w:rsidRPr="001A21DC">
              <w:rPr>
                <w:rFonts w:asciiTheme="minorHAnsi" w:hAnsiTheme="minorHAnsi" w:cstheme="minorHAnsi"/>
              </w:rPr>
              <w:t>962 000,00</w:t>
            </w:r>
          </w:p>
        </w:tc>
        <w:tc>
          <w:tcPr>
            <w:tcW w:w="4200" w:type="dxa"/>
            <w:vAlign w:val="center"/>
          </w:tcPr>
          <w:p w:rsidR="001A21DC" w:rsidRPr="001A21DC" w:rsidRDefault="001A21DC" w:rsidP="002D2B9B">
            <w:pPr>
              <w:pStyle w:val="DocTitre"/>
              <w:jc w:val="center"/>
              <w:rPr>
                <w:rFonts w:asciiTheme="minorHAnsi" w:hAnsiTheme="minorHAnsi" w:cstheme="minorHAnsi"/>
              </w:rPr>
            </w:pPr>
            <w:r w:rsidRPr="001A21DC">
              <w:rPr>
                <w:rFonts w:asciiTheme="minorHAnsi" w:hAnsiTheme="minorHAnsi" w:cstheme="minorHAnsi"/>
              </w:rPr>
              <w:t>962 000,00</w:t>
            </w:r>
          </w:p>
        </w:tc>
      </w:tr>
    </w:tbl>
    <w:p w:rsidR="001A21DC" w:rsidRDefault="001A21DC" w:rsidP="006928B2">
      <w:pPr>
        <w:pStyle w:val="DocTitre"/>
        <w:spacing w:before="0" w:after="0"/>
        <w:rPr>
          <w:b w:val="0"/>
        </w:rPr>
      </w:pPr>
    </w:p>
    <w:p w:rsidR="001A21DC" w:rsidRDefault="001A21DC" w:rsidP="006928B2">
      <w:pPr>
        <w:pStyle w:val="DocTitre"/>
        <w:spacing w:before="0" w:after="0"/>
        <w:rPr>
          <w:rFonts w:asciiTheme="minorHAnsi" w:hAnsiTheme="minorHAnsi" w:cstheme="minorHAnsi"/>
          <w:b w:val="0"/>
        </w:rPr>
      </w:pPr>
      <w:r w:rsidRPr="00296B58">
        <w:rPr>
          <w:rFonts w:asciiTheme="minorHAnsi" w:hAnsiTheme="minorHAnsi" w:cstheme="minorHAnsi"/>
          <w:b w:val="0"/>
        </w:rPr>
        <w:t>Dans les deux situations de travail, la détermination du coût de revient des activités est réalisée avec le même niveau de charges directes</w:t>
      </w:r>
      <w:r w:rsidR="00296B58" w:rsidRPr="00296B58">
        <w:rPr>
          <w:rFonts w:asciiTheme="minorHAnsi" w:hAnsiTheme="minorHAnsi" w:cstheme="minorHAnsi"/>
          <w:b w:val="0"/>
        </w:rPr>
        <w:t xml:space="preserve"> (5 667 000 €) et de charges indirectes (3 871 000 €).</w:t>
      </w:r>
      <w:r w:rsidR="00296B58">
        <w:rPr>
          <w:rFonts w:asciiTheme="minorHAnsi" w:hAnsiTheme="minorHAnsi" w:cstheme="minorHAnsi"/>
          <w:b w:val="0"/>
        </w:rPr>
        <w:t xml:space="preserve"> </w:t>
      </w:r>
    </w:p>
    <w:p w:rsidR="00296B58" w:rsidRDefault="00296B58" w:rsidP="006928B2">
      <w:pPr>
        <w:pStyle w:val="DocTitre"/>
        <w:spacing w:before="0" w:after="0"/>
        <w:rPr>
          <w:rFonts w:asciiTheme="minorHAnsi" w:hAnsiTheme="minorHAnsi" w:cstheme="minorHAnsi"/>
          <w:b w:val="0"/>
        </w:rPr>
      </w:pPr>
      <w:r>
        <w:rPr>
          <w:rFonts w:asciiTheme="minorHAnsi" w:hAnsiTheme="minorHAnsi" w:cstheme="minorHAnsi"/>
          <w:b w:val="0"/>
        </w:rPr>
        <w:t>Les différences constatées entre les résultats des activités proviennent du mode de répartition des charges indirectes.</w:t>
      </w:r>
    </w:p>
    <w:p w:rsidR="00296B58" w:rsidRDefault="00296B58" w:rsidP="006928B2">
      <w:pPr>
        <w:pStyle w:val="DocTitre"/>
        <w:spacing w:before="0" w:after="0"/>
        <w:rPr>
          <w:rFonts w:asciiTheme="minorHAnsi" w:hAnsiTheme="minorHAnsi" w:cstheme="minorHAnsi"/>
          <w:b w:val="0"/>
        </w:rPr>
      </w:pPr>
      <w:r>
        <w:rPr>
          <w:rFonts w:asciiTheme="minorHAnsi" w:hAnsiTheme="minorHAnsi" w:cstheme="minorHAnsi"/>
          <w:b w:val="0"/>
        </w:rPr>
        <w:t>Ainsi, un mode de répartition simple des charges indirectes permet d'obtenir une information rapide et simple. Ce choix peut d'avérer nécessaire et suffisant lorsque le dirigeant désire obtenir une information rapide.</w:t>
      </w:r>
    </w:p>
    <w:p w:rsidR="00296B58" w:rsidRDefault="00296B58" w:rsidP="006928B2">
      <w:pPr>
        <w:pStyle w:val="DocTitre"/>
        <w:spacing w:before="0" w:after="0"/>
        <w:rPr>
          <w:rFonts w:asciiTheme="minorHAnsi" w:hAnsiTheme="minorHAnsi" w:cstheme="minorHAnsi"/>
          <w:b w:val="0"/>
        </w:rPr>
      </w:pPr>
      <w:r>
        <w:rPr>
          <w:rFonts w:asciiTheme="minorHAnsi" w:hAnsiTheme="minorHAnsi" w:cstheme="minorHAnsi"/>
          <w:b w:val="0"/>
        </w:rPr>
        <w:t>Le calcul du coût de revient plus précis induit un temps et un coût de traitement de l'information plus élevé  (temps de travail du contrôleur de gestion) mais permet de mieux cerner l'objet de coût.</w:t>
      </w:r>
    </w:p>
    <w:p w:rsidR="00296B58" w:rsidRDefault="00296B58">
      <w:pPr>
        <w:ind w:right="170"/>
        <w:rPr>
          <w:rFonts w:eastAsia="Times New Roman" w:cstheme="minorHAnsi"/>
          <w:bCs/>
          <w:szCs w:val="24"/>
          <w:lang w:eastAsia="fr-FR"/>
        </w:rPr>
      </w:pPr>
      <w:r>
        <w:rPr>
          <w:rFonts w:cstheme="minorHAnsi"/>
          <w:b/>
        </w:rPr>
        <w:br w:type="page"/>
      </w:r>
    </w:p>
    <w:p w:rsidR="00296B58" w:rsidRDefault="00296B58" w:rsidP="006928B2">
      <w:pPr>
        <w:pStyle w:val="DocTitre"/>
        <w:spacing w:before="0" w:after="0"/>
        <w:rPr>
          <w:rFonts w:asciiTheme="minorHAnsi" w:hAnsiTheme="minorHAnsi" w:cstheme="minorHAnsi"/>
          <w:b w:val="0"/>
        </w:rPr>
        <w:sectPr w:rsidR="00296B58" w:rsidSect="0087739B">
          <w:pgSz w:w="16838" w:h="11906" w:orient="landscape"/>
          <w:pgMar w:top="1418" w:right="678" w:bottom="1418" w:left="1418" w:header="709" w:footer="709" w:gutter="0"/>
          <w:cols w:space="708"/>
          <w:docGrid w:linePitch="360"/>
        </w:sectPr>
      </w:pPr>
    </w:p>
    <w:p w:rsidR="00296B58" w:rsidRDefault="00B4060C" w:rsidP="006928B2">
      <w:pPr>
        <w:pStyle w:val="DocTitre"/>
        <w:spacing w:before="0" w:after="0"/>
        <w:rPr>
          <w:rFonts w:asciiTheme="minorHAnsi" w:hAnsiTheme="minorHAnsi" w:cstheme="minorHAnsi"/>
          <w:b w:val="0"/>
        </w:rPr>
      </w:pPr>
      <w:r>
        <w:rPr>
          <w:rFonts w:asciiTheme="minorHAnsi" w:hAnsiTheme="minorHAnsi" w:cstheme="minorHAnsi"/>
          <w:b w:val="0"/>
        </w:rPr>
        <w:lastRenderedPageBreak/>
        <w:t xml:space="preserve">Synthèse : </w:t>
      </w:r>
    </w:p>
    <w:p w:rsidR="00AF45C1" w:rsidRDefault="002E4BD7" w:rsidP="006928B2">
      <w:pPr>
        <w:pStyle w:val="DocTitre"/>
        <w:spacing w:before="0" w:after="0"/>
        <w:rPr>
          <w:rFonts w:asciiTheme="minorHAnsi" w:hAnsiTheme="minorHAnsi" w:cstheme="minorHAnsi"/>
          <w:b w:val="0"/>
        </w:rPr>
      </w:pPr>
      <w:r w:rsidRPr="002E4BD7">
        <w:rPr>
          <w:rFonts w:ascii="Times New Roman" w:hAnsi="Times New Roman"/>
          <w:noProof/>
          <w:color w:val="4F81BD" w:themeColor="accent1"/>
        </w:rPr>
        <w:pict>
          <v:shape id="_x0000_s1086" type="#_x0000_t202" style="position:absolute;margin-left:-40.15pt;margin-top:12.2pt;width:82.5pt;height:414pt;z-index:251664896" fillcolor="#ff97ba">
            <v:fill color2="fill lighten(51)" angle="-90" focusposition="1" focussize="" method="linear sigma" focus="100%" type="gradient"/>
            <v:shadow on="t" opacity=".5" offset="-6pt,-6pt"/>
            <v:textbox>
              <w:txbxContent>
                <w:p w:rsidR="00627D77" w:rsidRDefault="00627D77" w:rsidP="00AF45C1">
                  <w:pPr>
                    <w:jc w:val="center"/>
                  </w:pPr>
                </w:p>
                <w:p w:rsidR="00627D77" w:rsidRDefault="00627D77" w:rsidP="00AF45C1">
                  <w:pPr>
                    <w:jc w:val="center"/>
                  </w:pPr>
                </w:p>
                <w:p w:rsidR="00627D77" w:rsidRDefault="00627D77" w:rsidP="00AF45C1">
                  <w:pPr>
                    <w:jc w:val="center"/>
                  </w:pPr>
                </w:p>
                <w:p w:rsidR="00627D77" w:rsidRDefault="00627D77" w:rsidP="00AF45C1">
                  <w:pPr>
                    <w:jc w:val="center"/>
                  </w:pPr>
                </w:p>
                <w:p w:rsidR="00627D77" w:rsidRDefault="00627D77" w:rsidP="00AF45C1">
                  <w:pPr>
                    <w:jc w:val="center"/>
                  </w:pPr>
                </w:p>
                <w:p w:rsidR="00627D77" w:rsidRDefault="00627D77" w:rsidP="00AF45C1">
                  <w:pPr>
                    <w:jc w:val="center"/>
                  </w:pPr>
                  <w:r>
                    <w:t>Chiffre d'affaires</w:t>
                  </w:r>
                </w:p>
                <w:p w:rsidR="00627D77" w:rsidRDefault="00627D77" w:rsidP="00AF45C1">
                  <w:pPr>
                    <w:jc w:val="center"/>
                  </w:pPr>
                  <w:r>
                    <w:t>10 500 000 €</w:t>
                  </w:r>
                </w:p>
              </w:txbxContent>
            </v:textbox>
          </v:shape>
        </w:pict>
      </w:r>
    </w:p>
    <w:tbl>
      <w:tblPr>
        <w:tblpPr w:leftFromText="141" w:rightFromText="141" w:vertAnchor="text" w:horzAnchor="page" w:tblpX="4881" w:tblpY="10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913"/>
      </w:tblGrid>
      <w:tr w:rsidR="00AF45C1" w:rsidTr="00AF45C1">
        <w:trPr>
          <w:trHeight w:val="1402"/>
        </w:trPr>
        <w:tc>
          <w:tcPr>
            <w:tcW w:w="1913" w:type="dxa"/>
            <w:shd w:val="clear" w:color="auto" w:fill="C6D9F1" w:themeFill="text2" w:themeFillTint="33"/>
            <w:vAlign w:val="center"/>
          </w:tcPr>
          <w:p w:rsidR="00AF45C1" w:rsidRDefault="00AF45C1" w:rsidP="00AF45C1">
            <w:pPr>
              <w:ind w:right="170"/>
              <w:jc w:val="center"/>
              <w:rPr>
                <w:rFonts w:cstheme="minorHAnsi"/>
                <w:b/>
              </w:rPr>
            </w:pPr>
          </w:p>
          <w:p w:rsidR="00AF45C1" w:rsidRPr="00A9662C" w:rsidRDefault="00AF45C1" w:rsidP="00AF45C1">
            <w:pPr>
              <w:jc w:val="center"/>
              <w:rPr>
                <w:rFonts w:cstheme="minorHAnsi"/>
                <w:b/>
              </w:rPr>
            </w:pPr>
            <w:r w:rsidRPr="00A9662C">
              <w:rPr>
                <w:rFonts w:cstheme="minorHAnsi"/>
                <w:b/>
              </w:rPr>
              <w:t>Charges directes activité hôtellerie : 3 877 300 €</w:t>
            </w:r>
          </w:p>
          <w:p w:rsidR="00AF45C1" w:rsidRPr="00A9662C" w:rsidRDefault="00AF45C1" w:rsidP="00AF45C1">
            <w:pPr>
              <w:ind w:right="170"/>
              <w:jc w:val="center"/>
              <w:rPr>
                <w:rFonts w:cstheme="minorHAnsi"/>
                <w:b/>
              </w:rPr>
            </w:pPr>
          </w:p>
        </w:tc>
      </w:tr>
      <w:tr w:rsidR="00AF45C1" w:rsidTr="00AF45C1">
        <w:trPr>
          <w:trHeight w:val="977"/>
        </w:trPr>
        <w:tc>
          <w:tcPr>
            <w:tcW w:w="1913" w:type="dxa"/>
            <w:shd w:val="clear" w:color="auto" w:fill="C6D9F1" w:themeFill="text2" w:themeFillTint="33"/>
            <w:vAlign w:val="center"/>
          </w:tcPr>
          <w:p w:rsidR="00AF45C1" w:rsidRPr="00A9662C" w:rsidRDefault="00AF45C1" w:rsidP="00AF45C1">
            <w:pPr>
              <w:ind w:right="170"/>
              <w:jc w:val="center"/>
              <w:rPr>
                <w:rFonts w:cstheme="minorHAnsi"/>
                <w:b/>
              </w:rPr>
            </w:pPr>
          </w:p>
          <w:p w:rsidR="00AF45C1" w:rsidRPr="00A9662C" w:rsidRDefault="00AF45C1" w:rsidP="00AF45C1">
            <w:pPr>
              <w:ind w:right="170"/>
              <w:jc w:val="center"/>
              <w:rPr>
                <w:rFonts w:cstheme="minorHAnsi"/>
                <w:b/>
              </w:rPr>
            </w:pPr>
            <w:r w:rsidRPr="00A9662C">
              <w:rPr>
                <w:rFonts w:cstheme="minorHAnsi"/>
                <w:b/>
              </w:rPr>
              <w:t xml:space="preserve">Charges directes restauration : </w:t>
            </w:r>
          </w:p>
          <w:p w:rsidR="00AF45C1" w:rsidRPr="00A9662C" w:rsidRDefault="00AF45C1" w:rsidP="00AF45C1">
            <w:pPr>
              <w:ind w:right="170"/>
              <w:jc w:val="center"/>
              <w:rPr>
                <w:rFonts w:cstheme="minorHAnsi"/>
                <w:b/>
              </w:rPr>
            </w:pPr>
            <w:r w:rsidRPr="00A9662C">
              <w:rPr>
                <w:rFonts w:cstheme="minorHAnsi"/>
                <w:b/>
              </w:rPr>
              <w:t>1 397 250 €</w:t>
            </w:r>
          </w:p>
        </w:tc>
      </w:tr>
      <w:tr w:rsidR="00AF45C1" w:rsidTr="00AF45C1">
        <w:trPr>
          <w:trHeight w:val="1157"/>
        </w:trPr>
        <w:tc>
          <w:tcPr>
            <w:tcW w:w="1913" w:type="dxa"/>
            <w:shd w:val="clear" w:color="auto" w:fill="C6D9F1" w:themeFill="text2" w:themeFillTint="33"/>
            <w:vAlign w:val="center"/>
          </w:tcPr>
          <w:p w:rsidR="00AF45C1" w:rsidRPr="00A9662C" w:rsidRDefault="002E4BD7" w:rsidP="00AF45C1">
            <w:pPr>
              <w:ind w:right="170"/>
              <w:jc w:val="center"/>
              <w:rPr>
                <w:rFonts w:cstheme="minorHAnsi"/>
                <w:b/>
              </w:rPr>
            </w:pPr>
            <w:r>
              <w:rPr>
                <w:rFonts w:cstheme="minorHAnsi"/>
                <w:b/>
                <w:noProof/>
                <w:lang w:eastAsia="fr-FR"/>
              </w:rPr>
              <w:pict>
                <v:shape id="_x0000_s1093" type="#_x0000_t32" style="position:absolute;left:0;text-align:left;margin-left:95.25pt;margin-top:10.3pt;width:301pt;height:185.35pt;z-index:251667968;mso-position-horizontal-relative:text;mso-position-vertical-relative:text" o:connectortype="straight" strokecolor="#7030a0" strokeweight="3pt">
                  <v:stroke endarrow="block"/>
                  <v:shadow type="perspective" color="#3f3151 [1607]" opacity=".5" offset="1pt" offset2="-1pt"/>
                </v:shape>
              </w:pict>
            </w:r>
            <w:r w:rsidR="00AF45C1" w:rsidRPr="00A9662C">
              <w:rPr>
                <w:rFonts w:cstheme="minorHAnsi"/>
                <w:b/>
              </w:rPr>
              <w:t>Charge</w:t>
            </w:r>
            <w:r w:rsidR="00AF45C1">
              <w:rPr>
                <w:rFonts w:cstheme="minorHAnsi"/>
                <w:b/>
              </w:rPr>
              <w:t xml:space="preserve">s directes location de salles </w:t>
            </w:r>
          </w:p>
          <w:p w:rsidR="00AF45C1" w:rsidRPr="00A9662C" w:rsidRDefault="00AF45C1" w:rsidP="00AF45C1">
            <w:pPr>
              <w:ind w:right="170"/>
              <w:jc w:val="center"/>
              <w:rPr>
                <w:rFonts w:cstheme="minorHAnsi"/>
                <w:b/>
              </w:rPr>
            </w:pPr>
            <w:r w:rsidRPr="00A9662C">
              <w:rPr>
                <w:rFonts w:cstheme="minorHAnsi"/>
                <w:b/>
              </w:rPr>
              <w:t>392 450 €</w:t>
            </w:r>
          </w:p>
        </w:tc>
      </w:tr>
    </w:tbl>
    <w:p w:rsidR="00AF45C1" w:rsidRPr="00D17FBD" w:rsidRDefault="002E4BD7" w:rsidP="00AF45C1">
      <w:pPr>
        <w:pStyle w:val="DocTitre"/>
        <w:spacing w:before="0" w:after="0"/>
        <w:rPr>
          <w:b w:val="0"/>
        </w:rPr>
      </w:pPr>
      <w:r w:rsidRPr="002E4BD7">
        <w:rPr>
          <w:rFonts w:ascii="Times New Roman" w:hAnsi="Times New Roman"/>
          <w:noProof/>
          <w:color w:val="4F81BD" w:themeColor="accent1"/>
        </w:rPr>
        <w:pict>
          <v:shape id="_x0000_s1107" type="#_x0000_t202" style="position:absolute;margin-left:682.1pt;margin-top:5.65pt;width:84.75pt;height:185.9pt;z-index:251680256;mso-position-horizontal-relative:text;mso-position-vertical-relative:text" fillcolor="#fabf8f [1945]">
            <v:textbox>
              <w:txbxContent>
                <w:p w:rsidR="00627D77" w:rsidRDefault="00627D77"/>
                <w:p w:rsidR="00627D77" w:rsidRDefault="00627D77"/>
                <w:p w:rsidR="00627D77" w:rsidRDefault="00627D77" w:rsidP="00AF3352">
                  <w:pPr>
                    <w:jc w:val="center"/>
                    <w:rPr>
                      <w:b/>
                      <w:sz w:val="20"/>
                      <w:szCs w:val="20"/>
                    </w:rPr>
                  </w:pPr>
                  <w:r>
                    <w:rPr>
                      <w:b/>
                      <w:sz w:val="20"/>
                      <w:szCs w:val="20"/>
                    </w:rPr>
                    <w:t>Chiffre d'affaires</w:t>
                  </w:r>
                  <w:r w:rsidRPr="00AF3352">
                    <w:rPr>
                      <w:b/>
                      <w:sz w:val="20"/>
                      <w:szCs w:val="20"/>
                    </w:rPr>
                    <w:t xml:space="preserve"> activité hôtellerie : </w:t>
                  </w:r>
                </w:p>
                <w:p w:rsidR="00627D77" w:rsidRPr="00AF3352" w:rsidRDefault="00627D77" w:rsidP="00AF3352">
                  <w:pPr>
                    <w:jc w:val="center"/>
                    <w:rPr>
                      <w:b/>
                      <w:sz w:val="20"/>
                      <w:szCs w:val="20"/>
                    </w:rPr>
                  </w:pPr>
                  <w:r>
                    <w:rPr>
                      <w:b/>
                      <w:sz w:val="20"/>
                      <w:szCs w:val="20"/>
                    </w:rPr>
                    <w:t>7 500 000,00</w:t>
                  </w:r>
                </w:p>
                <w:p w:rsidR="00627D77" w:rsidRDefault="00627D77"/>
              </w:txbxContent>
            </v:textbox>
          </v:shape>
        </w:pict>
      </w:r>
      <w:r w:rsidRPr="002E4BD7">
        <w:rPr>
          <w:rFonts w:ascii="Times New Roman" w:hAnsi="Times New Roman"/>
          <w:noProof/>
          <w:color w:val="4F81BD" w:themeColor="accent1"/>
        </w:rPr>
        <w:pict>
          <v:shape id="_x0000_s1083" type="#_x0000_t202" style="position:absolute;margin-left:573.45pt;margin-top:5.65pt;width:82.4pt;height:159.1pt;z-index:251661824;mso-position-horizontal-relative:text;mso-position-vertical-relative:text" fillcolor="#fabf8f [1945]">
            <v:fill opacity="53740f" color2="fill lighten(55)" rotate="t" angle="-90" method="linear sigma" focus="-50%" type="gradient"/>
            <v:textbox>
              <w:txbxContent>
                <w:p w:rsidR="00627D77" w:rsidRDefault="00627D77" w:rsidP="00AF45C1">
                  <w:pPr>
                    <w:jc w:val="center"/>
                  </w:pPr>
                </w:p>
                <w:p w:rsidR="00627D77" w:rsidRDefault="00627D77" w:rsidP="00AF45C1">
                  <w:pPr>
                    <w:jc w:val="center"/>
                  </w:pPr>
                </w:p>
                <w:p w:rsidR="00627D77" w:rsidRPr="00AF3352" w:rsidRDefault="00627D77" w:rsidP="00AF45C1">
                  <w:pPr>
                    <w:jc w:val="center"/>
                    <w:rPr>
                      <w:b/>
                      <w:sz w:val="20"/>
                      <w:szCs w:val="20"/>
                    </w:rPr>
                  </w:pPr>
                  <w:r w:rsidRPr="00AF3352">
                    <w:rPr>
                      <w:b/>
                      <w:sz w:val="20"/>
                      <w:szCs w:val="20"/>
                    </w:rPr>
                    <w:t xml:space="preserve">Coût de revient activité hôtellerie : </w:t>
                  </w:r>
                </w:p>
                <w:p w:rsidR="00627D77" w:rsidRPr="00AF3352" w:rsidRDefault="00627D77" w:rsidP="00AF45C1">
                  <w:pPr>
                    <w:jc w:val="center"/>
                    <w:rPr>
                      <w:b/>
                      <w:sz w:val="20"/>
                      <w:szCs w:val="20"/>
                    </w:rPr>
                  </w:pPr>
                  <w:r w:rsidRPr="00AF3352">
                    <w:rPr>
                      <w:rFonts w:eastAsia="Times New Roman" w:cstheme="minorHAnsi"/>
                      <w:b/>
                      <w:color w:val="000000"/>
                      <w:sz w:val="20"/>
                      <w:szCs w:val="20"/>
                      <w:lang w:eastAsia="fr-FR"/>
                    </w:rPr>
                    <w:t>6 656 063,10</w:t>
                  </w:r>
                </w:p>
              </w:txbxContent>
            </v:textbox>
          </v:shape>
        </w:pict>
      </w:r>
      <w:r w:rsidRPr="002E4BD7">
        <w:rPr>
          <w:rFonts w:ascii="Times New Roman" w:hAnsi="Times New Roman"/>
          <w:noProof/>
          <w:color w:val="4F81BD" w:themeColor="accent1"/>
        </w:rPr>
        <w:pict>
          <v:shape id="_x0000_s1069" type="#_x0000_t202" style="position:absolute;margin-left:65.6pt;margin-top:3.3pt;width:83.25pt;height:345.75pt;z-index:251653632;mso-position-horizontal-relative:text;mso-position-vertical-relative:text" fillcolor="white [3201]" strokecolor="#d99594 [1941]" strokeweight="1pt">
            <v:fill color2="#e5b8b7 [1301]" focusposition="1" focussize="" focus="100%" type="gradient"/>
            <v:shadow on="t" color="#622423 [1605]" opacity=".5" offset="-6pt,-6pt"/>
            <v:textbox style="mso-next-textbox:#_x0000_s1069">
              <w:txbxContent>
                <w:p w:rsidR="00627D77" w:rsidRDefault="00627D77" w:rsidP="00AF45C1">
                  <w:pPr>
                    <w:jc w:val="center"/>
                  </w:pPr>
                </w:p>
                <w:p w:rsidR="00627D77" w:rsidRDefault="00627D77" w:rsidP="00AF45C1">
                  <w:pPr>
                    <w:jc w:val="center"/>
                    <w:rPr>
                      <w:rFonts w:ascii="Times New Roman" w:hAnsi="Times New Roman" w:cs="Times New Roman"/>
                      <w:b/>
                      <w:shadow/>
                      <w:sz w:val="24"/>
                      <w:szCs w:val="24"/>
                    </w:rPr>
                  </w:pPr>
                </w:p>
                <w:p w:rsidR="00627D77" w:rsidRDefault="00627D77" w:rsidP="00AF45C1">
                  <w:pPr>
                    <w:jc w:val="center"/>
                    <w:rPr>
                      <w:rFonts w:ascii="Times New Roman" w:hAnsi="Times New Roman" w:cs="Times New Roman"/>
                      <w:b/>
                      <w:shadow/>
                      <w:sz w:val="24"/>
                      <w:szCs w:val="24"/>
                    </w:rPr>
                  </w:pPr>
                </w:p>
                <w:p w:rsidR="00627D77" w:rsidRDefault="00627D77" w:rsidP="00AF45C1">
                  <w:pPr>
                    <w:jc w:val="center"/>
                    <w:rPr>
                      <w:rFonts w:ascii="Times New Roman" w:hAnsi="Times New Roman" w:cs="Times New Roman"/>
                      <w:b/>
                      <w:shadow/>
                      <w:sz w:val="24"/>
                      <w:szCs w:val="24"/>
                    </w:rPr>
                  </w:pPr>
                </w:p>
                <w:p w:rsidR="00627D77" w:rsidRDefault="00627D77" w:rsidP="00AF45C1">
                  <w:pPr>
                    <w:jc w:val="center"/>
                    <w:rPr>
                      <w:rFonts w:ascii="Times New Roman" w:hAnsi="Times New Roman" w:cs="Times New Roman"/>
                      <w:b/>
                      <w:shadow/>
                      <w:sz w:val="24"/>
                      <w:szCs w:val="24"/>
                    </w:rPr>
                  </w:pPr>
                </w:p>
                <w:p w:rsidR="00627D77" w:rsidRDefault="00627D77" w:rsidP="00AF45C1">
                  <w:pPr>
                    <w:jc w:val="center"/>
                    <w:rPr>
                      <w:rFonts w:ascii="Times New Roman" w:hAnsi="Times New Roman" w:cs="Times New Roman"/>
                      <w:b/>
                      <w:shadow/>
                      <w:sz w:val="24"/>
                      <w:szCs w:val="24"/>
                    </w:rPr>
                  </w:pPr>
                </w:p>
                <w:p w:rsidR="00627D77" w:rsidRPr="00A9662C" w:rsidRDefault="00627D77" w:rsidP="00AF45C1">
                  <w:pPr>
                    <w:jc w:val="center"/>
                    <w:rPr>
                      <w:rFonts w:cstheme="minorHAnsi"/>
                      <w:b/>
                      <w:shadow/>
                    </w:rPr>
                  </w:pPr>
                  <w:r w:rsidRPr="00A9662C">
                    <w:rPr>
                      <w:rFonts w:cstheme="minorHAnsi"/>
                      <w:b/>
                      <w:shadow/>
                    </w:rPr>
                    <w:t>Charges de la comptabilité générale</w:t>
                  </w:r>
                </w:p>
                <w:p w:rsidR="00627D77" w:rsidRPr="00A9662C" w:rsidRDefault="00627D77" w:rsidP="00AF45C1">
                  <w:pPr>
                    <w:jc w:val="center"/>
                    <w:rPr>
                      <w:rFonts w:cstheme="minorHAnsi"/>
                      <w:b/>
                      <w:shadow/>
                    </w:rPr>
                  </w:pPr>
                  <w:r w:rsidRPr="00A9662C">
                    <w:rPr>
                      <w:rFonts w:eastAsia="Times New Roman" w:cstheme="minorHAnsi"/>
                      <w:b/>
                      <w:bCs/>
                      <w:color w:val="000000"/>
                      <w:lang w:eastAsia="fr-FR"/>
                    </w:rPr>
                    <w:t>9 538 000 €</w:t>
                  </w:r>
                </w:p>
              </w:txbxContent>
            </v:textbox>
          </v:shape>
        </w:pict>
      </w:r>
    </w:p>
    <w:p w:rsidR="00AF45C1" w:rsidRDefault="00AF45C1" w:rsidP="00AF45C1">
      <w:pPr>
        <w:jc w:val="center"/>
        <w:rPr>
          <w:b/>
        </w:rPr>
      </w:pPr>
    </w:p>
    <w:p w:rsidR="00AF45C1" w:rsidRDefault="00AF45C1" w:rsidP="00AF45C1">
      <w:pPr>
        <w:ind w:right="170"/>
        <w:rPr>
          <w:rFonts w:ascii="Times New Roman" w:hAnsi="Times New Roman" w:cs="Times New Roman"/>
          <w:color w:val="4F81BD" w:themeColor="accent1"/>
        </w:rPr>
      </w:pPr>
    </w:p>
    <w:p w:rsidR="00AF45C1" w:rsidRDefault="002E4BD7" w:rsidP="00AF45C1">
      <w:pPr>
        <w:ind w:right="170"/>
        <w:rPr>
          <w:rFonts w:ascii="Times New Roman" w:hAnsi="Times New Roman" w:cs="Times New Roman"/>
          <w:color w:val="4F81BD" w:themeColor="accent1"/>
        </w:rPr>
      </w:pPr>
      <w:r w:rsidRPr="002E4BD7">
        <w:rPr>
          <w:rFonts w:ascii="Times New Roman" w:hAnsi="Times New Roman" w:cs="Times New Roman"/>
          <w:b/>
          <w:noProof/>
          <w:lang w:eastAsia="fr-FR"/>
        </w:rPr>
        <w:pict>
          <v:shape id="_x0000_s1071" type="#_x0000_t32" style="position:absolute;margin-left:273.35pt;margin-top:3.55pt;width:296pt;height:.25pt;flip:y;z-index:251655680" o:connectortype="straight" strokecolor="#fabf8f [1945]" strokeweight="2.5pt">
            <v:stroke endarrow="block"/>
          </v:shape>
        </w:pict>
      </w:r>
      <w:r>
        <w:rPr>
          <w:rFonts w:ascii="Times New Roman" w:hAnsi="Times New Roman" w:cs="Times New Roman"/>
          <w:noProof/>
          <w:color w:val="4F81BD" w:themeColor="accent1"/>
          <w:lang w:eastAsia="fr-FR"/>
        </w:rPr>
        <w:pict>
          <v:shape id="_x0000_s1070" type="#_x0000_t13" style="position:absolute;margin-left:148.85pt;margin-top:9.2pt;width:28.25pt;height:5.8pt;z-index:251654656" fillcolor="#4f81bd [3204]" strokecolor="#f2f2f2 [3041]" strokeweight="3pt">
            <v:shadow on="t" type="perspective" color="#243f60 [1604]" opacity=".5" offset="1pt" offset2="-1pt"/>
          </v:shape>
        </w:pict>
      </w:r>
    </w:p>
    <w:p w:rsidR="00AF45C1" w:rsidRDefault="00AF45C1" w:rsidP="00AF45C1">
      <w:pPr>
        <w:ind w:right="170"/>
        <w:rPr>
          <w:rFonts w:ascii="Times New Roman" w:hAnsi="Times New Roman" w:cs="Times New Roman"/>
          <w:color w:val="4F81BD" w:themeColor="accent1"/>
        </w:rPr>
      </w:pPr>
    </w:p>
    <w:p w:rsidR="00AF45C1" w:rsidRDefault="00AF45C1" w:rsidP="00AF45C1">
      <w:pPr>
        <w:ind w:right="170"/>
        <w:rPr>
          <w:rFonts w:ascii="Times New Roman" w:hAnsi="Times New Roman" w:cs="Times New Roman"/>
          <w:color w:val="4F81BD" w:themeColor="accent1"/>
        </w:rPr>
      </w:pPr>
    </w:p>
    <w:p w:rsidR="00AF45C1" w:rsidRDefault="00AF45C1" w:rsidP="00AF45C1">
      <w:pPr>
        <w:ind w:right="170"/>
        <w:rPr>
          <w:rFonts w:ascii="Times New Roman" w:hAnsi="Times New Roman" w:cs="Times New Roman"/>
          <w:color w:val="4F81BD" w:themeColor="accent1"/>
        </w:rPr>
      </w:pPr>
    </w:p>
    <w:p w:rsidR="00AF45C1" w:rsidRDefault="002E4BD7" w:rsidP="00AF45C1">
      <w:pPr>
        <w:ind w:right="170"/>
        <w:rPr>
          <w:rFonts w:ascii="Times New Roman" w:hAnsi="Times New Roman" w:cs="Times New Roman"/>
          <w:color w:val="4F81BD" w:themeColor="accent1"/>
        </w:rPr>
      </w:pPr>
      <w:r w:rsidRPr="002E4BD7">
        <w:rPr>
          <w:rFonts w:cstheme="minorHAnsi"/>
          <w:b/>
          <w:noProof/>
          <w:lang w:eastAsia="fr-FR"/>
        </w:rPr>
        <w:pict>
          <v:shape id="_x0000_s1089" type="#_x0000_t32" style="position:absolute;margin-left:272pt;margin-top:5.05pt;width:301.45pt;height:100.1pt;z-index:251666944" o:connectortype="straight" strokecolor="#f06" strokeweight="2.5pt">
            <v:stroke endarrow="block"/>
          </v:shape>
        </w:pict>
      </w:r>
      <w:r>
        <w:rPr>
          <w:rFonts w:ascii="Times New Roman" w:hAnsi="Times New Roman" w:cs="Times New Roman"/>
          <w:noProof/>
          <w:color w:val="4F81BD" w:themeColor="accent1"/>
          <w:lang w:eastAsia="fr-FR"/>
        </w:rPr>
        <w:pict>
          <v:shape id="_x0000_s1073" type="#_x0000_t13" style="position:absolute;margin-left:148.85pt;margin-top:4.7pt;width:22.9pt;height:10.7pt;z-index:251656704" fillcolor="#4f81bd [3204]" strokecolor="#f2f2f2 [3041]" strokeweight="3pt">
            <v:shadow on="t" type="perspective" color="#243f60 [1604]" opacity=".5" offset="1pt" offset2="-1pt"/>
          </v:shape>
        </w:pict>
      </w:r>
    </w:p>
    <w:p w:rsidR="00AF45C1" w:rsidRDefault="002E4BD7" w:rsidP="00AF45C1">
      <w:pPr>
        <w:ind w:right="170"/>
        <w:rPr>
          <w:rFonts w:ascii="Times New Roman" w:hAnsi="Times New Roman" w:cs="Times New Roman"/>
          <w:color w:val="4F81BD" w:themeColor="accent1"/>
        </w:rPr>
      </w:pPr>
      <w:r>
        <w:rPr>
          <w:rFonts w:ascii="Times New Roman" w:hAnsi="Times New Roman" w:cs="Times New Roman"/>
          <w:noProof/>
          <w:color w:val="4F81BD" w:themeColor="accent1"/>
          <w:lang w:eastAsia="fr-FR"/>
        </w:rPr>
        <w:pict>
          <v:shape id="_x0000_s1104" type="#_x0000_t32" style="position:absolute;margin-left:517.85pt;margin-top:.8pt;width:56pt;height:166.65pt;flip:y;z-index:251677184" o:connectortype="straight" strokecolor="#fabf8f [1945]" strokeweight="2pt">
            <v:stroke endarrow="block"/>
          </v:shape>
        </w:pict>
      </w:r>
    </w:p>
    <w:p w:rsidR="00AF45C1" w:rsidRDefault="00AF45C1" w:rsidP="00AF45C1">
      <w:pPr>
        <w:ind w:right="170"/>
        <w:rPr>
          <w:rFonts w:ascii="Times New Roman" w:hAnsi="Times New Roman" w:cs="Times New Roman"/>
          <w:color w:val="4F81BD" w:themeColor="accent1"/>
        </w:rPr>
      </w:pPr>
    </w:p>
    <w:p w:rsidR="00AF45C1" w:rsidRDefault="00AF45C1" w:rsidP="00AF45C1">
      <w:pPr>
        <w:ind w:right="170"/>
        <w:rPr>
          <w:rFonts w:ascii="Times New Roman" w:hAnsi="Times New Roman" w:cs="Times New Roman"/>
          <w:color w:val="4F81BD" w:themeColor="accent1"/>
        </w:rPr>
      </w:pPr>
    </w:p>
    <w:p w:rsidR="00AF45C1" w:rsidRDefault="002E4BD7" w:rsidP="00AF45C1">
      <w:pPr>
        <w:ind w:right="170"/>
        <w:rPr>
          <w:rFonts w:ascii="Times New Roman" w:hAnsi="Times New Roman" w:cs="Times New Roman"/>
          <w:color w:val="4F81BD" w:themeColor="accent1"/>
        </w:rPr>
      </w:pPr>
      <w:r w:rsidRPr="002E4BD7">
        <w:rPr>
          <w:rFonts w:ascii="Times New Roman" w:hAnsi="Times New Roman" w:cs="Times New Roman"/>
          <w:b/>
          <w:noProof/>
          <w:lang w:eastAsia="fr-FR"/>
        </w:rPr>
        <w:pict>
          <v:shape id="_x0000_s1084" type="#_x0000_t202" style="position:absolute;margin-left:774.55pt;margin-top:3.6pt;width:88.3pt;height:36pt;z-index:251662848" fillcolor="#ff6">
            <v:fill color2="fill lighten(51)" angle="-90" focusposition="1" focussize="" method="linear sigma" focus="100%" type="gradient"/>
            <v:textbox style="mso-next-textbox:#_x0000_s1084">
              <w:txbxContent>
                <w:p w:rsidR="00627D77" w:rsidRPr="00AF3352" w:rsidRDefault="00627D77" w:rsidP="00AF3352">
                  <w:pPr>
                    <w:spacing w:line="160" w:lineRule="exact"/>
                    <w:jc w:val="center"/>
                    <w:rPr>
                      <w:b/>
                      <w:sz w:val="16"/>
                      <w:szCs w:val="16"/>
                    </w:rPr>
                  </w:pPr>
                  <w:r w:rsidRPr="00AF3352">
                    <w:rPr>
                      <w:b/>
                      <w:sz w:val="16"/>
                      <w:szCs w:val="16"/>
                    </w:rPr>
                    <w:t>Résultat de l'activité hôtellerie :</w:t>
                  </w:r>
                </w:p>
                <w:p w:rsidR="00627D77" w:rsidRPr="00AF3352" w:rsidRDefault="00627D77" w:rsidP="00AF3352">
                  <w:pPr>
                    <w:jc w:val="center"/>
                    <w:rPr>
                      <w:rFonts w:ascii="Calibri" w:eastAsia="Times New Roman" w:hAnsi="Calibri" w:cs="Calibri"/>
                      <w:b/>
                      <w:color w:val="000000"/>
                      <w:sz w:val="16"/>
                      <w:szCs w:val="16"/>
                      <w:lang w:eastAsia="fr-FR"/>
                    </w:rPr>
                  </w:pPr>
                  <w:r w:rsidRPr="00AF3352">
                    <w:rPr>
                      <w:b/>
                      <w:sz w:val="16"/>
                      <w:szCs w:val="16"/>
                    </w:rPr>
                    <w:t>843 936,90 €</w:t>
                  </w:r>
                </w:p>
                <w:p w:rsidR="00627D77" w:rsidRPr="00CB6562" w:rsidRDefault="00627D77" w:rsidP="00AF45C1">
                  <w:pPr>
                    <w:spacing w:after="120"/>
                    <w:jc w:val="center"/>
                    <w:rPr>
                      <w:b/>
                    </w:rPr>
                  </w:pPr>
                </w:p>
                <w:p w:rsidR="00627D77" w:rsidRPr="00CB6562" w:rsidRDefault="00627D77" w:rsidP="00AF45C1">
                  <w:pPr>
                    <w:jc w:val="center"/>
                    <w:rPr>
                      <w:rFonts w:ascii="Calibri" w:eastAsia="Times New Roman" w:hAnsi="Calibri" w:cs="Calibri"/>
                      <w:b/>
                      <w:color w:val="000000"/>
                      <w:lang w:eastAsia="fr-FR"/>
                    </w:rPr>
                  </w:pPr>
                </w:p>
              </w:txbxContent>
            </v:textbox>
          </v:shape>
        </w:pict>
      </w:r>
    </w:p>
    <w:p w:rsidR="00AF45C1" w:rsidRDefault="002E4BD7" w:rsidP="00AF45C1">
      <w:pPr>
        <w:ind w:right="170"/>
        <w:rPr>
          <w:rFonts w:ascii="Times New Roman" w:hAnsi="Times New Roman" w:cs="Times New Roman"/>
          <w:color w:val="4F81BD" w:themeColor="accent1"/>
        </w:rPr>
      </w:pPr>
      <w:r>
        <w:rPr>
          <w:rFonts w:ascii="Times New Roman" w:hAnsi="Times New Roman" w:cs="Times New Roman"/>
          <w:noProof/>
          <w:color w:val="4F81BD" w:themeColor="accent1"/>
          <w:lang w:eastAsia="fr-FR"/>
        </w:rPr>
        <w:pict>
          <v:shape id="_x0000_s1074" type="#_x0000_t13" style="position:absolute;margin-left:144.75pt;margin-top:.15pt;width:27pt;height:8.75pt;z-index:251657728" fillcolor="#4f81bd [3204]" strokecolor="#f2f2f2 [3041]" strokeweight="3pt">
            <v:shadow on="t" type="perspective" color="#243f60 [1604]" opacity=".5" offset="1pt" offset2="-1pt"/>
          </v:shape>
        </w:pict>
      </w:r>
    </w:p>
    <w:p w:rsidR="00AF45C1" w:rsidRDefault="00AF45C1" w:rsidP="00AF45C1">
      <w:pPr>
        <w:ind w:right="170"/>
        <w:rPr>
          <w:rFonts w:ascii="Times New Roman" w:hAnsi="Times New Roman" w:cs="Times New Roman"/>
          <w:color w:val="4F81BD" w:themeColor="accent1"/>
        </w:rPr>
      </w:pPr>
    </w:p>
    <w:tbl>
      <w:tblPr>
        <w:tblpPr w:leftFromText="141" w:rightFromText="141" w:vertAnchor="text" w:tblpX="3461" w:tblpY="2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920"/>
      </w:tblGrid>
      <w:tr w:rsidR="00801C56" w:rsidTr="00FE56BF">
        <w:trPr>
          <w:trHeight w:val="2973"/>
        </w:trPr>
        <w:tc>
          <w:tcPr>
            <w:tcW w:w="1920" w:type="dxa"/>
            <w:shd w:val="clear" w:color="auto" w:fill="D6E3BC" w:themeFill="accent3" w:themeFillTint="66"/>
          </w:tcPr>
          <w:p w:rsidR="00801C56" w:rsidRDefault="00801C56" w:rsidP="00801C56">
            <w:pPr>
              <w:ind w:right="170"/>
              <w:jc w:val="center"/>
              <w:rPr>
                <w:rFonts w:cstheme="minorHAnsi"/>
                <w:b/>
              </w:rPr>
            </w:pPr>
          </w:p>
          <w:p w:rsidR="00801C56" w:rsidRDefault="00801C56" w:rsidP="00801C56">
            <w:pPr>
              <w:ind w:right="170"/>
              <w:jc w:val="center"/>
              <w:rPr>
                <w:rFonts w:cstheme="minorHAnsi"/>
                <w:b/>
              </w:rPr>
            </w:pPr>
          </w:p>
          <w:p w:rsidR="00801C56" w:rsidRPr="00A9662C" w:rsidRDefault="00801C56" w:rsidP="00801C56">
            <w:pPr>
              <w:ind w:right="170"/>
              <w:jc w:val="center"/>
              <w:rPr>
                <w:rFonts w:cstheme="minorHAnsi"/>
                <w:b/>
              </w:rPr>
            </w:pPr>
            <w:r w:rsidRPr="00A9662C">
              <w:rPr>
                <w:rFonts w:cstheme="minorHAnsi"/>
                <w:b/>
              </w:rPr>
              <w:t>Charges indirectes :</w:t>
            </w:r>
          </w:p>
          <w:p w:rsidR="00801C56" w:rsidRDefault="00801C56" w:rsidP="00801C56">
            <w:pPr>
              <w:ind w:right="170"/>
              <w:rPr>
                <w:rFonts w:ascii="Times New Roman" w:hAnsi="Times New Roman" w:cs="Times New Roman"/>
                <w:color w:val="4F81BD" w:themeColor="accent1"/>
              </w:rPr>
            </w:pPr>
            <w:r w:rsidRPr="00A9662C">
              <w:rPr>
                <w:rFonts w:cstheme="minorHAnsi"/>
                <w:b/>
                <w:bCs/>
                <w:color w:val="000000"/>
              </w:rPr>
              <w:t xml:space="preserve">     3 871 000 </w:t>
            </w:r>
            <w:r w:rsidRPr="00A9662C">
              <w:rPr>
                <w:rFonts w:cstheme="minorHAnsi"/>
                <w:b/>
              </w:rPr>
              <w:t>€</w:t>
            </w:r>
          </w:p>
        </w:tc>
      </w:tr>
    </w:tbl>
    <w:p w:rsidR="00AF45C1" w:rsidRDefault="002E4BD7" w:rsidP="00AF45C1">
      <w:pPr>
        <w:ind w:right="170"/>
        <w:rPr>
          <w:rFonts w:ascii="Times New Roman" w:hAnsi="Times New Roman" w:cs="Times New Roman"/>
          <w:color w:val="4F81BD" w:themeColor="accent1"/>
        </w:rPr>
      </w:pPr>
      <w:r>
        <w:rPr>
          <w:rFonts w:ascii="Times New Roman" w:hAnsi="Times New Roman" w:cs="Times New Roman"/>
          <w:noProof/>
          <w:color w:val="4F81BD" w:themeColor="accent1"/>
          <w:lang w:eastAsia="fr-FR"/>
        </w:rPr>
        <w:pict>
          <v:shape id="_x0000_s1108" type="#_x0000_t202" style="position:absolute;margin-left:682.1pt;margin-top:10.05pt;width:84.75pt;height:102.1pt;z-index:251681280;mso-position-horizontal-relative:text;mso-position-vertical-relative:text" fillcolor="#f06">
            <v:textbox>
              <w:txbxContent>
                <w:p w:rsidR="00627D77" w:rsidRDefault="00627D77" w:rsidP="00AF3352">
                  <w:pPr>
                    <w:jc w:val="center"/>
                    <w:rPr>
                      <w:b/>
                      <w:sz w:val="20"/>
                      <w:szCs w:val="20"/>
                    </w:rPr>
                  </w:pPr>
                </w:p>
                <w:p w:rsidR="00627D77" w:rsidRDefault="00627D77" w:rsidP="00AF3352">
                  <w:pPr>
                    <w:jc w:val="center"/>
                    <w:rPr>
                      <w:b/>
                      <w:sz w:val="20"/>
                      <w:szCs w:val="20"/>
                    </w:rPr>
                  </w:pPr>
                  <w:r>
                    <w:rPr>
                      <w:b/>
                      <w:sz w:val="20"/>
                      <w:szCs w:val="20"/>
                    </w:rPr>
                    <w:t>Chiffre d'affaires</w:t>
                  </w:r>
                  <w:r w:rsidRPr="00AF3352">
                    <w:rPr>
                      <w:b/>
                      <w:sz w:val="20"/>
                      <w:szCs w:val="20"/>
                    </w:rPr>
                    <w:t xml:space="preserve"> activité restauration : </w:t>
                  </w:r>
                </w:p>
                <w:p w:rsidR="00627D77" w:rsidRPr="00AF3352" w:rsidRDefault="00627D77" w:rsidP="00AF3352">
                  <w:pPr>
                    <w:jc w:val="center"/>
                    <w:rPr>
                      <w:b/>
                      <w:sz w:val="20"/>
                      <w:szCs w:val="20"/>
                    </w:rPr>
                  </w:pPr>
                  <w:r>
                    <w:rPr>
                      <w:b/>
                      <w:sz w:val="20"/>
                      <w:szCs w:val="20"/>
                    </w:rPr>
                    <w:t xml:space="preserve">2 350 000,00 </w:t>
                  </w:r>
                </w:p>
                <w:p w:rsidR="00627D77" w:rsidRDefault="00627D77"/>
              </w:txbxContent>
            </v:textbox>
          </v:shape>
        </w:pict>
      </w:r>
      <w:r>
        <w:rPr>
          <w:rFonts w:ascii="Times New Roman" w:hAnsi="Times New Roman" w:cs="Times New Roman"/>
          <w:noProof/>
          <w:color w:val="4F81BD" w:themeColor="accent1"/>
          <w:lang w:eastAsia="fr-FR"/>
        </w:rPr>
        <w:pict>
          <v:shape id="_x0000_s1075" type="#_x0000_t202" style="position:absolute;margin-left:573.45pt;margin-top:10.05pt;width:82.4pt;height:83.8pt;z-index:251658752;mso-position-horizontal-relative:text;mso-position-vertical-relative:text" fillcolor="#f06" strokecolor="#f06">
            <v:fill color2="fill lighten(51)" angle="-90" method="linear sigma" focus="100%" type="gradient"/>
            <v:textbox style="mso-next-textbox:#_x0000_s1075">
              <w:txbxContent>
                <w:p w:rsidR="00627D77" w:rsidRPr="00AF3352" w:rsidRDefault="00627D77" w:rsidP="00AF45C1">
                  <w:pPr>
                    <w:jc w:val="center"/>
                    <w:rPr>
                      <w:b/>
                      <w:sz w:val="20"/>
                      <w:szCs w:val="20"/>
                    </w:rPr>
                  </w:pPr>
                  <w:r w:rsidRPr="00AF3352">
                    <w:rPr>
                      <w:b/>
                      <w:sz w:val="20"/>
                      <w:szCs w:val="20"/>
                    </w:rPr>
                    <w:t xml:space="preserve">Coût de revient activité restauration : </w:t>
                  </w:r>
                </w:p>
                <w:p w:rsidR="00627D77" w:rsidRPr="00AF3352" w:rsidRDefault="00627D77" w:rsidP="00AF3352">
                  <w:pPr>
                    <w:jc w:val="center"/>
                    <w:rPr>
                      <w:b/>
                      <w:sz w:val="20"/>
                      <w:szCs w:val="20"/>
                    </w:rPr>
                  </w:pPr>
                  <w:r w:rsidRPr="00AF3352">
                    <w:rPr>
                      <w:rFonts w:eastAsia="Times New Roman" w:cstheme="minorHAnsi"/>
                      <w:b/>
                      <w:color w:val="000000"/>
                      <w:sz w:val="20"/>
                      <w:szCs w:val="20"/>
                      <w:lang w:eastAsia="fr-FR"/>
                    </w:rPr>
                    <w:t>2 255 664,90 €</w:t>
                  </w:r>
                </w:p>
                <w:p w:rsidR="00627D77" w:rsidRPr="00481EC4" w:rsidRDefault="00627D77" w:rsidP="00AF45C1">
                  <w:pPr>
                    <w:jc w:val="center"/>
                    <w:rPr>
                      <w:b/>
                    </w:rPr>
                  </w:pPr>
                </w:p>
              </w:txbxContent>
            </v:textbox>
          </v:shape>
        </w:pict>
      </w:r>
    </w:p>
    <w:p w:rsidR="00AF45C1" w:rsidRDefault="002E4BD7" w:rsidP="00AF45C1">
      <w:pPr>
        <w:ind w:right="170"/>
        <w:rPr>
          <w:rFonts w:ascii="Times New Roman" w:hAnsi="Times New Roman" w:cs="Times New Roman"/>
          <w:color w:val="4F81BD" w:themeColor="accent1"/>
        </w:rPr>
      </w:pPr>
      <w:r w:rsidRPr="002E4BD7">
        <w:rPr>
          <w:rFonts w:cstheme="minorHAnsi"/>
          <w:b/>
          <w:noProof/>
          <w:lang w:eastAsia="fr-FR"/>
        </w:rPr>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_x0000_s1103" type="#_x0000_t88" style="position:absolute;margin-left:508.8pt;margin-top:3.95pt;width:9.05pt;height:148.55pt;z-index:251676160">
            <v:stroke startarrow="block" endarrow="block"/>
          </v:shape>
        </w:pict>
      </w:r>
      <w:r w:rsidRPr="002E4BD7">
        <w:rPr>
          <w:rFonts w:cstheme="minorHAnsi"/>
          <w:b/>
          <w:noProof/>
          <w:lang w:eastAsia="fr-FR"/>
        </w:rPr>
        <w:pict>
          <v:shape id="_x0000_s1096" type="#_x0000_t202" style="position:absolute;margin-left:406.1pt;margin-top:3.95pt;width:102.7pt;height:28.45pt;z-index:251668992" fillcolor="#92cddc [1944]">
            <v:textbox>
              <w:txbxContent>
                <w:p w:rsidR="00627D77" w:rsidRDefault="00627D77" w:rsidP="00F27609">
                  <w:pPr>
                    <w:spacing w:line="160" w:lineRule="exact"/>
                    <w:jc w:val="right"/>
                  </w:pPr>
                  <w:r>
                    <w:t>Centre Nettoyage :</w:t>
                  </w:r>
                </w:p>
                <w:p w:rsidR="00627D77" w:rsidRDefault="00627D77" w:rsidP="00F27609">
                  <w:pPr>
                    <w:spacing w:line="200" w:lineRule="exact"/>
                    <w:jc w:val="right"/>
                  </w:pPr>
                  <w:r w:rsidRPr="00CA60CA">
                    <w:rPr>
                      <w:rFonts w:ascii="Calibri" w:eastAsia="Times New Roman" w:hAnsi="Calibri" w:cs="Calibri"/>
                      <w:color w:val="000000"/>
                      <w:sz w:val="18"/>
                      <w:szCs w:val="18"/>
                      <w:lang w:eastAsia="fr-FR"/>
                    </w:rPr>
                    <w:t>436 128,00</w:t>
                  </w:r>
                </w:p>
              </w:txbxContent>
            </v:textbox>
          </v:shape>
        </w:pict>
      </w:r>
    </w:p>
    <w:p w:rsidR="00AF45C1" w:rsidRPr="00A9662C" w:rsidRDefault="00AF45C1" w:rsidP="00AF45C1">
      <w:pPr>
        <w:ind w:right="170"/>
        <w:rPr>
          <w:rFonts w:ascii="Arial" w:eastAsia="Times New Roman" w:hAnsi="Arial" w:cs="Times New Roman"/>
          <w:bCs/>
          <w:szCs w:val="24"/>
          <w:lang w:eastAsia="fr-FR"/>
        </w:rPr>
      </w:pPr>
    </w:p>
    <w:p w:rsidR="00AF45C1" w:rsidRPr="00296B58" w:rsidRDefault="002E4BD7" w:rsidP="006928B2">
      <w:pPr>
        <w:pStyle w:val="DocTitre"/>
        <w:spacing w:before="0" w:after="0"/>
        <w:rPr>
          <w:rFonts w:asciiTheme="minorHAnsi" w:hAnsiTheme="minorHAnsi" w:cstheme="minorHAnsi"/>
          <w:b w:val="0"/>
        </w:rPr>
      </w:pPr>
      <w:r w:rsidRPr="002E4BD7">
        <w:rPr>
          <w:rFonts w:ascii="Times New Roman" w:hAnsi="Times New Roman"/>
          <w:noProof/>
          <w:color w:val="4F81BD" w:themeColor="accent1"/>
        </w:rPr>
        <w:pict>
          <v:shape id="_x0000_s1110" type="#_x0000_t202" style="position:absolute;margin-left:774.55pt;margin-top:136.2pt;width:88.3pt;height:32.25pt;z-index:251683328" fillcolor="#ff6">
            <v:fill color2="fill lighten(51)" angle="-90" focusposition="1" focussize="" method="linear sigma" focus="100%" type="gradient"/>
            <v:textbox style="mso-next-textbox:#_x0000_s1110">
              <w:txbxContent>
                <w:p w:rsidR="00627D77" w:rsidRPr="00A64797" w:rsidRDefault="00627D77" w:rsidP="00A64797">
                  <w:pPr>
                    <w:spacing w:line="160" w:lineRule="exact"/>
                    <w:jc w:val="center"/>
                    <w:rPr>
                      <w:b/>
                      <w:sz w:val="16"/>
                      <w:szCs w:val="16"/>
                    </w:rPr>
                  </w:pPr>
                  <w:r w:rsidRPr="00A64797">
                    <w:rPr>
                      <w:b/>
                      <w:sz w:val="16"/>
                      <w:szCs w:val="16"/>
                    </w:rPr>
                    <w:t>Résultat de l'activité restauration :</w:t>
                  </w:r>
                </w:p>
                <w:p w:rsidR="00627D77" w:rsidRPr="00AF3352" w:rsidRDefault="00627D77" w:rsidP="00A64797">
                  <w:pPr>
                    <w:spacing w:line="160" w:lineRule="exact"/>
                    <w:jc w:val="center"/>
                    <w:rPr>
                      <w:b/>
                      <w:sz w:val="16"/>
                      <w:szCs w:val="16"/>
                    </w:rPr>
                  </w:pPr>
                  <w:r>
                    <w:rPr>
                      <w:b/>
                      <w:sz w:val="16"/>
                      <w:szCs w:val="16"/>
                    </w:rPr>
                    <w:t>23 728,0</w:t>
                  </w:r>
                  <w:r w:rsidRPr="00AF3352">
                    <w:rPr>
                      <w:b/>
                      <w:sz w:val="16"/>
                      <w:szCs w:val="16"/>
                    </w:rPr>
                    <w:t>0 €</w:t>
                  </w:r>
                </w:p>
                <w:p w:rsidR="00627D77" w:rsidRPr="00AF3352" w:rsidRDefault="00627D77" w:rsidP="00A64797">
                  <w:pPr>
                    <w:spacing w:line="160" w:lineRule="exact"/>
                    <w:jc w:val="center"/>
                    <w:rPr>
                      <w:b/>
                      <w:sz w:val="16"/>
                      <w:szCs w:val="16"/>
                    </w:rPr>
                  </w:pPr>
                </w:p>
                <w:p w:rsidR="00627D77" w:rsidRPr="00CB6562" w:rsidRDefault="00627D77" w:rsidP="00A64797">
                  <w:pPr>
                    <w:jc w:val="center"/>
                    <w:rPr>
                      <w:rFonts w:ascii="Calibri" w:eastAsia="Times New Roman" w:hAnsi="Calibri" w:cs="Calibri"/>
                      <w:b/>
                      <w:color w:val="000000"/>
                      <w:lang w:eastAsia="fr-FR"/>
                    </w:rPr>
                  </w:pPr>
                </w:p>
              </w:txbxContent>
            </v:textbox>
          </v:shape>
        </w:pict>
      </w:r>
      <w:r w:rsidRPr="002E4BD7">
        <w:rPr>
          <w:rFonts w:ascii="Times New Roman" w:hAnsi="Times New Roman"/>
          <w:noProof/>
          <w:color w:val="4F81BD" w:themeColor="accent1"/>
        </w:rPr>
        <w:pict>
          <v:shape id="_x0000_s1109" type="#_x0000_t202" style="position:absolute;margin-left:682.1pt;margin-top:87.45pt;width:84.75pt;height:68.25pt;z-index:251682304" fillcolor="gray [1629]">
            <v:textbox>
              <w:txbxContent>
                <w:p w:rsidR="00627D77" w:rsidRDefault="00627D77" w:rsidP="00A64797">
                  <w:pPr>
                    <w:spacing w:line="160" w:lineRule="exact"/>
                    <w:jc w:val="center"/>
                    <w:rPr>
                      <w:b/>
                      <w:sz w:val="16"/>
                      <w:szCs w:val="16"/>
                    </w:rPr>
                  </w:pPr>
                </w:p>
                <w:p w:rsidR="00627D77" w:rsidRPr="00A64797" w:rsidRDefault="00627D77" w:rsidP="00A64797">
                  <w:pPr>
                    <w:spacing w:line="160" w:lineRule="exact"/>
                    <w:jc w:val="center"/>
                    <w:rPr>
                      <w:b/>
                      <w:sz w:val="16"/>
                      <w:szCs w:val="16"/>
                    </w:rPr>
                  </w:pPr>
                  <w:r w:rsidRPr="00A64797">
                    <w:rPr>
                      <w:b/>
                      <w:sz w:val="16"/>
                      <w:szCs w:val="16"/>
                    </w:rPr>
                    <w:t>Chiffre d'affaires activité location de salles :</w:t>
                  </w:r>
                </w:p>
                <w:p w:rsidR="00627D77" w:rsidRPr="00A64797" w:rsidRDefault="00627D77" w:rsidP="00A64797">
                  <w:pPr>
                    <w:spacing w:line="160" w:lineRule="exact"/>
                    <w:jc w:val="center"/>
                    <w:rPr>
                      <w:b/>
                      <w:sz w:val="16"/>
                      <w:szCs w:val="16"/>
                    </w:rPr>
                  </w:pPr>
                  <w:r w:rsidRPr="00A64797">
                    <w:rPr>
                      <w:b/>
                      <w:sz w:val="16"/>
                      <w:szCs w:val="16"/>
                    </w:rPr>
                    <w:t>650 000,00</w:t>
                  </w:r>
                </w:p>
              </w:txbxContent>
            </v:textbox>
          </v:shape>
        </w:pict>
      </w:r>
      <w:r w:rsidRPr="002E4BD7">
        <w:rPr>
          <w:rFonts w:ascii="Times New Roman" w:hAnsi="Times New Roman"/>
          <w:noProof/>
          <w:color w:val="4F81BD" w:themeColor="accent1"/>
        </w:rPr>
        <w:pict>
          <v:shape id="_x0000_s1080" type="#_x0000_t202" style="position:absolute;margin-left:774.55pt;margin-top:46.4pt;width:88.3pt;height:30.85pt;z-index:251660800" fillcolor="#ff6">
            <v:fill color2="fill lighten(51)" angle="-90" focusposition="1" focussize="" method="linear sigma" focus="100%" type="gradient"/>
            <v:textbox style="mso-next-textbox:#_x0000_s1080">
              <w:txbxContent>
                <w:p w:rsidR="00627D77" w:rsidRDefault="00627D77" w:rsidP="00AF3352">
                  <w:pPr>
                    <w:spacing w:line="160" w:lineRule="exact"/>
                    <w:jc w:val="center"/>
                    <w:rPr>
                      <w:b/>
                      <w:sz w:val="16"/>
                      <w:szCs w:val="16"/>
                    </w:rPr>
                  </w:pPr>
                  <w:r w:rsidRPr="00AF3352">
                    <w:rPr>
                      <w:b/>
                      <w:sz w:val="16"/>
                      <w:szCs w:val="16"/>
                    </w:rPr>
                    <w:t>Résultat de l'activité restauration :</w:t>
                  </w:r>
                </w:p>
                <w:p w:rsidR="00627D77" w:rsidRPr="00AF3352" w:rsidRDefault="00627D77" w:rsidP="00AF3352">
                  <w:pPr>
                    <w:spacing w:line="160" w:lineRule="exact"/>
                    <w:jc w:val="center"/>
                    <w:rPr>
                      <w:b/>
                      <w:sz w:val="16"/>
                      <w:szCs w:val="16"/>
                    </w:rPr>
                  </w:pPr>
                  <w:r w:rsidRPr="00AF3352">
                    <w:rPr>
                      <w:b/>
                      <w:sz w:val="16"/>
                      <w:szCs w:val="16"/>
                    </w:rPr>
                    <w:t>94 335,10 €</w:t>
                  </w:r>
                </w:p>
                <w:p w:rsidR="00627D77" w:rsidRPr="00AF3352" w:rsidRDefault="00627D77" w:rsidP="00AF3352">
                  <w:pPr>
                    <w:spacing w:line="160" w:lineRule="exact"/>
                    <w:jc w:val="center"/>
                    <w:rPr>
                      <w:b/>
                      <w:sz w:val="16"/>
                      <w:szCs w:val="16"/>
                    </w:rPr>
                  </w:pPr>
                </w:p>
                <w:p w:rsidR="00627D77" w:rsidRPr="00CB6562" w:rsidRDefault="00627D77" w:rsidP="00AF45C1">
                  <w:pPr>
                    <w:jc w:val="center"/>
                    <w:rPr>
                      <w:rFonts w:ascii="Calibri" w:eastAsia="Times New Roman" w:hAnsi="Calibri" w:cs="Calibri"/>
                      <w:b/>
                      <w:color w:val="000000"/>
                      <w:lang w:eastAsia="fr-FR"/>
                    </w:rPr>
                  </w:pPr>
                </w:p>
              </w:txbxContent>
            </v:textbox>
          </v:shape>
        </w:pict>
      </w:r>
      <w:r w:rsidRPr="002E4BD7">
        <w:rPr>
          <w:b w:val="0"/>
          <w:noProof/>
        </w:rPr>
        <w:pict>
          <v:shape id="_x0000_s1078" type="#_x0000_t202" style="position:absolute;margin-left:573.45pt;margin-top:82.55pt;width:82.4pt;height:57.9pt;z-index:251659776" fillcolor="#b2a1c7 [1943]">
            <v:fill color2="fill darken(118)" rotate="t" method="linear sigma" focus="-50%" type="gradient"/>
            <v:textbox>
              <w:txbxContent>
                <w:p w:rsidR="00627D77" w:rsidRPr="00AF3352" w:rsidRDefault="00627D77" w:rsidP="00AF45C1">
                  <w:pPr>
                    <w:jc w:val="center"/>
                    <w:rPr>
                      <w:b/>
                      <w:sz w:val="20"/>
                      <w:szCs w:val="20"/>
                    </w:rPr>
                  </w:pPr>
                  <w:r w:rsidRPr="00AF3352">
                    <w:rPr>
                      <w:b/>
                      <w:sz w:val="20"/>
                      <w:szCs w:val="20"/>
                    </w:rPr>
                    <w:t xml:space="preserve">Coût de revient activité location de salles : </w:t>
                  </w:r>
                </w:p>
                <w:p w:rsidR="00627D77" w:rsidRPr="00AF3352" w:rsidRDefault="00627D77" w:rsidP="00AF3352">
                  <w:pPr>
                    <w:jc w:val="center"/>
                    <w:rPr>
                      <w:b/>
                      <w:sz w:val="20"/>
                      <w:szCs w:val="20"/>
                    </w:rPr>
                  </w:pPr>
                  <w:r w:rsidRPr="00AF3352">
                    <w:rPr>
                      <w:rFonts w:eastAsia="Times New Roman" w:cstheme="minorHAnsi"/>
                      <w:b/>
                      <w:color w:val="000000"/>
                      <w:sz w:val="20"/>
                      <w:szCs w:val="20"/>
                      <w:lang w:eastAsia="fr-FR"/>
                    </w:rPr>
                    <w:t>626 272,00 €</w:t>
                  </w:r>
                </w:p>
                <w:p w:rsidR="00627D77" w:rsidRDefault="00627D77" w:rsidP="00AF45C1">
                  <w:pPr>
                    <w:jc w:val="center"/>
                    <w:rPr>
                      <w:b/>
                    </w:rPr>
                  </w:pPr>
                </w:p>
                <w:p w:rsidR="00627D77" w:rsidRPr="00481EC4" w:rsidRDefault="00627D77" w:rsidP="00AF45C1">
                  <w:pPr>
                    <w:jc w:val="center"/>
                    <w:rPr>
                      <w:b/>
                    </w:rPr>
                  </w:pPr>
                </w:p>
                <w:p w:rsidR="00627D77" w:rsidRDefault="00627D77" w:rsidP="00AF45C1"/>
              </w:txbxContent>
            </v:textbox>
          </v:shape>
        </w:pict>
      </w:r>
      <w:r w:rsidRPr="002E4BD7">
        <w:rPr>
          <w:b w:val="0"/>
          <w:noProof/>
        </w:rPr>
        <w:pict>
          <v:shape id="_x0000_s1106" type="#_x0000_t32" style="position:absolute;margin-left:522.2pt;margin-top:55.9pt;width:47pt;height:65.3pt;z-index:251679232" o:connectortype="straight" strokecolor="#7030a0" strokeweight="2pt">
            <v:stroke endarrow="block"/>
          </v:shape>
        </w:pict>
      </w:r>
      <w:r w:rsidRPr="002E4BD7">
        <w:rPr>
          <w:b w:val="0"/>
          <w:noProof/>
        </w:rPr>
        <w:pict>
          <v:shape id="_x0000_s1105" type="#_x0000_t32" style="position:absolute;margin-left:517.85pt;margin-top:19.95pt;width:51.5pt;height:35.95pt;flip:y;z-index:251678208" o:connectortype="straight" strokecolor="#f06" strokeweight="2pt">
            <v:stroke endarrow="block"/>
          </v:shape>
        </w:pict>
      </w:r>
      <w:r w:rsidRPr="002E4BD7">
        <w:rPr>
          <w:rFonts w:ascii="Times New Roman" w:hAnsi="Times New Roman"/>
          <w:noProof/>
          <w:color w:val="4F81BD" w:themeColor="accent1"/>
        </w:rPr>
        <w:pict>
          <v:shape id="_x0000_s1102" type="#_x0000_t13" style="position:absolute;margin-left:273.35pt;margin-top:4.25pt;width:83.25pt;height:35.5pt;z-index:251675136" fillcolor="#92cddc [1944]">
            <v:textbox>
              <w:txbxContent>
                <w:p w:rsidR="00627D77" w:rsidRPr="00FE56BF" w:rsidRDefault="00627D77" w:rsidP="00FE56BF">
                  <w:pPr>
                    <w:jc w:val="center"/>
                    <w:rPr>
                      <w:b/>
                    </w:rPr>
                  </w:pPr>
                  <w:r w:rsidRPr="00FE56BF">
                    <w:rPr>
                      <w:b/>
                    </w:rPr>
                    <w:t>Répartition</w:t>
                  </w:r>
                </w:p>
              </w:txbxContent>
            </v:textbox>
          </v:shape>
        </w:pict>
      </w:r>
      <w:r>
        <w:rPr>
          <w:rFonts w:asciiTheme="minorHAnsi" w:hAnsiTheme="minorHAnsi" w:cstheme="minorHAnsi"/>
          <w:b w:val="0"/>
          <w:noProof/>
        </w:rPr>
        <w:pict>
          <v:shapetype id="_x0000_t70" coordsize="21600,21600" o:spt="70" adj="5400,4320" path="m10800,l21600@0@3@0@3@2,21600@2,10800,21600,0@2@1@2@1@0,0@0xe">
            <v:stroke joinstyle="miter"/>
            <v:formulas>
              <v:f eqn="val #1"/>
              <v:f eqn="val #0"/>
              <v:f eqn="sum 21600 0 #1"/>
              <v:f eqn="sum 21600 0 #0"/>
              <v:f eqn="prod #1 #0 10800"/>
              <v:f eqn="sum #1 0 @4"/>
              <v:f eqn="sum 21600 0 @5"/>
            </v:formulas>
            <v:path o:connecttype="custom" o:connectlocs="10800,0;0,@0;@1,10800;0,@2;10800,21600;21600,@2;@3,10800;21600,@0" o:connectangles="270,180,180,180,90,0,0,0" textboxrect="@1,@5,@3,@6"/>
            <v:handles>
              <v:h position="#0,#1" xrange="0,10800" yrange="0,10800"/>
            </v:handles>
          </v:shapetype>
          <v:shape id="_x0000_s1088" type="#_x0000_t70" style="position:absolute;margin-left:56.6pt;margin-top:127.2pt;width:92.25pt;height:57.75pt;z-index:251665920" fillcolor="#eaf1dd [662]">
            <v:textbox style="layout-flow:vertical">
              <w:txbxContent>
                <w:p w:rsidR="00627D77" w:rsidRDefault="00627D77" w:rsidP="00AF45C1">
                  <w:pPr>
                    <w:jc w:val="center"/>
                  </w:pPr>
                  <w:r w:rsidRPr="00FE56BF">
                    <w:rPr>
                      <w:sz w:val="16"/>
                      <w:szCs w:val="16"/>
                    </w:rPr>
                    <w:t>Résultat comptabl</w:t>
                  </w:r>
                  <w:r w:rsidRPr="00AF45C1">
                    <w:rPr>
                      <w:sz w:val="20"/>
                      <w:szCs w:val="20"/>
                    </w:rPr>
                    <w:t>e :</w:t>
                  </w:r>
                  <w:r w:rsidRPr="00FE56BF">
                    <w:rPr>
                      <w:sz w:val="16"/>
                      <w:szCs w:val="16"/>
                    </w:rPr>
                    <w:t xml:space="preserve"> 962 000 €</w:t>
                  </w:r>
                </w:p>
              </w:txbxContent>
            </v:textbox>
          </v:shape>
        </w:pict>
      </w:r>
      <w:r w:rsidRPr="002E4BD7">
        <w:rPr>
          <w:rFonts w:cstheme="minorHAnsi"/>
          <w:b w:val="0"/>
          <w:noProof/>
        </w:rPr>
        <w:pict>
          <v:shape id="_x0000_s1101" type="#_x0000_t202" style="position:absolute;margin-left:273.35pt;margin-top:97.5pt;width:120.75pt;height:23.7pt;z-index:251674112" fillcolor="#92cddc [1944]">
            <v:textbox>
              <w:txbxContent>
                <w:p w:rsidR="00627D77" w:rsidRDefault="00627D77" w:rsidP="00F27609">
                  <w:pPr>
                    <w:spacing w:line="160" w:lineRule="exact"/>
                    <w:jc w:val="right"/>
                  </w:pPr>
                  <w:r>
                    <w:t>Centre Administration:</w:t>
                  </w:r>
                </w:p>
                <w:p w:rsidR="00627D77" w:rsidRDefault="00627D77" w:rsidP="00F27609">
                  <w:pPr>
                    <w:spacing w:line="160" w:lineRule="exact"/>
                    <w:jc w:val="right"/>
                  </w:pPr>
                  <w:r>
                    <w:rPr>
                      <w:rFonts w:ascii="Calibri" w:eastAsia="Times New Roman" w:hAnsi="Calibri" w:cs="Calibri"/>
                      <w:color w:val="000000"/>
                      <w:sz w:val="18"/>
                      <w:szCs w:val="18"/>
                      <w:lang w:eastAsia="fr-FR"/>
                    </w:rPr>
                    <w:t>735 000</w:t>
                  </w:r>
                  <w:r w:rsidRPr="00CA60CA">
                    <w:rPr>
                      <w:rFonts w:ascii="Calibri" w:eastAsia="Times New Roman" w:hAnsi="Calibri" w:cs="Calibri"/>
                      <w:color w:val="000000"/>
                      <w:sz w:val="18"/>
                      <w:szCs w:val="18"/>
                      <w:lang w:eastAsia="fr-FR"/>
                    </w:rPr>
                    <w:t>,00</w:t>
                  </w:r>
                </w:p>
              </w:txbxContent>
            </v:textbox>
          </v:shape>
        </w:pict>
      </w:r>
      <w:r w:rsidRPr="002E4BD7">
        <w:rPr>
          <w:rFonts w:cstheme="minorHAnsi"/>
          <w:b w:val="0"/>
          <w:noProof/>
        </w:rPr>
        <w:pict>
          <v:shape id="_x0000_s1100" type="#_x0000_t202" style="position:absolute;margin-left:285.6pt;margin-top:74.2pt;width:120.5pt;height:27.75pt;z-index:251673088" fillcolor="#92cddc [1944]">
            <v:textbox>
              <w:txbxContent>
                <w:p w:rsidR="00627D77" w:rsidRPr="002D2B9B" w:rsidRDefault="00627D77" w:rsidP="00F27609">
                  <w:pPr>
                    <w:spacing w:line="160" w:lineRule="exact"/>
                    <w:jc w:val="right"/>
                  </w:pPr>
                  <w:r w:rsidRPr="002D2B9B">
                    <w:t xml:space="preserve">Centre </w:t>
                  </w:r>
                  <w:r w:rsidR="002D2B9B" w:rsidRPr="002D2B9B">
                    <w:t>Préparation</w:t>
                  </w:r>
                  <w:r w:rsidRPr="002D2B9B">
                    <w:t>:</w:t>
                  </w:r>
                </w:p>
                <w:p w:rsidR="00627D77" w:rsidRPr="002D2B9B" w:rsidRDefault="00627D77" w:rsidP="00F27609">
                  <w:pPr>
                    <w:spacing w:line="160" w:lineRule="exact"/>
                    <w:jc w:val="right"/>
                  </w:pPr>
                  <w:r w:rsidRPr="002D2B9B">
                    <w:rPr>
                      <w:rFonts w:ascii="Calibri" w:eastAsia="Times New Roman" w:hAnsi="Calibri" w:cs="Calibri"/>
                      <w:sz w:val="18"/>
                      <w:szCs w:val="18"/>
                      <w:lang w:eastAsia="fr-FR"/>
                    </w:rPr>
                    <w:t>735 000,00</w:t>
                  </w:r>
                </w:p>
              </w:txbxContent>
            </v:textbox>
          </v:shape>
        </w:pict>
      </w:r>
      <w:r w:rsidRPr="002E4BD7">
        <w:rPr>
          <w:rFonts w:cstheme="minorHAnsi"/>
          <w:b w:val="0"/>
          <w:noProof/>
        </w:rPr>
        <w:pict>
          <v:shape id="_x0000_s1099" type="#_x0000_t202" style="position:absolute;margin-left:309.6pt;margin-top:53.6pt;width:120.5pt;height:23.65pt;z-index:251672064" fillcolor="#92cddc [1944]">
            <v:textbox>
              <w:txbxContent>
                <w:p w:rsidR="00627D77" w:rsidRDefault="00627D77" w:rsidP="00F27609">
                  <w:pPr>
                    <w:spacing w:line="160" w:lineRule="exact"/>
                    <w:jc w:val="right"/>
                  </w:pPr>
                  <w:r>
                    <w:t>Centre Accueil :</w:t>
                  </w:r>
                </w:p>
                <w:p w:rsidR="00627D77" w:rsidRDefault="00627D77" w:rsidP="00F27609">
                  <w:pPr>
                    <w:spacing w:line="160" w:lineRule="exact"/>
                    <w:jc w:val="right"/>
                  </w:pPr>
                  <w:r w:rsidRPr="00CA60CA">
                    <w:rPr>
                      <w:rFonts w:ascii="Calibri" w:eastAsia="Times New Roman" w:hAnsi="Calibri" w:cs="Calibri"/>
                      <w:color w:val="000000"/>
                      <w:sz w:val="18"/>
                      <w:szCs w:val="18"/>
                      <w:lang w:eastAsia="fr-FR"/>
                    </w:rPr>
                    <w:t>535 920,00</w:t>
                  </w:r>
                </w:p>
              </w:txbxContent>
            </v:textbox>
          </v:shape>
        </w:pict>
      </w:r>
      <w:r w:rsidRPr="002E4BD7">
        <w:rPr>
          <w:rFonts w:cstheme="minorHAnsi"/>
          <w:b w:val="0"/>
          <w:noProof/>
        </w:rPr>
        <w:pict>
          <v:shape id="_x0000_s1098" type="#_x0000_t202" style="position:absolute;margin-left:342.85pt;margin-top:32.9pt;width:116.25pt;height:23pt;z-index:251671040" fillcolor="#92cddc [1944]">
            <v:textbox>
              <w:txbxContent>
                <w:p w:rsidR="00627D77" w:rsidRDefault="00627D77" w:rsidP="00F27609">
                  <w:pPr>
                    <w:spacing w:line="160" w:lineRule="exact"/>
                    <w:jc w:val="right"/>
                  </w:pPr>
                  <w:r>
                    <w:t>Centre maintenance :</w:t>
                  </w:r>
                </w:p>
                <w:p w:rsidR="00627D77" w:rsidRDefault="00627D77" w:rsidP="00F27609">
                  <w:pPr>
                    <w:spacing w:line="160" w:lineRule="exact"/>
                    <w:jc w:val="right"/>
                  </w:pPr>
                  <w:r w:rsidRPr="00CA60CA">
                    <w:rPr>
                      <w:rFonts w:ascii="Calibri" w:eastAsia="Times New Roman" w:hAnsi="Calibri" w:cs="Calibri"/>
                      <w:color w:val="000000"/>
                      <w:sz w:val="18"/>
                      <w:szCs w:val="18"/>
                      <w:lang w:eastAsia="fr-FR"/>
                    </w:rPr>
                    <w:t>610 852,00</w:t>
                  </w:r>
                </w:p>
              </w:txbxContent>
            </v:textbox>
          </v:shape>
        </w:pict>
      </w:r>
      <w:r w:rsidRPr="002E4BD7">
        <w:rPr>
          <w:rFonts w:cstheme="minorHAnsi"/>
          <w:b w:val="0"/>
          <w:noProof/>
        </w:rPr>
        <w:pict>
          <v:shape id="_x0000_s1097" type="#_x0000_t202" style="position:absolute;margin-left:372.35pt;margin-top:4.25pt;width:121.25pt;height:34.45pt;z-index:251670016" fillcolor="#92cddc [1944]">
            <v:textbox>
              <w:txbxContent>
                <w:p w:rsidR="00627D77" w:rsidRDefault="00627D77" w:rsidP="00FE56BF">
                  <w:pPr>
                    <w:spacing w:line="160" w:lineRule="atLeast"/>
                    <w:jc w:val="right"/>
                  </w:pPr>
                  <w:r>
                    <w:t>Centre Blanchisserie :</w:t>
                  </w:r>
                </w:p>
                <w:p w:rsidR="00627D77" w:rsidRDefault="00627D77" w:rsidP="00FE56BF">
                  <w:pPr>
                    <w:spacing w:line="160" w:lineRule="atLeast"/>
                    <w:jc w:val="right"/>
                  </w:pPr>
                  <w:r w:rsidRPr="00CA60CA">
                    <w:rPr>
                      <w:rFonts w:ascii="Calibri" w:eastAsia="Times New Roman" w:hAnsi="Calibri" w:cs="Calibri"/>
                      <w:color w:val="000000"/>
                      <w:sz w:val="18"/>
                      <w:szCs w:val="18"/>
                      <w:lang w:eastAsia="fr-FR"/>
                    </w:rPr>
                    <w:t>779 820,00</w:t>
                  </w:r>
                </w:p>
              </w:txbxContent>
            </v:textbox>
          </v:shape>
        </w:pict>
      </w:r>
      <w:r w:rsidRPr="002E4BD7">
        <w:rPr>
          <w:rFonts w:ascii="Times New Roman" w:hAnsi="Times New Roman"/>
          <w:noProof/>
          <w:color w:val="4F81BD" w:themeColor="accent1"/>
        </w:rPr>
        <w:pict>
          <v:shape id="_x0000_s1085" type="#_x0000_t13" style="position:absolute;margin-left:144.75pt;margin-top:38.7pt;width:27pt;height:7.7pt;z-index:251663872" fillcolor="#92d050" strokecolor="#f2f2f2 [3041]" strokeweight="3pt">
            <v:shadow on="t" type="perspective" color="#243f60 [1604]" opacity=".5" offset="1pt" offset2="-1pt"/>
          </v:shape>
        </w:pict>
      </w:r>
    </w:p>
    <w:sectPr w:rsidR="00AF45C1" w:rsidRPr="00296B58" w:rsidSect="00AF45C1">
      <w:pgSz w:w="16838" w:h="11906" w:orient="landscape"/>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4179B" w:rsidRDefault="0024179B" w:rsidP="0087739B">
      <w:r>
        <w:separator/>
      </w:r>
    </w:p>
  </w:endnote>
  <w:endnote w:type="continuationSeparator" w:id="0">
    <w:p w:rsidR="0024179B" w:rsidRDefault="0024179B" w:rsidP="0087739B">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Black">
    <w:panose1 w:val="020B0A04020102020204"/>
    <w:charset w:val="00"/>
    <w:family w:val="swiss"/>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739B" w:rsidRDefault="0087739B" w:rsidP="0087739B">
    <w:pPr>
      <w:pStyle w:val="Pieddepage"/>
      <w:rPr>
        <w:b/>
      </w:rPr>
    </w:pPr>
    <w:r>
      <w:rPr>
        <w:b/>
        <w:szCs w:val="16"/>
      </w:rPr>
      <w:t xml:space="preserve">© Réseau CRCF - Ministère de l'Éducation nationale - </w:t>
    </w:r>
    <w:hyperlink r:id="rId1" w:history="1">
      <w:r>
        <w:rPr>
          <w:rStyle w:val="Lienhypertexte"/>
          <w:b/>
          <w:szCs w:val="16"/>
        </w:rPr>
        <w:t>http://crcf.ac-grenoble.fr</w:t>
      </w:r>
    </w:hyperlink>
    <w:r>
      <w:rPr>
        <w:b/>
      </w:rPr>
      <w:t xml:space="preserve"> </w:t>
    </w:r>
    <w:r>
      <w:rPr>
        <w:b/>
      </w:rPr>
      <w:tab/>
      <w:t xml:space="preserve">page </w:t>
    </w:r>
    <w:r w:rsidR="002E4BD7">
      <w:rPr>
        <w:b/>
      </w:rPr>
      <w:fldChar w:fldCharType="begin"/>
    </w:r>
    <w:r>
      <w:rPr>
        <w:b/>
      </w:rPr>
      <w:instrText xml:space="preserve"> PAGE   \* MERGEFORMAT </w:instrText>
    </w:r>
    <w:r w:rsidR="002E4BD7">
      <w:rPr>
        <w:b/>
      </w:rPr>
      <w:fldChar w:fldCharType="separate"/>
    </w:r>
    <w:r w:rsidR="00613268">
      <w:rPr>
        <w:b/>
        <w:noProof/>
      </w:rPr>
      <w:t>10</w:t>
    </w:r>
    <w:r w:rsidR="002E4BD7">
      <w:rPr>
        <w:b/>
      </w:rPr>
      <w:fldChar w:fldCharType="end"/>
    </w:r>
    <w:r>
      <w:rPr>
        <w:b/>
      </w:rPr>
      <w:t>/</w:t>
    </w:r>
    <w:fldSimple w:instr=" NUMPAGES   \* MERGEFORMAT ">
      <w:r w:rsidR="00613268" w:rsidRPr="00613268">
        <w:rPr>
          <w:b/>
          <w:noProof/>
        </w:rPr>
        <w:t>10</w:t>
      </w:r>
    </w:fldSimple>
    <w:r>
      <w:rPr>
        <w:b/>
        <w:szCs w:val="16"/>
      </w:rPr>
      <w:t xml:space="preserve"> </w:t>
    </w:r>
  </w:p>
  <w:p w:rsidR="0087739B" w:rsidRDefault="0087739B">
    <w:pPr>
      <w:pStyle w:val="Pieddepag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4179B" w:rsidRDefault="0024179B" w:rsidP="0087739B">
      <w:r>
        <w:separator/>
      </w:r>
    </w:p>
  </w:footnote>
  <w:footnote w:type="continuationSeparator" w:id="0">
    <w:p w:rsidR="0024179B" w:rsidRDefault="0024179B" w:rsidP="0087739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1.25pt;height:11.25pt" o:bullet="t">
        <v:imagedata r:id="rId1" o:title="BD14565_"/>
      </v:shape>
    </w:pict>
  </w:numPicBullet>
  <w:abstractNum w:abstractNumId="0">
    <w:nsid w:val="17914EE6"/>
    <w:multiLevelType w:val="hybridMultilevel"/>
    <w:tmpl w:val="40F2CE12"/>
    <w:lvl w:ilvl="0" w:tplc="040C000B">
      <w:start w:val="1"/>
      <w:numFmt w:val="bullet"/>
      <w:lvlText w:val=""/>
      <w:lvlJc w:val="left"/>
      <w:pPr>
        <w:ind w:left="1287" w:hanging="360"/>
      </w:pPr>
      <w:rPr>
        <w:rFonts w:ascii="Wingdings" w:hAnsi="Wingdings"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1">
    <w:nsid w:val="1EB71025"/>
    <w:multiLevelType w:val="hybridMultilevel"/>
    <w:tmpl w:val="FD64776E"/>
    <w:lvl w:ilvl="0" w:tplc="040C000B">
      <w:start w:val="1"/>
      <w:numFmt w:val="bullet"/>
      <w:lvlText w:val=""/>
      <w:lvlJc w:val="left"/>
      <w:pPr>
        <w:ind w:left="1287" w:hanging="360"/>
      </w:pPr>
      <w:rPr>
        <w:rFonts w:ascii="Wingdings" w:hAnsi="Wingdings"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2">
    <w:nsid w:val="1EC5277C"/>
    <w:multiLevelType w:val="multilevel"/>
    <w:tmpl w:val="574435F6"/>
    <w:lvl w:ilvl="0">
      <w:start w:val="1"/>
      <w:numFmt w:val="decimal"/>
      <w:pStyle w:val="Titre1"/>
      <w:lvlText w:val="%1.  "/>
      <w:lvlJc w:val="left"/>
      <w:pPr>
        <w:ind w:left="473" w:hanging="360"/>
      </w:pPr>
      <w:rPr>
        <w:rFonts w:hint="default"/>
        <w:b/>
        <w:sz w:val="24"/>
        <w:szCs w:val="24"/>
      </w:rPr>
    </w:lvl>
    <w:lvl w:ilvl="1">
      <w:start w:val="1"/>
      <w:numFmt w:val="decimal"/>
      <w:pStyle w:val="Titre2"/>
      <w:lvlText w:val="%1.%2"/>
      <w:lvlJc w:val="left"/>
      <w:pPr>
        <w:tabs>
          <w:tab w:val="num" w:pos="851"/>
        </w:tabs>
        <w:ind w:left="851" w:hanging="567"/>
      </w:pPr>
      <w:rPr>
        <w:rFonts w:hint="default"/>
      </w:rPr>
    </w:lvl>
    <w:lvl w:ilvl="2">
      <w:start w:val="1"/>
      <w:numFmt w:val="decimal"/>
      <w:pStyle w:val="Titre3"/>
      <w:lvlText w:val="%1.%2.%3"/>
      <w:lvlJc w:val="left"/>
      <w:pPr>
        <w:tabs>
          <w:tab w:val="num" w:pos="680"/>
        </w:tabs>
        <w:ind w:left="964" w:hanging="284"/>
      </w:pPr>
      <w:rPr>
        <w:rFonts w:hint="default"/>
      </w:rPr>
    </w:lvl>
    <w:lvl w:ilvl="3">
      <w:start w:val="1"/>
      <w:numFmt w:val="decimal"/>
      <w:pStyle w:val="Titre4"/>
      <w:lvlText w:val="%1.%2.%3.%4"/>
      <w:lvlJc w:val="left"/>
      <w:pPr>
        <w:tabs>
          <w:tab w:val="num" w:pos="1224"/>
        </w:tabs>
        <w:ind w:left="1224" w:hanging="864"/>
      </w:pPr>
      <w:rPr>
        <w:rFonts w:hint="default"/>
      </w:rPr>
    </w:lvl>
    <w:lvl w:ilvl="4">
      <w:start w:val="1"/>
      <w:numFmt w:val="decimal"/>
      <w:pStyle w:val="Titre5"/>
      <w:lvlText w:val="%1.%2.%3.%4.%5"/>
      <w:lvlJc w:val="left"/>
      <w:pPr>
        <w:tabs>
          <w:tab w:val="num" w:pos="1368"/>
        </w:tabs>
        <w:ind w:left="1368" w:hanging="1008"/>
      </w:pPr>
      <w:rPr>
        <w:rFonts w:hint="default"/>
      </w:rPr>
    </w:lvl>
    <w:lvl w:ilvl="5">
      <w:start w:val="1"/>
      <w:numFmt w:val="decimal"/>
      <w:pStyle w:val="Titre6"/>
      <w:lvlText w:val="%1.%2.%3.%4.%5.%6"/>
      <w:lvlJc w:val="left"/>
      <w:pPr>
        <w:tabs>
          <w:tab w:val="num" w:pos="1512"/>
        </w:tabs>
        <w:ind w:left="1512" w:hanging="1152"/>
      </w:pPr>
      <w:rPr>
        <w:rFonts w:hint="default"/>
      </w:rPr>
    </w:lvl>
    <w:lvl w:ilvl="6">
      <w:start w:val="1"/>
      <w:numFmt w:val="decimal"/>
      <w:lvlText w:val="%1.%2.%3.%4.%5.%6.%7"/>
      <w:lvlJc w:val="left"/>
      <w:pPr>
        <w:tabs>
          <w:tab w:val="num" w:pos="1656"/>
        </w:tabs>
        <w:ind w:left="1656" w:hanging="1296"/>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1944"/>
        </w:tabs>
        <w:ind w:left="1944" w:hanging="1584"/>
      </w:pPr>
      <w:rPr>
        <w:rFonts w:hint="default"/>
      </w:rPr>
    </w:lvl>
  </w:abstractNum>
  <w:abstractNum w:abstractNumId="3">
    <w:nsid w:val="2D677F1B"/>
    <w:multiLevelType w:val="hybridMultilevel"/>
    <w:tmpl w:val="87262E24"/>
    <w:lvl w:ilvl="0" w:tplc="6DE44B46">
      <w:start w:val="1"/>
      <w:numFmt w:val="bullet"/>
      <w:pStyle w:val="Liste"/>
      <w:lvlText w:val=""/>
      <w:lvlPicBulletId w:val="0"/>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3A976DAC"/>
    <w:multiLevelType w:val="hybridMultilevel"/>
    <w:tmpl w:val="6DD4DF1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52721608"/>
    <w:multiLevelType w:val="hybridMultilevel"/>
    <w:tmpl w:val="CD7202A2"/>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58C83133"/>
    <w:multiLevelType w:val="hybridMultilevel"/>
    <w:tmpl w:val="3992EB40"/>
    <w:lvl w:ilvl="0" w:tplc="5DF61A94">
      <w:start w:val="1"/>
      <w:numFmt w:val="bullet"/>
      <w:lvlText w:val=""/>
      <w:lvlJc w:val="left"/>
      <w:pPr>
        <w:ind w:left="720" w:hanging="360"/>
      </w:pPr>
      <w:rPr>
        <w:rFonts w:ascii="Symbol" w:hAnsi="Symbol" w:hint="default"/>
        <w:color w:val="auto"/>
        <w:sz w:val="18"/>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nsid w:val="65B80CDB"/>
    <w:multiLevelType w:val="hybridMultilevel"/>
    <w:tmpl w:val="AD02D2DE"/>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num>
  <w:num w:numId="2">
    <w:abstractNumId w:val="2"/>
  </w:num>
  <w:num w:numId="3">
    <w:abstractNumId w:val="6"/>
  </w:num>
  <w:num w:numId="4">
    <w:abstractNumId w:val="3"/>
  </w:num>
  <w:num w:numId="5">
    <w:abstractNumId w:val="4"/>
  </w:num>
  <w:num w:numId="6">
    <w:abstractNumId w:val="0"/>
  </w:num>
  <w:num w:numId="7">
    <w:abstractNumId w:val="5"/>
  </w:num>
  <w:num w:numId="8">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footnotePr>
    <w:footnote w:id="-1"/>
    <w:footnote w:id="0"/>
  </w:footnotePr>
  <w:endnotePr>
    <w:endnote w:id="-1"/>
    <w:endnote w:id="0"/>
  </w:endnotePr>
  <w:compat/>
  <w:rsids>
    <w:rsidRoot w:val="00A440B0"/>
    <w:rsid w:val="00010D06"/>
    <w:rsid w:val="00030817"/>
    <w:rsid w:val="00036E3E"/>
    <w:rsid w:val="0014743D"/>
    <w:rsid w:val="001752CF"/>
    <w:rsid w:val="001A21DC"/>
    <w:rsid w:val="001E233F"/>
    <w:rsid w:val="00204BAB"/>
    <w:rsid w:val="0024179B"/>
    <w:rsid w:val="002418A8"/>
    <w:rsid w:val="00242184"/>
    <w:rsid w:val="00247450"/>
    <w:rsid w:val="00296B58"/>
    <w:rsid w:val="002D2B9B"/>
    <w:rsid w:val="002E4BD7"/>
    <w:rsid w:val="002F4B95"/>
    <w:rsid w:val="00306744"/>
    <w:rsid w:val="003B7F55"/>
    <w:rsid w:val="004116CE"/>
    <w:rsid w:val="00432208"/>
    <w:rsid w:val="004E7D25"/>
    <w:rsid w:val="00530275"/>
    <w:rsid w:val="00560AB7"/>
    <w:rsid w:val="005D2516"/>
    <w:rsid w:val="005E55F1"/>
    <w:rsid w:val="00613268"/>
    <w:rsid w:val="00627D77"/>
    <w:rsid w:val="006928B2"/>
    <w:rsid w:val="00782EE2"/>
    <w:rsid w:val="00801C56"/>
    <w:rsid w:val="00815EB6"/>
    <w:rsid w:val="00835F9B"/>
    <w:rsid w:val="0087739B"/>
    <w:rsid w:val="008B127F"/>
    <w:rsid w:val="008B6EA1"/>
    <w:rsid w:val="00915B3A"/>
    <w:rsid w:val="00A440B0"/>
    <w:rsid w:val="00A64797"/>
    <w:rsid w:val="00A776D4"/>
    <w:rsid w:val="00A91F10"/>
    <w:rsid w:val="00AB516F"/>
    <w:rsid w:val="00AB6AFB"/>
    <w:rsid w:val="00AF3352"/>
    <w:rsid w:val="00AF45C1"/>
    <w:rsid w:val="00B20A50"/>
    <w:rsid w:val="00B4060C"/>
    <w:rsid w:val="00B6617D"/>
    <w:rsid w:val="00BC1D68"/>
    <w:rsid w:val="00C025F2"/>
    <w:rsid w:val="00CA60CA"/>
    <w:rsid w:val="00CC462F"/>
    <w:rsid w:val="00DC607E"/>
    <w:rsid w:val="00DD0B0E"/>
    <w:rsid w:val="00DD4CC9"/>
    <w:rsid w:val="00F27609"/>
    <w:rsid w:val="00FE56BF"/>
    <w:rsid w:val="00FF3AC2"/>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3074">
      <v:stroke startarrow="block" endarrow="block"/>
      <o:colormru v:ext="edit" colors="#ff97ba"/>
      <o:colormenu v:ext="edit" fillcolor="none [1629]"/>
    </o:shapedefaults>
    <o:shapelayout v:ext="edit">
      <o:idmap v:ext="edit" data="1"/>
      <o:rules v:ext="edit">
        <o:r id="V:Rule13" type="connector" idref="#_x0000_s1106"/>
        <o:r id="V:Rule14" type="connector" idref="#_x0000_s1104"/>
        <o:r id="V:Rule15" type="connector" idref="#_x0000_s1047"/>
        <o:r id="V:Rule16" type="connector" idref="#_x0000_s1105"/>
        <o:r id="V:Rule17" type="connector" idref="#_x0000_s1089"/>
        <o:r id="V:Rule18" type="connector" idref="#_x0000_s1093"/>
        <o:r id="V:Rule19" type="connector" idref="#_x0000_s1048"/>
        <o:r id="V:Rule20" type="connector" idref="#_x0000_s1046"/>
        <o:r id="V:Rule21" type="connector" idref="#_x0000_s1051"/>
        <o:r id="V:Rule22" type="connector" idref="#_x0000_s1071"/>
        <o:r id="V:Rule23" type="connector" idref="#_x0000_s1059"/>
        <o:r id="V:Rule24" type="connector" idref="#_x0000_s105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ind w:right="170"/>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13268"/>
    <w:pPr>
      <w:ind w:right="0"/>
    </w:pPr>
  </w:style>
  <w:style w:type="paragraph" w:styleId="Titre1">
    <w:name w:val="heading 1"/>
    <w:basedOn w:val="Normal"/>
    <w:next w:val="Normal"/>
    <w:link w:val="Titre1Car"/>
    <w:qFormat/>
    <w:rsid w:val="00A440B0"/>
    <w:pPr>
      <w:numPr>
        <w:numId w:val="2"/>
      </w:numPr>
      <w:pBdr>
        <w:top w:val="single" w:sz="18" w:space="4" w:color="B8CCE4"/>
        <w:bottom w:val="single" w:sz="8" w:space="1" w:color="0F243E"/>
      </w:pBdr>
      <w:shd w:val="clear" w:color="auto" w:fill="1F497D"/>
      <w:spacing w:before="120" w:after="240"/>
      <w:jc w:val="both"/>
      <w:outlineLvl w:val="0"/>
    </w:pPr>
    <w:rPr>
      <w:rFonts w:ascii="Arial" w:eastAsia="Calibri" w:hAnsi="Arial" w:cs="Arial"/>
      <w:b/>
      <w:color w:val="FFFFFF"/>
      <w:sz w:val="28"/>
    </w:rPr>
  </w:style>
  <w:style w:type="paragraph" w:styleId="Titre2">
    <w:name w:val="heading 2"/>
    <w:basedOn w:val="Normal"/>
    <w:next w:val="Normal"/>
    <w:link w:val="Titre2Car"/>
    <w:qFormat/>
    <w:rsid w:val="00A440B0"/>
    <w:pPr>
      <w:keepNext/>
      <w:numPr>
        <w:ilvl w:val="1"/>
        <w:numId w:val="2"/>
      </w:numPr>
      <w:spacing w:before="240" w:after="240"/>
      <w:jc w:val="both"/>
      <w:outlineLvl w:val="1"/>
    </w:pPr>
    <w:rPr>
      <w:rFonts w:ascii="Arial" w:hAnsi="Arial" w:cs="Arial"/>
      <w:b/>
      <w:bCs/>
      <w:i/>
      <w:iCs/>
      <w:color w:val="002060"/>
      <w:sz w:val="24"/>
      <w:szCs w:val="26"/>
      <w:u w:val="single"/>
    </w:rPr>
  </w:style>
  <w:style w:type="paragraph" w:styleId="Titre3">
    <w:name w:val="heading 3"/>
    <w:basedOn w:val="Normal"/>
    <w:next w:val="Normal"/>
    <w:link w:val="Titre3Car"/>
    <w:autoRedefine/>
    <w:qFormat/>
    <w:rsid w:val="00A440B0"/>
    <w:pPr>
      <w:keepNext/>
      <w:numPr>
        <w:ilvl w:val="2"/>
        <w:numId w:val="2"/>
      </w:numPr>
      <w:tabs>
        <w:tab w:val="left" w:pos="1134"/>
      </w:tabs>
      <w:spacing w:before="240" w:after="120"/>
      <w:jc w:val="both"/>
      <w:outlineLvl w:val="2"/>
    </w:pPr>
    <w:rPr>
      <w:rFonts w:ascii="Arial" w:hAnsi="Arial" w:cs="Arial"/>
      <w:b/>
      <w:bCs/>
      <w:i/>
      <w:iCs/>
      <w:color w:val="0F243E"/>
      <w:szCs w:val="26"/>
    </w:rPr>
  </w:style>
  <w:style w:type="paragraph" w:styleId="Titre4">
    <w:name w:val="heading 4"/>
    <w:basedOn w:val="Normal"/>
    <w:next w:val="Normal"/>
    <w:link w:val="Titre4Car"/>
    <w:qFormat/>
    <w:rsid w:val="00A440B0"/>
    <w:pPr>
      <w:keepNext/>
      <w:numPr>
        <w:ilvl w:val="3"/>
        <w:numId w:val="2"/>
      </w:numPr>
      <w:spacing w:before="120" w:after="120"/>
      <w:jc w:val="both"/>
      <w:outlineLvl w:val="3"/>
    </w:pPr>
    <w:rPr>
      <w:rFonts w:ascii="Arial" w:hAnsi="Arial" w:cs="Arial"/>
      <w:b/>
      <w:bCs/>
      <w:color w:val="0F243E"/>
      <w:sz w:val="20"/>
      <w:szCs w:val="24"/>
    </w:rPr>
  </w:style>
  <w:style w:type="paragraph" w:styleId="Titre5">
    <w:name w:val="heading 5"/>
    <w:basedOn w:val="Normal"/>
    <w:next w:val="Normal"/>
    <w:link w:val="Titre5Car"/>
    <w:qFormat/>
    <w:rsid w:val="00A440B0"/>
    <w:pPr>
      <w:numPr>
        <w:ilvl w:val="4"/>
        <w:numId w:val="2"/>
      </w:numPr>
      <w:spacing w:before="120" w:after="60"/>
      <w:jc w:val="both"/>
      <w:outlineLvl w:val="4"/>
    </w:pPr>
    <w:rPr>
      <w:rFonts w:cs="Arial"/>
      <w:bCs/>
      <w:i/>
      <w:iCs/>
    </w:rPr>
  </w:style>
  <w:style w:type="paragraph" w:styleId="Titre6">
    <w:name w:val="heading 6"/>
    <w:basedOn w:val="Normal"/>
    <w:next w:val="Normal"/>
    <w:link w:val="Titre6Car"/>
    <w:qFormat/>
    <w:rsid w:val="00A440B0"/>
    <w:pPr>
      <w:numPr>
        <w:ilvl w:val="5"/>
        <w:numId w:val="2"/>
      </w:numPr>
      <w:spacing w:before="240" w:after="60"/>
      <w:jc w:val="both"/>
      <w:outlineLvl w:val="5"/>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A440B0"/>
    <w:rPr>
      <w:rFonts w:ascii="Arial" w:eastAsia="Calibri" w:hAnsi="Arial" w:cs="Arial"/>
      <w:b/>
      <w:color w:val="FFFFFF"/>
      <w:sz w:val="28"/>
      <w:shd w:val="clear" w:color="auto" w:fill="1F497D"/>
    </w:rPr>
  </w:style>
  <w:style w:type="character" w:customStyle="1" w:styleId="Titre2Car">
    <w:name w:val="Titre 2 Car"/>
    <w:basedOn w:val="Policepardfaut"/>
    <w:link w:val="Titre2"/>
    <w:rsid w:val="00A440B0"/>
    <w:rPr>
      <w:rFonts w:ascii="Arial" w:hAnsi="Arial" w:cs="Arial"/>
      <w:b/>
      <w:bCs/>
      <w:i/>
      <w:iCs/>
      <w:color w:val="002060"/>
      <w:sz w:val="24"/>
      <w:szCs w:val="26"/>
      <w:u w:val="single"/>
    </w:rPr>
  </w:style>
  <w:style w:type="character" w:customStyle="1" w:styleId="Titre3Car">
    <w:name w:val="Titre 3 Car"/>
    <w:basedOn w:val="Policepardfaut"/>
    <w:link w:val="Titre3"/>
    <w:rsid w:val="00A440B0"/>
    <w:rPr>
      <w:rFonts w:ascii="Arial" w:hAnsi="Arial" w:cs="Arial"/>
      <w:b/>
      <w:bCs/>
      <w:i/>
      <w:iCs/>
      <w:color w:val="0F243E"/>
      <w:szCs w:val="26"/>
    </w:rPr>
  </w:style>
  <w:style w:type="character" w:customStyle="1" w:styleId="Titre4Car">
    <w:name w:val="Titre 4 Car"/>
    <w:basedOn w:val="Policepardfaut"/>
    <w:link w:val="Titre4"/>
    <w:rsid w:val="00A440B0"/>
    <w:rPr>
      <w:rFonts w:ascii="Arial" w:hAnsi="Arial" w:cs="Arial"/>
      <w:b/>
      <w:bCs/>
      <w:color w:val="0F243E"/>
      <w:sz w:val="20"/>
      <w:szCs w:val="24"/>
    </w:rPr>
  </w:style>
  <w:style w:type="character" w:customStyle="1" w:styleId="Titre5Car">
    <w:name w:val="Titre 5 Car"/>
    <w:basedOn w:val="Policepardfaut"/>
    <w:link w:val="Titre5"/>
    <w:rsid w:val="00A440B0"/>
    <w:rPr>
      <w:rFonts w:cs="Arial"/>
      <w:bCs/>
      <w:i/>
      <w:iCs/>
    </w:rPr>
  </w:style>
  <w:style w:type="character" w:customStyle="1" w:styleId="Titre6Car">
    <w:name w:val="Titre 6 Car"/>
    <w:basedOn w:val="Policepardfaut"/>
    <w:link w:val="Titre6"/>
    <w:rsid w:val="00A440B0"/>
    <w:rPr>
      <w:b/>
      <w:bCs/>
    </w:rPr>
  </w:style>
  <w:style w:type="paragraph" w:styleId="Paragraphedeliste">
    <w:name w:val="List Paragraph"/>
    <w:basedOn w:val="Normal"/>
    <w:uiPriority w:val="34"/>
    <w:qFormat/>
    <w:rsid w:val="00A440B0"/>
    <w:pPr>
      <w:ind w:left="720"/>
      <w:contextualSpacing/>
    </w:pPr>
  </w:style>
  <w:style w:type="table" w:styleId="Grilledutableau">
    <w:name w:val="Table Grid"/>
    <w:basedOn w:val="TableauNormal"/>
    <w:uiPriority w:val="59"/>
    <w:rsid w:val="00A440B0"/>
    <w:pPr>
      <w:ind w:right="0"/>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Lienhypertexte">
    <w:name w:val="Hyperlink"/>
    <w:basedOn w:val="Policepardfaut"/>
    <w:uiPriority w:val="99"/>
    <w:unhideWhenUsed/>
    <w:rsid w:val="00A440B0"/>
    <w:rPr>
      <w:color w:val="0000FF"/>
      <w:u w:val="single"/>
    </w:rPr>
  </w:style>
  <w:style w:type="paragraph" w:styleId="Liste">
    <w:name w:val="List"/>
    <w:basedOn w:val="Normal"/>
    <w:rsid w:val="00A440B0"/>
    <w:pPr>
      <w:numPr>
        <w:numId w:val="4"/>
      </w:numPr>
      <w:tabs>
        <w:tab w:val="left" w:pos="567"/>
      </w:tabs>
      <w:spacing w:after="120"/>
      <w:ind w:left="568" w:hanging="284"/>
      <w:jc w:val="both"/>
    </w:pPr>
    <w:rPr>
      <w:rFonts w:ascii="Calibri" w:eastAsia="Times New Roman" w:hAnsi="Calibri" w:cs="Times New Roman"/>
      <w:szCs w:val="20"/>
      <w:lang w:eastAsia="fr-FR"/>
    </w:rPr>
  </w:style>
  <w:style w:type="paragraph" w:customStyle="1" w:styleId="Titretableau">
    <w:name w:val="Titretableau"/>
    <w:basedOn w:val="Normal"/>
    <w:link w:val="TitretableauCar"/>
    <w:rsid w:val="00A440B0"/>
    <w:rPr>
      <w:rFonts w:ascii="Arial" w:eastAsia="Times New Roman" w:hAnsi="Arial" w:cs="Arial"/>
      <w:b/>
      <w:bCs/>
      <w:color w:val="AC1D72"/>
      <w:sz w:val="20"/>
      <w:szCs w:val="20"/>
      <w:lang w:eastAsia="fr-FR"/>
    </w:rPr>
  </w:style>
  <w:style w:type="character" w:customStyle="1" w:styleId="TitretableauCar">
    <w:name w:val="Titretableau Car"/>
    <w:basedOn w:val="Policepardfaut"/>
    <w:link w:val="Titretableau"/>
    <w:locked/>
    <w:rsid w:val="00A440B0"/>
    <w:rPr>
      <w:rFonts w:ascii="Arial" w:eastAsia="Times New Roman" w:hAnsi="Arial" w:cs="Arial"/>
      <w:b/>
      <w:bCs/>
      <w:color w:val="AC1D72"/>
      <w:sz w:val="20"/>
      <w:szCs w:val="20"/>
      <w:lang w:eastAsia="fr-FR"/>
    </w:rPr>
  </w:style>
  <w:style w:type="character" w:styleId="Marquedecommentaire">
    <w:name w:val="annotation reference"/>
    <w:basedOn w:val="Policepardfaut"/>
    <w:uiPriority w:val="99"/>
    <w:semiHidden/>
    <w:unhideWhenUsed/>
    <w:rsid w:val="00A440B0"/>
    <w:rPr>
      <w:sz w:val="16"/>
      <w:szCs w:val="16"/>
    </w:rPr>
  </w:style>
  <w:style w:type="paragraph" w:styleId="Commentaire">
    <w:name w:val="annotation text"/>
    <w:basedOn w:val="Normal"/>
    <w:link w:val="CommentaireCar"/>
    <w:uiPriority w:val="99"/>
    <w:semiHidden/>
    <w:unhideWhenUsed/>
    <w:rsid w:val="00A440B0"/>
    <w:rPr>
      <w:sz w:val="20"/>
      <w:szCs w:val="20"/>
    </w:rPr>
  </w:style>
  <w:style w:type="character" w:customStyle="1" w:styleId="CommentaireCar">
    <w:name w:val="Commentaire Car"/>
    <w:basedOn w:val="Policepardfaut"/>
    <w:link w:val="Commentaire"/>
    <w:uiPriority w:val="99"/>
    <w:semiHidden/>
    <w:rsid w:val="00A440B0"/>
    <w:rPr>
      <w:sz w:val="20"/>
      <w:szCs w:val="20"/>
    </w:rPr>
  </w:style>
  <w:style w:type="paragraph" w:styleId="Textedebulles">
    <w:name w:val="Balloon Text"/>
    <w:basedOn w:val="Normal"/>
    <w:link w:val="TextedebullesCar"/>
    <w:uiPriority w:val="99"/>
    <w:semiHidden/>
    <w:unhideWhenUsed/>
    <w:rsid w:val="00A440B0"/>
    <w:rPr>
      <w:rFonts w:ascii="Tahoma" w:hAnsi="Tahoma" w:cs="Tahoma"/>
      <w:sz w:val="16"/>
      <w:szCs w:val="16"/>
    </w:rPr>
  </w:style>
  <w:style w:type="character" w:customStyle="1" w:styleId="TextedebullesCar">
    <w:name w:val="Texte de bulles Car"/>
    <w:basedOn w:val="Policepardfaut"/>
    <w:link w:val="Textedebulles"/>
    <w:uiPriority w:val="99"/>
    <w:semiHidden/>
    <w:rsid w:val="00A440B0"/>
    <w:rPr>
      <w:rFonts w:ascii="Tahoma" w:hAnsi="Tahoma" w:cs="Tahoma"/>
      <w:sz w:val="16"/>
      <w:szCs w:val="16"/>
    </w:rPr>
  </w:style>
  <w:style w:type="paragraph" w:customStyle="1" w:styleId="Question">
    <w:name w:val="Question"/>
    <w:basedOn w:val="NormalWeb"/>
    <w:qFormat/>
    <w:rsid w:val="001E233F"/>
    <w:pPr>
      <w:suppressAutoHyphens/>
      <w:spacing w:before="60" w:after="60"/>
      <w:jc w:val="both"/>
    </w:pPr>
    <w:rPr>
      <w:rFonts w:eastAsia="Times New Roman"/>
      <w:b/>
      <w:iCs/>
      <w:lang w:eastAsia="ar-SA"/>
    </w:rPr>
  </w:style>
  <w:style w:type="paragraph" w:styleId="NormalWeb">
    <w:name w:val="Normal (Web)"/>
    <w:basedOn w:val="Normal"/>
    <w:uiPriority w:val="99"/>
    <w:semiHidden/>
    <w:unhideWhenUsed/>
    <w:rsid w:val="001E233F"/>
    <w:rPr>
      <w:rFonts w:ascii="Times New Roman" w:hAnsi="Times New Roman" w:cs="Times New Roman"/>
      <w:sz w:val="24"/>
      <w:szCs w:val="24"/>
    </w:rPr>
  </w:style>
  <w:style w:type="paragraph" w:styleId="Objetducommentaire">
    <w:name w:val="annotation subject"/>
    <w:basedOn w:val="Commentaire"/>
    <w:next w:val="Commentaire"/>
    <w:link w:val="ObjetducommentaireCar"/>
    <w:uiPriority w:val="99"/>
    <w:semiHidden/>
    <w:unhideWhenUsed/>
    <w:rsid w:val="003B7F55"/>
    <w:rPr>
      <w:b/>
      <w:bCs/>
    </w:rPr>
  </w:style>
  <w:style w:type="character" w:customStyle="1" w:styleId="ObjetducommentaireCar">
    <w:name w:val="Objet du commentaire Car"/>
    <w:basedOn w:val="CommentaireCar"/>
    <w:link w:val="Objetducommentaire"/>
    <w:uiPriority w:val="99"/>
    <w:semiHidden/>
    <w:rsid w:val="003B7F55"/>
    <w:rPr>
      <w:b/>
      <w:bCs/>
    </w:rPr>
  </w:style>
  <w:style w:type="paragraph" w:customStyle="1" w:styleId="DocTitre">
    <w:name w:val="DocTitre"/>
    <w:basedOn w:val="Normal"/>
    <w:link w:val="DocTitreCar"/>
    <w:qFormat/>
    <w:rsid w:val="006928B2"/>
    <w:pPr>
      <w:spacing w:before="200" w:after="100"/>
    </w:pPr>
    <w:rPr>
      <w:rFonts w:ascii="Arial" w:eastAsia="Times New Roman" w:hAnsi="Arial" w:cs="Times New Roman"/>
      <w:b/>
      <w:bCs/>
      <w:szCs w:val="24"/>
      <w:lang w:eastAsia="fr-FR"/>
    </w:rPr>
  </w:style>
  <w:style w:type="character" w:customStyle="1" w:styleId="DocTitreCar">
    <w:name w:val="DocTitre Car"/>
    <w:basedOn w:val="Policepardfaut"/>
    <w:link w:val="DocTitre"/>
    <w:rsid w:val="006928B2"/>
    <w:rPr>
      <w:rFonts w:ascii="Arial" w:eastAsia="Times New Roman" w:hAnsi="Arial" w:cs="Times New Roman"/>
      <w:b/>
      <w:bCs/>
      <w:szCs w:val="24"/>
      <w:lang w:eastAsia="fr-FR"/>
    </w:rPr>
  </w:style>
  <w:style w:type="paragraph" w:styleId="En-tte">
    <w:name w:val="header"/>
    <w:basedOn w:val="Normal"/>
    <w:link w:val="En-tteCar"/>
    <w:uiPriority w:val="99"/>
    <w:semiHidden/>
    <w:unhideWhenUsed/>
    <w:rsid w:val="0087739B"/>
    <w:pPr>
      <w:tabs>
        <w:tab w:val="center" w:pos="4536"/>
        <w:tab w:val="right" w:pos="9072"/>
      </w:tabs>
    </w:pPr>
  </w:style>
  <w:style w:type="character" w:customStyle="1" w:styleId="En-tteCar">
    <w:name w:val="En-tête Car"/>
    <w:basedOn w:val="Policepardfaut"/>
    <w:link w:val="En-tte"/>
    <w:uiPriority w:val="99"/>
    <w:semiHidden/>
    <w:rsid w:val="0087739B"/>
  </w:style>
  <w:style w:type="paragraph" w:styleId="Pieddepage">
    <w:name w:val="footer"/>
    <w:basedOn w:val="Normal"/>
    <w:link w:val="PieddepageCar"/>
    <w:unhideWhenUsed/>
    <w:rsid w:val="0087739B"/>
    <w:pPr>
      <w:tabs>
        <w:tab w:val="center" w:pos="4536"/>
        <w:tab w:val="right" w:pos="9072"/>
      </w:tabs>
    </w:pPr>
  </w:style>
  <w:style w:type="character" w:customStyle="1" w:styleId="PieddepageCar">
    <w:name w:val="Pied de page Car"/>
    <w:basedOn w:val="Policepardfaut"/>
    <w:link w:val="Pieddepage"/>
    <w:rsid w:val="0087739B"/>
  </w:style>
</w:styles>
</file>

<file path=word/webSettings.xml><?xml version="1.0" encoding="utf-8"?>
<w:webSettings xmlns:r="http://schemas.openxmlformats.org/officeDocument/2006/relationships" xmlns:w="http://schemas.openxmlformats.org/wordprocessingml/2006/main">
  <w:divs>
    <w:div w:id="129370294">
      <w:bodyDiv w:val="1"/>
      <w:marLeft w:val="0"/>
      <w:marRight w:val="0"/>
      <w:marTop w:val="0"/>
      <w:marBottom w:val="0"/>
      <w:divBdr>
        <w:top w:val="none" w:sz="0" w:space="0" w:color="auto"/>
        <w:left w:val="none" w:sz="0" w:space="0" w:color="auto"/>
        <w:bottom w:val="none" w:sz="0" w:space="0" w:color="auto"/>
        <w:right w:val="none" w:sz="0" w:space="0" w:color="auto"/>
      </w:divBdr>
    </w:div>
    <w:div w:id="156653549">
      <w:bodyDiv w:val="1"/>
      <w:marLeft w:val="0"/>
      <w:marRight w:val="0"/>
      <w:marTop w:val="0"/>
      <w:marBottom w:val="0"/>
      <w:divBdr>
        <w:top w:val="none" w:sz="0" w:space="0" w:color="auto"/>
        <w:left w:val="none" w:sz="0" w:space="0" w:color="auto"/>
        <w:bottom w:val="none" w:sz="0" w:space="0" w:color="auto"/>
        <w:right w:val="none" w:sz="0" w:space="0" w:color="auto"/>
      </w:divBdr>
    </w:div>
    <w:div w:id="183252227">
      <w:bodyDiv w:val="1"/>
      <w:marLeft w:val="0"/>
      <w:marRight w:val="0"/>
      <w:marTop w:val="0"/>
      <w:marBottom w:val="0"/>
      <w:divBdr>
        <w:top w:val="none" w:sz="0" w:space="0" w:color="auto"/>
        <w:left w:val="none" w:sz="0" w:space="0" w:color="auto"/>
        <w:bottom w:val="none" w:sz="0" w:space="0" w:color="auto"/>
        <w:right w:val="none" w:sz="0" w:space="0" w:color="auto"/>
      </w:divBdr>
    </w:div>
    <w:div w:id="185410076">
      <w:bodyDiv w:val="1"/>
      <w:marLeft w:val="0"/>
      <w:marRight w:val="0"/>
      <w:marTop w:val="0"/>
      <w:marBottom w:val="0"/>
      <w:divBdr>
        <w:top w:val="none" w:sz="0" w:space="0" w:color="auto"/>
        <w:left w:val="none" w:sz="0" w:space="0" w:color="auto"/>
        <w:bottom w:val="none" w:sz="0" w:space="0" w:color="auto"/>
        <w:right w:val="none" w:sz="0" w:space="0" w:color="auto"/>
      </w:divBdr>
    </w:div>
    <w:div w:id="790050358">
      <w:bodyDiv w:val="1"/>
      <w:marLeft w:val="0"/>
      <w:marRight w:val="0"/>
      <w:marTop w:val="0"/>
      <w:marBottom w:val="0"/>
      <w:divBdr>
        <w:top w:val="none" w:sz="0" w:space="0" w:color="auto"/>
        <w:left w:val="none" w:sz="0" w:space="0" w:color="auto"/>
        <w:bottom w:val="none" w:sz="0" w:space="0" w:color="auto"/>
        <w:right w:val="none" w:sz="0" w:space="0" w:color="auto"/>
      </w:divBdr>
    </w:div>
    <w:div w:id="841973255">
      <w:bodyDiv w:val="1"/>
      <w:marLeft w:val="0"/>
      <w:marRight w:val="0"/>
      <w:marTop w:val="0"/>
      <w:marBottom w:val="0"/>
      <w:divBdr>
        <w:top w:val="none" w:sz="0" w:space="0" w:color="auto"/>
        <w:left w:val="none" w:sz="0" w:space="0" w:color="auto"/>
        <w:bottom w:val="none" w:sz="0" w:space="0" w:color="auto"/>
        <w:right w:val="none" w:sz="0" w:space="0" w:color="auto"/>
      </w:divBdr>
    </w:div>
    <w:div w:id="913704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crcf.ac-grenoble.fr/" TargetMode="External"/><Relationship Id="rId3" Type="http://schemas.openxmlformats.org/officeDocument/2006/relationships/settings" Target="setting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http://crtg.ac-grenoble.fr"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2372</Words>
  <Characters>13050</Characters>
  <Application>Microsoft Office Word</Application>
  <DocSecurity>0</DocSecurity>
  <Lines>108</Lines>
  <Paragraphs>30</Paragraphs>
  <ScaleCrop>false</ScaleCrop>
  <HeadingPairs>
    <vt:vector size="2" baseType="variant">
      <vt:variant>
        <vt:lpstr>Titre</vt:lpstr>
      </vt:variant>
      <vt:variant>
        <vt:i4>1</vt:i4>
      </vt:variant>
    </vt:vector>
  </HeadingPairs>
  <TitlesOfParts>
    <vt:vector size="1" baseType="lpstr">
      <vt:lpstr/>
    </vt:vector>
  </TitlesOfParts>
  <Company>Hewlett-Packard</Company>
  <LinksUpToDate>false</LinksUpToDate>
  <CharactersWithSpaces>15392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THIERRY</dc:creator>
  <cp:lastModifiedBy>Daniel Perrin Toinin</cp:lastModifiedBy>
  <cp:revision>2</cp:revision>
  <dcterms:created xsi:type="dcterms:W3CDTF">2013-11-28T19:36:00Z</dcterms:created>
  <dcterms:modified xsi:type="dcterms:W3CDTF">2013-11-28T19:36:00Z</dcterms:modified>
</cp:coreProperties>
</file>